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2">
      <w:pPr>
        <w:spacing w:after="60" w:before="6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IC TRAINING CENTER VIET NAM</w:t>
      </w:r>
    </w:p>
    <w:p w:rsidR="00000000" w:rsidDel="00000000" w:rsidP="00000000" w:rsidRDefault="00000000" w:rsidRPr="00000000" w14:paraId="00000003">
      <w:pPr>
        <w:spacing w:after="60" w:before="6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FUNDAMENTAL IC DESIGN AND VERIFICATION COURSE</w:t>
      </w:r>
    </w:p>
    <w:p w:rsidR="00000000" w:rsidDel="00000000" w:rsidP="00000000" w:rsidRDefault="00000000" w:rsidRPr="00000000" w14:paraId="00000004">
      <w:pPr>
        <w:spacing w:after="60" w:before="60"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5">
      <w:pPr>
        <w:spacing w:after="60" w:before="60" w:line="24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6">
      <w:pPr>
        <w:spacing w:after="60" w:before="60"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Pr>
        <w:drawing>
          <wp:inline distB="0" distT="0" distL="0" distR="0">
            <wp:extent cx="2646103" cy="2646103"/>
            <wp:effectExtent b="0" l="0" r="0" t="0"/>
            <wp:docPr id="1054434816"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2646103" cy="264610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before="60"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FINAL PROJECT</w:t>
      </w:r>
    </w:p>
    <w:p w:rsidR="00000000" w:rsidDel="00000000" w:rsidP="00000000" w:rsidRDefault="00000000" w:rsidRPr="00000000" w14:paraId="00000008">
      <w:pPr>
        <w:spacing w:after="60" w:before="60" w:line="240" w:lineRule="auto"/>
        <w:jc w:val="center"/>
        <w:rPr>
          <w:rFonts w:ascii="Calibri" w:cs="Calibri" w:eastAsia="Calibri" w:hAnsi="Calibri"/>
          <w:b w:val="1"/>
          <w:bCs w:val="1"/>
          <w:sz w:val="48"/>
          <w:szCs w:val="48"/>
        </w:rPr>
      </w:pPr>
      <w:r w:rsidDel="00000000" w:rsidR="00000000" w:rsidRPr="00000000">
        <w:rPr>
          <w:rFonts w:ascii="Calibri" w:cs="Calibri" w:eastAsia="Calibri" w:hAnsi="Calibri"/>
          <w:b w:val="1"/>
          <w:bCs w:val="1"/>
          <w:sz w:val="48"/>
          <w:szCs w:val="48"/>
          <w:rtl w:val="0"/>
        </w:rPr>
        <w:t xml:space="preserve">TIMER IP DESIGN SPECIFICATION</w:t>
      </w:r>
    </w:p>
    <w:p w:rsidR="00000000" w:rsidDel="00000000" w:rsidP="00000000" w:rsidRDefault="00000000" w:rsidRPr="00000000" w14:paraId="00000009">
      <w:pPr>
        <w:spacing w:after="60" w:before="60" w:line="240" w:lineRule="auto"/>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A">
      <w:pPr>
        <w:tabs>
          <w:tab w:val="left" w:leader="none" w:pos="1890"/>
        </w:tabs>
        <w:spacing w:after="60" w:before="60" w:line="240"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Student:  Thong Nguyen</w:t>
      </w:r>
    </w:p>
    <w:p w:rsidR="00000000" w:rsidDel="00000000" w:rsidP="00000000" w:rsidRDefault="00000000" w:rsidRPr="00000000" w14:paraId="0000000B">
      <w:pPr>
        <w:tabs>
          <w:tab w:val="left" w:leader="none" w:pos="1980"/>
        </w:tabs>
        <w:spacing w:after="60" w:before="60" w:line="240"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Class: IC39</w:t>
      </w:r>
    </w:p>
    <w:p w:rsidR="00000000" w:rsidDel="00000000" w:rsidP="00000000" w:rsidRDefault="00000000" w:rsidRPr="00000000" w14:paraId="0000000C">
      <w:pPr>
        <w:spacing w:after="60" w:before="60" w:line="240" w:lineRule="auto"/>
        <w:ind w:left="720" w:firstLine="0"/>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Instructor: Tri Le</w:t>
      </w:r>
    </w:p>
    <w:p w:rsidR="00000000" w:rsidDel="00000000" w:rsidP="00000000" w:rsidRDefault="00000000" w:rsidRPr="00000000" w14:paraId="0000000D">
      <w:pPr>
        <w:spacing w:after="60" w:before="6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E">
      <w:pPr>
        <w:spacing w:after="60" w:before="60" w:line="240"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F">
      <w:pPr>
        <w:spacing w:after="60" w:before="60" w:line="240" w:lineRule="auto"/>
        <w:jc w:val="cente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010">
      <w:pPr>
        <w:spacing w:after="60" w:before="60" w:line="240" w:lineRule="auto"/>
        <w:jc w:val="cente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011">
      <w:pPr>
        <w:spacing w:after="60" w:before="60" w:line="240" w:lineRule="auto"/>
        <w:jc w:val="cente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012">
      <w:pPr>
        <w:spacing w:after="60" w:before="60" w:line="240" w:lineRule="auto"/>
        <w:jc w:val="center"/>
        <w:rPr>
          <w:rFonts w:ascii="Calibri" w:cs="Calibri" w:eastAsia="Calibri" w:hAnsi="Calibri"/>
          <w:i w:val="1"/>
          <w:iCs w:val="1"/>
          <w:color w:val="000000"/>
          <w:sz w:val="26"/>
          <w:szCs w:val="26"/>
        </w:rPr>
      </w:pPr>
      <w:r w:rsidDel="00000000" w:rsidR="00000000" w:rsidRPr="00000000">
        <w:rPr>
          <w:rtl w:val="0"/>
        </w:rPr>
      </w:r>
    </w:p>
    <w:p w:rsidR="00000000" w:rsidDel="00000000" w:rsidP="00000000" w:rsidRDefault="00000000" w:rsidRPr="00000000" w14:paraId="00000013">
      <w:pPr>
        <w:spacing w:after="60" w:before="60" w:line="240" w:lineRule="auto"/>
        <w:jc w:val="cente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14">
      <w:pPr>
        <w:spacing w:after="60" w:before="60" w:line="240" w:lineRule="auto"/>
        <w:jc w:val="center"/>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15">
      <w:pPr>
        <w:spacing w:after="60" w:before="60" w:line="240"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16">
      <w:pP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color w:val="0f4761"/>
          <w:sz w:val="72"/>
          <w:szCs w:val="72"/>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f4761"/>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f4761"/>
          <w:sz w:val="72"/>
          <w:szCs w:val="72"/>
          <w:u w:val="none"/>
          <w:shd w:fill="auto" w:val="clear"/>
          <w:vertAlign w:val="baseline"/>
          <w:rtl w:val="0"/>
        </w:rPr>
        <w:t xml:space="preserve">Contents</w:t>
      </w:r>
    </w:p>
    <w:sdt>
      <w:sdtPr>
        <w:id w:val="-145008075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OF TABLES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 OF FIGURES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5l1a2i5s3hus">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ixjrwvquhbtz">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1.1. Introduction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t8y7o72fv24e">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1.2. Main features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x6ebufjvou">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1.3. Block diagram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79uezc1hf7d8">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1.4. Interface signals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cf7fr0al9o2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2.Register Specification</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qb6gnigvqqx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2.1. Register Summary</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rcl0h2r6bho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2.2. Timer Control Register (TCR)</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8ypok1thn4f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2.3. Timer Data Register 0 (TDR 0)</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7zvgnbtybise">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2.4. Timer Data Register 1 (TDR 1)</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mp0cagtuovv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2.5. Timer Compare Register 0 (TCMP 0)</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espfudl5b84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2.6. Timer Compare Register 1 (TCMP 1)</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hnc2vux96so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2.7. Timer Interrupt Enable Register (TIER)</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a263d9spvnk2">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2.8. Timer Interrupt Status Register (TISR)</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c77uw4a5tez2">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2.9. Timer Halt Control Status Register (THCSR)</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g5fc0xcxkj1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 Functional Description</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j9dmsfw8108e">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3.1. APB slave</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mgpnlpbpjw89">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 Register</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Calibri" w:cs="Calibri" w:eastAsia="Calibri" w:hAnsi="Calibri"/>
              <w:i w:val="0"/>
              <w:iCs w:val="0"/>
              <w:smallCaps w:val="0"/>
              <w:strike w:val="0"/>
              <w:color w:val="000000"/>
              <w:sz w:val="22"/>
              <w:szCs w:val="22"/>
              <w:u w:val="none"/>
              <w:shd w:fill="auto" w:val="clear"/>
              <w:vertAlign w:val="baseline"/>
            </w:rPr>
          </w:pPr>
          <w:hyperlink w:anchor="_heading=h.ovjhpfk9h5lq">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3.2.1TCR</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Calibri" w:cs="Calibri" w:eastAsia="Calibri" w:hAnsi="Calibri"/>
              <w:i w:val="0"/>
              <w:iCs w:val="0"/>
              <w:smallCaps w:val="0"/>
              <w:strike w:val="0"/>
              <w:color w:val="000000"/>
              <w:sz w:val="22"/>
              <w:szCs w:val="22"/>
              <w:u w:val="none"/>
              <w:shd w:fill="auto" w:val="clear"/>
              <w:vertAlign w:val="baseline"/>
            </w:rPr>
          </w:pPr>
          <w:hyperlink w:anchor="_heading=h.hxw4tzxoqqa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3.2.3 TDR0 and TDR1</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Calibri" w:cs="Calibri" w:eastAsia="Calibri" w:hAnsi="Calibri"/>
              <w:i w:val="0"/>
              <w:iCs w:val="0"/>
              <w:smallCaps w:val="0"/>
              <w:strike w:val="0"/>
              <w:color w:val="000000"/>
              <w:sz w:val="22"/>
              <w:szCs w:val="22"/>
              <w:u w:val="none"/>
              <w:shd w:fill="auto" w:val="clear"/>
              <w:vertAlign w:val="baseline"/>
            </w:rPr>
          </w:pPr>
          <w:hyperlink w:anchor="_heading=h.mdbj2564zssn">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3.2.4 TCMP0 and TCMP1</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Calibri" w:cs="Calibri" w:eastAsia="Calibri" w:hAnsi="Calibri"/>
              <w:i w:val="0"/>
              <w:iCs w:val="0"/>
              <w:smallCaps w:val="0"/>
              <w:strike w:val="0"/>
              <w:color w:val="000000"/>
              <w:sz w:val="22"/>
              <w:szCs w:val="22"/>
              <w:u w:val="none"/>
              <w:shd w:fill="auto" w:val="clear"/>
              <w:vertAlign w:val="baseline"/>
            </w:rPr>
          </w:pPr>
          <w:hyperlink w:anchor="_heading=h.op3f1zdlm95e">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3.2.5TISR</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Calibri" w:cs="Calibri" w:eastAsia="Calibri" w:hAnsi="Calibri"/>
              <w:i w:val="0"/>
              <w:iCs w:val="0"/>
              <w:smallCaps w:val="0"/>
              <w:strike w:val="0"/>
              <w:color w:val="000000"/>
              <w:sz w:val="22"/>
              <w:szCs w:val="22"/>
              <w:u w:val="none"/>
              <w:shd w:fill="auto" w:val="clear"/>
              <w:vertAlign w:val="baseline"/>
            </w:rPr>
          </w:pPr>
          <w:hyperlink w:anchor="_heading=h.rb05ka9hbfcx">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3.2.6TIER</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rFonts w:ascii="Calibri" w:cs="Calibri" w:eastAsia="Calibri" w:hAnsi="Calibri"/>
              <w:i w:val="0"/>
              <w:iCs w:val="0"/>
              <w:smallCaps w:val="0"/>
              <w:strike w:val="0"/>
              <w:color w:val="000000"/>
              <w:sz w:val="22"/>
              <w:szCs w:val="22"/>
              <w:u w:val="none"/>
              <w:shd w:fill="auto" w:val="clear"/>
              <w:vertAlign w:val="baseline"/>
            </w:rPr>
          </w:pPr>
          <w:hyperlink w:anchor="_heading=h.jerbjoloimup">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3.2.7THCSR</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Calibri" w:cs="Calibri" w:eastAsia="Calibri" w:hAnsi="Calibri"/>
              <w:i w:val="0"/>
              <w:iCs w:val="0"/>
              <w:smallCaps w:val="0"/>
              <w:strike w:val="0"/>
              <w:color w:val="000000"/>
              <w:sz w:val="22"/>
              <w:szCs w:val="22"/>
              <w:u w:val="none"/>
              <w:shd w:fill="auto" w:val="clear"/>
              <w:vertAlign w:val="baseline"/>
            </w:rPr>
          </w:pPr>
          <w:hyperlink w:anchor="_heading=h.wfmtlq2wklr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3.3.6 Read data circuit</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7jfwm15djx4i">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3.3. Count control</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wtglp05z6ie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3.4. Counter</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h.k03hsnsbd68">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3.5.Interrupt Control</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bxzw01a8ocv2">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 History</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rPr>
      </w:pPr>
      <w:r w:rsidDel="00000000" w:rsidR="00000000" w:rsidRPr="00000000">
        <w:rPr>
          <w:rFonts w:ascii="Calibri" w:cs="Calibri" w:eastAsia="Calibri" w:hAnsi="Calibri"/>
          <w:rtl w:val="0"/>
        </w:rPr>
        <w:t xml:space="preserve">LIST OF TABLES</w:t>
      </w:r>
      <w:r w:rsidDel="00000000" w:rsidR="00000000" w:rsidRPr="00000000">
        <w:rPr>
          <w:rtl w:val="0"/>
        </w:rPr>
      </w:r>
    </w:p>
    <w:sdt>
      <w:sdtPr>
        <w:id w:val="-2051626222"/>
        <w:docPartObj>
          <w:docPartGallery w:val="Table of Contents"/>
          <w:docPartUnique w:val="1"/>
        </w:docPartObj>
      </w:sdtPr>
      <w:sdtContent>
        <w:p w:rsidR="00000000" w:rsidDel="00000000" w:rsidP="00000000" w:rsidRDefault="00000000" w:rsidRPr="00000000" w14:paraId="0000003B">
          <w:pPr>
            <w:tabs>
              <w:tab w:val="right" w:leader="none" w:pos="9350"/>
            </w:tabs>
            <w:spacing w:after="0" w:lineRule="auto"/>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rtl w:val="0"/>
            </w:rPr>
            <w:t xml:space="preserve">Table 1: Interface signals of timer IP </w:t>
            <w:tab/>
            <w:t xml:space="preserve">7</w:t>
            <w:tab/>
          </w:r>
        </w:p>
        <w:p w:rsidR="00000000" w:rsidDel="00000000" w:rsidP="00000000" w:rsidRDefault="00000000" w:rsidRPr="00000000" w14:paraId="0000003C">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2: Register Summary</w:t>
            <w:tab/>
            <w:t xml:space="preserve">9</w:t>
          </w:r>
        </w:p>
        <w:p w:rsidR="00000000" w:rsidDel="00000000" w:rsidP="00000000" w:rsidRDefault="00000000" w:rsidRPr="00000000" w14:paraId="0000003D">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3. Timer Control Register (TCR)</w:t>
            <w:tab/>
            <w:t xml:space="preserve">10</w:t>
          </w:r>
        </w:p>
        <w:p w:rsidR="00000000" w:rsidDel="00000000" w:rsidP="00000000" w:rsidRDefault="00000000" w:rsidRPr="00000000" w14:paraId="0000003E">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4. Timer Data Register 0 (TDR0)</w:t>
            <w:tab/>
            <w:t xml:space="preserve">11</w:t>
          </w:r>
        </w:p>
        <w:p w:rsidR="00000000" w:rsidDel="00000000" w:rsidP="00000000" w:rsidRDefault="00000000" w:rsidRPr="00000000" w14:paraId="0000003F">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5. Timer Data Register 1 (TDR1)</w:t>
            <w:tab/>
            <w:t xml:space="preserve">12</w:t>
          </w:r>
        </w:p>
        <w:p w:rsidR="00000000" w:rsidDel="00000000" w:rsidP="00000000" w:rsidRDefault="00000000" w:rsidRPr="00000000" w14:paraId="00000040">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6. Timer Compare Register 0 (TDR0)</w:t>
            <w:tab/>
            <w:t xml:space="preserve">12</w:t>
          </w:r>
        </w:p>
        <w:p w:rsidR="00000000" w:rsidDel="00000000" w:rsidP="00000000" w:rsidRDefault="00000000" w:rsidRPr="00000000" w14:paraId="00000041">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7. Timer Compare Register 1 (TCMP1)</w:t>
            <w:tab/>
            <w:t xml:space="preserve">13</w:t>
          </w:r>
        </w:p>
        <w:p w:rsidR="00000000" w:rsidDel="00000000" w:rsidP="00000000" w:rsidRDefault="00000000" w:rsidRPr="00000000" w14:paraId="00000042">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8. Timer Interrupt Enable  Register (TIER)</w:t>
            <w:tab/>
            <w:t xml:space="preserve">13</w:t>
          </w:r>
        </w:p>
        <w:p w:rsidR="00000000" w:rsidDel="00000000" w:rsidP="00000000" w:rsidRDefault="00000000" w:rsidRPr="00000000" w14:paraId="00000043">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9. Timer Interrupt Status Register (TISR)</w:t>
            <w:tab/>
            <w:t xml:space="preserve">14</w:t>
            <w:tab/>
          </w:r>
        </w:p>
        <w:p w:rsidR="00000000" w:rsidDel="00000000" w:rsidP="00000000" w:rsidRDefault="00000000" w:rsidRPr="00000000" w14:paraId="00000044">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10. Timer Halt Control Status Register (THCSR)</w:t>
            <w:tab/>
            <w:t xml:space="preserve">15</w:t>
          </w:r>
        </w:p>
        <w:p w:rsidR="00000000" w:rsidDel="00000000" w:rsidP="00000000" w:rsidRDefault="00000000" w:rsidRPr="00000000" w14:paraId="00000045">
          <w:pPr>
            <w:tabs>
              <w:tab w:val="right" w:leader="none" w:pos="9350"/>
            </w:tabs>
            <w:spacing w:after="0" w:lineRule="auto"/>
            <w:rPr>
              <w:rFonts w:ascii="Calibri" w:cs="Calibri" w:eastAsia="Calibri" w:hAnsi="Calibri"/>
            </w:rPr>
          </w:pPr>
          <w:r w:rsidDel="00000000" w:rsidR="00000000" w:rsidRPr="00000000">
            <w:rPr>
              <w:rFonts w:ascii="Calibri" w:cs="Calibri" w:eastAsia="Calibri" w:hAnsi="Calibri"/>
              <w:rtl w:val="0"/>
            </w:rPr>
            <w:t xml:space="preserve">Table 11. Update history</w:t>
            <w:tab/>
            <w:t xml:space="preserve">27</w:t>
          </w:r>
          <w:r w:rsidDel="00000000" w:rsidR="00000000" w:rsidRPr="00000000">
            <w:fldChar w:fldCharType="end"/>
          </w:r>
        </w:p>
      </w:sdtContent>
    </w:sdt>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1"/>
        <w:rPr>
          <w:rFonts w:ascii="Calibri" w:cs="Calibri" w:eastAsia="Calibri" w:hAnsi="Calibri"/>
        </w:rPr>
      </w:pPr>
      <w:r w:rsidDel="00000000" w:rsidR="00000000" w:rsidRPr="00000000">
        <w:rPr>
          <w:rFonts w:ascii="Calibri" w:cs="Calibri" w:eastAsia="Calibri" w:hAnsi="Calibri"/>
          <w:rtl w:val="0"/>
        </w:rPr>
        <w:t xml:space="preserve">LIST OF FIGURES</w:t>
      </w:r>
    </w:p>
    <w:sdt>
      <w:sdtPr>
        <w:id w:val="1127726353"/>
        <w:docPartObj>
          <w:docPartGallery w:val="Table of Contents"/>
          <w:docPartUnique w:val="1"/>
        </w:docPartObj>
      </w:sdtPr>
      <w:sdtContent>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rtl w:val="0"/>
            </w:rPr>
            <w:t xml:space="preserve">Figure 1: Block diagram of IP</w:t>
            <w:tab/>
            <w:t xml:space="preserve">6</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2: Write access with wait state</w:t>
            <w:tab/>
            <w:t xml:space="preserve">16</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3: Schematic for APB module</w:t>
            <w:tab/>
            <w:t xml:space="preserve">17</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4: Schematic of TCR</w:t>
            <w:tab/>
            <w:t xml:space="preserve">19</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5: Schematic of TDR0/1</w:t>
            <w:tab/>
            <w:t xml:space="preserve">20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6: Schematic of TCMP0/1</w:t>
            <w:tab/>
            <w:t xml:space="preserve">21</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7: Schematic of TISR</w:t>
            <w:tab/>
            <w:t xml:space="preserve">22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8: Schematic of TIER</w:t>
            <w:tab/>
            <w:t xml:space="preserve">22</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9: Schematic of THCSR</w:t>
            <w:tab/>
            <w:t xml:space="preserve">23</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10: Schematic of read data circuit</w:t>
            <w:tab/>
            <w:t xml:space="preserve">24</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11: Schematic of Count Control module</w:t>
            <w:tab/>
            <w:t xml:space="preserve">24</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12: Example waveform of different count speed</w:t>
            <w:tab/>
            <w:t xml:space="preserve">25</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13: Schematic of Adder module</w:t>
            <w:tab/>
            <w:t xml:space="preserve">26</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59"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Figure 14: Schematic of  Interrupt Control</w:t>
            <w:tab/>
            <w:t xml:space="preserve">26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57">
      <w:pP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58">
      <w:pP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59">
      <w:pPr>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5A">
      <w:pPr>
        <w:pStyle w:val="Heading1"/>
        <w:rPr>
          <w:rFonts w:ascii="Calibri" w:cs="Calibri" w:eastAsia="Calibri" w:hAnsi="Calibri"/>
        </w:rPr>
      </w:pPr>
      <w:bookmarkStart w:colFirst="0" w:colLast="0" w:name="_heading=h.8ge806iqwut4" w:id="0"/>
      <w:bookmarkEnd w:id="0"/>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rPr>
          <w:rFonts w:ascii="Calibri" w:cs="Calibri" w:eastAsia="Calibri" w:hAnsi="Calibri"/>
        </w:rPr>
      </w:pPr>
      <w:bookmarkStart w:colFirst="0" w:colLast="0" w:name="_heading=h.q2dh3atlc6wf" w:id="1"/>
      <w:bookmarkEnd w:id="1"/>
      <w:r w:rsidDel="00000000" w:rsidR="00000000" w:rsidRPr="00000000">
        <w:rPr>
          <w:rtl w:val="0"/>
        </w:rPr>
      </w:r>
    </w:p>
    <w:p w:rsidR="00000000" w:rsidDel="00000000" w:rsidP="00000000" w:rsidRDefault="00000000" w:rsidRPr="00000000" w14:paraId="0000005C">
      <w:pPr>
        <w:pStyle w:val="Heading1"/>
        <w:rPr>
          <w:rFonts w:ascii="Calibri" w:cs="Calibri" w:eastAsia="Calibri" w:hAnsi="Calibri"/>
        </w:rPr>
      </w:pPr>
      <w:bookmarkStart w:colFirst="0" w:colLast="0" w:name="_heading=h.8bphcqgdx9xq" w:id="2"/>
      <w:bookmarkEnd w:id="2"/>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rFonts w:ascii="Calibri" w:cs="Calibri" w:eastAsia="Calibri" w:hAnsi="Calibri"/>
        </w:rPr>
      </w:pPr>
      <w:bookmarkStart w:colFirst="0" w:colLast="0" w:name="_heading=h.5l1a2i5s3hus" w:id="3"/>
      <w:bookmarkEnd w:id="3"/>
      <w:r w:rsidDel="00000000" w:rsidR="00000000" w:rsidRPr="00000000">
        <w:rPr>
          <w:rFonts w:ascii="Calibri" w:cs="Calibri" w:eastAsia="Calibri" w:hAnsi="Calibri"/>
          <w:rtl w:val="0"/>
        </w:rPr>
        <w:t xml:space="preserve">1.Overview</w:t>
      </w:r>
    </w:p>
    <w:p w:rsidR="00000000" w:rsidDel="00000000" w:rsidP="00000000" w:rsidRDefault="00000000" w:rsidRPr="00000000" w14:paraId="0000005F">
      <w:pPr>
        <w:pStyle w:val="Heading2"/>
        <w:rPr>
          <w:rFonts w:ascii="Calibri" w:cs="Calibri" w:eastAsia="Calibri" w:hAnsi="Calibri"/>
        </w:rPr>
      </w:pPr>
      <w:bookmarkStart w:colFirst="0" w:colLast="0" w:name="_heading=h.ixjrwvquhbtz" w:id="4"/>
      <w:bookmarkEnd w:id="4"/>
      <w:r w:rsidDel="00000000" w:rsidR="00000000" w:rsidRPr="00000000">
        <w:rPr>
          <w:rFonts w:ascii="Calibri" w:cs="Calibri" w:eastAsia="Calibri" w:hAnsi="Calibri"/>
          <w:rtl w:val="0"/>
        </w:rPr>
        <w:t xml:space="preserve">1.1. Introduction</w:t>
      </w: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Timers are an essential module of every chip, they are used to generate accurate timing intervals or control the timing of various operations within the circuit. Timer can be used in various applications: pulse generation, delay generation, event generation, PWM generation, Interrupt generation ….</w:t>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This timer module is customized from the CLINT module of industrial RISC-V architecture. It is used to generate interrupt based on users’ settings</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rPr>
          <w:rFonts w:ascii="Calibri" w:cs="Calibri" w:eastAsia="Calibri" w:hAnsi="Calibri"/>
        </w:rPr>
      </w:pPr>
      <w:bookmarkStart w:colFirst="0" w:colLast="0" w:name="_heading=h.t8y7o72fv24e" w:id="5"/>
      <w:bookmarkEnd w:id="5"/>
      <w:r w:rsidDel="00000000" w:rsidR="00000000" w:rsidRPr="00000000">
        <w:rPr>
          <w:rFonts w:ascii="Calibri" w:cs="Calibri" w:eastAsia="Calibri" w:hAnsi="Calibri"/>
          <w:rtl w:val="0"/>
        </w:rPr>
        <w:t xml:space="preserve">1.2. Main features</w:t>
      </w:r>
    </w:p>
    <w:p w:rsidR="00000000" w:rsidDel="00000000" w:rsidP="00000000" w:rsidRDefault="00000000" w:rsidRPr="00000000" w14:paraId="00000064">
      <w:pPr>
        <w:numPr>
          <w:ilvl w:val="0"/>
          <w:numId w:val="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64-bit count up</w:t>
      </w:r>
    </w:p>
    <w:p w:rsidR="00000000" w:rsidDel="00000000" w:rsidP="00000000" w:rsidRDefault="00000000" w:rsidRPr="00000000" w14:paraId="00000065">
      <w:pPr>
        <w:numPr>
          <w:ilvl w:val="0"/>
          <w:numId w:val="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12-bit address</w:t>
      </w:r>
    </w:p>
    <w:p w:rsidR="00000000" w:rsidDel="00000000" w:rsidP="00000000" w:rsidRDefault="00000000" w:rsidRPr="00000000" w14:paraId="00000066">
      <w:pPr>
        <w:numPr>
          <w:ilvl w:val="0"/>
          <w:numId w:val="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Register set is configured via APB bus (IP is APB slave).</w:t>
      </w:r>
    </w:p>
    <w:p w:rsidR="00000000" w:rsidDel="00000000" w:rsidP="00000000" w:rsidRDefault="00000000" w:rsidRPr="00000000" w14:paraId="00000067">
      <w:pPr>
        <w:numPr>
          <w:ilvl w:val="0"/>
          <w:numId w:val="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Support wait state (1 cycle is enough) and error handling  </w:t>
      </w:r>
    </w:p>
    <w:p w:rsidR="00000000" w:rsidDel="00000000" w:rsidP="00000000" w:rsidRDefault="00000000" w:rsidRPr="00000000" w14:paraId="00000068">
      <w:pPr>
        <w:numPr>
          <w:ilvl w:val="0"/>
          <w:numId w:val="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Support byte access o Support halt (stop) in debug mode </w:t>
      </w:r>
    </w:p>
    <w:p w:rsidR="00000000" w:rsidDel="00000000" w:rsidP="00000000" w:rsidRDefault="00000000" w:rsidRPr="00000000" w14:paraId="00000069">
      <w:pPr>
        <w:numPr>
          <w:ilvl w:val="0"/>
          <w:numId w:val="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Timer uses active low async reset.</w:t>
      </w:r>
    </w:p>
    <w:p w:rsidR="00000000" w:rsidDel="00000000" w:rsidP="00000000" w:rsidRDefault="00000000" w:rsidRPr="00000000" w14:paraId="0000006A">
      <w:pPr>
        <w:numPr>
          <w:ilvl w:val="0"/>
          <w:numId w:val="4"/>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Counter can be counted based on the system clock or divided up to 256.</w:t>
      </w:r>
    </w:p>
    <w:p w:rsidR="00000000" w:rsidDel="00000000" w:rsidP="00000000" w:rsidRDefault="00000000" w:rsidRPr="00000000" w14:paraId="0000006B">
      <w:pPr>
        <w:numPr>
          <w:ilvl w:val="0"/>
          <w:numId w:val="4"/>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Support timer interrupt (can be enabled or disabled).</w:t>
      </w:r>
    </w:p>
    <w:p w:rsidR="00000000" w:rsidDel="00000000" w:rsidP="00000000" w:rsidRDefault="00000000" w:rsidRPr="00000000" w14:paraId="0000006C">
      <w:pPr>
        <w:pStyle w:val="Heading2"/>
        <w:rPr>
          <w:rFonts w:ascii="Calibri" w:cs="Calibri" w:eastAsia="Calibri" w:hAnsi="Calibri"/>
        </w:rPr>
      </w:pPr>
      <w:bookmarkStart w:colFirst="0" w:colLast="0" w:name="_heading=h.ep1qccq8qya1" w:id="6"/>
      <w:bookmarkEnd w:id="6"/>
      <w:r w:rsidDel="00000000" w:rsidR="00000000" w:rsidRPr="00000000">
        <w:br w:type="page"/>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1780539</wp:posOffset>
                </wp:positionH>
                <wp:positionV relativeFrom="paragraph">
                  <wp:posOffset>1639570</wp:posOffset>
                </wp:positionV>
                <wp:extent cx="635" cy="12700"/>
                <wp:effectExtent b="0" l="0" r="0" t="0"/>
                <wp:wrapTopAndBottom distB="0" distT="0"/>
                <wp:docPr id="1054434804" name=""/>
                <a:graphic>
                  <a:graphicData uri="http://schemas.microsoft.com/office/word/2010/wordprocessingShape">
                    <wps:wsp>
                      <wps:cNvSpPr/>
                      <wps:cNvPr id="2" name="Shape 2"/>
                      <wps:spPr>
                        <a:xfrm>
                          <a:off x="4104258" y="3779683"/>
                          <a:ext cx="248348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Play" w:cs="Play" w:eastAsia="Play" w:hAnsi="Play"/>
                                <w:b w:val="0"/>
                                <w:i w:val="0"/>
                                <w:smallCaps w:val="0"/>
                                <w:strike w:val="0"/>
                                <w:color w:val="0e2841"/>
                                <w:sz w:val="18"/>
                                <w:vertAlign w:val="baseline"/>
                              </w:rPr>
                              <w:t xml:space="preserve">Figure 1: block diagram of Timer IP</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1780539</wp:posOffset>
                </wp:positionH>
                <wp:positionV relativeFrom="paragraph">
                  <wp:posOffset>1639570</wp:posOffset>
                </wp:positionV>
                <wp:extent cx="635" cy="12700"/>
                <wp:effectExtent b="0" l="0" r="0" t="0"/>
                <wp:wrapTopAndBottom distB="0" distT="0"/>
                <wp:docPr id="1054434804"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6D">
      <w:pPr>
        <w:pStyle w:val="Heading2"/>
        <w:rPr/>
      </w:pPr>
      <w:bookmarkStart w:colFirst="0" w:colLast="0" w:name="_heading=h.x6ebufjvou" w:id="7"/>
      <w:bookmarkEnd w:id="7"/>
      <w:r w:rsidDel="00000000" w:rsidR="00000000" w:rsidRPr="00000000">
        <w:rPr>
          <w:rFonts w:ascii="Calibri" w:cs="Calibri" w:eastAsia="Calibri" w:hAnsi="Calibri"/>
          <w:rtl w:val="0"/>
        </w:rPr>
        <w:t xml:space="preserve">1.3. Block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432784</wp:posOffset>
            </wp:positionV>
            <wp:extent cx="5943600" cy="2505950"/>
            <wp:effectExtent b="0" l="0" r="0" t="0"/>
            <wp:wrapTopAndBottom distB="114300" distT="114300"/>
            <wp:docPr id="105443481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2505950"/>
                    </a:xfrm>
                    <a:prstGeom prst="rect"/>
                    <a:ln/>
                  </pic:spPr>
                </pic:pic>
              </a:graphicData>
            </a:graphic>
          </wp:anchor>
        </w:drawing>
      </w:r>
    </w:p>
    <w:p w:rsidR="00000000" w:rsidDel="00000000" w:rsidP="00000000" w:rsidRDefault="00000000" w:rsidRPr="00000000" w14:paraId="0000006E">
      <w:pPr>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1: Block diagram of IP</w:t>
      </w:r>
      <w:r w:rsidDel="00000000" w:rsidR="00000000" w:rsidRPr="00000000">
        <w:rPr>
          <w:rtl w:val="0"/>
        </w:rPr>
      </w:r>
    </w:p>
    <w:p w:rsidR="00000000" w:rsidDel="00000000" w:rsidP="00000000" w:rsidRDefault="00000000" w:rsidRPr="00000000" w14:paraId="0000006F">
      <w:pPr>
        <w:rPr>
          <w:rFonts w:ascii="Calibri" w:cs="Calibri" w:eastAsia="Calibri" w:hAnsi="Calibri"/>
          <w:i w:val="1"/>
          <w:iCs w:val="1"/>
          <w:sz w:val="18"/>
          <w:szCs w:val="18"/>
        </w:rPr>
      </w:pPr>
      <w:r w:rsidDel="00000000" w:rsidR="00000000" w:rsidRPr="00000000">
        <w:rPr>
          <w:rFonts w:ascii="Calibri" w:cs="Calibri" w:eastAsia="Calibri" w:hAnsi="Calibri"/>
          <w:b w:val="1"/>
          <w:bCs w:val="1"/>
          <w:rtl w:val="0"/>
        </w:rPr>
        <w:t xml:space="preserve">APB slave</w:t>
      </w: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rtl w:val="0"/>
        </w:rPr>
        <w:t xml:space="preserve">This sub-block processes the data from the APB bus in transfer between APB master and the IP’s register in read and write access to the register. </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Register</w:t>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This sub-block stores data of the IP, including interrupt data, counting data, and data that is written from APB bus</w:t>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Counter control</w:t>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tl w:val="0"/>
        </w:rPr>
        <w:t xml:space="preserve">Control between different counting speed, process data from register to configure counting speed of the IP, control between different counting modes.</w:t>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Interrupt control</w:t>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This sub-block control interrupt data and send to output of the IP and to the register.</w:t>
      </w:r>
    </w:p>
    <w:p w:rsidR="00000000" w:rsidDel="00000000" w:rsidP="00000000" w:rsidRDefault="00000000" w:rsidRPr="00000000" w14:paraId="0000007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Counter</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This sub-block is the counter of the IP, which increments the count data and send back to the register.</w:t>
      </w:r>
    </w:p>
    <w:p w:rsidR="00000000" w:rsidDel="00000000" w:rsidP="00000000" w:rsidRDefault="00000000" w:rsidRPr="00000000" w14:paraId="0000007D">
      <w:pPr>
        <w:pStyle w:val="Heading2"/>
        <w:rPr>
          <w:rFonts w:ascii="Calibri" w:cs="Calibri" w:eastAsia="Calibri" w:hAnsi="Calibri"/>
        </w:rPr>
      </w:pPr>
      <w:bookmarkStart w:colFirst="0" w:colLast="0" w:name="_heading=h.79uezc1hf7d8" w:id="8"/>
      <w:bookmarkEnd w:id="8"/>
      <w:r w:rsidDel="00000000" w:rsidR="00000000" w:rsidRPr="00000000">
        <w:rPr>
          <w:rFonts w:ascii="Calibri" w:cs="Calibri" w:eastAsia="Calibri" w:hAnsi="Calibri"/>
          <w:rtl w:val="0"/>
        </w:rPr>
        <w:t xml:space="preserve">1.4. Interface signals</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sldut06pb3nl" w:id="9"/>
      <w:bookmarkEnd w:id="9"/>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1: Interface signals of timer IP</w:t>
      </w:r>
    </w:p>
    <w:tbl>
      <w:tblPr>
        <w:tblStyle w:val="Table1"/>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885"/>
        <w:gridCol w:w="1095"/>
        <w:gridCol w:w="5085"/>
        <w:tblGridChange w:id="0">
          <w:tblGrid>
            <w:gridCol w:w="2250"/>
            <w:gridCol w:w="885"/>
            <w:gridCol w:w="1095"/>
            <w:gridCol w:w="5085"/>
          </w:tblGrid>
        </w:tblGridChange>
      </w:tblGrid>
      <w:tr>
        <w:trPr>
          <w:cantSplit w:val="0"/>
          <w:tblHeader w:val="0"/>
        </w:trPr>
        <w:tc>
          <w:tcPr/>
          <w:p w:rsidR="00000000" w:rsidDel="00000000" w:rsidP="00000000" w:rsidRDefault="00000000" w:rsidRPr="00000000" w14:paraId="0000007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Signal name</w:t>
            </w:r>
          </w:p>
        </w:tc>
        <w:tc>
          <w:tcPr/>
          <w:p w:rsidR="00000000" w:rsidDel="00000000" w:rsidP="00000000" w:rsidRDefault="00000000" w:rsidRPr="00000000" w14:paraId="0000008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Width</w:t>
            </w:r>
          </w:p>
        </w:tc>
        <w:tc>
          <w:tcPr/>
          <w:p w:rsidR="00000000" w:rsidDel="00000000" w:rsidP="00000000" w:rsidRDefault="00000000" w:rsidRPr="00000000" w14:paraId="0000008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Direction</w:t>
            </w:r>
          </w:p>
        </w:tc>
        <w:tc>
          <w:tcPr/>
          <w:p w:rsidR="00000000" w:rsidDel="00000000" w:rsidP="00000000" w:rsidRDefault="00000000" w:rsidRPr="00000000" w14:paraId="0000008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248.55468750000455" w:hRule="atLeast"/>
          <w:tblHeader w:val="0"/>
        </w:trPr>
        <w:tc>
          <w:tcPr/>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tl w:val="0"/>
              </w:rPr>
              <w:t xml:space="preserve">sys_clk</w:t>
            </w:r>
          </w:p>
        </w:tc>
        <w:tc>
          <w:tcPr/>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Input</w:t>
            </w:r>
          </w:p>
        </w:tc>
        <w:tc>
          <w:tcPr/>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Clock. </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sys_clk is a clock signal. All APB signals are timed against the rising edge of sys_clk.</w:t>
            </w:r>
          </w:p>
        </w:tc>
      </w:tr>
      <w:tr>
        <w:trPr>
          <w:cantSplit w:val="0"/>
          <w:tblHeader w:val="0"/>
        </w:trPr>
        <w:tc>
          <w:tcPr/>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sys_rst_n</w:t>
            </w:r>
          </w:p>
        </w:tc>
        <w:tc>
          <w:tcPr/>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Input</w:t>
            </w:r>
          </w:p>
        </w:tc>
        <w:tc>
          <w:tcPr/>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Reset. </w:t>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sys_rst_n is the reset signal and is active-LOW. sys_rst_n is normally connected directly to the system bus reset signal</w:t>
            </w:r>
          </w:p>
        </w:tc>
      </w:tr>
      <w:tr>
        <w:trPr>
          <w:cantSplit w:val="0"/>
          <w:tblHeader w:val="0"/>
        </w:trPr>
        <w:tc>
          <w:tcPr/>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tim_psel</w:t>
            </w:r>
          </w:p>
        </w:tc>
        <w:tc>
          <w:tcPr/>
          <w:p w:rsidR="00000000" w:rsidDel="00000000" w:rsidP="00000000" w:rsidRDefault="00000000" w:rsidRPr="00000000" w14:paraId="0000008E">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Input</w:t>
            </w:r>
          </w:p>
        </w:tc>
        <w:tc>
          <w:tcPr/>
          <w:p w:rsidR="00000000" w:rsidDel="00000000" w:rsidP="00000000" w:rsidRDefault="00000000" w:rsidRPr="00000000" w14:paraId="00000090">
            <w:pPr>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The Requester generates a tim_psel signal for each Completer. tim_psel indicates that the Completer is selected and that a data transfer is required.</w:t>
            </w:r>
          </w:p>
        </w:tc>
      </w:tr>
      <w:tr>
        <w:trPr>
          <w:cantSplit w:val="0"/>
          <w:tblHeader w:val="0"/>
        </w:trPr>
        <w:tc>
          <w:tcPr/>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tl w:val="0"/>
              </w:rPr>
              <w:t xml:space="preserve">tim_pwrite</w:t>
            </w:r>
          </w:p>
        </w:tc>
        <w:tc>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94">
            <w:pPr>
              <w:rPr>
                <w:rFonts w:ascii="Calibri" w:cs="Calibri" w:eastAsia="Calibri" w:hAnsi="Calibri"/>
                <w:b w:val="1"/>
                <w:bCs w:val="1"/>
              </w:rPr>
            </w:pPr>
            <w:r w:rsidDel="00000000" w:rsidR="00000000" w:rsidRPr="00000000">
              <w:rPr>
                <w:rFonts w:ascii="Calibri" w:cs="Calibri" w:eastAsia="Calibri" w:hAnsi="Calibri"/>
                <w:rtl w:val="0"/>
              </w:rPr>
              <w:t xml:space="preserve">Input</w:t>
            </w:r>
            <w:r w:rsidDel="00000000" w:rsidR="00000000" w:rsidRPr="00000000">
              <w:rPr>
                <w:rtl w:val="0"/>
              </w:rPr>
            </w:r>
          </w:p>
        </w:tc>
        <w:tc>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Direction. </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tl w:val="0"/>
              </w:rPr>
              <w:t xml:space="preserve">tim_pwrite indicates an APB write access when HIGH and an APB read access when LOW.</w:t>
            </w:r>
          </w:p>
        </w:tc>
      </w:tr>
      <w:tr>
        <w:trPr>
          <w:cantSplit w:val="0"/>
          <w:tblHeader w:val="0"/>
        </w:trPr>
        <w:tc>
          <w:tcPr/>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tim_penable</w:t>
            </w:r>
          </w:p>
        </w:tc>
        <w:tc>
          <w:tcPr/>
          <w:p w:rsidR="00000000" w:rsidDel="00000000" w:rsidP="00000000" w:rsidRDefault="00000000" w:rsidRPr="00000000" w14:paraId="00000098">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99">
            <w:pPr>
              <w:rPr>
                <w:rFonts w:ascii="Calibri" w:cs="Calibri" w:eastAsia="Calibri" w:hAnsi="Calibri"/>
                <w:b w:val="1"/>
                <w:bCs w:val="1"/>
              </w:rPr>
            </w:pPr>
            <w:r w:rsidDel="00000000" w:rsidR="00000000" w:rsidRPr="00000000">
              <w:rPr>
                <w:rFonts w:ascii="Calibri" w:cs="Calibri" w:eastAsia="Calibri" w:hAnsi="Calibri"/>
                <w:rtl w:val="0"/>
              </w:rPr>
              <w:t xml:space="preserve">Input</w:t>
            </w:r>
            <w:r w:rsidDel="00000000" w:rsidR="00000000" w:rsidRPr="00000000">
              <w:rPr>
                <w:rtl w:val="0"/>
              </w:rPr>
            </w:r>
          </w:p>
        </w:tc>
        <w:tc>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Enable. </w:t>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rtl w:val="0"/>
              </w:rPr>
              <w:t xml:space="preserve">tim_penable indicates the second and subsequent cycles of an APB transfer</w:t>
            </w:r>
          </w:p>
        </w:tc>
      </w:tr>
      <w:tr>
        <w:trPr>
          <w:cantSplit w:val="0"/>
          <w:tblHeader w:val="0"/>
        </w:trPr>
        <w:tc>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tim_paddr[11:0]</w:t>
            </w:r>
          </w:p>
        </w:tc>
        <w:tc>
          <w:tcPr/>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09E">
            <w:pPr>
              <w:rPr>
                <w:rFonts w:ascii="Calibri" w:cs="Calibri" w:eastAsia="Calibri" w:hAnsi="Calibri"/>
                <w:b w:val="1"/>
                <w:bCs w:val="1"/>
              </w:rPr>
            </w:pPr>
            <w:r w:rsidDel="00000000" w:rsidR="00000000" w:rsidRPr="00000000">
              <w:rPr>
                <w:rFonts w:ascii="Calibri" w:cs="Calibri" w:eastAsia="Calibri" w:hAnsi="Calibri"/>
                <w:rtl w:val="0"/>
              </w:rPr>
              <w:t xml:space="preserve">Input</w:t>
            </w:r>
            <w:r w:rsidDel="00000000" w:rsidR="00000000" w:rsidRPr="00000000">
              <w:rPr>
                <w:rtl w:val="0"/>
              </w:rPr>
            </w:r>
          </w:p>
        </w:tc>
        <w:tc>
          <w:tcPr/>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rtl w:val="0"/>
              </w:rPr>
              <w:t xml:space="preserve">Address. </w:t>
            </w:r>
          </w:p>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tim_paddr is the APB address bus.  </w:t>
            </w:r>
          </w:p>
        </w:tc>
      </w:tr>
      <w:tr>
        <w:trPr>
          <w:cantSplit w:val="0"/>
          <w:tblHeader w:val="0"/>
        </w:trPr>
        <w:tc>
          <w:tcPr/>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tim_pwdata[31:0]</w:t>
            </w:r>
          </w:p>
        </w:tc>
        <w:tc>
          <w:tcPr/>
          <w:p w:rsidR="00000000" w:rsidDel="00000000" w:rsidP="00000000" w:rsidRDefault="00000000" w:rsidRPr="00000000" w14:paraId="000000A2">
            <w:pPr>
              <w:rPr>
                <w:rFonts w:ascii="Calibri" w:cs="Calibri" w:eastAsia="Calibri" w:hAnsi="Calibri"/>
              </w:rPr>
            </w:pPr>
            <w:r w:rsidDel="00000000" w:rsidR="00000000" w:rsidRPr="00000000">
              <w:rPr>
                <w:rFonts w:ascii="Calibri" w:cs="Calibri" w:eastAsia="Calibri" w:hAnsi="Calibri"/>
                <w:rtl w:val="0"/>
              </w:rPr>
              <w:t xml:space="preserve">32</w:t>
            </w:r>
          </w:p>
        </w:tc>
        <w:tc>
          <w:tcPr/>
          <w:p w:rsidR="00000000" w:rsidDel="00000000" w:rsidP="00000000" w:rsidRDefault="00000000" w:rsidRPr="00000000" w14:paraId="000000A3">
            <w:pPr>
              <w:rPr>
                <w:rFonts w:ascii="Calibri" w:cs="Calibri" w:eastAsia="Calibri" w:hAnsi="Calibri"/>
                <w:b w:val="1"/>
                <w:bCs w:val="1"/>
              </w:rPr>
            </w:pPr>
            <w:r w:rsidDel="00000000" w:rsidR="00000000" w:rsidRPr="00000000">
              <w:rPr>
                <w:rFonts w:ascii="Calibri" w:cs="Calibri" w:eastAsia="Calibri" w:hAnsi="Calibri"/>
                <w:rtl w:val="0"/>
              </w:rPr>
              <w:t xml:space="preserve">Input</w:t>
            </w:r>
            <w:r w:rsidDel="00000000" w:rsidR="00000000" w:rsidRPr="00000000">
              <w:rPr>
                <w:rtl w:val="0"/>
              </w:rPr>
            </w:r>
          </w:p>
        </w:tc>
        <w:tc>
          <w:tcPr/>
          <w:p w:rsidR="00000000" w:rsidDel="00000000" w:rsidP="00000000" w:rsidRDefault="00000000" w:rsidRPr="00000000" w14:paraId="000000A4">
            <w:pPr>
              <w:rPr>
                <w:rFonts w:ascii="Calibri" w:cs="Calibri" w:eastAsia="Calibri" w:hAnsi="Calibri"/>
              </w:rPr>
            </w:pPr>
            <w:r w:rsidDel="00000000" w:rsidR="00000000" w:rsidRPr="00000000">
              <w:rPr>
                <w:rFonts w:ascii="Calibri" w:cs="Calibri" w:eastAsia="Calibri" w:hAnsi="Calibri"/>
                <w:rtl w:val="0"/>
              </w:rPr>
              <w:t xml:space="preserve">Write data. </w:t>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rtl w:val="0"/>
              </w:rPr>
              <w:t xml:space="preserve">The tim_pwdata write data bus is driven by the APB bridge Requester during write cycles when tim_pwrite is HIGH. </w:t>
            </w:r>
          </w:p>
        </w:tc>
      </w:tr>
      <w:tr>
        <w:trPr>
          <w:cantSplit w:val="0"/>
          <w:tblHeader w:val="0"/>
        </w:trPr>
        <w:tc>
          <w:tcPr/>
          <w:p w:rsidR="00000000" w:rsidDel="00000000" w:rsidP="00000000" w:rsidRDefault="00000000" w:rsidRPr="00000000" w14:paraId="000000A6">
            <w:pPr>
              <w:rPr>
                <w:rFonts w:ascii="Calibri" w:cs="Calibri" w:eastAsia="Calibri" w:hAnsi="Calibri"/>
              </w:rPr>
            </w:pPr>
            <w:r w:rsidDel="00000000" w:rsidR="00000000" w:rsidRPr="00000000">
              <w:rPr>
                <w:rFonts w:ascii="Calibri" w:cs="Calibri" w:eastAsia="Calibri" w:hAnsi="Calibri"/>
                <w:rtl w:val="0"/>
              </w:rPr>
              <w:t xml:space="preserve">tim_prdata[31:0]</w:t>
            </w:r>
          </w:p>
        </w:tc>
        <w:tc>
          <w:tcPr/>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rtl w:val="0"/>
              </w:rPr>
              <w:t xml:space="preserve">32</w:t>
            </w:r>
          </w:p>
        </w:tc>
        <w:tc>
          <w:tcPr/>
          <w:p w:rsidR="00000000" w:rsidDel="00000000" w:rsidP="00000000" w:rsidRDefault="00000000" w:rsidRPr="00000000" w14:paraId="000000A8">
            <w:pPr>
              <w:rPr>
                <w:rFonts w:ascii="Calibri" w:cs="Calibri" w:eastAsia="Calibri" w:hAnsi="Calibri"/>
                <w:b w:val="1"/>
                <w:bCs w:val="1"/>
              </w:rPr>
            </w:pPr>
            <w:r w:rsidDel="00000000" w:rsidR="00000000" w:rsidRPr="00000000">
              <w:rPr>
                <w:rFonts w:ascii="Calibri" w:cs="Calibri" w:eastAsia="Calibri" w:hAnsi="Calibri"/>
                <w:rtl w:val="0"/>
              </w:rPr>
              <w:t xml:space="preserve">Output</w:t>
            </w:r>
            <w:r w:rsidDel="00000000" w:rsidR="00000000" w:rsidRPr="00000000">
              <w:rPr>
                <w:rtl w:val="0"/>
              </w:rPr>
            </w:r>
          </w:p>
        </w:tc>
        <w:tc>
          <w:tcPr/>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Read data. </w:t>
            </w:r>
          </w:p>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rtl w:val="0"/>
              </w:rPr>
              <w:t xml:space="preserve">The tim_prdata read data bus is driven by the selected Completer during read cycles when PWRITE is LOW.</w:t>
            </w:r>
          </w:p>
        </w:tc>
      </w:tr>
      <w:tr>
        <w:trPr>
          <w:cantSplit w:val="0"/>
          <w:tblHeader w:val="0"/>
        </w:trPr>
        <w:tc>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tim_pstrb[3:0]</w:t>
            </w:r>
          </w:p>
        </w:tc>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AD">
            <w:pPr>
              <w:rPr>
                <w:rFonts w:ascii="Calibri" w:cs="Calibri" w:eastAsia="Calibri" w:hAnsi="Calibri"/>
                <w:b w:val="1"/>
                <w:bCs w:val="1"/>
              </w:rPr>
            </w:pPr>
            <w:r w:rsidDel="00000000" w:rsidR="00000000" w:rsidRPr="00000000">
              <w:rPr>
                <w:rFonts w:ascii="Calibri" w:cs="Calibri" w:eastAsia="Calibri" w:hAnsi="Calibri"/>
                <w:rtl w:val="0"/>
              </w:rPr>
              <w:t xml:space="preserve">Input</w:t>
            </w:r>
            <w:r w:rsidDel="00000000" w:rsidR="00000000" w:rsidRPr="00000000">
              <w:rPr>
                <w:rtl w:val="0"/>
              </w:rPr>
            </w:r>
          </w:p>
        </w:tc>
        <w:tc>
          <w:tcPr/>
          <w:p w:rsidR="00000000" w:rsidDel="00000000" w:rsidP="00000000" w:rsidRDefault="00000000" w:rsidRPr="00000000" w14:paraId="000000AE">
            <w:pPr>
              <w:rPr>
                <w:rFonts w:ascii="Calibri" w:cs="Calibri" w:eastAsia="Calibri" w:hAnsi="Calibri"/>
              </w:rPr>
            </w:pPr>
            <w:r w:rsidDel="00000000" w:rsidR="00000000" w:rsidRPr="00000000">
              <w:rPr>
                <w:rFonts w:ascii="Calibri" w:cs="Calibri" w:eastAsia="Calibri" w:hAnsi="Calibri"/>
                <w:rtl w:val="0"/>
              </w:rPr>
              <w:t xml:space="preserve">Write strobe. </w:t>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tim_pstrb indicates which byte lanes to update during a write transfer. There is one write strobe for each 8 bits of the write data bus. tim_pstrb[n] corresponds to tim_pwdata[(8n + 7):(8n)]. tim_pstrb must not be active during a read transfer.</w:t>
            </w:r>
          </w:p>
        </w:tc>
      </w:tr>
      <w:tr>
        <w:trPr>
          <w:cantSplit w:val="0"/>
          <w:tblHeader w:val="0"/>
        </w:trPr>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tim_pready</w:t>
            </w:r>
          </w:p>
        </w:tc>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Output</w:t>
            </w:r>
          </w:p>
        </w:tc>
        <w:tc>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Ready.</w:t>
            </w:r>
          </w:p>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tim_pready is used to extend an APB transfer by the Completer.</w:t>
            </w:r>
          </w:p>
        </w:tc>
      </w:tr>
      <w:tr>
        <w:trPr>
          <w:cantSplit w:val="0"/>
          <w:tblHeader w:val="0"/>
        </w:trPr>
        <w:tc>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tim_pslverr</w:t>
            </w:r>
          </w:p>
        </w:tc>
        <w:tc>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Output</w:t>
            </w:r>
          </w:p>
        </w:tc>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Transfer error. </w:t>
            </w:r>
          </w:p>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tim_pslverr is an optional signal that can be asserted HIGH by the Completer to indicate an error condition on an APB transfer.</w:t>
            </w:r>
          </w:p>
        </w:tc>
      </w:tr>
      <w:tr>
        <w:trPr>
          <w:cantSplit w:val="0"/>
          <w:tblHeader w:val="0"/>
        </w:trPr>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tim_int</w:t>
            </w:r>
          </w:p>
        </w:tc>
        <w:tc>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BC">
            <w:pPr>
              <w:rPr>
                <w:rFonts w:ascii="Calibri" w:cs="Calibri" w:eastAsia="Calibri" w:hAnsi="Calibri"/>
                <w:b w:val="1"/>
                <w:bCs w:val="1"/>
              </w:rPr>
            </w:pPr>
            <w:r w:rsidDel="00000000" w:rsidR="00000000" w:rsidRPr="00000000">
              <w:rPr>
                <w:rFonts w:ascii="Calibri" w:cs="Calibri" w:eastAsia="Calibri" w:hAnsi="Calibri"/>
                <w:rtl w:val="0"/>
              </w:rPr>
              <w:t xml:space="preserve">Output</w:t>
            </w:r>
            <w:r w:rsidDel="00000000" w:rsidR="00000000" w:rsidRPr="00000000">
              <w:rPr>
                <w:rtl w:val="0"/>
              </w:rPr>
            </w:r>
          </w:p>
        </w:tc>
        <w:tc>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rtl w:val="0"/>
              </w:rPr>
              <w:t xml:space="preserve">Interrupt.</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tim_int is the output signal that flags HIGH by the Completer when the interrupt conditions is met.</w:t>
            </w:r>
          </w:p>
        </w:tc>
      </w:tr>
      <w:tr>
        <w:trPr>
          <w:cantSplit w:val="0"/>
          <w:tblHeader w:val="0"/>
        </w:trPr>
        <w:tc>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rtl w:val="0"/>
              </w:rPr>
              <w:t xml:space="preserve">dbg_mode</w:t>
            </w:r>
          </w:p>
        </w:tc>
        <w:tc>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C1">
            <w:pPr>
              <w:rPr>
                <w:rFonts w:ascii="Calibri" w:cs="Calibri" w:eastAsia="Calibri" w:hAnsi="Calibri"/>
                <w:b w:val="1"/>
                <w:bCs w:val="1"/>
              </w:rPr>
            </w:pPr>
            <w:r w:rsidDel="00000000" w:rsidR="00000000" w:rsidRPr="00000000">
              <w:rPr>
                <w:rFonts w:ascii="Calibri" w:cs="Calibri" w:eastAsia="Calibri" w:hAnsi="Calibri"/>
                <w:rtl w:val="0"/>
              </w:rPr>
              <w:t xml:space="preserve">Input</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Debug.</w:t>
            </w:r>
          </w:p>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rtl w:val="0"/>
              </w:rPr>
              <w:t xml:space="preserve">dgb_mode is an input signal that can be asserted HIGH by the Requester when the user want to turn on halt mode.</w:t>
            </w:r>
          </w:p>
        </w:tc>
      </w:tr>
    </w:tbl>
    <w:p w:rsidR="00000000" w:rsidDel="00000000" w:rsidP="00000000" w:rsidRDefault="00000000" w:rsidRPr="00000000" w14:paraId="000000C4">
      <w:pPr>
        <w:rPr>
          <w:rFonts w:ascii="Calibri" w:cs="Calibri" w:eastAsia="Calibri" w:hAnsi="Calibri"/>
        </w:rPr>
      </w:pPr>
      <w:r w:rsidDel="00000000" w:rsidR="00000000" w:rsidRPr="00000000">
        <w:rPr>
          <w:rtl w:val="0"/>
        </w:rPr>
      </w:r>
    </w:p>
    <w:p w:rsidR="00000000" w:rsidDel="00000000" w:rsidP="00000000" w:rsidRDefault="00000000" w:rsidRPr="00000000" w14:paraId="000000C5">
      <w:pPr>
        <w:pStyle w:val="Heading1"/>
        <w:rPr>
          <w:rFonts w:ascii="Calibri" w:cs="Calibri" w:eastAsia="Calibri" w:hAnsi="Calibri"/>
        </w:rPr>
      </w:pPr>
      <w:bookmarkStart w:colFirst="0" w:colLast="0" w:name="_heading=h.8oweocbk9whk" w:id="10"/>
      <w:bookmarkEnd w:id="10"/>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rFonts w:ascii="Calibri" w:cs="Calibri" w:eastAsia="Calibri" w:hAnsi="Calibri"/>
        </w:rPr>
      </w:pPr>
      <w:bookmarkStart w:colFirst="0" w:colLast="0" w:name="_heading=h.md6k43c65jre" w:id="11"/>
      <w:bookmarkEnd w:id="11"/>
      <w:r w:rsidDel="00000000" w:rsidR="00000000" w:rsidRPr="00000000">
        <w:rPr>
          <w:rtl w:val="0"/>
        </w:rPr>
      </w:r>
    </w:p>
    <w:p w:rsidR="00000000" w:rsidDel="00000000" w:rsidP="00000000" w:rsidRDefault="00000000" w:rsidRPr="00000000" w14:paraId="000000C7">
      <w:pPr>
        <w:pStyle w:val="Heading1"/>
        <w:rPr>
          <w:rFonts w:ascii="Calibri" w:cs="Calibri" w:eastAsia="Calibri" w:hAnsi="Calibri"/>
        </w:rPr>
      </w:pPr>
      <w:bookmarkStart w:colFirst="0" w:colLast="0" w:name="_heading=h.jf41kiyjqyeg" w:id="12"/>
      <w:bookmarkEnd w:id="12"/>
      <w:r w:rsidDel="00000000" w:rsidR="00000000" w:rsidRPr="00000000">
        <w:rPr>
          <w:rtl w:val="0"/>
        </w:rPr>
      </w:r>
    </w:p>
    <w:p w:rsidR="00000000" w:rsidDel="00000000" w:rsidP="00000000" w:rsidRDefault="00000000" w:rsidRPr="00000000" w14:paraId="000000C8">
      <w:pPr>
        <w:pStyle w:val="Heading1"/>
        <w:rPr>
          <w:rFonts w:ascii="Calibri" w:cs="Calibri" w:eastAsia="Calibri" w:hAnsi="Calibri"/>
        </w:rPr>
      </w:pPr>
      <w:bookmarkStart w:colFirst="0" w:colLast="0" w:name="_heading=h.ko2ib8jbd0hi" w:id="13"/>
      <w:bookmarkEnd w:id="13"/>
      <w:r w:rsidDel="00000000" w:rsidR="00000000" w:rsidRPr="00000000">
        <w:rPr>
          <w:rtl w:val="0"/>
        </w:rPr>
      </w:r>
    </w:p>
    <w:p w:rsidR="00000000" w:rsidDel="00000000" w:rsidP="00000000" w:rsidRDefault="00000000" w:rsidRPr="00000000" w14:paraId="000000C9">
      <w:pPr>
        <w:pStyle w:val="Heading1"/>
        <w:rPr>
          <w:rFonts w:ascii="Calibri" w:cs="Calibri" w:eastAsia="Calibri" w:hAnsi="Calibri"/>
        </w:rPr>
      </w:pPr>
      <w:bookmarkStart w:colFirst="0" w:colLast="0" w:name="_heading=h.cf7fr0al9o26" w:id="14"/>
      <w:bookmarkEnd w:id="14"/>
      <w:r w:rsidDel="00000000" w:rsidR="00000000" w:rsidRPr="00000000">
        <w:rPr>
          <w:rFonts w:ascii="Calibri" w:cs="Calibri" w:eastAsia="Calibri" w:hAnsi="Calibri"/>
          <w:rtl w:val="0"/>
        </w:rPr>
        <w:t xml:space="preserve">2.Register Specification</w:t>
      </w:r>
    </w:p>
    <w:p w:rsidR="00000000" w:rsidDel="00000000" w:rsidP="00000000" w:rsidRDefault="00000000" w:rsidRPr="00000000" w14:paraId="000000CA">
      <w:pPr>
        <w:pStyle w:val="Heading2"/>
        <w:rPr>
          <w:rFonts w:ascii="Calibri" w:cs="Calibri" w:eastAsia="Calibri" w:hAnsi="Calibri"/>
        </w:rPr>
      </w:pPr>
      <w:bookmarkStart w:colFirst="0" w:colLast="0" w:name="_heading=h.qb6gnigvqqx6" w:id="15"/>
      <w:bookmarkEnd w:id="15"/>
      <w:r w:rsidDel="00000000" w:rsidR="00000000" w:rsidRPr="00000000">
        <w:rPr>
          <w:rFonts w:ascii="Calibri" w:cs="Calibri" w:eastAsia="Calibri" w:hAnsi="Calibri"/>
          <w:rtl w:val="0"/>
        </w:rPr>
        <w:t xml:space="preserve">2.1. Register Summary </w:t>
      </w:r>
    </w:p>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ne1sck9fnrib" w:id="16"/>
      <w:bookmarkEnd w:id="16"/>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2: Register Summary</w:t>
      </w:r>
    </w:p>
    <w:tbl>
      <w:tblPr>
        <w:tblStyle w:val="Table2"/>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240"/>
        <w:gridCol w:w="4590"/>
        <w:tblGridChange w:id="0">
          <w:tblGrid>
            <w:gridCol w:w="1435"/>
            <w:gridCol w:w="3240"/>
            <w:gridCol w:w="4590"/>
          </w:tblGrid>
        </w:tblGridChange>
      </w:tblGrid>
      <w:tr>
        <w:trPr>
          <w:cantSplit w:val="0"/>
          <w:trHeight w:val="20" w:hRule="atLeast"/>
          <w:tblHeader w:val="0"/>
        </w:trPr>
        <w:tc>
          <w:tcPr>
            <w:vAlign w:val="center"/>
          </w:tcPr>
          <w:p w:rsidR="00000000" w:rsidDel="00000000" w:rsidP="00000000" w:rsidRDefault="00000000" w:rsidRPr="00000000" w14:paraId="000000C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Offset</w:t>
            </w:r>
          </w:p>
        </w:tc>
        <w:tc>
          <w:tcPr>
            <w:vAlign w:val="center"/>
          </w:tcPr>
          <w:p w:rsidR="00000000" w:rsidDel="00000000" w:rsidP="00000000" w:rsidRDefault="00000000" w:rsidRPr="00000000" w14:paraId="000000C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Abbreviation</w:t>
            </w:r>
          </w:p>
        </w:tc>
        <w:tc>
          <w:tcPr>
            <w:vAlign w:val="center"/>
          </w:tcPr>
          <w:p w:rsidR="00000000" w:rsidDel="00000000" w:rsidP="00000000" w:rsidRDefault="00000000" w:rsidRPr="00000000" w14:paraId="000000C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Register name</w:t>
            </w:r>
          </w:p>
        </w:tc>
      </w:tr>
      <w:tr>
        <w:trPr>
          <w:cantSplit w:val="0"/>
          <w:trHeight w:val="20" w:hRule="atLeast"/>
          <w:tblHeader w:val="0"/>
        </w:trPr>
        <w:tc>
          <w:tcPr>
            <w:vAlign w:val="center"/>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rtl w:val="0"/>
              </w:rPr>
              <w:t xml:space="preserve">0x00</w:t>
            </w:r>
          </w:p>
        </w:tc>
        <w:tc>
          <w:tcPr>
            <w:vAlign w:val="cente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TCR </w:t>
            </w:r>
          </w:p>
        </w:tc>
        <w:tc>
          <w:tcPr>
            <w:vAlign w:val="cente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Timer Control Register </w:t>
            </w:r>
          </w:p>
        </w:tc>
      </w:tr>
      <w:tr>
        <w:trPr>
          <w:cantSplit w:val="0"/>
          <w:trHeight w:val="20" w:hRule="atLeast"/>
          <w:tblHeader w:val="0"/>
        </w:trPr>
        <w:tc>
          <w:tcPr>
            <w:vAlign w:val="cente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rtl w:val="0"/>
              </w:rPr>
              <w:t xml:space="preserve">0x04</w:t>
            </w:r>
          </w:p>
        </w:tc>
        <w:tc>
          <w:tcPr>
            <w:vAlign w:val="cente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rtl w:val="0"/>
              </w:rPr>
              <w:t xml:space="preserve">TDR0</w:t>
            </w:r>
          </w:p>
        </w:tc>
        <w:tc>
          <w:tcPr>
            <w:vAlign w:val="cente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rtl w:val="0"/>
              </w:rPr>
              <w:t xml:space="preserve">Timer Data Register 0</w:t>
            </w:r>
          </w:p>
        </w:tc>
      </w:tr>
      <w:tr>
        <w:trPr>
          <w:cantSplit w:val="0"/>
          <w:trHeight w:val="20" w:hRule="atLeast"/>
          <w:tblHeader w:val="0"/>
        </w:trPr>
        <w:tc>
          <w:tcPr>
            <w:vAlign w:val="cente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rtl w:val="0"/>
              </w:rPr>
              <w:t xml:space="preserve">0x08</w:t>
            </w:r>
          </w:p>
        </w:tc>
        <w:tc>
          <w:tcP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rtl w:val="0"/>
              </w:rPr>
              <w:t xml:space="preserve">TDR1</w:t>
            </w:r>
          </w:p>
        </w:tc>
        <w:tc>
          <w:tcPr>
            <w:vAlign w:val="cente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rtl w:val="0"/>
              </w:rPr>
              <w:t xml:space="preserve">Timer Data Register 1</w:t>
            </w:r>
          </w:p>
        </w:tc>
      </w:tr>
      <w:tr>
        <w:trPr>
          <w:cantSplit w:val="0"/>
          <w:trHeight w:val="20" w:hRule="atLeast"/>
          <w:tblHeader w:val="0"/>
        </w:trPr>
        <w:tc>
          <w:tcPr>
            <w:vAlign w:val="cente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rtl w:val="0"/>
              </w:rPr>
              <w:t xml:space="preserve">0x0C</w:t>
            </w:r>
          </w:p>
        </w:tc>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rtl w:val="0"/>
              </w:rPr>
              <w:t xml:space="preserve">TCMP0</w:t>
            </w:r>
          </w:p>
        </w:tc>
        <w:tc>
          <w:tcPr>
            <w:vAlign w:val="cente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Timer Compare Register 0</w:t>
            </w:r>
          </w:p>
        </w:tc>
      </w:tr>
      <w:tr>
        <w:trPr>
          <w:cantSplit w:val="0"/>
          <w:trHeight w:val="20" w:hRule="atLeast"/>
          <w:tblHeader w:val="0"/>
        </w:trPr>
        <w:tc>
          <w:tcPr>
            <w:vAlign w:val="cente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0x10</w:t>
            </w:r>
          </w:p>
        </w:tc>
        <w:tc>
          <w:tcPr>
            <w:vAlign w:val="cente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rtl w:val="0"/>
              </w:rPr>
              <w:t xml:space="preserve">TCMP1</w:t>
            </w:r>
          </w:p>
        </w:tc>
        <w:tc>
          <w:tcPr>
            <w:vAlign w:val="cente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rtl w:val="0"/>
              </w:rPr>
              <w:t xml:space="preserve">Timer Compare Register 1</w:t>
            </w:r>
          </w:p>
        </w:tc>
      </w:tr>
      <w:tr>
        <w:trPr>
          <w:cantSplit w:val="0"/>
          <w:trHeight w:val="20" w:hRule="atLeast"/>
          <w:tblHeader w:val="0"/>
        </w:trPr>
        <w:tc>
          <w:tcP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rtl w:val="0"/>
              </w:rPr>
              <w:t xml:space="preserve">0x14</w:t>
            </w:r>
          </w:p>
        </w:tc>
        <w:tc>
          <w:tcPr>
            <w:vAlign w:val="cente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rtl w:val="0"/>
              </w:rPr>
              <w:t xml:space="preserve">TIER</w:t>
            </w:r>
          </w:p>
        </w:tc>
        <w:tc>
          <w:tcP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rtl w:val="0"/>
              </w:rPr>
              <w:t xml:space="preserve">Timer Interrupt Enable Register</w:t>
            </w:r>
          </w:p>
        </w:tc>
      </w:tr>
      <w:tr>
        <w:trPr>
          <w:cantSplit w:val="0"/>
          <w:trHeight w:val="248.55468750000455" w:hRule="atLeast"/>
          <w:tblHeader w:val="0"/>
        </w:trPr>
        <w:tc>
          <w:tcPr>
            <w:vAlign w:val="center"/>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rtl w:val="0"/>
              </w:rPr>
              <w:t xml:space="preserve">0x18</w:t>
            </w:r>
          </w:p>
        </w:tc>
        <w:tc>
          <w:tcPr>
            <w:vAlign w:val="cente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TISR</w:t>
            </w:r>
          </w:p>
        </w:tc>
        <w:tc>
          <w:tcPr>
            <w:vAlign w:val="cente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Timer Interrupt Status Register</w:t>
            </w:r>
          </w:p>
        </w:tc>
      </w:tr>
      <w:tr>
        <w:trPr>
          <w:cantSplit w:val="0"/>
          <w:trHeight w:val="20" w:hRule="atLeast"/>
          <w:tblHeader w:val="0"/>
        </w:trPr>
        <w:tc>
          <w:tcPr>
            <w:vAlign w:val="center"/>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0x1C</w:t>
            </w:r>
          </w:p>
        </w:tc>
        <w:tc>
          <w:tcPr>
            <w:vAlign w:val="center"/>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THCSR</w:t>
            </w:r>
          </w:p>
        </w:tc>
        <w:tc>
          <w:tcPr>
            <w:vAlign w:val="center"/>
          </w:tcPr>
          <w:p w:rsidR="00000000" w:rsidDel="00000000" w:rsidP="00000000" w:rsidRDefault="00000000" w:rsidRPr="00000000" w14:paraId="000000E6">
            <w:pPr>
              <w:rPr>
                <w:rFonts w:ascii="Calibri" w:cs="Calibri" w:eastAsia="Calibri" w:hAnsi="Calibri"/>
              </w:rPr>
            </w:pPr>
            <w:r w:rsidDel="00000000" w:rsidR="00000000" w:rsidRPr="00000000">
              <w:rPr>
                <w:rFonts w:ascii="Calibri" w:cs="Calibri" w:eastAsia="Calibri" w:hAnsi="Calibri"/>
                <w:rtl w:val="0"/>
              </w:rPr>
              <w:t xml:space="preserve">Timer Halt Control Status Register</w:t>
            </w:r>
          </w:p>
        </w:tc>
      </w:tr>
      <w:tr>
        <w:trPr>
          <w:cantSplit w:val="0"/>
          <w:trHeight w:val="20" w:hRule="atLeast"/>
          <w:tblHeader w:val="0"/>
        </w:trPr>
        <w:tc>
          <w:tcPr>
            <w:vAlign w:val="cente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Others</w:t>
            </w:r>
          </w:p>
        </w:tc>
        <w:tc>
          <w:tcPr>
            <w:vAlign w:val="cente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Reserved</w:t>
            </w:r>
          </w:p>
        </w:tc>
        <w:tc>
          <w:tcPr>
            <w:vAlign w:val="center"/>
          </w:tcPr>
          <w:p w:rsidR="00000000" w:rsidDel="00000000" w:rsidP="00000000" w:rsidRDefault="00000000" w:rsidRPr="00000000" w14:paraId="000000E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A">
      <w:pPr>
        <w:pBdr>
          <w:top w:space="0" w:sz="0" w:val="nil"/>
          <w:left w:space="0" w:sz="0" w:val="nil"/>
          <w:bottom w:space="0" w:sz="0" w:val="nil"/>
          <w:right w:space="0" w:sz="0" w:val="nil"/>
          <w:between w:space="0" w:sz="0" w:val="nil"/>
        </w:pBdr>
        <w:ind w:left="720" w:firstLine="0"/>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B">
      <w:pPr>
        <w:pStyle w:val="Heading2"/>
        <w:rPr>
          <w:rFonts w:ascii="Calibri" w:cs="Calibri" w:eastAsia="Calibri" w:hAnsi="Calibri"/>
        </w:rPr>
      </w:pPr>
      <w:bookmarkStart w:colFirst="0" w:colLast="0" w:name="_heading=h.rcl0h2r6bhok" w:id="17"/>
      <w:bookmarkEnd w:id="17"/>
      <w:r w:rsidDel="00000000" w:rsidR="00000000" w:rsidRPr="00000000">
        <w:rPr>
          <w:rFonts w:ascii="Calibri" w:cs="Calibri" w:eastAsia="Calibri" w:hAnsi="Calibri"/>
          <w:rtl w:val="0"/>
        </w:rPr>
        <w:t xml:space="preserve">2.2. Timer Control Register (TCR)</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Offset address: 0x0</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Reset value: 0x0000_0100</w:t>
      </w:r>
    </w:p>
    <w:tbl>
      <w:tblPr>
        <w:tblStyle w:val="Table3"/>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0F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E">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0F">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0">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1">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2">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3">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4">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5">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6">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7">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8">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9">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A">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B">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C">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1D">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1E">
      <w:pPr>
        <w:rPr>
          <w:rFonts w:ascii="Calibri" w:cs="Calibri" w:eastAsia="Calibri" w:hAnsi="Calibri"/>
        </w:rPr>
      </w:pPr>
      <w:r w:rsidDel="00000000" w:rsidR="00000000" w:rsidRPr="00000000">
        <w:rPr>
          <w:rtl w:val="0"/>
        </w:rPr>
      </w:r>
    </w:p>
    <w:tbl>
      <w:tblPr>
        <w:tblStyle w:val="Table4"/>
        <w:tblW w:w="935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90"/>
        <w:tblGridChange w:id="0">
          <w:tblGrid>
            <w:gridCol w:w="584"/>
            <w:gridCol w:w="584"/>
            <w:gridCol w:w="584"/>
            <w:gridCol w:w="584"/>
            <w:gridCol w:w="584"/>
            <w:gridCol w:w="584"/>
            <w:gridCol w:w="584"/>
            <w:gridCol w:w="584"/>
            <w:gridCol w:w="584"/>
            <w:gridCol w:w="584"/>
            <w:gridCol w:w="585"/>
            <w:gridCol w:w="585"/>
            <w:gridCol w:w="585"/>
            <w:gridCol w:w="585"/>
            <w:gridCol w:w="585"/>
            <w:gridCol w:w="590"/>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1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2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87" w:hRule="atLeast"/>
          <w:tblHeader w:val="0"/>
        </w:trPr>
        <w:tc>
          <w:tcPr>
            <w:gridSpan w:val="4"/>
            <w:tcBorders>
              <w:top w:color="000000" w:space="0" w:sz="4" w:val="single"/>
              <w:bottom w:color="000000" w:space="0" w:sz="4" w:val="single"/>
            </w:tcBorders>
            <w:vAlign w:val="center"/>
          </w:tcPr>
          <w:p w:rsidR="00000000" w:rsidDel="00000000" w:rsidP="00000000" w:rsidRDefault="00000000" w:rsidRPr="00000000" w14:paraId="0000012F">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c>
          <w:tcPr>
            <w:gridSpan w:val="4"/>
            <w:tcBorders>
              <w:top w:color="000000" w:space="0" w:sz="4" w:val="single"/>
              <w:bottom w:color="000000" w:space="0" w:sz="4" w:val="single"/>
            </w:tcBorders>
            <w:vAlign w:val="center"/>
          </w:tcPr>
          <w:p w:rsidR="00000000" w:rsidDel="00000000" w:rsidP="00000000" w:rsidRDefault="00000000" w:rsidRPr="00000000" w14:paraId="0000013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DIV_VAL[3:0]</w:t>
            </w:r>
          </w:p>
        </w:tc>
        <w:tc>
          <w:tcPr>
            <w:gridSpan w:val="6"/>
            <w:tcBorders>
              <w:top w:color="000000" w:space="0" w:sz="4" w:val="single"/>
              <w:bottom w:color="000000" w:space="0" w:sz="4" w:val="single"/>
            </w:tcBorders>
            <w:vAlign w:val="center"/>
          </w:tcPr>
          <w:p w:rsidR="00000000" w:rsidDel="00000000" w:rsidP="00000000" w:rsidRDefault="00000000" w:rsidRPr="00000000" w14:paraId="0000013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c>
          <w:tcPr>
            <w:tcBorders>
              <w:top w:color="000000" w:space="0" w:sz="4" w:val="single"/>
              <w:bottom w:color="000000" w:space="0" w:sz="4" w:val="single"/>
            </w:tcBorders>
            <w:vAlign w:val="center"/>
          </w:tcPr>
          <w:p w:rsidR="00000000" w:rsidDel="00000000" w:rsidP="00000000" w:rsidRDefault="00000000" w:rsidRPr="00000000" w14:paraId="0000013D">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DIV_</w:t>
            </w:r>
          </w:p>
          <w:p w:rsidR="00000000" w:rsidDel="00000000" w:rsidP="00000000" w:rsidRDefault="00000000" w:rsidRPr="00000000" w14:paraId="0000013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w:t>
            </w:r>
          </w:p>
        </w:tc>
        <w:tc>
          <w:tcPr>
            <w:tcBorders>
              <w:top w:color="000000" w:space="0" w:sz="4" w:val="single"/>
              <w:bottom w:color="000000" w:space="0" w:sz="4" w:val="single"/>
            </w:tcBorders>
            <w:vAlign w:val="center"/>
          </w:tcPr>
          <w:p w:rsidR="00000000" w:rsidDel="00000000" w:rsidP="00000000" w:rsidRDefault="00000000" w:rsidRPr="00000000" w14:paraId="0000013F">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TIM_</w:t>
            </w:r>
          </w:p>
          <w:p w:rsidR="00000000" w:rsidDel="00000000" w:rsidP="00000000" w:rsidRDefault="00000000" w:rsidRPr="00000000" w14:paraId="0000014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EN</w:t>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1">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2">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3">
            <w:pP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4">
            <w:pPr>
              <w:rPr>
                <w:rFonts w:ascii="Calibri" w:cs="Calibri" w:eastAsia="Calibri" w:hAnsi="Calibri"/>
                <w:sz w:val="12"/>
                <w:szCs w:val="12"/>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9">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A">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B">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C">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D">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E">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4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5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p w:rsidR="00000000" w:rsidDel="00000000" w:rsidP="00000000" w:rsidRDefault="00000000" w:rsidRPr="00000000" w14:paraId="00000151">
      <w:pPr>
        <w:rPr>
          <w:rFonts w:ascii="Calibri" w:cs="Calibri" w:eastAsia="Calibri" w:hAnsi="Calibri"/>
        </w:rPr>
      </w:pPr>
      <w:r w:rsidDel="00000000" w:rsidR="00000000" w:rsidRPr="00000000">
        <w:rPr>
          <w:rtl w:val="0"/>
        </w:rPr>
      </w:r>
    </w:p>
    <w:p w:rsidR="00000000" w:rsidDel="00000000" w:rsidP="00000000" w:rsidRDefault="00000000" w:rsidRPr="00000000" w14:paraId="0000015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e2841"/>
          <w:sz w:val="18"/>
          <w:szCs w:val="18"/>
          <w:u w:val="none"/>
          <w:shd w:fill="auto" w:val="clear"/>
          <w:vertAlign w:val="baseline"/>
        </w:rPr>
      </w:pPr>
      <w:bookmarkStart w:colFirst="0" w:colLast="0" w:name="_heading=h.am4rt1mzo617" w:id="18"/>
      <w:bookmarkEnd w:id="18"/>
      <w:r w:rsidDel="00000000" w:rsidR="00000000" w:rsidRPr="00000000">
        <w:rPr>
          <w:rFonts w:ascii="Calibri" w:cs="Calibri" w:eastAsia="Calibri" w:hAnsi="Calibri"/>
          <w:b w:val="0"/>
          <w:bCs w:val="0"/>
          <w:i w:val="0"/>
          <w:iCs w:val="0"/>
          <w:smallCaps w:val="0"/>
          <w:strike w:val="0"/>
          <w:color w:val="0e2841"/>
          <w:sz w:val="18"/>
          <w:szCs w:val="18"/>
          <w:u w:val="none"/>
          <w:shd w:fill="auto" w:val="clear"/>
          <w:vertAlign w:val="baseline"/>
          <w:rtl w:val="0"/>
        </w:rPr>
        <w:t xml:space="preserve">Table 3. Timer Control Register (TCR)</w:t>
      </w:r>
    </w:p>
    <w:tbl>
      <w:tblPr>
        <w:tblStyle w:val="Table5"/>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980"/>
        <w:gridCol w:w="990"/>
        <w:gridCol w:w="990"/>
        <w:gridCol w:w="4500"/>
        <w:tblGridChange w:id="0">
          <w:tblGrid>
            <w:gridCol w:w="805"/>
            <w:gridCol w:w="1980"/>
            <w:gridCol w:w="990"/>
            <w:gridCol w:w="990"/>
            <w:gridCol w:w="4500"/>
          </w:tblGrid>
        </w:tblGridChange>
      </w:tblGrid>
      <w:tr>
        <w:trPr>
          <w:cantSplit w:val="0"/>
          <w:trHeight w:val="301" w:hRule="atLeast"/>
          <w:tblHeader w:val="0"/>
        </w:trPr>
        <w:tc>
          <w:tcPr>
            <w:vAlign w:val="center"/>
          </w:tcPr>
          <w:p w:rsidR="00000000" w:rsidDel="00000000" w:rsidP="00000000" w:rsidRDefault="00000000" w:rsidRPr="00000000" w14:paraId="0000015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vAlign w:val="center"/>
          </w:tcPr>
          <w:p w:rsidR="00000000" w:rsidDel="00000000" w:rsidP="00000000" w:rsidRDefault="00000000" w:rsidRPr="00000000" w14:paraId="0000015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vAlign w:val="center"/>
          </w:tcPr>
          <w:p w:rsidR="00000000" w:rsidDel="00000000" w:rsidP="00000000" w:rsidRDefault="00000000" w:rsidRPr="00000000" w14:paraId="0000015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vAlign w:val="center"/>
          </w:tcPr>
          <w:p w:rsidR="00000000" w:rsidDel="00000000" w:rsidP="00000000" w:rsidRDefault="00000000" w:rsidRPr="00000000" w14:paraId="000001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vAlign w:val="center"/>
          </w:tcPr>
          <w:p w:rsidR="00000000" w:rsidDel="00000000" w:rsidP="00000000" w:rsidRDefault="00000000" w:rsidRPr="00000000" w14:paraId="0000015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158">
            <w:pPr>
              <w:rPr>
                <w:rFonts w:ascii="Calibri" w:cs="Calibri" w:eastAsia="Calibri" w:hAnsi="Calibri"/>
              </w:rPr>
            </w:pPr>
            <w:r w:rsidDel="00000000" w:rsidR="00000000" w:rsidRPr="00000000">
              <w:rPr>
                <w:rFonts w:ascii="Calibri" w:cs="Calibri" w:eastAsia="Calibri" w:hAnsi="Calibri"/>
                <w:rtl w:val="0"/>
              </w:rPr>
              <w:t xml:space="preserve">31:12</w:t>
            </w:r>
          </w:p>
        </w:tc>
        <w:tc>
          <w:tcPr/>
          <w:p w:rsidR="00000000" w:rsidDel="00000000" w:rsidP="00000000" w:rsidRDefault="00000000" w:rsidRPr="00000000" w14:paraId="00000159">
            <w:pPr>
              <w:rPr>
                <w:rFonts w:ascii="Calibri" w:cs="Calibri" w:eastAsia="Calibri" w:hAnsi="Calibri"/>
              </w:rPr>
            </w:pPr>
            <w:r w:rsidDel="00000000" w:rsidR="00000000" w:rsidRPr="00000000">
              <w:rPr>
                <w:rFonts w:ascii="Calibri" w:cs="Calibri" w:eastAsia="Calibri" w:hAnsi="Calibri"/>
                <w:rtl w:val="0"/>
              </w:rPr>
              <w:t xml:space="preserve">Reserved</w:t>
            </w:r>
          </w:p>
        </w:tc>
        <w:tc>
          <w:tcPr/>
          <w:p w:rsidR="00000000" w:rsidDel="00000000" w:rsidP="00000000" w:rsidRDefault="00000000" w:rsidRPr="00000000" w14:paraId="0000015A">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15B">
            <w:pPr>
              <w:rPr>
                <w:rFonts w:ascii="Calibri" w:cs="Calibri" w:eastAsia="Calibri" w:hAnsi="Calibri"/>
              </w:rPr>
            </w:pPr>
            <w:r w:rsidDel="00000000" w:rsidR="00000000" w:rsidRPr="00000000">
              <w:rPr>
                <w:rFonts w:ascii="Calibri" w:cs="Calibri" w:eastAsia="Calibri" w:hAnsi="Calibri"/>
                <w:rtl w:val="0"/>
              </w:rPr>
              <w:t xml:space="preserve">20’h0</w:t>
            </w:r>
          </w:p>
        </w:tc>
        <w:tc>
          <w:tcPr/>
          <w:p w:rsidR="00000000" w:rsidDel="00000000" w:rsidP="00000000" w:rsidRDefault="00000000" w:rsidRPr="00000000" w14:paraId="0000015C">
            <w:pPr>
              <w:rPr>
                <w:rFonts w:ascii="Calibri" w:cs="Calibri" w:eastAsia="Calibri" w:hAnsi="Calibri"/>
              </w:rPr>
            </w:pPr>
            <w:r w:rsidDel="00000000" w:rsidR="00000000" w:rsidRPr="00000000">
              <w:rPr>
                <w:rFonts w:ascii="Calibri" w:cs="Calibri" w:eastAsia="Calibri" w:hAnsi="Calibri"/>
                <w:rtl w:val="0"/>
              </w:rPr>
              <w:t xml:space="preserve">Reserved</w:t>
            </w:r>
          </w:p>
        </w:tc>
      </w:tr>
      <w:tr>
        <w:trPr>
          <w:cantSplit w:val="0"/>
          <w:tblHeader w:val="0"/>
        </w:trPr>
        <w:tc>
          <w:tcPr/>
          <w:p w:rsidR="00000000" w:rsidDel="00000000" w:rsidP="00000000" w:rsidRDefault="00000000" w:rsidRPr="00000000" w14:paraId="0000015D">
            <w:pPr>
              <w:rPr>
                <w:rFonts w:ascii="Calibri" w:cs="Calibri" w:eastAsia="Calibri" w:hAnsi="Calibri"/>
              </w:rPr>
            </w:pPr>
            <w:r w:rsidDel="00000000" w:rsidR="00000000" w:rsidRPr="00000000">
              <w:rPr>
                <w:rFonts w:ascii="Calibri" w:cs="Calibri" w:eastAsia="Calibri" w:hAnsi="Calibri"/>
                <w:rtl w:val="0"/>
              </w:rPr>
              <w:t xml:space="preserve">11:8</w:t>
            </w:r>
          </w:p>
        </w:tc>
        <w:tc>
          <w:tcPr/>
          <w:p w:rsidR="00000000" w:rsidDel="00000000" w:rsidP="00000000" w:rsidRDefault="00000000" w:rsidRPr="00000000" w14:paraId="0000015E">
            <w:pPr>
              <w:rPr>
                <w:rFonts w:ascii="Calibri" w:cs="Calibri" w:eastAsia="Calibri" w:hAnsi="Calibri"/>
              </w:rPr>
            </w:pPr>
            <w:r w:rsidDel="00000000" w:rsidR="00000000" w:rsidRPr="00000000">
              <w:rPr>
                <w:rFonts w:ascii="Calibri" w:cs="Calibri" w:eastAsia="Calibri" w:hAnsi="Calibri"/>
                <w:rtl w:val="0"/>
              </w:rPr>
              <w:t xml:space="preserve">DIV_VAL[3:0]</w:t>
            </w:r>
          </w:p>
        </w:tc>
        <w:tc>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4’b0001</w:t>
            </w:r>
          </w:p>
        </w:tc>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Counter control mode setting: </w:t>
            </w:r>
          </w:p>
          <w:p w:rsidR="00000000" w:rsidDel="00000000" w:rsidP="00000000" w:rsidRDefault="00000000" w:rsidRPr="00000000" w14:paraId="00000162">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4’b0000: Counting speed is not divided</w:t>
            </w:r>
          </w:p>
          <w:p w:rsidR="00000000" w:rsidDel="00000000" w:rsidP="00000000" w:rsidRDefault="00000000" w:rsidRPr="00000000" w14:paraId="00000163">
            <w:pPr>
              <w:numPr>
                <w:ilvl w:val="0"/>
                <w:numId w:val="15"/>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4’b0001: Counting speed is divided by 2 (default)</w:t>
            </w:r>
          </w:p>
          <w:p w:rsidR="00000000" w:rsidDel="00000000" w:rsidP="00000000" w:rsidRDefault="00000000" w:rsidRPr="00000000" w14:paraId="00000164">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4’b0010: Counting speed is divided by 4</w:t>
            </w:r>
          </w:p>
          <w:p w:rsidR="00000000" w:rsidDel="00000000" w:rsidP="00000000" w:rsidRDefault="00000000" w:rsidRPr="00000000" w14:paraId="00000165">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4’b0011: Counting speed is divided by 8</w:t>
            </w:r>
          </w:p>
          <w:p w:rsidR="00000000" w:rsidDel="00000000" w:rsidP="00000000" w:rsidRDefault="00000000" w:rsidRPr="00000000" w14:paraId="00000166">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4’b0100: Counting speed is divided by 16  </w:t>
            </w:r>
          </w:p>
          <w:p w:rsidR="00000000" w:rsidDel="00000000" w:rsidP="00000000" w:rsidRDefault="00000000" w:rsidRPr="00000000" w14:paraId="00000167">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4’b0101: Counting speed is divided by 32 </w:t>
            </w:r>
          </w:p>
          <w:p w:rsidR="00000000" w:rsidDel="00000000" w:rsidP="00000000" w:rsidRDefault="00000000" w:rsidRPr="00000000" w14:paraId="00000168">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4’b0110: Counting speed is divided by 64  </w:t>
            </w:r>
          </w:p>
          <w:p w:rsidR="00000000" w:rsidDel="00000000" w:rsidP="00000000" w:rsidRDefault="00000000" w:rsidRPr="00000000" w14:paraId="00000169">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4’b0111: Counting speed is divided by 128  </w:t>
            </w:r>
          </w:p>
          <w:p w:rsidR="00000000" w:rsidDel="00000000" w:rsidP="00000000" w:rsidRDefault="00000000" w:rsidRPr="00000000" w14:paraId="0000016A">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4’b1000: Counting speed is divided by 256  </w:t>
            </w:r>
          </w:p>
          <w:p w:rsidR="00000000" w:rsidDel="00000000" w:rsidP="00000000" w:rsidRDefault="00000000" w:rsidRPr="00000000" w14:paraId="0000016B">
            <w:pPr>
              <w:numPr>
                <w:ilvl w:val="0"/>
                <w:numId w:val="20"/>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Others: reserved (*)prohibit settings. When setting the prohibited value, div_val is not changed.</w:t>
            </w:r>
          </w:p>
          <w:p w:rsidR="00000000" w:rsidDel="00000000" w:rsidP="00000000" w:rsidRDefault="00000000" w:rsidRPr="00000000" w14:paraId="0000016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6D">
            <w:pPr>
              <w:ind w:left="0" w:firstLine="0"/>
              <w:rPr>
                <w:rFonts w:ascii="Calibri" w:cs="Calibri" w:eastAsia="Calibri" w:hAnsi="Calibri"/>
              </w:rPr>
            </w:pPr>
            <w:r w:rsidDel="00000000" w:rsidR="00000000" w:rsidRPr="00000000">
              <w:rPr>
                <w:rFonts w:ascii="Calibri" w:cs="Calibri" w:eastAsia="Calibri" w:hAnsi="Calibri"/>
                <w:rtl w:val="0"/>
              </w:rPr>
              <w:t xml:space="preserve">Note: user must not change div_val while timer_en is High </w:t>
            </w:r>
          </w:p>
          <w:p w:rsidR="00000000" w:rsidDel="00000000" w:rsidP="00000000" w:rsidRDefault="00000000" w:rsidRPr="00000000" w14:paraId="0000016E">
            <w:pPr>
              <w:ind w:left="0" w:firstLine="0"/>
              <w:rPr>
                <w:rFonts w:ascii="Calibri" w:cs="Calibri" w:eastAsia="Calibri" w:hAnsi="Calibri"/>
              </w:rPr>
            </w:pPr>
            <w:r w:rsidDel="00000000" w:rsidR="00000000" w:rsidRPr="00000000">
              <w:rPr>
                <w:rFonts w:ascii="Calibri" w:cs="Calibri" w:eastAsia="Calibri" w:hAnsi="Calibri"/>
                <w:rtl w:val="0"/>
              </w:rPr>
              <w:t xml:space="preserve">(*): div_val is prohibited to change when timer_en is High. Access is an error response in this case. </w:t>
            </w:r>
          </w:p>
          <w:p w:rsidR="00000000" w:rsidDel="00000000" w:rsidP="00000000" w:rsidRDefault="00000000" w:rsidRPr="00000000" w14:paraId="0000016F">
            <w:pPr>
              <w:ind w:left="0" w:firstLine="0"/>
              <w:rPr>
                <w:rFonts w:ascii="Calibri" w:cs="Calibri" w:eastAsia="Calibri" w:hAnsi="Calibri"/>
              </w:rPr>
            </w:pPr>
            <w:r w:rsidDel="00000000" w:rsidR="00000000" w:rsidRPr="00000000">
              <w:rPr>
                <w:rFonts w:ascii="Calibri" w:cs="Calibri" w:eastAsia="Calibri" w:hAnsi="Calibri"/>
                <w:rtl w:val="0"/>
              </w:rPr>
              <w:t xml:space="preserve">(*)Access is “error response” when setting prohibit value to div_val</w:t>
            </w:r>
          </w:p>
        </w:tc>
      </w:tr>
      <w:tr>
        <w:trPr>
          <w:cantSplit w:val="0"/>
          <w:tblHeader w:val="0"/>
        </w:trPr>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7:2</w:t>
            </w:r>
          </w:p>
        </w:tc>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Reserved</w:t>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RO</w:t>
            </w:r>
          </w:p>
        </w:tc>
        <w:tc>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6’b0</w:t>
            </w:r>
          </w:p>
        </w:tc>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Reserved</w:t>
            </w:r>
          </w:p>
        </w:tc>
      </w:tr>
      <w:tr>
        <w:trPr>
          <w:cantSplit w:val="0"/>
          <w:tblHeader w:val="0"/>
        </w:trPr>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DIV_EN</w:t>
            </w:r>
          </w:p>
        </w:tc>
        <w:tc>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1’b0</w:t>
            </w:r>
          </w:p>
        </w:tc>
        <w:tc>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Counter control mode enabling. </w:t>
            </w:r>
          </w:p>
          <w:p w:rsidR="00000000" w:rsidDel="00000000" w:rsidP="00000000" w:rsidRDefault="00000000" w:rsidRPr="00000000" w14:paraId="0000017A">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0: Disabled. Counter counts with normal speed based on system clock </w:t>
            </w:r>
          </w:p>
          <w:p w:rsidR="00000000" w:rsidDel="00000000" w:rsidP="00000000" w:rsidRDefault="00000000" w:rsidRPr="00000000" w14:paraId="0000017B">
            <w:pPr>
              <w:numPr>
                <w:ilvl w:val="0"/>
                <w:numId w:val="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1: Enabled. The counting speed of counter is controlled based on div_val</w:t>
            </w:r>
          </w:p>
          <w:p w:rsidR="00000000" w:rsidDel="00000000" w:rsidP="00000000" w:rsidRDefault="00000000" w:rsidRPr="00000000" w14:paraId="0000017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7D">
            <w:pPr>
              <w:ind w:left="0" w:firstLine="0"/>
              <w:rPr>
                <w:rFonts w:ascii="Calibri" w:cs="Calibri" w:eastAsia="Calibri" w:hAnsi="Calibri"/>
              </w:rPr>
            </w:pPr>
            <w:r w:rsidDel="00000000" w:rsidR="00000000" w:rsidRPr="00000000">
              <w:rPr>
                <w:rFonts w:ascii="Calibri" w:cs="Calibri" w:eastAsia="Calibri" w:hAnsi="Calibri"/>
                <w:rtl w:val="0"/>
              </w:rPr>
              <w:t xml:space="preserve">Note: user must not change div_en while timer_en is High</w:t>
            </w:r>
          </w:p>
          <w:p w:rsidR="00000000" w:rsidDel="00000000" w:rsidP="00000000" w:rsidRDefault="00000000" w:rsidRPr="00000000" w14:paraId="0000017E">
            <w:pPr>
              <w:ind w:left="0" w:firstLine="0"/>
              <w:rPr>
                <w:rFonts w:ascii="Calibri" w:cs="Calibri" w:eastAsia="Calibri" w:hAnsi="Calibri"/>
              </w:rPr>
            </w:pPr>
            <w:r w:rsidDel="00000000" w:rsidR="00000000" w:rsidRPr="00000000">
              <w:rPr>
                <w:rFonts w:ascii="Calibri" w:cs="Calibri" w:eastAsia="Calibri" w:hAnsi="Calibri"/>
                <w:rtl w:val="0"/>
              </w:rPr>
              <w:t xml:space="preserve">div_en is prohibited to change when timer_en is High. Access is error response in this case.</w:t>
            </w:r>
          </w:p>
        </w:tc>
      </w:tr>
      <w:tr>
        <w:trPr>
          <w:cantSplit w:val="0"/>
          <w:tblHeader w:val="0"/>
        </w:trPr>
        <w:tc>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rtl w:val="0"/>
              </w:rPr>
              <w:t xml:space="preserve">TIM_EN</w:t>
            </w:r>
          </w:p>
        </w:tc>
        <w:tc>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1’b0</w:t>
            </w:r>
          </w:p>
        </w:tc>
        <w:tc>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Timer enable </w:t>
            </w:r>
          </w:p>
          <w:p w:rsidR="00000000" w:rsidDel="00000000" w:rsidP="00000000" w:rsidRDefault="00000000" w:rsidRPr="00000000" w14:paraId="00000184">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0: Disabled. Counter does not count.</w:t>
            </w:r>
          </w:p>
          <w:p w:rsidR="00000000" w:rsidDel="00000000" w:rsidP="00000000" w:rsidRDefault="00000000" w:rsidRPr="00000000" w14:paraId="00000185">
            <w:pPr>
              <w:numPr>
                <w:ilvl w:val="0"/>
                <w:numId w:val="1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1: Enabled. Counter starts count</w:t>
            </w:r>
          </w:p>
          <w:p w:rsidR="00000000" w:rsidDel="00000000" w:rsidP="00000000" w:rsidRDefault="00000000" w:rsidRPr="00000000" w14:paraId="0000018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7">
            <w:pPr>
              <w:ind w:left="0" w:firstLine="0"/>
              <w:rPr>
                <w:rFonts w:ascii="Calibri" w:cs="Calibri" w:eastAsia="Calibri" w:hAnsi="Calibri"/>
              </w:rPr>
            </w:pPr>
            <w:r w:rsidDel="00000000" w:rsidR="00000000" w:rsidRPr="00000000">
              <w:rPr>
                <w:rFonts w:ascii="Calibri" w:cs="Calibri" w:eastAsia="Calibri" w:hAnsi="Calibri"/>
                <w:rtl w:val="0"/>
              </w:rPr>
              <w:t xml:space="preserve">Timer from High to Low will initialize TDR0/1 to their initial value</w:t>
            </w:r>
          </w:p>
        </w:tc>
      </w:tr>
    </w:tbl>
    <w:p w:rsidR="00000000" w:rsidDel="00000000" w:rsidP="00000000" w:rsidRDefault="00000000" w:rsidRPr="00000000" w14:paraId="00000188">
      <w:pPr>
        <w:pStyle w:val="Heading2"/>
        <w:rPr>
          <w:rFonts w:ascii="Calibri" w:cs="Calibri" w:eastAsia="Calibri" w:hAnsi="Calibri"/>
        </w:rPr>
      </w:pPr>
      <w:bookmarkStart w:colFirst="0" w:colLast="0" w:name="_heading=h.8ypok1thn4fj" w:id="19"/>
      <w:bookmarkEnd w:id="19"/>
      <w:r w:rsidDel="00000000" w:rsidR="00000000" w:rsidRPr="00000000">
        <w:rPr>
          <w:rFonts w:ascii="Calibri" w:cs="Calibri" w:eastAsia="Calibri" w:hAnsi="Calibri"/>
          <w:rtl w:val="0"/>
        </w:rPr>
        <w:t xml:space="preserve">2.3. Timer Data Register 0 (TDR 0)</w:t>
      </w:r>
    </w:p>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Offset address: 0x4</w:t>
      </w:r>
    </w:p>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Reset value: 0x0000_0000</w:t>
      </w:r>
    </w:p>
    <w:tbl>
      <w:tblPr>
        <w:tblStyle w:val="Table6"/>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8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8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8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8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8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9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19B">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TDR 0</w:t>
            </w:r>
          </w:p>
        </w:tc>
      </w:tr>
      <w:tr>
        <w:trPr>
          <w:cantSplit w:val="0"/>
          <w:trHeight w:val="220" w:hRule="atLeast"/>
          <w:tblHeader w:val="0"/>
        </w:trPr>
        <w:tc>
          <w:tcPr>
            <w:gridSpan w:val="1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A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p w:rsidR="00000000" w:rsidDel="00000000" w:rsidP="00000000" w:rsidRDefault="00000000" w:rsidRPr="00000000" w14:paraId="000001BB">
      <w:pPr>
        <w:rPr>
          <w:rFonts w:ascii="Calibri" w:cs="Calibri" w:eastAsia="Calibri" w:hAnsi="Calibri"/>
        </w:rPr>
      </w:pP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Change w:id="0">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B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B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B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B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C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1CC">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TDR 0</w:t>
            </w:r>
          </w:p>
        </w:tc>
      </w:tr>
      <w:tr>
        <w:trPr>
          <w:cantSplit w:val="0"/>
          <w:trHeight w:val="220" w:hRule="atLeast"/>
          <w:tblHeader w:val="0"/>
        </w:trPr>
        <w:tc>
          <w:tcPr>
            <w:gridSpan w:val="1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D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p w:rsidR="00000000" w:rsidDel="00000000" w:rsidP="00000000" w:rsidRDefault="00000000" w:rsidRPr="00000000" w14:paraId="000001EC">
      <w:pPr>
        <w:rPr>
          <w:rFonts w:ascii="Calibri" w:cs="Calibri" w:eastAsia="Calibri" w:hAnsi="Calibri"/>
        </w:rPr>
      </w:pPr>
      <w:r w:rsidDel="00000000" w:rsidR="00000000" w:rsidRPr="00000000">
        <w:rPr>
          <w:rtl w:val="0"/>
        </w:rPr>
      </w:r>
    </w:p>
    <w:p w:rsidR="00000000" w:rsidDel="00000000" w:rsidP="00000000" w:rsidRDefault="00000000" w:rsidRPr="00000000" w14:paraId="000001ED">
      <w:pPr>
        <w:keepNext w:val="1"/>
        <w:spacing w:after="200" w:line="240" w:lineRule="auto"/>
        <w:rPr>
          <w:rFonts w:ascii="Calibri" w:cs="Calibri" w:eastAsia="Calibri" w:hAnsi="Calibri"/>
          <w:color w:val="0e2841"/>
          <w:sz w:val="18"/>
          <w:szCs w:val="18"/>
        </w:rPr>
      </w:pPr>
      <w:bookmarkStart w:colFirst="0" w:colLast="0" w:name="_heading=h.am4rt1mzo617" w:id="18"/>
      <w:bookmarkEnd w:id="18"/>
      <w:r w:rsidDel="00000000" w:rsidR="00000000" w:rsidRPr="00000000">
        <w:rPr>
          <w:rFonts w:ascii="Calibri" w:cs="Calibri" w:eastAsia="Calibri" w:hAnsi="Calibri"/>
          <w:color w:val="0e2841"/>
          <w:sz w:val="18"/>
          <w:szCs w:val="18"/>
          <w:rtl w:val="0"/>
        </w:rPr>
        <w:t xml:space="preserve">Table 4. Timer Data Register 0 (TDR0)</w:t>
      </w:r>
    </w:p>
    <w:tbl>
      <w:tblPr>
        <w:tblStyle w:val="Table8"/>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980"/>
        <w:gridCol w:w="990"/>
        <w:gridCol w:w="990"/>
        <w:gridCol w:w="4500"/>
        <w:tblGridChange w:id="0">
          <w:tblGrid>
            <w:gridCol w:w="805"/>
            <w:gridCol w:w="1980"/>
            <w:gridCol w:w="990"/>
            <w:gridCol w:w="990"/>
            <w:gridCol w:w="4500"/>
          </w:tblGrid>
        </w:tblGridChange>
      </w:tblGrid>
      <w:tr>
        <w:trPr>
          <w:cantSplit w:val="0"/>
          <w:trHeight w:val="301" w:hRule="atLeast"/>
          <w:tblHeader w:val="0"/>
        </w:trPr>
        <w:tc>
          <w:tcPr>
            <w:vAlign w:val="center"/>
          </w:tcPr>
          <w:p w:rsidR="00000000" w:rsidDel="00000000" w:rsidP="00000000" w:rsidRDefault="00000000" w:rsidRPr="00000000" w14:paraId="000001E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vAlign w:val="center"/>
          </w:tcPr>
          <w:p w:rsidR="00000000" w:rsidDel="00000000" w:rsidP="00000000" w:rsidRDefault="00000000" w:rsidRPr="00000000" w14:paraId="000001E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vAlign w:val="center"/>
          </w:tcPr>
          <w:p w:rsidR="00000000" w:rsidDel="00000000" w:rsidP="00000000" w:rsidRDefault="00000000" w:rsidRPr="00000000" w14:paraId="000001F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vAlign w:val="center"/>
          </w:tcPr>
          <w:p w:rsidR="00000000" w:rsidDel="00000000" w:rsidP="00000000" w:rsidRDefault="00000000" w:rsidRPr="00000000" w14:paraId="000001F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vAlign w:val="center"/>
          </w:tcPr>
          <w:p w:rsidR="00000000" w:rsidDel="00000000" w:rsidP="00000000" w:rsidRDefault="00000000" w:rsidRPr="00000000" w14:paraId="000001F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1F3">
            <w:pPr>
              <w:rPr>
                <w:rFonts w:ascii="Calibri" w:cs="Calibri" w:eastAsia="Calibri" w:hAnsi="Calibri"/>
              </w:rPr>
            </w:pPr>
            <w:r w:rsidDel="00000000" w:rsidR="00000000" w:rsidRPr="00000000">
              <w:rPr>
                <w:rFonts w:ascii="Calibri" w:cs="Calibri" w:eastAsia="Calibri" w:hAnsi="Calibri"/>
                <w:rtl w:val="0"/>
              </w:rPr>
              <w:t xml:space="preserve">31:0</w:t>
            </w:r>
          </w:p>
        </w:tc>
        <w:tc>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rtl w:val="0"/>
              </w:rPr>
              <w:t xml:space="preserve">TDR0</w:t>
            </w:r>
          </w:p>
        </w:tc>
        <w:tc>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rtl w:val="0"/>
              </w:rPr>
              <w:t xml:space="preserve">32’h0</w:t>
            </w:r>
          </w:p>
        </w:tc>
        <w:tc>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rtl w:val="0"/>
              </w:rPr>
              <w:t xml:space="preserve">Lower 32-bit of the 64-bit counter.</w:t>
            </w:r>
          </w:p>
          <w:p w:rsidR="00000000" w:rsidDel="00000000" w:rsidP="00000000" w:rsidRDefault="00000000" w:rsidRPr="00000000" w14:paraId="000001F8">
            <w:pPr>
              <w:rPr>
                <w:rFonts w:ascii="Calibri" w:cs="Calibri" w:eastAsia="Calibri" w:hAnsi="Calibri"/>
              </w:rPr>
            </w:pPr>
            <w:r w:rsidDel="00000000" w:rsidR="00000000" w:rsidRPr="00000000">
              <w:rPr>
                <w:rtl w:val="0"/>
              </w:rPr>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tl w:val="0"/>
              </w:rPr>
              <w:t xml:space="preserve">Value of this register is cleared to initial value when timer_en changes from High to Low</w:t>
            </w:r>
          </w:p>
        </w:tc>
      </w:tr>
    </w:tbl>
    <w:p w:rsidR="00000000" w:rsidDel="00000000" w:rsidP="00000000" w:rsidRDefault="00000000" w:rsidRPr="00000000" w14:paraId="000001FA">
      <w:pPr>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1FB">
      <w:pPr>
        <w:pStyle w:val="Heading2"/>
        <w:rPr>
          <w:rFonts w:ascii="Calibri" w:cs="Calibri" w:eastAsia="Calibri" w:hAnsi="Calibri"/>
        </w:rPr>
      </w:pPr>
      <w:bookmarkStart w:colFirst="0" w:colLast="0" w:name="_heading=h.7zvgnbtybise" w:id="20"/>
      <w:bookmarkEnd w:id="20"/>
      <w:r w:rsidDel="00000000" w:rsidR="00000000" w:rsidRPr="00000000">
        <w:rPr>
          <w:rFonts w:ascii="Calibri" w:cs="Calibri" w:eastAsia="Calibri" w:hAnsi="Calibri"/>
          <w:rtl w:val="0"/>
        </w:rPr>
        <w:t xml:space="preserve">2.4. Timer Data Register 1 (TDR 1)</w:t>
      </w:r>
    </w:p>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Offset address: 0x8</w:t>
      </w:r>
    </w:p>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Reset value: 0x0000_0000</w:t>
      </w:r>
    </w:p>
    <w:sdt>
      <w:sdtPr>
        <w:lock w:val="contentLocked"/>
        <w:id w:val="1920543680"/>
        <w:tag w:val="goog_rdk_0"/>
      </w:sdtPr>
      <w:sdtContent>
        <w:tbl>
          <w:tblPr>
            <w:tblStyle w:val="Table9"/>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F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1F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0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20E">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TDR 1</w:t>
                </w:r>
              </w:p>
            </w:tc>
          </w:tr>
          <w:tr>
            <w:trPr>
              <w:cantSplit w:val="0"/>
              <w:trHeight w:val="220" w:hRule="atLeast"/>
              <w:tblHeader w:val="0"/>
            </w:trPr>
            <w:tc>
              <w:tcPr>
                <w:gridSpan w:val="1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1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sdtContent>
    </w:sdt>
    <w:p w:rsidR="00000000" w:rsidDel="00000000" w:rsidP="00000000" w:rsidRDefault="00000000" w:rsidRPr="00000000" w14:paraId="0000022E">
      <w:pPr>
        <w:rPr>
          <w:rFonts w:ascii="Calibri" w:cs="Calibri" w:eastAsia="Calibri" w:hAnsi="Calibri"/>
        </w:rPr>
      </w:pPr>
      <w:r w:rsidDel="00000000" w:rsidR="00000000" w:rsidRPr="00000000">
        <w:rPr>
          <w:rtl w:val="0"/>
        </w:rPr>
      </w:r>
    </w:p>
    <w:p w:rsidR="00000000" w:rsidDel="00000000" w:rsidP="00000000" w:rsidRDefault="00000000" w:rsidRPr="00000000" w14:paraId="0000022F">
      <w:pPr>
        <w:rPr>
          <w:rFonts w:ascii="Calibri" w:cs="Calibri" w:eastAsia="Calibri" w:hAnsi="Calibri"/>
        </w:rPr>
      </w:pPr>
      <w:r w:rsidDel="00000000" w:rsidR="00000000" w:rsidRPr="00000000">
        <w:rPr>
          <w:rtl w:val="0"/>
        </w:rPr>
      </w:r>
    </w:p>
    <w:sdt>
      <w:sdtPr>
        <w:lock w:val="contentLocked"/>
        <w:id w:val="692893340"/>
        <w:tag w:val="goog_rdk_1"/>
      </w:sdtPr>
      <w:sdtContent>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Change w:id="0">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3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240">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TDR 1</w:t>
                </w:r>
              </w:p>
            </w:tc>
          </w:tr>
          <w:tr>
            <w:trPr>
              <w:cantSplit w:val="0"/>
              <w:trHeight w:val="220" w:hRule="atLeast"/>
              <w:tblHeader w:val="0"/>
            </w:trPr>
            <w:tc>
              <w:tcPr>
                <w:gridSpan w:val="1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5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sdtContent>
    </w:sdt>
    <w:p w:rsidR="00000000" w:rsidDel="00000000" w:rsidP="00000000" w:rsidRDefault="00000000" w:rsidRPr="00000000" w14:paraId="00000260">
      <w:pPr>
        <w:rPr>
          <w:rFonts w:ascii="Calibri" w:cs="Calibri" w:eastAsia="Calibri" w:hAnsi="Calibri"/>
        </w:rPr>
      </w:pPr>
      <w:r w:rsidDel="00000000" w:rsidR="00000000" w:rsidRPr="00000000">
        <w:rPr>
          <w:rtl w:val="0"/>
        </w:rPr>
      </w:r>
    </w:p>
    <w:p w:rsidR="00000000" w:rsidDel="00000000" w:rsidP="00000000" w:rsidRDefault="00000000" w:rsidRPr="00000000" w14:paraId="00000261">
      <w:pPr>
        <w:keepNext w:val="1"/>
        <w:spacing w:after="200" w:line="240" w:lineRule="auto"/>
        <w:rPr>
          <w:rFonts w:ascii="Calibri" w:cs="Calibri" w:eastAsia="Calibri" w:hAnsi="Calibri"/>
          <w:color w:val="0e2841"/>
          <w:sz w:val="18"/>
          <w:szCs w:val="18"/>
        </w:rPr>
      </w:pPr>
      <w:bookmarkStart w:colFirst="0" w:colLast="0" w:name="_heading=h.am4rt1mzo617" w:id="18"/>
      <w:bookmarkEnd w:id="18"/>
      <w:r w:rsidDel="00000000" w:rsidR="00000000" w:rsidRPr="00000000">
        <w:rPr>
          <w:rFonts w:ascii="Calibri" w:cs="Calibri" w:eastAsia="Calibri" w:hAnsi="Calibri"/>
          <w:color w:val="0e2841"/>
          <w:sz w:val="18"/>
          <w:szCs w:val="18"/>
          <w:rtl w:val="0"/>
        </w:rPr>
        <w:t xml:space="preserve">Table 5. Timer Data Register 1 (TDR1)</w:t>
      </w:r>
    </w:p>
    <w:sdt>
      <w:sdtPr>
        <w:lock w:val="contentLocked"/>
        <w:id w:val="-1432540125"/>
        <w:tag w:val="goog_rdk_2"/>
      </w:sdtPr>
      <w:sdtContent>
        <w:tbl>
          <w:tblPr>
            <w:tblStyle w:val="Table11"/>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980"/>
            <w:gridCol w:w="990"/>
            <w:gridCol w:w="990"/>
            <w:gridCol w:w="4500"/>
            <w:tblGridChange w:id="0">
              <w:tblGrid>
                <w:gridCol w:w="805"/>
                <w:gridCol w:w="1980"/>
                <w:gridCol w:w="990"/>
                <w:gridCol w:w="990"/>
                <w:gridCol w:w="4500"/>
              </w:tblGrid>
            </w:tblGridChange>
          </w:tblGrid>
          <w:tr>
            <w:trPr>
              <w:cantSplit w:val="0"/>
              <w:trHeight w:val="301" w:hRule="atLeast"/>
              <w:tblHeader w:val="0"/>
            </w:trPr>
            <w:tc>
              <w:tcPr>
                <w:vAlign w:val="center"/>
              </w:tcPr>
              <w:p w:rsidR="00000000" w:rsidDel="00000000" w:rsidP="00000000" w:rsidRDefault="00000000" w:rsidRPr="00000000" w14:paraId="000002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vAlign w:val="center"/>
              </w:tcPr>
              <w:p w:rsidR="00000000" w:rsidDel="00000000" w:rsidP="00000000" w:rsidRDefault="00000000" w:rsidRPr="00000000" w14:paraId="0000026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vAlign w:val="center"/>
              </w:tcPr>
              <w:p w:rsidR="00000000" w:rsidDel="00000000" w:rsidP="00000000" w:rsidRDefault="00000000" w:rsidRPr="00000000" w14:paraId="000002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vAlign w:val="center"/>
              </w:tcPr>
              <w:p w:rsidR="00000000" w:rsidDel="00000000" w:rsidP="00000000" w:rsidRDefault="00000000" w:rsidRPr="00000000" w14:paraId="0000026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vAlign w:val="center"/>
              </w:tcPr>
              <w:p w:rsidR="00000000" w:rsidDel="00000000" w:rsidP="00000000" w:rsidRDefault="00000000" w:rsidRPr="00000000" w14:paraId="0000026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rtl w:val="0"/>
                  </w:rPr>
                  <w:t xml:space="preserve">31:0</w:t>
                </w:r>
              </w:p>
            </w:tc>
            <w:tc>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rtl w:val="0"/>
                  </w:rPr>
                  <w:t xml:space="preserve">TDR0</w:t>
                </w:r>
              </w:p>
            </w:tc>
            <w:tc>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rtl w:val="0"/>
                  </w:rPr>
                  <w:t xml:space="preserve">32’h0</w:t>
                </w:r>
              </w:p>
            </w:tc>
            <w:tc>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rtl w:val="0"/>
                  </w:rPr>
                  <w:t xml:space="preserve">Upper 32-bit of the 64-bit counter.</w:t>
                </w:r>
              </w:p>
              <w:p w:rsidR="00000000" w:rsidDel="00000000" w:rsidP="00000000" w:rsidRDefault="00000000" w:rsidRPr="00000000" w14:paraId="0000026C">
                <w:pPr>
                  <w:rPr>
                    <w:rFonts w:ascii="Calibri" w:cs="Calibri" w:eastAsia="Calibri" w:hAnsi="Calibri"/>
                  </w:rPr>
                </w:pPr>
                <w:r w:rsidDel="00000000" w:rsidR="00000000" w:rsidRPr="00000000">
                  <w:rPr>
                    <w:rtl w:val="0"/>
                  </w:rPr>
                </w:r>
              </w:p>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rtl w:val="0"/>
                  </w:rPr>
                  <w:t xml:space="preserve">Value of this register is cleared to initial value when timer_en changes from High to Low</w:t>
                </w:r>
              </w:p>
            </w:tc>
          </w:tr>
        </w:tbl>
      </w:sdtContent>
    </w:sdt>
    <w:p w:rsidR="00000000" w:rsidDel="00000000" w:rsidP="00000000" w:rsidRDefault="00000000" w:rsidRPr="00000000" w14:paraId="0000026E">
      <w:pPr>
        <w:pStyle w:val="Heading2"/>
        <w:rPr>
          <w:rFonts w:ascii="Calibri" w:cs="Calibri" w:eastAsia="Calibri" w:hAnsi="Calibri"/>
        </w:rPr>
      </w:pPr>
      <w:bookmarkStart w:colFirst="0" w:colLast="0" w:name="_heading=h.mp0cagtuovv4" w:id="21"/>
      <w:bookmarkEnd w:id="21"/>
      <w:r w:rsidDel="00000000" w:rsidR="00000000" w:rsidRPr="00000000">
        <w:rPr>
          <w:rFonts w:ascii="Calibri" w:cs="Calibri" w:eastAsia="Calibri" w:hAnsi="Calibri"/>
          <w:rtl w:val="0"/>
        </w:rPr>
        <w:t xml:space="preserve">2.5. Timer Compare Register 0 (TCMP 0)</w:t>
      </w:r>
    </w:p>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rtl w:val="0"/>
        </w:rPr>
        <w:t xml:space="preserve">Offset address: 0x0C</w:t>
      </w:r>
    </w:p>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rtl w:val="0"/>
        </w:rPr>
        <w:t xml:space="preserve">Reset value: 32’hFFFF_FFFF</w:t>
      </w:r>
    </w:p>
    <w:sdt>
      <w:sdtPr>
        <w:lock w:val="contentLocked"/>
        <w:id w:val="1094599735"/>
        <w:tag w:val="goog_rdk_3"/>
      </w:sdtPr>
      <w:sdtContent>
        <w:tbl>
          <w:tblPr>
            <w:tblStyle w:val="Table12"/>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7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8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281">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TCMP 0</w:t>
                </w:r>
              </w:p>
            </w:tc>
          </w:tr>
          <w:tr>
            <w:trPr>
              <w:cantSplit w:val="0"/>
              <w:trHeight w:val="220" w:hRule="atLeast"/>
              <w:tblHeader w:val="0"/>
            </w:trPr>
            <w:tc>
              <w:tcPr>
                <w:gridSpan w:val="1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9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sdtContent>
    </w:sdt>
    <w:p w:rsidR="00000000" w:rsidDel="00000000" w:rsidP="00000000" w:rsidRDefault="00000000" w:rsidRPr="00000000" w14:paraId="000002A1">
      <w:pPr>
        <w:rPr>
          <w:rFonts w:ascii="Calibri" w:cs="Calibri" w:eastAsia="Calibri" w:hAnsi="Calibri"/>
        </w:rPr>
      </w:pPr>
      <w:r w:rsidDel="00000000" w:rsidR="00000000" w:rsidRPr="00000000">
        <w:rPr>
          <w:rtl w:val="0"/>
        </w:rPr>
      </w:r>
    </w:p>
    <w:sdt>
      <w:sdtPr>
        <w:lock w:val="contentLocked"/>
        <w:id w:val="115805077"/>
        <w:tag w:val="goog_rdk_4"/>
      </w:sdtPr>
      <w:sdtContent>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Change w:id="0">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A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B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B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2B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TCMP 0</w:t>
                </w:r>
              </w:p>
            </w:tc>
          </w:tr>
          <w:tr>
            <w:trPr>
              <w:cantSplit w:val="0"/>
              <w:trHeight w:val="220" w:hRule="atLeast"/>
              <w:tblHeader w:val="0"/>
            </w:trPr>
            <w:tc>
              <w:tcPr>
                <w:gridSpan w:val="1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2C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sdtContent>
    </w:sdt>
    <w:p w:rsidR="00000000" w:rsidDel="00000000" w:rsidP="00000000" w:rsidRDefault="00000000" w:rsidRPr="00000000" w14:paraId="000002D2">
      <w:pPr>
        <w:rPr>
          <w:rFonts w:ascii="Calibri" w:cs="Calibri" w:eastAsia="Calibri" w:hAnsi="Calibri"/>
        </w:rPr>
      </w:pPr>
      <w:r w:rsidDel="00000000" w:rsidR="00000000" w:rsidRPr="00000000">
        <w:rPr>
          <w:rtl w:val="0"/>
        </w:rPr>
      </w:r>
    </w:p>
    <w:p w:rsidR="00000000" w:rsidDel="00000000" w:rsidP="00000000" w:rsidRDefault="00000000" w:rsidRPr="00000000" w14:paraId="000002D3">
      <w:pPr>
        <w:keepNext w:val="1"/>
        <w:spacing w:after="200" w:line="240" w:lineRule="auto"/>
        <w:rPr>
          <w:rFonts w:ascii="Calibri" w:cs="Calibri" w:eastAsia="Calibri" w:hAnsi="Calibri"/>
          <w:color w:val="0e2841"/>
          <w:sz w:val="18"/>
          <w:szCs w:val="18"/>
        </w:rPr>
      </w:pPr>
      <w:bookmarkStart w:colFirst="0" w:colLast="0" w:name="_heading=h.am4rt1mzo617" w:id="18"/>
      <w:bookmarkEnd w:id="18"/>
      <w:r w:rsidDel="00000000" w:rsidR="00000000" w:rsidRPr="00000000">
        <w:rPr>
          <w:rFonts w:ascii="Calibri" w:cs="Calibri" w:eastAsia="Calibri" w:hAnsi="Calibri"/>
          <w:color w:val="0e2841"/>
          <w:sz w:val="18"/>
          <w:szCs w:val="18"/>
          <w:rtl w:val="0"/>
        </w:rPr>
        <w:t xml:space="preserve">Table 6. Timer Compare Register 0 (TDR0)</w:t>
      </w:r>
    </w:p>
    <w:sdt>
      <w:sdtPr>
        <w:lock w:val="contentLocked"/>
        <w:id w:val="1253712726"/>
        <w:tag w:val="goog_rdk_5"/>
      </w:sdtPr>
      <w:sdtContent>
        <w:tbl>
          <w:tblPr>
            <w:tblStyle w:val="Table14"/>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980"/>
            <w:gridCol w:w="990"/>
            <w:gridCol w:w="990"/>
            <w:gridCol w:w="4500"/>
            <w:tblGridChange w:id="0">
              <w:tblGrid>
                <w:gridCol w:w="805"/>
                <w:gridCol w:w="1980"/>
                <w:gridCol w:w="990"/>
                <w:gridCol w:w="990"/>
                <w:gridCol w:w="4500"/>
              </w:tblGrid>
            </w:tblGridChange>
          </w:tblGrid>
          <w:tr>
            <w:trPr>
              <w:cantSplit w:val="0"/>
              <w:trHeight w:val="301" w:hRule="atLeast"/>
              <w:tblHeader w:val="0"/>
            </w:trPr>
            <w:tc>
              <w:tcPr>
                <w:vAlign w:val="center"/>
              </w:tcPr>
              <w:p w:rsidR="00000000" w:rsidDel="00000000" w:rsidP="00000000" w:rsidRDefault="00000000" w:rsidRPr="00000000" w14:paraId="000002D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vAlign w:val="center"/>
              </w:tcPr>
              <w:p w:rsidR="00000000" w:rsidDel="00000000" w:rsidP="00000000" w:rsidRDefault="00000000" w:rsidRPr="00000000" w14:paraId="000002D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vAlign w:val="center"/>
              </w:tcPr>
              <w:p w:rsidR="00000000" w:rsidDel="00000000" w:rsidP="00000000" w:rsidRDefault="00000000" w:rsidRPr="00000000" w14:paraId="000002D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vAlign w:val="center"/>
              </w:tcPr>
              <w:p w:rsidR="00000000" w:rsidDel="00000000" w:rsidP="00000000" w:rsidRDefault="00000000" w:rsidRPr="00000000" w14:paraId="000002D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vAlign w:val="center"/>
              </w:tcPr>
              <w:p w:rsidR="00000000" w:rsidDel="00000000" w:rsidP="00000000" w:rsidRDefault="00000000" w:rsidRPr="00000000" w14:paraId="000002D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31:0</w:t>
                </w:r>
              </w:p>
            </w:tc>
            <w:tc>
              <w:tcPr/>
              <w:p w:rsidR="00000000" w:rsidDel="00000000" w:rsidP="00000000" w:rsidRDefault="00000000" w:rsidRPr="00000000" w14:paraId="000002DA">
                <w:pPr>
                  <w:rPr>
                    <w:rFonts w:ascii="Calibri" w:cs="Calibri" w:eastAsia="Calibri" w:hAnsi="Calibri"/>
                  </w:rPr>
                </w:pPr>
                <w:r w:rsidDel="00000000" w:rsidR="00000000" w:rsidRPr="00000000">
                  <w:rPr>
                    <w:rFonts w:ascii="Calibri" w:cs="Calibri" w:eastAsia="Calibri" w:hAnsi="Calibri"/>
                    <w:rtl w:val="0"/>
                  </w:rPr>
                  <w:t xml:space="preserve">TCMP0</w:t>
                </w:r>
              </w:p>
            </w:tc>
            <w:tc>
              <w:tcPr/>
              <w:p w:rsidR="00000000" w:rsidDel="00000000" w:rsidP="00000000" w:rsidRDefault="00000000" w:rsidRPr="00000000" w14:paraId="000002DB">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2DC">
                <w:pPr>
                  <w:rPr>
                    <w:rFonts w:ascii="Calibri" w:cs="Calibri" w:eastAsia="Calibri" w:hAnsi="Calibri"/>
                  </w:rPr>
                </w:pPr>
                <w:r w:rsidDel="00000000" w:rsidR="00000000" w:rsidRPr="00000000">
                  <w:rPr>
                    <w:rFonts w:ascii="Calibri" w:cs="Calibri" w:eastAsia="Calibri" w:hAnsi="Calibri"/>
                    <w:rtl w:val="0"/>
                  </w:rPr>
                  <w:t xml:space="preserve">32’hFFFF_FFFF</w:t>
                </w:r>
              </w:p>
            </w:tc>
            <w:tc>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Lower 32-bit of the 64-bit compare value. </w:t>
                </w:r>
              </w:p>
              <w:p w:rsidR="00000000" w:rsidDel="00000000" w:rsidP="00000000" w:rsidRDefault="00000000" w:rsidRPr="00000000" w14:paraId="000002DE">
                <w:pPr>
                  <w:rPr>
                    <w:rFonts w:ascii="Calibri" w:cs="Calibri" w:eastAsia="Calibri" w:hAnsi="Calibri"/>
                  </w:rPr>
                </w:pPr>
                <w:r w:rsidDel="00000000" w:rsidR="00000000" w:rsidRPr="00000000">
                  <w:rPr>
                    <w:rtl w:val="0"/>
                  </w:rPr>
                </w:r>
              </w:p>
              <w:p w:rsidR="00000000" w:rsidDel="00000000" w:rsidP="00000000" w:rsidRDefault="00000000" w:rsidRPr="00000000" w14:paraId="000002DF">
                <w:pPr>
                  <w:rPr>
                    <w:rFonts w:ascii="Calibri" w:cs="Calibri" w:eastAsia="Calibri" w:hAnsi="Calibri"/>
                  </w:rPr>
                </w:pPr>
                <w:r w:rsidDel="00000000" w:rsidR="00000000" w:rsidRPr="00000000">
                  <w:rPr>
                    <w:rFonts w:ascii="Calibri" w:cs="Calibri" w:eastAsia="Calibri" w:hAnsi="Calibri"/>
                    <w:rtl w:val="0"/>
                  </w:rPr>
                  <w:t xml:space="preserve">Interrupt pending bit is asserted when counter value is equal to compare value.</w:t>
                </w:r>
              </w:p>
            </w:tc>
          </w:tr>
        </w:tbl>
      </w:sdtContent>
    </w:sdt>
    <w:p w:rsidR="00000000" w:rsidDel="00000000" w:rsidP="00000000" w:rsidRDefault="00000000" w:rsidRPr="00000000" w14:paraId="000002E0">
      <w:pPr>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2E1">
      <w:pPr>
        <w:pStyle w:val="Heading2"/>
        <w:rPr>
          <w:rFonts w:ascii="Calibri" w:cs="Calibri" w:eastAsia="Calibri" w:hAnsi="Calibri"/>
        </w:rPr>
      </w:pPr>
      <w:bookmarkStart w:colFirst="0" w:colLast="0" w:name="_heading=h.espfudl5b84o" w:id="22"/>
      <w:bookmarkEnd w:id="22"/>
      <w:r w:rsidDel="00000000" w:rsidR="00000000" w:rsidRPr="00000000">
        <w:rPr>
          <w:rFonts w:ascii="Calibri" w:cs="Calibri" w:eastAsia="Calibri" w:hAnsi="Calibri"/>
          <w:rtl w:val="0"/>
        </w:rPr>
        <w:t xml:space="preserve">2.6. Timer Compare Register 1 (TCMP 1)</w:t>
      </w:r>
    </w:p>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Offset address: 0x10</w:t>
      </w:r>
    </w:p>
    <w:p w:rsidR="00000000" w:rsidDel="00000000" w:rsidP="00000000" w:rsidRDefault="00000000" w:rsidRPr="00000000" w14:paraId="000002E3">
      <w:pPr>
        <w:rPr>
          <w:rFonts w:ascii="Calibri" w:cs="Calibri" w:eastAsia="Calibri" w:hAnsi="Calibri"/>
        </w:rPr>
      </w:pPr>
      <w:r w:rsidDel="00000000" w:rsidR="00000000" w:rsidRPr="00000000">
        <w:rPr>
          <w:rFonts w:ascii="Calibri" w:cs="Calibri" w:eastAsia="Calibri" w:hAnsi="Calibri"/>
          <w:rtl w:val="0"/>
        </w:rPr>
        <w:t xml:space="preserve">Reset value: 32’hFFFF_FFFF</w:t>
      </w:r>
    </w:p>
    <w:p w:rsidR="00000000" w:rsidDel="00000000" w:rsidP="00000000" w:rsidRDefault="00000000" w:rsidRPr="00000000" w14:paraId="000002E4">
      <w:pPr>
        <w:rPr>
          <w:rFonts w:ascii="Calibri" w:cs="Calibri" w:eastAsia="Calibri" w:hAnsi="Calibri"/>
        </w:rPr>
      </w:pPr>
      <w:r w:rsidDel="00000000" w:rsidR="00000000" w:rsidRPr="00000000">
        <w:rPr>
          <w:rtl w:val="0"/>
        </w:rPr>
      </w:r>
    </w:p>
    <w:sdt>
      <w:sdtPr>
        <w:lock w:val="contentLocked"/>
        <w:id w:val="-1298155549"/>
        <w:tag w:val="goog_rdk_6"/>
      </w:sdtPr>
      <w:sdtContent>
        <w:tbl>
          <w:tblPr>
            <w:tblStyle w:val="Table15"/>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E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F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F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F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F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2F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2F5">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TCMP 1</w:t>
                </w:r>
              </w:p>
            </w:tc>
          </w:tr>
          <w:tr>
            <w:trPr>
              <w:cantSplit w:val="0"/>
              <w:trHeight w:val="220" w:hRule="atLeast"/>
              <w:tblHeader w:val="0"/>
            </w:trPr>
            <w:tc>
              <w:tcPr>
                <w:gridSpan w:val="1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0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sdtContent>
    </w:sdt>
    <w:p w:rsidR="00000000" w:rsidDel="00000000" w:rsidP="00000000" w:rsidRDefault="00000000" w:rsidRPr="00000000" w14:paraId="00000315">
      <w:pPr>
        <w:rPr>
          <w:rFonts w:ascii="Calibri" w:cs="Calibri" w:eastAsia="Calibri" w:hAnsi="Calibri"/>
        </w:rPr>
      </w:pPr>
      <w:r w:rsidDel="00000000" w:rsidR="00000000" w:rsidRPr="00000000">
        <w:rPr>
          <w:rtl w:val="0"/>
        </w:rPr>
      </w:r>
    </w:p>
    <w:sdt>
      <w:sdtPr>
        <w:lock w:val="contentLocked"/>
        <w:id w:val="1814962070"/>
        <w:tag w:val="goog_rdk_7"/>
      </w:sdtPr>
      <w:sdtContent>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Change w:id="0">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1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2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2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2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2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2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2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326">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TCMP 1</w:t>
                </w:r>
              </w:p>
            </w:tc>
          </w:tr>
          <w:tr>
            <w:trPr>
              <w:cantSplit w:val="0"/>
              <w:trHeight w:val="220" w:hRule="atLeast"/>
              <w:tblHeader w:val="0"/>
            </w:trPr>
            <w:tc>
              <w:tcPr>
                <w:gridSpan w:val="16"/>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3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sdtContent>
    </w:sdt>
    <w:p w:rsidR="00000000" w:rsidDel="00000000" w:rsidP="00000000" w:rsidRDefault="00000000" w:rsidRPr="00000000" w14:paraId="00000346">
      <w:pPr>
        <w:rPr>
          <w:rFonts w:ascii="Calibri" w:cs="Calibri" w:eastAsia="Calibri" w:hAnsi="Calibri"/>
        </w:rPr>
      </w:pPr>
      <w:r w:rsidDel="00000000" w:rsidR="00000000" w:rsidRPr="00000000">
        <w:rPr>
          <w:rtl w:val="0"/>
        </w:rPr>
      </w:r>
    </w:p>
    <w:p w:rsidR="00000000" w:rsidDel="00000000" w:rsidP="00000000" w:rsidRDefault="00000000" w:rsidRPr="00000000" w14:paraId="00000347">
      <w:pPr>
        <w:keepNext w:val="1"/>
        <w:spacing w:after="200" w:line="240" w:lineRule="auto"/>
        <w:rPr>
          <w:rFonts w:ascii="Calibri" w:cs="Calibri" w:eastAsia="Calibri" w:hAnsi="Calibri"/>
          <w:color w:val="0e2841"/>
          <w:sz w:val="18"/>
          <w:szCs w:val="18"/>
        </w:rPr>
      </w:pPr>
      <w:bookmarkStart w:colFirst="0" w:colLast="0" w:name="_heading=h.am4rt1mzo617" w:id="18"/>
      <w:bookmarkEnd w:id="18"/>
      <w:r w:rsidDel="00000000" w:rsidR="00000000" w:rsidRPr="00000000">
        <w:rPr>
          <w:rFonts w:ascii="Calibri" w:cs="Calibri" w:eastAsia="Calibri" w:hAnsi="Calibri"/>
          <w:color w:val="0e2841"/>
          <w:sz w:val="18"/>
          <w:szCs w:val="18"/>
          <w:rtl w:val="0"/>
        </w:rPr>
        <w:t xml:space="preserve">Table 7. Timer Compare Register 1 (TCMP1)</w:t>
      </w:r>
    </w:p>
    <w:sdt>
      <w:sdtPr>
        <w:lock w:val="contentLocked"/>
        <w:id w:val="-1493264746"/>
        <w:tag w:val="goog_rdk_8"/>
      </w:sdtPr>
      <w:sdtContent>
        <w:tbl>
          <w:tblPr>
            <w:tblStyle w:val="Table17"/>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980"/>
            <w:gridCol w:w="990"/>
            <w:gridCol w:w="990"/>
            <w:gridCol w:w="4500"/>
            <w:tblGridChange w:id="0">
              <w:tblGrid>
                <w:gridCol w:w="805"/>
                <w:gridCol w:w="1980"/>
                <w:gridCol w:w="990"/>
                <w:gridCol w:w="990"/>
                <w:gridCol w:w="4500"/>
              </w:tblGrid>
            </w:tblGridChange>
          </w:tblGrid>
          <w:tr>
            <w:trPr>
              <w:cantSplit w:val="0"/>
              <w:trHeight w:val="301" w:hRule="atLeast"/>
              <w:tblHeader w:val="0"/>
            </w:trPr>
            <w:tc>
              <w:tcPr>
                <w:vAlign w:val="center"/>
              </w:tcPr>
              <w:p w:rsidR="00000000" w:rsidDel="00000000" w:rsidP="00000000" w:rsidRDefault="00000000" w:rsidRPr="00000000" w14:paraId="000003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vAlign w:val="center"/>
              </w:tcPr>
              <w:p w:rsidR="00000000" w:rsidDel="00000000" w:rsidP="00000000" w:rsidRDefault="00000000" w:rsidRPr="00000000" w14:paraId="000003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vAlign w:val="center"/>
              </w:tcPr>
              <w:p w:rsidR="00000000" w:rsidDel="00000000" w:rsidP="00000000" w:rsidRDefault="00000000" w:rsidRPr="00000000" w14:paraId="000003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vAlign w:val="center"/>
              </w:tcPr>
              <w:p w:rsidR="00000000" w:rsidDel="00000000" w:rsidP="00000000" w:rsidRDefault="00000000" w:rsidRPr="00000000" w14:paraId="000003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vAlign w:val="center"/>
              </w:tcPr>
              <w:p w:rsidR="00000000" w:rsidDel="00000000" w:rsidP="00000000" w:rsidRDefault="00000000" w:rsidRPr="00000000" w14:paraId="0000034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31:0</w:t>
                </w:r>
              </w:p>
            </w:tc>
            <w:tc>
              <w:tcPr/>
              <w:p w:rsidR="00000000" w:rsidDel="00000000" w:rsidP="00000000" w:rsidRDefault="00000000" w:rsidRPr="00000000" w14:paraId="0000034E">
                <w:pPr>
                  <w:rPr>
                    <w:rFonts w:ascii="Calibri" w:cs="Calibri" w:eastAsia="Calibri" w:hAnsi="Calibri"/>
                  </w:rPr>
                </w:pPr>
                <w:r w:rsidDel="00000000" w:rsidR="00000000" w:rsidRPr="00000000">
                  <w:rPr>
                    <w:rFonts w:ascii="Calibri" w:cs="Calibri" w:eastAsia="Calibri" w:hAnsi="Calibri"/>
                    <w:rtl w:val="0"/>
                  </w:rPr>
                  <w:t xml:space="preserve">TCMP1</w:t>
                </w:r>
              </w:p>
            </w:tc>
            <w:tc>
              <w:tcPr/>
              <w:p w:rsidR="00000000" w:rsidDel="00000000" w:rsidP="00000000" w:rsidRDefault="00000000" w:rsidRPr="00000000" w14:paraId="0000034F">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350">
                <w:pPr>
                  <w:rPr>
                    <w:rFonts w:ascii="Calibri" w:cs="Calibri" w:eastAsia="Calibri" w:hAnsi="Calibri"/>
                  </w:rPr>
                </w:pPr>
                <w:r w:rsidDel="00000000" w:rsidR="00000000" w:rsidRPr="00000000">
                  <w:rPr>
                    <w:rFonts w:ascii="Calibri" w:cs="Calibri" w:eastAsia="Calibri" w:hAnsi="Calibri"/>
                    <w:rtl w:val="0"/>
                  </w:rPr>
                  <w:t xml:space="preserve">32’hFFFF_FFFF</w:t>
                </w:r>
              </w:p>
            </w:tc>
            <w:tc>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Upper 32-bit of the 64-bit compare value. </w:t>
                </w:r>
              </w:p>
              <w:p w:rsidR="00000000" w:rsidDel="00000000" w:rsidP="00000000" w:rsidRDefault="00000000" w:rsidRPr="00000000" w14:paraId="00000352">
                <w:pPr>
                  <w:rPr>
                    <w:rFonts w:ascii="Calibri" w:cs="Calibri" w:eastAsia="Calibri" w:hAnsi="Calibri"/>
                  </w:rPr>
                </w:pPr>
                <w:r w:rsidDel="00000000" w:rsidR="00000000" w:rsidRPr="00000000">
                  <w:rPr>
                    <w:rtl w:val="0"/>
                  </w:rPr>
                </w:r>
              </w:p>
              <w:p w:rsidR="00000000" w:rsidDel="00000000" w:rsidP="00000000" w:rsidRDefault="00000000" w:rsidRPr="00000000" w14:paraId="00000353">
                <w:pPr>
                  <w:rPr>
                    <w:rFonts w:ascii="Calibri" w:cs="Calibri" w:eastAsia="Calibri" w:hAnsi="Calibri"/>
                  </w:rPr>
                </w:pPr>
                <w:r w:rsidDel="00000000" w:rsidR="00000000" w:rsidRPr="00000000">
                  <w:rPr>
                    <w:rFonts w:ascii="Calibri" w:cs="Calibri" w:eastAsia="Calibri" w:hAnsi="Calibri"/>
                    <w:rtl w:val="0"/>
                  </w:rPr>
                  <w:t xml:space="preserve">Interrupt pending bit is asserted when counter value is equal to compare value.</w:t>
                </w:r>
              </w:p>
            </w:tc>
          </w:tr>
        </w:tbl>
      </w:sdtContent>
    </w:sdt>
    <w:p w:rsidR="00000000" w:rsidDel="00000000" w:rsidP="00000000" w:rsidRDefault="00000000" w:rsidRPr="00000000" w14:paraId="00000354">
      <w:pPr>
        <w:pStyle w:val="Heading2"/>
        <w:rPr>
          <w:rFonts w:ascii="Calibri" w:cs="Calibri" w:eastAsia="Calibri" w:hAnsi="Calibri"/>
        </w:rPr>
      </w:pPr>
      <w:bookmarkStart w:colFirst="0" w:colLast="0" w:name="_heading=h.hnc2vux96so5" w:id="23"/>
      <w:bookmarkEnd w:id="23"/>
      <w:r w:rsidDel="00000000" w:rsidR="00000000" w:rsidRPr="00000000">
        <w:rPr>
          <w:rFonts w:ascii="Calibri" w:cs="Calibri" w:eastAsia="Calibri" w:hAnsi="Calibri"/>
          <w:rtl w:val="0"/>
        </w:rPr>
        <w:t xml:space="preserve">2.7. Timer Interrupt Enable Register (TIER)</w:t>
      </w:r>
    </w:p>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Offset address: 0x14</w:t>
      </w:r>
    </w:p>
    <w:p w:rsidR="00000000" w:rsidDel="00000000" w:rsidP="00000000" w:rsidRDefault="00000000" w:rsidRPr="00000000" w14:paraId="00000356">
      <w:pPr>
        <w:rPr>
          <w:rFonts w:ascii="Calibri" w:cs="Calibri" w:eastAsia="Calibri" w:hAnsi="Calibri"/>
        </w:rPr>
      </w:pPr>
      <w:r w:rsidDel="00000000" w:rsidR="00000000" w:rsidRPr="00000000">
        <w:rPr>
          <w:rFonts w:ascii="Calibri" w:cs="Calibri" w:eastAsia="Calibri" w:hAnsi="Calibri"/>
          <w:rtl w:val="0"/>
        </w:rPr>
        <w:t xml:space="preserve">Reset value: 32’h0</w:t>
      </w:r>
    </w:p>
    <w:sdt>
      <w:sdtPr>
        <w:lock w:val="contentLocked"/>
        <w:id w:val="702619223"/>
        <w:tag w:val="goog_rdk_9"/>
      </w:sdtPr>
      <w:sdtContent>
        <w:tbl>
          <w:tblPr>
            <w:tblStyle w:val="Table18"/>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5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6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6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6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6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6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6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6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367">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r>
          <w:tr>
            <w:trPr>
              <w:cantSplit w:val="0"/>
              <w:trHeight w:val="22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7">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8">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9">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A">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B">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C">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D">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E">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7F">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80">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81">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82">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83">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84">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85">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86">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387">
      <w:pPr>
        <w:rPr>
          <w:rFonts w:ascii="Calibri" w:cs="Calibri" w:eastAsia="Calibri" w:hAnsi="Calibri"/>
        </w:rPr>
      </w:pPr>
      <w:r w:rsidDel="00000000" w:rsidR="00000000" w:rsidRPr="00000000">
        <w:rPr>
          <w:rtl w:val="0"/>
        </w:rPr>
      </w:r>
    </w:p>
    <w:sdt>
      <w:sdtPr>
        <w:lock w:val="contentLocked"/>
        <w:id w:val="-262327791"/>
        <w:tag w:val="goog_rdk_10"/>
      </w:sdtPr>
      <w:sdtContent>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Change w:id="0">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8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9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87" w:hRule="atLeast"/>
              <w:tblHeader w:val="0"/>
            </w:trPr>
            <w:tc>
              <w:tcPr>
                <w:gridSpan w:val="15"/>
                <w:tcBorders>
                  <w:top w:color="000000" w:space="0" w:sz="4" w:val="single"/>
                  <w:bottom w:color="000000" w:space="0" w:sz="4" w:val="single"/>
                </w:tcBorders>
                <w:vAlign w:val="center"/>
              </w:tcPr>
              <w:p w:rsidR="00000000" w:rsidDel="00000000" w:rsidP="00000000" w:rsidRDefault="00000000" w:rsidRPr="00000000" w14:paraId="00000398">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c>
              <w:tcPr>
                <w:tcBorders>
                  <w:top w:color="000000" w:space="0" w:sz="4" w:val="single"/>
                  <w:bottom w:color="000000" w:space="0" w:sz="4" w:val="single"/>
                </w:tcBorders>
                <w:vAlign w:val="center"/>
              </w:tcPr>
              <w:p w:rsidR="00000000" w:rsidDel="00000000" w:rsidP="00000000" w:rsidRDefault="00000000" w:rsidRPr="00000000" w14:paraId="000003A7">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int_en</w:t>
                </w:r>
              </w:p>
            </w:tc>
          </w:tr>
          <w:tr>
            <w:trPr>
              <w:cantSplit w:val="0"/>
              <w:trHeight w:val="22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8">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9">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A">
                <w:pP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B">
                <w:pP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C">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D">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E">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AF">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B0">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B1">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B2">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B3">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B4">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B5">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B6">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B7">
                <w:pPr>
                  <w:jc w:val="center"/>
                  <w:rPr>
                    <w:rFonts w:ascii="Calibri" w:cs="Calibri" w:eastAsia="Calibri" w:hAnsi="Calibri"/>
                    <w:sz w:val="12"/>
                    <w:szCs w:val="12"/>
                  </w:rPr>
                </w:pPr>
                <w:r w:rsidDel="00000000" w:rsidR="00000000" w:rsidRPr="00000000">
                  <w:rPr>
                    <w:rtl w:val="0"/>
                  </w:rPr>
                </w:r>
              </w:p>
            </w:tc>
          </w:tr>
        </w:tbl>
      </w:sdtContent>
    </w:sdt>
    <w:p w:rsidR="00000000" w:rsidDel="00000000" w:rsidP="00000000" w:rsidRDefault="00000000" w:rsidRPr="00000000" w14:paraId="000003B8">
      <w:pPr>
        <w:rPr>
          <w:rFonts w:ascii="Calibri" w:cs="Calibri" w:eastAsia="Calibri" w:hAnsi="Calibri"/>
        </w:rPr>
      </w:pPr>
      <w:r w:rsidDel="00000000" w:rsidR="00000000" w:rsidRPr="00000000">
        <w:rPr>
          <w:rtl w:val="0"/>
        </w:rPr>
      </w:r>
    </w:p>
    <w:p w:rsidR="00000000" w:rsidDel="00000000" w:rsidP="00000000" w:rsidRDefault="00000000" w:rsidRPr="00000000" w14:paraId="000003B9">
      <w:pPr>
        <w:keepNext w:val="1"/>
        <w:spacing w:after="200" w:line="240" w:lineRule="auto"/>
        <w:rPr>
          <w:rFonts w:ascii="Calibri" w:cs="Calibri" w:eastAsia="Calibri" w:hAnsi="Calibri"/>
          <w:color w:val="0e2841"/>
          <w:sz w:val="18"/>
          <w:szCs w:val="18"/>
        </w:rPr>
      </w:pPr>
      <w:bookmarkStart w:colFirst="0" w:colLast="0" w:name="_heading=h.am4rt1mzo617" w:id="18"/>
      <w:bookmarkEnd w:id="18"/>
      <w:r w:rsidDel="00000000" w:rsidR="00000000" w:rsidRPr="00000000">
        <w:rPr>
          <w:rFonts w:ascii="Calibri" w:cs="Calibri" w:eastAsia="Calibri" w:hAnsi="Calibri"/>
          <w:color w:val="0e2841"/>
          <w:sz w:val="18"/>
          <w:szCs w:val="18"/>
          <w:rtl w:val="0"/>
        </w:rPr>
        <w:t xml:space="preserve">Table 8. Timer Interrupt Enable  Register (TIER)</w:t>
      </w:r>
    </w:p>
    <w:sdt>
      <w:sdtPr>
        <w:lock w:val="contentLocked"/>
        <w:id w:val="-631024367"/>
        <w:tag w:val="goog_rdk_11"/>
      </w:sdtPr>
      <w:sdtContent>
        <w:tbl>
          <w:tblPr>
            <w:tblStyle w:val="Table20"/>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980"/>
            <w:gridCol w:w="990"/>
            <w:gridCol w:w="990"/>
            <w:gridCol w:w="4500"/>
            <w:tblGridChange w:id="0">
              <w:tblGrid>
                <w:gridCol w:w="805"/>
                <w:gridCol w:w="1980"/>
                <w:gridCol w:w="990"/>
                <w:gridCol w:w="990"/>
                <w:gridCol w:w="4500"/>
              </w:tblGrid>
            </w:tblGridChange>
          </w:tblGrid>
          <w:tr>
            <w:trPr>
              <w:cantSplit w:val="0"/>
              <w:trHeight w:val="301" w:hRule="atLeast"/>
              <w:tblHeader w:val="0"/>
            </w:trPr>
            <w:tc>
              <w:tcPr>
                <w:vAlign w:val="center"/>
              </w:tcPr>
              <w:p w:rsidR="00000000" w:rsidDel="00000000" w:rsidP="00000000" w:rsidRDefault="00000000" w:rsidRPr="00000000" w14:paraId="000003B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vAlign w:val="center"/>
              </w:tcPr>
              <w:p w:rsidR="00000000" w:rsidDel="00000000" w:rsidP="00000000" w:rsidRDefault="00000000" w:rsidRPr="00000000" w14:paraId="000003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vAlign w:val="center"/>
              </w:tcPr>
              <w:p w:rsidR="00000000" w:rsidDel="00000000" w:rsidP="00000000" w:rsidRDefault="00000000" w:rsidRPr="00000000" w14:paraId="000003B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vAlign w:val="center"/>
              </w:tcPr>
              <w:p w:rsidR="00000000" w:rsidDel="00000000" w:rsidP="00000000" w:rsidRDefault="00000000" w:rsidRPr="00000000" w14:paraId="000003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vAlign w:val="center"/>
              </w:tcPr>
              <w:p w:rsidR="00000000" w:rsidDel="00000000" w:rsidP="00000000" w:rsidRDefault="00000000" w:rsidRPr="00000000" w14:paraId="000003B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3BF">
                <w:pPr>
                  <w:rPr>
                    <w:rFonts w:ascii="Calibri" w:cs="Calibri" w:eastAsia="Calibri" w:hAnsi="Calibri"/>
                  </w:rPr>
                </w:pPr>
                <w:r w:rsidDel="00000000" w:rsidR="00000000" w:rsidRPr="00000000">
                  <w:rPr>
                    <w:rFonts w:ascii="Calibri" w:cs="Calibri" w:eastAsia="Calibri" w:hAnsi="Calibri"/>
                    <w:rtl w:val="0"/>
                  </w:rPr>
                  <w:t xml:space="preserve">31:1</w:t>
                </w:r>
              </w:p>
            </w:tc>
            <w:tc>
              <w:tcPr/>
              <w:p w:rsidR="00000000" w:rsidDel="00000000" w:rsidP="00000000" w:rsidRDefault="00000000" w:rsidRPr="00000000" w14:paraId="000003C0">
                <w:pPr>
                  <w:rPr>
                    <w:rFonts w:ascii="Calibri" w:cs="Calibri" w:eastAsia="Calibri" w:hAnsi="Calibri"/>
                  </w:rPr>
                </w:pPr>
                <w:r w:rsidDel="00000000" w:rsidR="00000000" w:rsidRPr="00000000">
                  <w:rPr>
                    <w:rFonts w:ascii="Calibri" w:cs="Calibri" w:eastAsia="Calibri" w:hAnsi="Calibri"/>
                    <w:rtl w:val="0"/>
                  </w:rPr>
                  <w:t xml:space="preserve">Reserved</w:t>
                </w:r>
              </w:p>
            </w:tc>
            <w:tc>
              <w:tcPr/>
              <w:p w:rsidR="00000000" w:rsidDel="00000000" w:rsidP="00000000" w:rsidRDefault="00000000" w:rsidRPr="00000000" w14:paraId="000003C1">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3C2">
                <w:pPr>
                  <w:rPr>
                    <w:rFonts w:ascii="Calibri" w:cs="Calibri" w:eastAsia="Calibri" w:hAnsi="Calibri"/>
                  </w:rPr>
                </w:pPr>
                <w:r w:rsidDel="00000000" w:rsidR="00000000" w:rsidRPr="00000000">
                  <w:rPr>
                    <w:rFonts w:ascii="Calibri" w:cs="Calibri" w:eastAsia="Calibri" w:hAnsi="Calibri"/>
                    <w:rtl w:val="0"/>
                  </w:rPr>
                  <w:t xml:space="preserve">31’h0</w:t>
                </w:r>
              </w:p>
            </w:tc>
            <w:tc>
              <w:tcPr/>
              <w:p w:rsidR="00000000" w:rsidDel="00000000" w:rsidP="00000000" w:rsidRDefault="00000000" w:rsidRPr="00000000" w14:paraId="000003C3">
                <w:pPr>
                  <w:rPr>
                    <w:rFonts w:ascii="Calibri" w:cs="Calibri" w:eastAsia="Calibri" w:hAnsi="Calibri"/>
                  </w:rPr>
                </w:pPr>
                <w:r w:rsidDel="00000000" w:rsidR="00000000" w:rsidRPr="00000000">
                  <w:rPr>
                    <w:rFonts w:ascii="Calibri" w:cs="Calibri" w:eastAsia="Calibri" w:hAnsi="Calibri"/>
                    <w:rtl w:val="0"/>
                  </w:rPr>
                  <w:t xml:space="preserve">Reserved</w:t>
                </w:r>
              </w:p>
            </w:tc>
          </w:tr>
          <w:tr>
            <w:trPr>
              <w:cantSplit w:val="0"/>
              <w:tblHeader w:val="0"/>
            </w:trPr>
            <w:tc>
              <w:tcPr/>
              <w:p w:rsidR="00000000" w:rsidDel="00000000" w:rsidP="00000000" w:rsidRDefault="00000000" w:rsidRPr="00000000" w14:paraId="000003C4">
                <w:pPr>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rtl w:val="0"/>
                  </w:rPr>
                  <w:t xml:space="preserve">INT_EN</w:t>
                </w:r>
              </w:p>
            </w:tc>
            <w:tc>
              <w:tcPr/>
              <w:p w:rsidR="00000000" w:rsidDel="00000000" w:rsidP="00000000" w:rsidRDefault="00000000" w:rsidRPr="00000000" w14:paraId="000003C6">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3C7">
                <w:pPr>
                  <w:rPr>
                    <w:rFonts w:ascii="Calibri" w:cs="Calibri" w:eastAsia="Calibri" w:hAnsi="Calibri"/>
                  </w:rPr>
                </w:pPr>
                <w:r w:rsidDel="00000000" w:rsidR="00000000" w:rsidRPr="00000000">
                  <w:rPr>
                    <w:rFonts w:ascii="Calibri" w:cs="Calibri" w:eastAsia="Calibri" w:hAnsi="Calibri"/>
                    <w:rtl w:val="0"/>
                  </w:rPr>
                  <w:t xml:space="preserve">1’b0</w:t>
                </w:r>
              </w:p>
            </w:tc>
            <w:tc>
              <w:tcPr/>
              <w:p w:rsidR="00000000" w:rsidDel="00000000" w:rsidP="00000000" w:rsidRDefault="00000000" w:rsidRPr="00000000" w14:paraId="000003C8">
                <w:pPr>
                  <w:rPr>
                    <w:rFonts w:ascii="Calibri" w:cs="Calibri" w:eastAsia="Calibri" w:hAnsi="Calibri"/>
                  </w:rPr>
                </w:pPr>
                <w:r w:rsidDel="00000000" w:rsidR="00000000" w:rsidRPr="00000000">
                  <w:rPr>
                    <w:rFonts w:ascii="Calibri" w:cs="Calibri" w:eastAsia="Calibri" w:hAnsi="Calibri"/>
                    <w:rtl w:val="0"/>
                  </w:rPr>
                  <w:t xml:space="preserve">Timer interrupt enable </w:t>
                </w:r>
              </w:p>
              <w:p w:rsidR="00000000" w:rsidDel="00000000" w:rsidP="00000000" w:rsidRDefault="00000000" w:rsidRPr="00000000" w14:paraId="000003C9">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0: Timer interrupt is disabled. </w:t>
                </w:r>
              </w:p>
              <w:p w:rsidR="00000000" w:rsidDel="00000000" w:rsidP="00000000" w:rsidRDefault="00000000" w:rsidRPr="00000000" w14:paraId="000003CA">
                <w:pPr>
                  <w:numPr>
                    <w:ilvl w:val="0"/>
                    <w:numId w:val="8"/>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1: Timer interrupt is enabled. </w:t>
                </w:r>
              </w:p>
              <w:p w:rsidR="00000000" w:rsidDel="00000000" w:rsidP="00000000" w:rsidRDefault="00000000" w:rsidRPr="00000000" w14:paraId="000003C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C">
                <w:pPr>
                  <w:ind w:left="0" w:firstLine="0"/>
                  <w:rPr>
                    <w:rFonts w:ascii="Calibri" w:cs="Calibri" w:eastAsia="Calibri" w:hAnsi="Calibri"/>
                  </w:rPr>
                </w:pPr>
                <w:r w:rsidDel="00000000" w:rsidR="00000000" w:rsidRPr="00000000">
                  <w:rPr>
                    <w:rFonts w:ascii="Calibri" w:cs="Calibri" w:eastAsia="Calibri" w:hAnsi="Calibri"/>
                    <w:rtl w:val="0"/>
                  </w:rPr>
                  <w:t xml:space="preserve">When this bit is 0, no timer interrupt is output. When this bit is 1, timer interrupt pending bit can be output (interrupt pending bit is set when counter value is equals to compare value).</w:t>
                </w:r>
              </w:p>
              <w:p w:rsidR="00000000" w:rsidDel="00000000" w:rsidP="00000000" w:rsidRDefault="00000000" w:rsidRPr="00000000" w14:paraId="000003C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CE">
                <w:pPr>
                  <w:ind w:left="0" w:firstLine="0"/>
                  <w:rPr>
                    <w:rFonts w:ascii="Calibri" w:cs="Calibri" w:eastAsia="Calibri" w:hAnsi="Calibri"/>
                  </w:rPr>
                </w:pPr>
                <w:r w:rsidDel="00000000" w:rsidR="00000000" w:rsidRPr="00000000">
                  <w:rPr>
                    <w:rFonts w:ascii="Calibri" w:cs="Calibri" w:eastAsia="Calibri" w:hAnsi="Calibri"/>
                    <w:rtl w:val="0"/>
                  </w:rPr>
                  <w:t xml:space="preserve">Clearing this bit to 0 while interrupt is asserting will mask the interrupt to 0 but does not affect the interrupt pending bit (TISR.int_st bit).</w:t>
                </w:r>
              </w:p>
            </w:tc>
          </w:tr>
        </w:tbl>
      </w:sdtContent>
    </w:sdt>
    <w:p w:rsidR="00000000" w:rsidDel="00000000" w:rsidP="00000000" w:rsidRDefault="00000000" w:rsidRPr="00000000" w14:paraId="000003CF">
      <w:pPr>
        <w:rPr>
          <w:rFonts w:ascii="Calibri" w:cs="Calibri" w:eastAsia="Calibri" w:hAnsi="Calibri"/>
          <w:b w:val="1"/>
          <w:bCs w:val="1"/>
          <w:highlight w:val="yellow"/>
        </w:rPr>
      </w:pPr>
      <w:r w:rsidDel="00000000" w:rsidR="00000000" w:rsidRPr="00000000">
        <w:rPr>
          <w:rtl w:val="0"/>
        </w:rPr>
      </w:r>
    </w:p>
    <w:p w:rsidR="00000000" w:rsidDel="00000000" w:rsidP="00000000" w:rsidRDefault="00000000" w:rsidRPr="00000000" w14:paraId="000003D0">
      <w:pPr>
        <w:pStyle w:val="Heading2"/>
        <w:rPr>
          <w:rFonts w:ascii="Calibri" w:cs="Calibri" w:eastAsia="Calibri" w:hAnsi="Calibri"/>
        </w:rPr>
      </w:pPr>
      <w:bookmarkStart w:colFirst="0" w:colLast="0" w:name="_heading=h.a263d9spvnk2" w:id="24"/>
      <w:bookmarkEnd w:id="24"/>
      <w:r w:rsidDel="00000000" w:rsidR="00000000" w:rsidRPr="00000000">
        <w:rPr>
          <w:rFonts w:ascii="Calibri" w:cs="Calibri" w:eastAsia="Calibri" w:hAnsi="Calibri"/>
          <w:rtl w:val="0"/>
        </w:rPr>
        <w:t xml:space="preserve">2.8. Timer Interrupt Status Register (TISR)</w:t>
      </w:r>
    </w:p>
    <w:p w:rsidR="00000000" w:rsidDel="00000000" w:rsidP="00000000" w:rsidRDefault="00000000" w:rsidRPr="00000000" w14:paraId="000003D1">
      <w:pPr>
        <w:rPr>
          <w:rFonts w:ascii="Calibri" w:cs="Calibri" w:eastAsia="Calibri" w:hAnsi="Calibri"/>
        </w:rPr>
      </w:pPr>
      <w:r w:rsidDel="00000000" w:rsidR="00000000" w:rsidRPr="00000000">
        <w:rPr>
          <w:rFonts w:ascii="Calibri" w:cs="Calibri" w:eastAsia="Calibri" w:hAnsi="Calibri"/>
          <w:rtl w:val="0"/>
        </w:rPr>
        <w:t xml:space="preserve">Offset address: 0x18</w:t>
      </w:r>
    </w:p>
    <w:p w:rsidR="00000000" w:rsidDel="00000000" w:rsidP="00000000" w:rsidRDefault="00000000" w:rsidRPr="00000000" w14:paraId="000003D2">
      <w:pPr>
        <w:rPr>
          <w:rFonts w:ascii="Calibri" w:cs="Calibri" w:eastAsia="Calibri" w:hAnsi="Calibri"/>
        </w:rPr>
      </w:pPr>
      <w:r w:rsidDel="00000000" w:rsidR="00000000" w:rsidRPr="00000000">
        <w:rPr>
          <w:rFonts w:ascii="Calibri" w:cs="Calibri" w:eastAsia="Calibri" w:hAnsi="Calibri"/>
          <w:rtl w:val="0"/>
        </w:rPr>
        <w:t xml:space="preserve">Reset value: 32’h0</w:t>
      </w:r>
    </w:p>
    <w:sdt>
      <w:sdtPr>
        <w:lock w:val="contentLocked"/>
        <w:id w:val="1541836017"/>
        <w:tag w:val="goog_rdk_12"/>
      </w:sdtPr>
      <w:sdtContent>
        <w:tbl>
          <w:tblPr>
            <w:tblStyle w:val="Table21"/>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D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E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E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3E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3E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r>
          <w:tr>
            <w:trPr>
              <w:cantSplit w:val="0"/>
              <w:trHeight w:val="22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3">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4">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5">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6">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7">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8">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9">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A">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B">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C">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D">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E">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3FF">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00">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01">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02">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403">
      <w:pPr>
        <w:rPr>
          <w:rFonts w:ascii="Calibri" w:cs="Calibri" w:eastAsia="Calibri" w:hAnsi="Calibri"/>
        </w:rPr>
      </w:pPr>
      <w:r w:rsidDel="00000000" w:rsidR="00000000" w:rsidRPr="00000000">
        <w:rPr>
          <w:rtl w:val="0"/>
        </w:rPr>
      </w:r>
    </w:p>
    <w:sdt>
      <w:sdtPr>
        <w:lock w:val="contentLocked"/>
        <w:id w:val="573846191"/>
        <w:tag w:val="goog_rdk_13"/>
      </w:sdtPr>
      <w:sdtContent>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Change w:id="0">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0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1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1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1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1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87" w:hRule="atLeast"/>
              <w:tblHeader w:val="0"/>
            </w:trPr>
            <w:tc>
              <w:tcPr>
                <w:gridSpan w:val="15"/>
                <w:tcBorders>
                  <w:top w:color="000000" w:space="0" w:sz="4" w:val="single"/>
                  <w:bottom w:color="000000" w:space="0" w:sz="4" w:val="single"/>
                </w:tcBorders>
                <w:vAlign w:val="center"/>
              </w:tcPr>
              <w:p w:rsidR="00000000" w:rsidDel="00000000" w:rsidP="00000000" w:rsidRDefault="00000000" w:rsidRPr="00000000" w14:paraId="00000414">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c>
              <w:tcPr>
                <w:tcBorders>
                  <w:top w:color="000000" w:space="0" w:sz="4" w:val="single"/>
                  <w:bottom w:color="000000" w:space="0" w:sz="4" w:val="single"/>
                </w:tcBorders>
                <w:vAlign w:val="center"/>
              </w:tcPr>
              <w:p w:rsidR="00000000" w:rsidDel="00000000" w:rsidP="00000000" w:rsidRDefault="00000000" w:rsidRPr="00000000" w14:paraId="0000042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int_st</w:t>
                </w:r>
              </w:p>
            </w:tc>
          </w:tr>
          <w:tr>
            <w:trPr>
              <w:cantSplit w:val="0"/>
              <w:trHeight w:val="22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4">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5">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6">
                <w:pP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7">
                <w:pP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8">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9">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A">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B">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C">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D">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E">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2F">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30">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31">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32">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3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rw1c</w:t>
                </w:r>
              </w:p>
            </w:tc>
          </w:tr>
        </w:tbl>
      </w:sdtContent>
    </w:sdt>
    <w:p w:rsidR="00000000" w:rsidDel="00000000" w:rsidP="00000000" w:rsidRDefault="00000000" w:rsidRPr="00000000" w14:paraId="00000434">
      <w:pPr>
        <w:rPr>
          <w:rFonts w:ascii="Calibri" w:cs="Calibri" w:eastAsia="Calibri" w:hAnsi="Calibri"/>
        </w:rPr>
      </w:pPr>
      <w:r w:rsidDel="00000000" w:rsidR="00000000" w:rsidRPr="00000000">
        <w:rPr>
          <w:rtl w:val="0"/>
        </w:rPr>
      </w:r>
    </w:p>
    <w:p w:rsidR="00000000" w:rsidDel="00000000" w:rsidP="00000000" w:rsidRDefault="00000000" w:rsidRPr="00000000" w14:paraId="00000435">
      <w:pPr>
        <w:keepNext w:val="1"/>
        <w:spacing w:after="200" w:line="240" w:lineRule="auto"/>
        <w:rPr>
          <w:rFonts w:ascii="Calibri" w:cs="Calibri" w:eastAsia="Calibri" w:hAnsi="Calibri"/>
          <w:color w:val="0e2841"/>
          <w:sz w:val="18"/>
          <w:szCs w:val="18"/>
        </w:rPr>
      </w:pPr>
      <w:bookmarkStart w:colFirst="0" w:colLast="0" w:name="_heading=h.am4rt1mzo617" w:id="18"/>
      <w:bookmarkEnd w:id="18"/>
      <w:r w:rsidDel="00000000" w:rsidR="00000000" w:rsidRPr="00000000">
        <w:rPr>
          <w:rFonts w:ascii="Calibri" w:cs="Calibri" w:eastAsia="Calibri" w:hAnsi="Calibri"/>
          <w:color w:val="0e2841"/>
          <w:sz w:val="18"/>
          <w:szCs w:val="18"/>
          <w:rtl w:val="0"/>
        </w:rPr>
        <w:t xml:space="preserve">Table 9. Timer Interrupt Status Register (TISR)</w:t>
      </w:r>
    </w:p>
    <w:sdt>
      <w:sdtPr>
        <w:lock w:val="contentLocked"/>
        <w:id w:val="1261321618"/>
        <w:tag w:val="goog_rdk_14"/>
      </w:sdtPr>
      <w:sdtContent>
        <w:tbl>
          <w:tblPr>
            <w:tblStyle w:val="Table23"/>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980"/>
            <w:gridCol w:w="990"/>
            <w:gridCol w:w="990"/>
            <w:gridCol w:w="4500"/>
            <w:tblGridChange w:id="0">
              <w:tblGrid>
                <w:gridCol w:w="805"/>
                <w:gridCol w:w="1980"/>
                <w:gridCol w:w="990"/>
                <w:gridCol w:w="990"/>
                <w:gridCol w:w="4500"/>
              </w:tblGrid>
            </w:tblGridChange>
          </w:tblGrid>
          <w:tr>
            <w:trPr>
              <w:cantSplit w:val="0"/>
              <w:trHeight w:val="301" w:hRule="atLeast"/>
              <w:tblHeader w:val="0"/>
            </w:trPr>
            <w:tc>
              <w:tcPr>
                <w:vAlign w:val="center"/>
              </w:tcPr>
              <w:p w:rsidR="00000000" w:rsidDel="00000000" w:rsidP="00000000" w:rsidRDefault="00000000" w:rsidRPr="00000000" w14:paraId="0000043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vAlign w:val="center"/>
              </w:tcPr>
              <w:p w:rsidR="00000000" w:rsidDel="00000000" w:rsidP="00000000" w:rsidRDefault="00000000" w:rsidRPr="00000000" w14:paraId="0000043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vAlign w:val="center"/>
              </w:tcPr>
              <w:p w:rsidR="00000000" w:rsidDel="00000000" w:rsidP="00000000" w:rsidRDefault="00000000" w:rsidRPr="00000000" w14:paraId="0000043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vAlign w:val="center"/>
              </w:tcPr>
              <w:p w:rsidR="00000000" w:rsidDel="00000000" w:rsidP="00000000" w:rsidRDefault="00000000" w:rsidRPr="00000000" w14:paraId="0000043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vAlign w:val="center"/>
              </w:tcPr>
              <w:p w:rsidR="00000000" w:rsidDel="00000000" w:rsidP="00000000" w:rsidRDefault="00000000" w:rsidRPr="00000000" w14:paraId="000004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3B">
                <w:pPr>
                  <w:rPr>
                    <w:rFonts w:ascii="Calibri" w:cs="Calibri" w:eastAsia="Calibri" w:hAnsi="Calibri"/>
                  </w:rPr>
                </w:pPr>
                <w:r w:rsidDel="00000000" w:rsidR="00000000" w:rsidRPr="00000000">
                  <w:rPr>
                    <w:rFonts w:ascii="Calibri" w:cs="Calibri" w:eastAsia="Calibri" w:hAnsi="Calibri"/>
                    <w:rtl w:val="0"/>
                  </w:rPr>
                  <w:t xml:space="preserve">31:1</w:t>
                </w:r>
              </w:p>
            </w:tc>
            <w:tc>
              <w:tcPr/>
              <w:p w:rsidR="00000000" w:rsidDel="00000000" w:rsidP="00000000" w:rsidRDefault="00000000" w:rsidRPr="00000000" w14:paraId="0000043C">
                <w:pPr>
                  <w:rPr>
                    <w:rFonts w:ascii="Calibri" w:cs="Calibri" w:eastAsia="Calibri" w:hAnsi="Calibri"/>
                  </w:rPr>
                </w:pPr>
                <w:r w:rsidDel="00000000" w:rsidR="00000000" w:rsidRPr="00000000">
                  <w:rPr>
                    <w:rFonts w:ascii="Calibri" w:cs="Calibri" w:eastAsia="Calibri" w:hAnsi="Calibri"/>
                    <w:rtl w:val="0"/>
                  </w:rPr>
                  <w:t xml:space="preserve">Reserved</w:t>
                </w:r>
              </w:p>
            </w:tc>
            <w:tc>
              <w:tcPr/>
              <w:p w:rsidR="00000000" w:rsidDel="00000000" w:rsidP="00000000" w:rsidRDefault="00000000" w:rsidRPr="00000000" w14:paraId="0000043D">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43E">
                <w:pPr>
                  <w:rPr>
                    <w:rFonts w:ascii="Calibri" w:cs="Calibri" w:eastAsia="Calibri" w:hAnsi="Calibri"/>
                  </w:rPr>
                </w:pPr>
                <w:r w:rsidDel="00000000" w:rsidR="00000000" w:rsidRPr="00000000">
                  <w:rPr>
                    <w:rFonts w:ascii="Calibri" w:cs="Calibri" w:eastAsia="Calibri" w:hAnsi="Calibri"/>
                    <w:rtl w:val="0"/>
                  </w:rPr>
                  <w:t xml:space="preserve">31’h0</w:t>
                </w:r>
              </w:p>
            </w:tc>
            <w:tc>
              <w:tcPr/>
              <w:p w:rsidR="00000000" w:rsidDel="00000000" w:rsidP="00000000" w:rsidRDefault="00000000" w:rsidRPr="00000000" w14:paraId="0000043F">
                <w:pPr>
                  <w:rPr>
                    <w:rFonts w:ascii="Calibri" w:cs="Calibri" w:eastAsia="Calibri" w:hAnsi="Calibri"/>
                  </w:rPr>
                </w:pPr>
                <w:r w:rsidDel="00000000" w:rsidR="00000000" w:rsidRPr="00000000">
                  <w:rPr>
                    <w:rFonts w:ascii="Calibri" w:cs="Calibri" w:eastAsia="Calibri" w:hAnsi="Calibri"/>
                    <w:rtl w:val="0"/>
                  </w:rPr>
                  <w:t xml:space="preserve">Reserved</w:t>
                </w:r>
              </w:p>
            </w:tc>
          </w:tr>
          <w:tr>
            <w:trPr>
              <w:cantSplit w:val="0"/>
              <w:tblHeader w:val="0"/>
            </w:trPr>
            <w:tc>
              <w:tcPr/>
              <w:p w:rsidR="00000000" w:rsidDel="00000000" w:rsidP="00000000" w:rsidRDefault="00000000" w:rsidRPr="00000000" w14:paraId="00000440">
                <w:pPr>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441">
                <w:pPr>
                  <w:rPr>
                    <w:rFonts w:ascii="Calibri" w:cs="Calibri" w:eastAsia="Calibri" w:hAnsi="Calibri"/>
                  </w:rPr>
                </w:pPr>
                <w:r w:rsidDel="00000000" w:rsidR="00000000" w:rsidRPr="00000000">
                  <w:rPr>
                    <w:rFonts w:ascii="Calibri" w:cs="Calibri" w:eastAsia="Calibri" w:hAnsi="Calibri"/>
                    <w:rtl w:val="0"/>
                  </w:rPr>
                  <w:t xml:space="preserve">INT_ST</w:t>
                </w:r>
              </w:p>
            </w:tc>
            <w:tc>
              <w:tcPr/>
              <w:p w:rsidR="00000000" w:rsidDel="00000000" w:rsidP="00000000" w:rsidRDefault="00000000" w:rsidRPr="00000000" w14:paraId="00000442">
                <w:pPr>
                  <w:rPr>
                    <w:rFonts w:ascii="Calibri" w:cs="Calibri" w:eastAsia="Calibri" w:hAnsi="Calibri"/>
                  </w:rPr>
                </w:pPr>
                <w:r w:rsidDel="00000000" w:rsidR="00000000" w:rsidRPr="00000000">
                  <w:rPr>
                    <w:rFonts w:ascii="Calibri" w:cs="Calibri" w:eastAsia="Calibri" w:hAnsi="Calibri"/>
                    <w:rtl w:val="0"/>
                  </w:rPr>
                  <w:t xml:space="preserve">RW1C</w:t>
                </w:r>
              </w:p>
            </w:tc>
            <w:tc>
              <w:tcPr/>
              <w:p w:rsidR="00000000" w:rsidDel="00000000" w:rsidP="00000000" w:rsidRDefault="00000000" w:rsidRPr="00000000" w14:paraId="00000443">
                <w:pPr>
                  <w:rPr>
                    <w:rFonts w:ascii="Calibri" w:cs="Calibri" w:eastAsia="Calibri" w:hAnsi="Calibri"/>
                  </w:rPr>
                </w:pPr>
                <w:r w:rsidDel="00000000" w:rsidR="00000000" w:rsidRPr="00000000">
                  <w:rPr>
                    <w:rFonts w:ascii="Calibri" w:cs="Calibri" w:eastAsia="Calibri" w:hAnsi="Calibri"/>
                    <w:rtl w:val="0"/>
                  </w:rPr>
                  <w:t xml:space="preserve">1’b0</w:t>
                </w:r>
              </w:p>
            </w:tc>
            <w:tc>
              <w:tcPr/>
              <w:p w:rsidR="00000000" w:rsidDel="00000000" w:rsidP="00000000" w:rsidRDefault="00000000" w:rsidRPr="00000000" w14:paraId="00000444">
                <w:pPr>
                  <w:rPr>
                    <w:rFonts w:ascii="Calibri" w:cs="Calibri" w:eastAsia="Calibri" w:hAnsi="Calibri"/>
                  </w:rPr>
                </w:pPr>
                <w:r w:rsidDel="00000000" w:rsidR="00000000" w:rsidRPr="00000000">
                  <w:rPr>
                    <w:rFonts w:ascii="Calibri" w:cs="Calibri" w:eastAsia="Calibri" w:hAnsi="Calibri"/>
                    <w:rtl w:val="0"/>
                  </w:rPr>
                  <w:t xml:space="preserve">Timer interrupt trigger condition status bit (interrupt pending bit)</w:t>
                </w:r>
              </w:p>
              <w:p w:rsidR="00000000" w:rsidDel="00000000" w:rsidP="00000000" w:rsidRDefault="00000000" w:rsidRPr="00000000" w14:paraId="00000445">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 0: the interrupt trigger condition does not occur.</w:t>
                </w:r>
              </w:p>
              <w:p w:rsidR="00000000" w:rsidDel="00000000" w:rsidP="00000000" w:rsidRDefault="00000000" w:rsidRPr="00000000" w14:paraId="00000446">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1: the interrupt trigger condition occurred. </w:t>
                </w:r>
              </w:p>
              <w:p w:rsidR="00000000" w:rsidDel="00000000" w:rsidP="00000000" w:rsidRDefault="00000000" w:rsidRPr="00000000" w14:paraId="0000044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48">
                <w:pPr>
                  <w:ind w:left="0" w:firstLine="0"/>
                  <w:rPr>
                    <w:rFonts w:ascii="Calibri" w:cs="Calibri" w:eastAsia="Calibri" w:hAnsi="Calibri"/>
                  </w:rPr>
                </w:pPr>
                <w:r w:rsidDel="00000000" w:rsidR="00000000" w:rsidRPr="00000000">
                  <w:rPr>
                    <w:rFonts w:ascii="Calibri" w:cs="Calibri" w:eastAsia="Calibri" w:hAnsi="Calibri"/>
                    <w:rtl w:val="0"/>
                  </w:rPr>
                  <w:t xml:space="preserve">Write 1 when this bit is 1 to clear it to 0. </w:t>
                </w:r>
              </w:p>
              <w:p w:rsidR="00000000" w:rsidDel="00000000" w:rsidP="00000000" w:rsidRDefault="00000000" w:rsidRPr="00000000" w14:paraId="00000449">
                <w:pPr>
                  <w:ind w:left="0" w:firstLine="0"/>
                  <w:rPr>
                    <w:rFonts w:ascii="Calibri" w:cs="Calibri" w:eastAsia="Calibri" w:hAnsi="Calibri"/>
                  </w:rPr>
                </w:pPr>
                <w:r w:rsidDel="00000000" w:rsidR="00000000" w:rsidRPr="00000000">
                  <w:rPr>
                    <w:rFonts w:ascii="Calibri" w:cs="Calibri" w:eastAsia="Calibri" w:hAnsi="Calibri"/>
                    <w:rtl w:val="0"/>
                  </w:rPr>
                  <w:t xml:space="preserve">Write 0 when this bit is 1 has no effect. </w:t>
                </w:r>
              </w:p>
              <w:p w:rsidR="00000000" w:rsidDel="00000000" w:rsidP="00000000" w:rsidRDefault="00000000" w:rsidRPr="00000000" w14:paraId="0000044A">
                <w:pPr>
                  <w:ind w:left="0" w:firstLine="0"/>
                  <w:rPr>
                    <w:rFonts w:ascii="Calibri" w:cs="Calibri" w:eastAsia="Calibri" w:hAnsi="Calibri"/>
                  </w:rPr>
                </w:pPr>
                <w:r w:rsidDel="00000000" w:rsidR="00000000" w:rsidRPr="00000000">
                  <w:rPr>
                    <w:rFonts w:ascii="Calibri" w:cs="Calibri" w:eastAsia="Calibri" w:hAnsi="Calibri"/>
                    <w:rtl w:val="0"/>
                  </w:rPr>
                  <w:t xml:space="preserve">Write to this bit when it is 0 has no effect.</w:t>
                </w:r>
              </w:p>
              <w:p w:rsidR="00000000" w:rsidDel="00000000" w:rsidP="00000000" w:rsidRDefault="00000000" w:rsidRPr="00000000" w14:paraId="0000044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44C">
                <w:pPr>
                  <w:ind w:left="0" w:firstLine="0"/>
                  <w:rPr>
                    <w:rFonts w:ascii="Calibri" w:cs="Calibri" w:eastAsia="Calibri" w:hAnsi="Calibri"/>
                  </w:rPr>
                </w:pPr>
                <w:r w:rsidDel="00000000" w:rsidR="00000000" w:rsidRPr="00000000">
                  <w:rPr>
                    <w:rFonts w:ascii="Calibri" w:cs="Calibri" w:eastAsia="Calibri" w:hAnsi="Calibri"/>
                    <w:rtl w:val="0"/>
                  </w:rPr>
                  <w:t xml:space="preserve"> Note1: When the interrupt trigger condition occurs (counter reached compare value), counter continues to count normally. </w:t>
                </w:r>
              </w:p>
              <w:p w:rsidR="00000000" w:rsidDel="00000000" w:rsidP="00000000" w:rsidRDefault="00000000" w:rsidRPr="00000000" w14:paraId="0000044D">
                <w:pPr>
                  <w:ind w:left="0" w:firstLine="0"/>
                  <w:rPr>
                    <w:rFonts w:ascii="Calibri" w:cs="Calibri" w:eastAsia="Calibri" w:hAnsi="Calibri"/>
                  </w:rPr>
                </w:pPr>
                <w:r w:rsidDel="00000000" w:rsidR="00000000" w:rsidRPr="00000000">
                  <w:rPr>
                    <w:rFonts w:ascii="Calibri" w:cs="Calibri" w:eastAsia="Calibri" w:hAnsi="Calibri"/>
                    <w:rtl w:val="0"/>
                  </w:rPr>
                  <w:t xml:space="preserve">Note2: the clearance condition has the highest priority.</w:t>
                </w:r>
              </w:p>
            </w:tc>
          </w:tr>
        </w:tbl>
      </w:sdtContent>
    </w:sdt>
    <w:p w:rsidR="00000000" w:rsidDel="00000000" w:rsidP="00000000" w:rsidRDefault="00000000" w:rsidRPr="00000000" w14:paraId="0000044E">
      <w:pPr>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44F">
      <w:pPr>
        <w:pStyle w:val="Heading2"/>
        <w:rPr>
          <w:rFonts w:ascii="Calibri" w:cs="Calibri" w:eastAsia="Calibri" w:hAnsi="Calibri"/>
        </w:rPr>
      </w:pPr>
      <w:bookmarkStart w:colFirst="0" w:colLast="0" w:name="_heading=h.c77uw4a5tez2" w:id="25"/>
      <w:bookmarkEnd w:id="25"/>
      <w:r w:rsidDel="00000000" w:rsidR="00000000" w:rsidRPr="00000000">
        <w:rPr>
          <w:rFonts w:ascii="Calibri" w:cs="Calibri" w:eastAsia="Calibri" w:hAnsi="Calibri"/>
          <w:rtl w:val="0"/>
        </w:rPr>
        <w:t xml:space="preserve">2.9. Timer Halt Control Status Register (THCSR)</w:t>
      </w:r>
    </w:p>
    <w:p w:rsidR="00000000" w:rsidDel="00000000" w:rsidP="00000000" w:rsidRDefault="00000000" w:rsidRPr="00000000" w14:paraId="00000450">
      <w:pPr>
        <w:rPr>
          <w:rFonts w:ascii="Calibri" w:cs="Calibri" w:eastAsia="Calibri" w:hAnsi="Calibri"/>
        </w:rPr>
      </w:pPr>
      <w:r w:rsidDel="00000000" w:rsidR="00000000" w:rsidRPr="00000000">
        <w:rPr>
          <w:rFonts w:ascii="Calibri" w:cs="Calibri" w:eastAsia="Calibri" w:hAnsi="Calibri"/>
          <w:rtl w:val="0"/>
        </w:rPr>
        <w:t xml:space="preserve">Offset address: 0x1C</w:t>
      </w:r>
    </w:p>
    <w:p w:rsidR="00000000" w:rsidDel="00000000" w:rsidP="00000000" w:rsidRDefault="00000000" w:rsidRPr="00000000" w14:paraId="00000451">
      <w:pPr>
        <w:rPr>
          <w:rFonts w:ascii="Calibri" w:cs="Calibri" w:eastAsia="Calibri" w:hAnsi="Calibri"/>
        </w:rPr>
      </w:pPr>
      <w:r w:rsidDel="00000000" w:rsidR="00000000" w:rsidRPr="00000000">
        <w:rPr>
          <w:rFonts w:ascii="Calibri" w:cs="Calibri" w:eastAsia="Calibri" w:hAnsi="Calibri"/>
          <w:rtl w:val="0"/>
        </w:rPr>
        <w:t xml:space="preserve">Reset value: 32’h0</w:t>
      </w:r>
    </w:p>
    <w:sdt>
      <w:sdtPr>
        <w:lock w:val="contentLocked"/>
        <w:id w:val="-513754908"/>
        <w:tag w:val="goog_rdk_15"/>
      </w:sdtPr>
      <w:sdtContent>
        <w:tbl>
          <w:tblPr>
            <w:tblStyle w:val="Table24"/>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4"/>
            <w:gridCol w:w="584"/>
            <w:gridCol w:w="584"/>
            <w:gridCol w:w="584"/>
            <w:gridCol w:w="584"/>
            <w:gridCol w:w="584"/>
            <w:gridCol w:w="584"/>
            <w:gridCol w:w="584"/>
            <w:gridCol w:w="584"/>
            <w:gridCol w:w="584"/>
            <w:gridCol w:w="585"/>
            <w:gridCol w:w="585"/>
            <w:gridCol w:w="585"/>
            <w:gridCol w:w="585"/>
            <w:gridCol w:w="585"/>
            <w:gridCol w:w="585"/>
            <w:tblGridChange w:id="0">
              <w:tblGrid>
                <w:gridCol w:w="584"/>
                <w:gridCol w:w="584"/>
                <w:gridCol w:w="584"/>
                <w:gridCol w:w="584"/>
                <w:gridCol w:w="584"/>
                <w:gridCol w:w="584"/>
                <w:gridCol w:w="584"/>
                <w:gridCol w:w="584"/>
                <w:gridCol w:w="584"/>
                <w:gridCol w:w="584"/>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5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6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6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16</w:t>
                </w:r>
              </w:p>
            </w:tc>
          </w:tr>
          <w:tr>
            <w:trPr>
              <w:cantSplit w:val="0"/>
              <w:trHeight w:val="287" w:hRule="atLeast"/>
              <w:tblHeader w:val="0"/>
            </w:trPr>
            <w:tc>
              <w:tcPr>
                <w:gridSpan w:val="16"/>
                <w:tcBorders>
                  <w:top w:color="000000" w:space="0" w:sz="4" w:val="single"/>
                  <w:bottom w:color="000000" w:space="0" w:sz="4" w:val="single"/>
                </w:tcBorders>
                <w:vAlign w:val="center"/>
              </w:tcPr>
              <w:p w:rsidR="00000000" w:rsidDel="00000000" w:rsidP="00000000" w:rsidRDefault="00000000" w:rsidRPr="00000000" w14:paraId="00000462">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r>
          <w:tr>
            <w:trPr>
              <w:cantSplit w:val="0"/>
              <w:trHeight w:val="220"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2">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3">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4">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5">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6">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7">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8">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9">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A">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B">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C">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D">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E">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7F">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80">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81">
                <w:pPr>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482">
      <w:pPr>
        <w:rPr>
          <w:rFonts w:ascii="Calibri" w:cs="Calibri" w:eastAsia="Calibri" w:hAnsi="Calibri"/>
        </w:rPr>
      </w:pPr>
      <w:r w:rsidDel="00000000" w:rsidR="00000000" w:rsidRPr="00000000">
        <w:rPr>
          <w:rtl w:val="0"/>
        </w:rPr>
      </w:r>
    </w:p>
    <w:sdt>
      <w:sdtPr>
        <w:lock w:val="contentLocked"/>
        <w:id w:val="-1824932892"/>
        <w:tag w:val="goog_rdk_16"/>
      </w:sdtPr>
      <w:sdtContent>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Change w:id="0">
              <w:tblGrid>
                <w:gridCol w:w="585"/>
                <w:gridCol w:w="585"/>
                <w:gridCol w:w="585"/>
                <w:gridCol w:w="585"/>
                <w:gridCol w:w="585"/>
                <w:gridCol w:w="585"/>
                <w:gridCol w:w="585"/>
                <w:gridCol w:w="655.0000000000002"/>
                <w:gridCol w:w="514.9999999999998"/>
                <w:gridCol w:w="585"/>
                <w:gridCol w:w="585"/>
                <w:gridCol w:w="585"/>
                <w:gridCol w:w="585"/>
                <w:gridCol w:w="585"/>
                <w:gridCol w:w="585"/>
                <w:gridCol w:w="585"/>
              </w:tblGrid>
            </w:tblGridChange>
          </w:tblGrid>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3">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4">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5">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6">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7">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8">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10</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9">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9</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A">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8</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B">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7</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C">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D">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5</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E">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4</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8F">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90">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2</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9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1</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49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0</w:t>
                </w:r>
              </w:p>
            </w:tc>
          </w:tr>
          <w:tr>
            <w:trPr>
              <w:cantSplit w:val="0"/>
              <w:trHeight w:val="225" w:hRule="atLeast"/>
              <w:tblHeader w:val="0"/>
            </w:trPr>
            <w:tc>
              <w:tcPr>
                <w:gridSpan w:val="14"/>
                <w:tcBorders>
                  <w:top w:color="000000" w:space="0" w:sz="4" w:val="single"/>
                  <w:bottom w:color="000000" w:space="0" w:sz="4" w:val="single"/>
                </w:tcBorders>
                <w:vAlign w:val="center"/>
              </w:tcPr>
              <w:p w:rsidR="00000000" w:rsidDel="00000000" w:rsidP="00000000" w:rsidRDefault="00000000" w:rsidRPr="00000000" w14:paraId="00000493">
                <w:pPr>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Reserved</w:t>
                </w:r>
              </w:p>
            </w:tc>
            <w:tc>
              <w:tcPr>
                <w:tcBorders>
                  <w:top w:color="000000" w:space="0" w:sz="4" w:val="single"/>
                  <w:bottom w:color="000000" w:space="0" w:sz="4" w:val="single"/>
                </w:tcBorders>
                <w:vAlign w:val="center"/>
              </w:tcPr>
              <w:p w:rsidR="00000000" w:rsidDel="00000000" w:rsidP="00000000" w:rsidRDefault="00000000" w:rsidRPr="00000000" w14:paraId="000004A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halt_ack</w:t>
                </w:r>
              </w:p>
            </w:tc>
            <w:tc>
              <w:tcPr>
                <w:tcBorders>
                  <w:top w:color="000000" w:space="0" w:sz="4" w:val="single"/>
                  <w:bottom w:color="000000" w:space="0" w:sz="4" w:val="single"/>
                </w:tcBorders>
                <w:vAlign w:val="center"/>
              </w:tcPr>
              <w:p w:rsidR="00000000" w:rsidDel="00000000" w:rsidP="00000000" w:rsidRDefault="00000000" w:rsidRPr="00000000" w14:paraId="000004A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halt_req</w:t>
                </w:r>
              </w:p>
            </w:tc>
          </w:tr>
          <w:tr>
            <w:trPr>
              <w:cantSplit w:val="0"/>
              <w:trHeight w:val="238.5546875"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3">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4">
                <w:pPr>
                  <w:rPr>
                    <w:rFonts w:ascii="Calibri" w:cs="Calibri" w:eastAsia="Calibri" w:hAnsi="Calibri"/>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5">
                <w:pP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6">
                <w:pP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7">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8">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9">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A">
                <w:pPr>
                  <w:widowControl w:val="0"/>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B">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C">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D">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E">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AF">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B0">
                <w:pPr>
                  <w:jc w:val="center"/>
                  <w:rPr>
                    <w:rFonts w:ascii="Calibri" w:cs="Calibri" w:eastAsia="Calibri" w:hAnsi="Calibri"/>
                    <w:sz w:val="12"/>
                    <w:szCs w:val="12"/>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B1">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ro</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4B2">
                <w:pPr>
                  <w:jc w:val="center"/>
                  <w:rPr>
                    <w:rFonts w:ascii="Calibri" w:cs="Calibri" w:eastAsia="Calibri" w:hAnsi="Calibri"/>
                    <w:sz w:val="12"/>
                    <w:szCs w:val="12"/>
                  </w:rPr>
                </w:pPr>
                <w:r w:rsidDel="00000000" w:rsidR="00000000" w:rsidRPr="00000000">
                  <w:rPr>
                    <w:rFonts w:ascii="Calibri" w:cs="Calibri" w:eastAsia="Calibri" w:hAnsi="Calibri"/>
                    <w:sz w:val="12"/>
                    <w:szCs w:val="12"/>
                    <w:rtl w:val="0"/>
                  </w:rPr>
                  <w:t xml:space="preserve">rw</w:t>
                </w:r>
              </w:p>
            </w:tc>
          </w:tr>
        </w:tbl>
      </w:sdtContent>
    </w:sdt>
    <w:p w:rsidR="00000000" w:rsidDel="00000000" w:rsidP="00000000" w:rsidRDefault="00000000" w:rsidRPr="00000000" w14:paraId="000004B3">
      <w:pPr>
        <w:rPr>
          <w:rFonts w:ascii="Calibri" w:cs="Calibri" w:eastAsia="Calibri" w:hAnsi="Calibri"/>
        </w:rPr>
      </w:pPr>
      <w:r w:rsidDel="00000000" w:rsidR="00000000" w:rsidRPr="00000000">
        <w:rPr>
          <w:rtl w:val="0"/>
        </w:rPr>
      </w:r>
    </w:p>
    <w:p w:rsidR="00000000" w:rsidDel="00000000" w:rsidP="00000000" w:rsidRDefault="00000000" w:rsidRPr="00000000" w14:paraId="000004B4">
      <w:pPr>
        <w:keepNext w:val="1"/>
        <w:spacing w:after="200" w:line="240" w:lineRule="auto"/>
        <w:rPr>
          <w:rFonts w:ascii="Calibri" w:cs="Calibri" w:eastAsia="Calibri" w:hAnsi="Calibri"/>
          <w:color w:val="0e2841"/>
          <w:sz w:val="18"/>
          <w:szCs w:val="18"/>
        </w:rPr>
      </w:pPr>
      <w:bookmarkStart w:colFirst="0" w:colLast="0" w:name="_heading=h.am4rt1mzo617" w:id="18"/>
      <w:bookmarkEnd w:id="18"/>
      <w:r w:rsidDel="00000000" w:rsidR="00000000" w:rsidRPr="00000000">
        <w:rPr>
          <w:rFonts w:ascii="Calibri" w:cs="Calibri" w:eastAsia="Calibri" w:hAnsi="Calibri"/>
          <w:color w:val="0e2841"/>
          <w:sz w:val="18"/>
          <w:szCs w:val="18"/>
          <w:rtl w:val="0"/>
        </w:rPr>
        <w:t xml:space="preserve">Table 10. Timer Halt Control Status Register (THCSR)</w:t>
      </w:r>
    </w:p>
    <w:sdt>
      <w:sdtPr>
        <w:lock w:val="contentLocked"/>
        <w:id w:val="-1597681158"/>
        <w:tag w:val="goog_rdk_17"/>
      </w:sdtPr>
      <w:sdtContent>
        <w:tbl>
          <w:tblPr>
            <w:tblStyle w:val="Table26"/>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5"/>
            <w:gridCol w:w="1980"/>
            <w:gridCol w:w="990"/>
            <w:gridCol w:w="990"/>
            <w:gridCol w:w="4500"/>
            <w:tblGridChange w:id="0">
              <w:tblGrid>
                <w:gridCol w:w="805"/>
                <w:gridCol w:w="1980"/>
                <w:gridCol w:w="990"/>
                <w:gridCol w:w="990"/>
                <w:gridCol w:w="4500"/>
              </w:tblGrid>
            </w:tblGridChange>
          </w:tblGrid>
          <w:tr>
            <w:trPr>
              <w:cantSplit w:val="0"/>
              <w:trHeight w:val="301" w:hRule="atLeast"/>
              <w:tblHeader w:val="0"/>
            </w:trPr>
            <w:tc>
              <w:tcPr>
                <w:vAlign w:val="center"/>
              </w:tcPr>
              <w:p w:rsidR="00000000" w:rsidDel="00000000" w:rsidP="00000000" w:rsidRDefault="00000000" w:rsidRPr="00000000" w14:paraId="000004B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Bit</w:t>
                </w:r>
              </w:p>
            </w:tc>
            <w:tc>
              <w:tcPr>
                <w:vAlign w:val="center"/>
              </w:tcPr>
              <w:p w:rsidR="00000000" w:rsidDel="00000000" w:rsidP="00000000" w:rsidRDefault="00000000" w:rsidRPr="00000000" w14:paraId="000004B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vAlign w:val="center"/>
              </w:tcPr>
              <w:p w:rsidR="00000000" w:rsidDel="00000000" w:rsidP="00000000" w:rsidRDefault="00000000" w:rsidRPr="00000000" w14:paraId="000004B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 </w:t>
                </w:r>
              </w:p>
            </w:tc>
            <w:tc>
              <w:tcPr>
                <w:vAlign w:val="center"/>
              </w:tcPr>
              <w:p w:rsidR="00000000" w:rsidDel="00000000" w:rsidP="00000000" w:rsidRDefault="00000000" w:rsidRPr="00000000" w14:paraId="000004B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Default value</w:t>
                </w:r>
              </w:p>
            </w:tc>
            <w:tc>
              <w:tcPr>
                <w:vAlign w:val="center"/>
              </w:tcPr>
              <w:p w:rsidR="00000000" w:rsidDel="00000000" w:rsidP="00000000" w:rsidRDefault="00000000" w:rsidRPr="00000000" w14:paraId="000004B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p w:rsidR="00000000" w:rsidDel="00000000" w:rsidP="00000000" w:rsidRDefault="00000000" w:rsidRPr="00000000" w14:paraId="000004BA">
                <w:pPr>
                  <w:rPr>
                    <w:rFonts w:ascii="Calibri" w:cs="Calibri" w:eastAsia="Calibri" w:hAnsi="Calibri"/>
                  </w:rPr>
                </w:pPr>
                <w:r w:rsidDel="00000000" w:rsidR="00000000" w:rsidRPr="00000000">
                  <w:rPr>
                    <w:rFonts w:ascii="Calibri" w:cs="Calibri" w:eastAsia="Calibri" w:hAnsi="Calibri"/>
                    <w:rtl w:val="0"/>
                  </w:rPr>
                  <w:t xml:space="preserve">31:2</w:t>
                </w:r>
              </w:p>
            </w:tc>
            <w:tc>
              <w:tcPr/>
              <w:p w:rsidR="00000000" w:rsidDel="00000000" w:rsidP="00000000" w:rsidRDefault="00000000" w:rsidRPr="00000000" w14:paraId="000004BB">
                <w:pPr>
                  <w:rPr>
                    <w:rFonts w:ascii="Calibri" w:cs="Calibri" w:eastAsia="Calibri" w:hAnsi="Calibri"/>
                  </w:rPr>
                </w:pPr>
                <w:r w:rsidDel="00000000" w:rsidR="00000000" w:rsidRPr="00000000">
                  <w:rPr>
                    <w:rFonts w:ascii="Calibri" w:cs="Calibri" w:eastAsia="Calibri" w:hAnsi="Calibri"/>
                    <w:rtl w:val="0"/>
                  </w:rPr>
                  <w:t xml:space="preserve">Reserved</w:t>
                </w:r>
              </w:p>
            </w:tc>
            <w:tc>
              <w:tcPr/>
              <w:p w:rsidR="00000000" w:rsidDel="00000000" w:rsidP="00000000" w:rsidRDefault="00000000" w:rsidRPr="00000000" w14:paraId="000004BC">
                <w:pPr>
                  <w:rPr>
                    <w:rFonts w:ascii="Calibri" w:cs="Calibri" w:eastAsia="Calibri" w:hAnsi="Calibri"/>
                  </w:rPr>
                </w:pPr>
                <w:r w:rsidDel="00000000" w:rsidR="00000000" w:rsidRPr="00000000">
                  <w:rPr>
                    <w:rFonts w:ascii="Calibri" w:cs="Calibri" w:eastAsia="Calibri" w:hAnsi="Calibri"/>
                    <w:rtl w:val="0"/>
                  </w:rPr>
                  <w:t xml:space="preserve">-</w:t>
                </w:r>
              </w:p>
            </w:tc>
            <w:tc>
              <w:tcPr/>
              <w:p w:rsidR="00000000" w:rsidDel="00000000" w:rsidP="00000000" w:rsidRDefault="00000000" w:rsidRPr="00000000" w14:paraId="000004BD">
                <w:pPr>
                  <w:rPr>
                    <w:rFonts w:ascii="Calibri" w:cs="Calibri" w:eastAsia="Calibri" w:hAnsi="Calibri"/>
                  </w:rPr>
                </w:pPr>
                <w:r w:rsidDel="00000000" w:rsidR="00000000" w:rsidRPr="00000000">
                  <w:rPr>
                    <w:rFonts w:ascii="Calibri" w:cs="Calibri" w:eastAsia="Calibri" w:hAnsi="Calibri"/>
                    <w:rtl w:val="0"/>
                  </w:rPr>
                  <w:t xml:space="preserve">3’h0</w:t>
                </w:r>
              </w:p>
            </w:tc>
            <w:tc>
              <w:tcPr/>
              <w:p w:rsidR="00000000" w:rsidDel="00000000" w:rsidP="00000000" w:rsidRDefault="00000000" w:rsidRPr="00000000" w14:paraId="000004BE">
                <w:pPr>
                  <w:rPr>
                    <w:rFonts w:ascii="Calibri" w:cs="Calibri" w:eastAsia="Calibri" w:hAnsi="Calibri"/>
                  </w:rPr>
                </w:pPr>
                <w:r w:rsidDel="00000000" w:rsidR="00000000" w:rsidRPr="00000000">
                  <w:rPr>
                    <w:rFonts w:ascii="Calibri" w:cs="Calibri" w:eastAsia="Calibri" w:hAnsi="Calibri"/>
                    <w:rtl w:val="0"/>
                  </w:rPr>
                  <w:t xml:space="preserve">Reserved</w:t>
                </w:r>
              </w:p>
            </w:tc>
          </w:tr>
          <w:tr>
            <w:trPr>
              <w:cantSplit w:val="0"/>
              <w:tblHeader w:val="0"/>
            </w:trPr>
            <w:tc>
              <w:tcPr/>
              <w:p w:rsidR="00000000" w:rsidDel="00000000" w:rsidP="00000000" w:rsidRDefault="00000000" w:rsidRPr="00000000" w14:paraId="000004BF">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4C0">
                <w:pPr>
                  <w:rPr>
                    <w:rFonts w:ascii="Calibri" w:cs="Calibri" w:eastAsia="Calibri" w:hAnsi="Calibri"/>
                  </w:rPr>
                </w:pPr>
                <w:r w:rsidDel="00000000" w:rsidR="00000000" w:rsidRPr="00000000">
                  <w:rPr>
                    <w:rFonts w:ascii="Calibri" w:cs="Calibri" w:eastAsia="Calibri" w:hAnsi="Calibri"/>
                    <w:rtl w:val="0"/>
                  </w:rPr>
                  <w:t xml:space="preserve">HALT_ACK</w:t>
                </w:r>
              </w:p>
            </w:tc>
            <w:tc>
              <w:tcPr/>
              <w:p w:rsidR="00000000" w:rsidDel="00000000" w:rsidP="00000000" w:rsidRDefault="00000000" w:rsidRPr="00000000" w14:paraId="000004C1">
                <w:pPr>
                  <w:rPr>
                    <w:rFonts w:ascii="Calibri" w:cs="Calibri" w:eastAsia="Calibri" w:hAnsi="Calibri"/>
                  </w:rPr>
                </w:pPr>
                <w:r w:rsidDel="00000000" w:rsidR="00000000" w:rsidRPr="00000000">
                  <w:rPr>
                    <w:rFonts w:ascii="Calibri" w:cs="Calibri" w:eastAsia="Calibri" w:hAnsi="Calibri"/>
                    <w:rtl w:val="0"/>
                  </w:rPr>
                  <w:t xml:space="preserve">RO</w:t>
                </w:r>
              </w:p>
            </w:tc>
            <w:tc>
              <w:tcPr/>
              <w:p w:rsidR="00000000" w:rsidDel="00000000" w:rsidP="00000000" w:rsidRDefault="00000000" w:rsidRPr="00000000" w14:paraId="000004C2">
                <w:pPr>
                  <w:rPr>
                    <w:rFonts w:ascii="Calibri" w:cs="Calibri" w:eastAsia="Calibri" w:hAnsi="Calibri"/>
                  </w:rPr>
                </w:pPr>
                <w:r w:rsidDel="00000000" w:rsidR="00000000" w:rsidRPr="00000000">
                  <w:rPr>
                    <w:rFonts w:ascii="Calibri" w:cs="Calibri" w:eastAsia="Calibri" w:hAnsi="Calibri"/>
                    <w:rtl w:val="0"/>
                  </w:rPr>
                  <w:t xml:space="preserve">1’b0</w:t>
                </w:r>
              </w:p>
            </w:tc>
            <w:tc>
              <w:tcPr/>
              <w:p w:rsidR="00000000" w:rsidDel="00000000" w:rsidP="00000000" w:rsidRDefault="00000000" w:rsidRPr="00000000" w14:paraId="000004C3">
                <w:pPr>
                  <w:rPr>
                    <w:rFonts w:ascii="Calibri" w:cs="Calibri" w:eastAsia="Calibri" w:hAnsi="Calibri"/>
                  </w:rPr>
                </w:pPr>
                <w:r w:rsidDel="00000000" w:rsidR="00000000" w:rsidRPr="00000000">
                  <w:rPr>
                    <w:rFonts w:ascii="Calibri" w:cs="Calibri" w:eastAsia="Calibri" w:hAnsi="Calibri"/>
                    <w:rtl w:val="0"/>
                  </w:rPr>
                  <w:t xml:space="preserve">Timer halt acknowledge </w:t>
                </w:r>
              </w:p>
              <w:p w:rsidR="00000000" w:rsidDel="00000000" w:rsidP="00000000" w:rsidRDefault="00000000" w:rsidRPr="00000000" w14:paraId="000004C4">
                <w:pPr>
                  <w:numPr>
                    <w:ilvl w:val="0"/>
                    <w:numId w:val="2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0: timer is NOT halted </w:t>
                </w:r>
              </w:p>
              <w:p w:rsidR="00000000" w:rsidDel="00000000" w:rsidP="00000000" w:rsidRDefault="00000000" w:rsidRPr="00000000" w14:paraId="000004C5">
                <w:pPr>
                  <w:numPr>
                    <w:ilvl w:val="0"/>
                    <w:numId w:val="26"/>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1: timer is halted 1’b0 </w:t>
                </w:r>
              </w:p>
              <w:p w:rsidR="00000000" w:rsidDel="00000000" w:rsidP="00000000" w:rsidRDefault="00000000" w:rsidRPr="00000000" w14:paraId="000004C6">
                <w:pPr>
                  <w:ind w:left="0" w:firstLine="0"/>
                  <w:rPr>
                    <w:rFonts w:ascii="Calibri" w:cs="Calibri" w:eastAsia="Calibri" w:hAnsi="Calibri"/>
                  </w:rPr>
                </w:pPr>
                <w:r w:rsidDel="00000000" w:rsidR="00000000" w:rsidRPr="00000000">
                  <w:rPr>
                    <w:rFonts w:ascii="Calibri" w:cs="Calibri" w:eastAsia="Calibri" w:hAnsi="Calibri"/>
                    <w:rtl w:val="0"/>
                  </w:rPr>
                  <w:t xml:space="preserve">Timer accepts the halt request only in debug mode, indicates by debug_mode input signal</w:t>
                </w:r>
              </w:p>
            </w:tc>
          </w:tr>
          <w:tr>
            <w:trPr>
              <w:cantSplit w:val="0"/>
              <w:tblHeader w:val="0"/>
            </w:trPr>
            <w:tc>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rtl w:val="0"/>
                  </w:rPr>
                  <w:t xml:space="preserve">HALT_REQ</w:t>
                </w:r>
              </w:p>
            </w:tc>
            <w:tc>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rtl w:val="0"/>
                  </w:rPr>
                  <w:t xml:space="preserve">RW</w:t>
                </w:r>
              </w:p>
            </w:tc>
            <w:tc>
              <w:tcPr/>
              <w:p w:rsidR="00000000" w:rsidDel="00000000" w:rsidP="00000000" w:rsidRDefault="00000000" w:rsidRPr="00000000" w14:paraId="000004C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rtl w:val="0"/>
                  </w:rPr>
                  <w:t xml:space="preserve">Timer halt request 0: no halt req. 1: timer is requested to halt.</w:t>
                </w:r>
              </w:p>
            </w:tc>
          </w:tr>
        </w:tbl>
      </w:sdtContent>
    </w:sdt>
    <w:p w:rsidR="00000000" w:rsidDel="00000000" w:rsidP="00000000" w:rsidRDefault="00000000" w:rsidRPr="00000000" w14:paraId="000004CC">
      <w:pPr>
        <w:rPr>
          <w:rFonts w:ascii="Calibri" w:cs="Calibri" w:eastAsia="Calibri" w:hAnsi="Calibri"/>
        </w:rPr>
      </w:pPr>
      <w:r w:rsidDel="00000000" w:rsidR="00000000" w:rsidRPr="00000000">
        <w:rPr>
          <w:rtl w:val="0"/>
        </w:rPr>
      </w:r>
    </w:p>
    <w:p w:rsidR="00000000" w:rsidDel="00000000" w:rsidP="00000000" w:rsidRDefault="00000000" w:rsidRPr="00000000" w14:paraId="000004CD">
      <w:pPr>
        <w:pStyle w:val="Heading1"/>
        <w:rPr>
          <w:rFonts w:ascii="Calibri" w:cs="Calibri" w:eastAsia="Calibri" w:hAnsi="Calibri"/>
        </w:rPr>
      </w:pPr>
      <w:bookmarkStart w:colFirst="0" w:colLast="0" w:name="_heading=h.i2fndoji01h8" w:id="26"/>
      <w:bookmarkEnd w:id="26"/>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1"/>
        <w:rPr>
          <w:rFonts w:ascii="Calibri" w:cs="Calibri" w:eastAsia="Calibri" w:hAnsi="Calibri"/>
        </w:rPr>
      </w:pPr>
      <w:bookmarkStart w:colFirst="0" w:colLast="0" w:name="_heading=h.51prball0ki" w:id="27"/>
      <w:bookmarkEnd w:id="27"/>
      <w:r w:rsidDel="00000000" w:rsidR="00000000" w:rsidRPr="00000000">
        <w:rPr>
          <w:rtl w:val="0"/>
        </w:rPr>
      </w:r>
    </w:p>
    <w:p w:rsidR="00000000" w:rsidDel="00000000" w:rsidP="00000000" w:rsidRDefault="00000000" w:rsidRPr="00000000" w14:paraId="000004CF">
      <w:pPr>
        <w:pStyle w:val="Heading1"/>
        <w:rPr>
          <w:rFonts w:ascii="Calibri" w:cs="Calibri" w:eastAsia="Calibri" w:hAnsi="Calibri"/>
        </w:rPr>
      </w:pPr>
      <w:bookmarkStart w:colFirst="0" w:colLast="0" w:name="_heading=h.3f41mo57heyh" w:id="28"/>
      <w:bookmarkEnd w:id="28"/>
      <w:r w:rsidDel="00000000" w:rsidR="00000000" w:rsidRPr="00000000">
        <w:rPr>
          <w:rtl w:val="0"/>
        </w:rPr>
      </w:r>
    </w:p>
    <w:p w:rsidR="00000000" w:rsidDel="00000000" w:rsidP="00000000" w:rsidRDefault="00000000" w:rsidRPr="00000000" w14:paraId="000004D0">
      <w:pPr>
        <w:pStyle w:val="Heading1"/>
        <w:rPr>
          <w:rFonts w:ascii="Calibri" w:cs="Calibri" w:eastAsia="Calibri" w:hAnsi="Calibri"/>
        </w:rPr>
      </w:pPr>
      <w:bookmarkStart w:colFirst="0" w:colLast="0" w:name="_heading=h.lbxesk27cg6j" w:id="29"/>
      <w:bookmarkEnd w:id="29"/>
      <w:r w:rsidDel="00000000" w:rsidR="00000000" w:rsidRPr="00000000">
        <w:rPr>
          <w:rtl w:val="0"/>
        </w:rPr>
      </w:r>
    </w:p>
    <w:p w:rsidR="00000000" w:rsidDel="00000000" w:rsidP="00000000" w:rsidRDefault="00000000" w:rsidRPr="00000000" w14:paraId="000004D1">
      <w:pPr>
        <w:pStyle w:val="Heading1"/>
        <w:rPr>
          <w:rFonts w:ascii="Calibri" w:cs="Calibri" w:eastAsia="Calibri" w:hAnsi="Calibri"/>
        </w:rPr>
      </w:pPr>
      <w:bookmarkStart w:colFirst="0" w:colLast="0" w:name="_heading=h.g5fc0xcxkj15" w:id="30"/>
      <w:bookmarkEnd w:id="30"/>
      <w:r w:rsidDel="00000000" w:rsidR="00000000" w:rsidRPr="00000000">
        <w:rPr>
          <w:rFonts w:ascii="Calibri" w:cs="Calibri" w:eastAsia="Calibri" w:hAnsi="Calibri"/>
          <w:rtl w:val="0"/>
        </w:rPr>
        <w:t xml:space="preserve">3. Functional Description</w:t>
      </w:r>
    </w:p>
    <w:p w:rsidR="00000000" w:rsidDel="00000000" w:rsidP="00000000" w:rsidRDefault="00000000" w:rsidRPr="00000000" w14:paraId="000004D2">
      <w:pPr>
        <w:pStyle w:val="Heading2"/>
        <w:rPr>
          <w:rFonts w:ascii="Calibri" w:cs="Calibri" w:eastAsia="Calibri" w:hAnsi="Calibri"/>
        </w:rPr>
      </w:pPr>
      <w:bookmarkStart w:colFirst="0" w:colLast="0" w:name="_heading=h.j9dmsfw8108e" w:id="31"/>
      <w:bookmarkEnd w:id="31"/>
      <w:r w:rsidDel="00000000" w:rsidR="00000000" w:rsidRPr="00000000">
        <w:rPr>
          <w:rFonts w:ascii="Calibri" w:cs="Calibri" w:eastAsia="Calibri" w:hAnsi="Calibri"/>
          <w:rtl w:val="0"/>
        </w:rPr>
        <w:t xml:space="preserve">3.1. APB slave</w:t>
      </w:r>
    </w:p>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rtl w:val="0"/>
        </w:rPr>
        <w:t xml:space="preserve">The timer uses an APB slave to receive data from the user to configure the timer. The user can write data to the timer’s register to turn on and off the timer or setting the counting speed, and the compare threshold for the timer. </w:t>
      </w:r>
    </w:p>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rtl w:val="0"/>
        </w:rPr>
        <w:t xml:space="preserve">Features of APB slave</w:t>
      </w:r>
    </w:p>
    <w:p w:rsidR="00000000" w:rsidDel="00000000" w:rsidP="00000000" w:rsidRDefault="00000000" w:rsidRPr="00000000" w14:paraId="000004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12-bit width address</w:t>
      </w:r>
    </w:p>
    <w:p w:rsidR="00000000" w:rsidDel="00000000" w:rsidP="00000000" w:rsidRDefault="00000000" w:rsidRPr="00000000" w14:paraId="000004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32-bit width read/write data</w:t>
      </w:r>
    </w:p>
    <w:p w:rsidR="00000000" w:rsidDel="00000000" w:rsidP="00000000" w:rsidRDefault="00000000" w:rsidRPr="00000000" w14:paraId="000004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2"/>
          <w:szCs w:val="22"/>
          <w:vertAlign w:val="baseline"/>
        </w:rPr>
      </w:pP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upport wait state and error response</w:t>
      </w:r>
      <w:r w:rsidDel="00000000" w:rsidR="00000000" w:rsidRPr="00000000">
        <w:rPr>
          <w:rtl w:val="0"/>
        </w:rPr>
      </w:r>
    </w:p>
    <w:p w:rsidR="00000000" w:rsidDel="00000000" w:rsidP="00000000" w:rsidRDefault="00000000" w:rsidRPr="00000000" w14:paraId="000004D8">
      <w:pPr>
        <w:rPr>
          <w:rFonts w:ascii="Calibri" w:cs="Calibri" w:eastAsia="Calibri" w:hAnsi="Calibri"/>
        </w:rPr>
      </w:pPr>
      <w:r w:rsidDel="00000000" w:rsidR="00000000" w:rsidRPr="00000000">
        <w:rPr>
          <w:rtl w:val="0"/>
        </w:rPr>
      </w:r>
    </w:p>
    <w:p w:rsidR="00000000" w:rsidDel="00000000" w:rsidP="00000000" w:rsidRDefault="00000000" w:rsidRPr="00000000" w14:paraId="000004D9">
      <w:pPr>
        <w:keepNext w:val="1"/>
        <w:jc w:val="center"/>
        <w:rPr>
          <w:rFonts w:ascii="Calibri" w:cs="Calibri" w:eastAsia="Calibri" w:hAnsi="Calibri"/>
          <w:i w:val="1"/>
          <w:iCs w:val="1"/>
          <w:sz w:val="18"/>
          <w:szCs w:val="18"/>
        </w:rPr>
      </w:pPr>
      <w:r w:rsidDel="00000000" w:rsidR="00000000" w:rsidRPr="00000000">
        <w:rPr>
          <w:rFonts w:ascii="Calibri" w:cs="Calibri" w:eastAsia="Calibri" w:hAnsi="Calibri"/>
        </w:rPr>
        <w:drawing>
          <wp:inline distB="114300" distT="114300" distL="114300" distR="114300">
            <wp:extent cx="5943600" cy="1993900"/>
            <wp:effectExtent b="0" l="0" r="0" t="0"/>
            <wp:docPr id="105443481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keepNext w:val="1"/>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2: Write access with wait state</w:t>
      </w:r>
    </w:p>
    <w:p w:rsidR="00000000" w:rsidDel="00000000" w:rsidP="00000000" w:rsidRDefault="00000000" w:rsidRPr="00000000" w14:paraId="000004DB">
      <w:pPr>
        <w:ind w:left="0" w:firstLine="0"/>
        <w:rPr>
          <w:rFonts w:ascii="Calibri" w:cs="Calibri" w:eastAsia="Calibri" w:hAnsi="Calibri"/>
        </w:rPr>
      </w:pPr>
      <w:r w:rsidDel="00000000" w:rsidR="00000000" w:rsidRPr="00000000">
        <w:rPr>
          <w:rFonts w:ascii="Calibri" w:cs="Calibri" w:eastAsia="Calibri" w:hAnsi="Calibri"/>
          <w:rtl w:val="0"/>
        </w:rPr>
        <w:t xml:space="preserve">The APB protocol takes at least 2 clock cycles to write data into the IP’s register</w:t>
      </w:r>
    </w:p>
    <w:p w:rsidR="00000000" w:rsidDel="00000000" w:rsidP="00000000" w:rsidRDefault="00000000" w:rsidRPr="00000000" w14:paraId="000004DC">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first cycle - the SET UP state, PENABLE set low, PSEL is set high, PADDR and PDATA is set</w:t>
      </w:r>
    </w:p>
    <w:p w:rsidR="00000000" w:rsidDel="00000000" w:rsidP="00000000" w:rsidRDefault="00000000" w:rsidRPr="00000000" w14:paraId="000004DD">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In the second cycle, PENABLE and PWRITE are set high. From this cycle, the APB master waits for the high </w:t>
      </w:r>
      <w:r w:rsidDel="00000000" w:rsidR="00000000" w:rsidRPr="00000000">
        <w:rPr>
          <w:rFonts w:ascii="Calibri" w:cs="Calibri" w:eastAsia="Calibri" w:hAnsi="Calibri"/>
          <w:rtl w:val="0"/>
        </w:rPr>
        <w:t xml:space="preserve">PREADY</w:t>
      </w:r>
      <w:r w:rsidDel="00000000" w:rsidR="00000000" w:rsidRPr="00000000">
        <w:rPr>
          <w:rFonts w:ascii="Calibri" w:cs="Calibri" w:eastAsia="Calibri" w:hAnsi="Calibri"/>
          <w:rtl w:val="0"/>
        </w:rPr>
        <w:t xml:space="preserve"> from the IP’s APB slave. When PREADY is high,  wr_en is set high, data is transferred to the register, and the data transmission ends</w:t>
      </w:r>
    </w:p>
    <w:p w:rsidR="00000000" w:rsidDel="00000000" w:rsidP="00000000" w:rsidRDefault="00000000" w:rsidRPr="00000000" w14:paraId="000004DE">
      <w:pPr>
        <w:numPr>
          <w:ilvl w:val="0"/>
          <w:numId w:val="9"/>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In this case, the wait state is 1 clock cycle; thus in the third clock cycle, </w:t>
      </w:r>
      <w:r w:rsidDel="00000000" w:rsidR="00000000" w:rsidRPr="00000000">
        <w:rPr>
          <w:rFonts w:ascii="Calibri" w:cs="Calibri" w:eastAsia="Calibri" w:hAnsi="Calibri"/>
          <w:rtl w:val="0"/>
        </w:rPr>
        <w:t xml:space="preserve">PREADY</w:t>
      </w:r>
      <w:r w:rsidDel="00000000" w:rsidR="00000000" w:rsidRPr="00000000">
        <w:rPr>
          <w:rFonts w:ascii="Calibri" w:cs="Calibri" w:eastAsia="Calibri" w:hAnsi="Calibri"/>
          <w:rtl w:val="0"/>
        </w:rPr>
        <w:t xml:space="preserve"> is set high,  wr_en is set high</w:t>
      </w:r>
    </w:p>
    <w:p w:rsidR="00000000" w:rsidDel="00000000" w:rsidP="00000000" w:rsidRDefault="00000000" w:rsidRPr="00000000" w14:paraId="000004DF">
      <w:pPr>
        <w:numPr>
          <w:ilvl w:val="0"/>
          <w:numId w:val="9"/>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After the third clock cycle, PSEL is set low while other signals are “don’t care”, marking the end of one data transmission</w:t>
      </w:r>
    </w:p>
    <w:p w:rsidR="00000000" w:rsidDel="00000000" w:rsidP="00000000" w:rsidRDefault="00000000" w:rsidRPr="00000000" w14:paraId="000004E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4E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324350" cy="3042291"/>
            <wp:effectExtent b="0" l="0" r="0" t="0"/>
            <wp:docPr id="105443480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24350" cy="3042291"/>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3: Schematic for APB module</w:t>
      </w:r>
    </w:p>
    <w:p w:rsidR="00000000" w:rsidDel="00000000" w:rsidP="00000000" w:rsidRDefault="00000000" w:rsidRPr="00000000" w14:paraId="000004E3">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wr_en is the signal sent to the register module, when wr_en is High, data is written to the register. wr_en is created as an AND of the three signals PSEL, PENABLE, PWRITE, which indicates the ACCESS state of APB interface.</w:t>
      </w:r>
    </w:p>
    <w:p w:rsidR="00000000" w:rsidDel="00000000" w:rsidP="00000000" w:rsidRDefault="00000000" w:rsidRPr="00000000" w14:paraId="000004E4">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rd_en is the signal sent to the register module, when rd_en is High, data is read from the register. rd_en is created as an AND of the three signals PSEL, PENABLE, PWRITE, which indicates the ACCESS state of the APB interface.</w:t>
      </w:r>
    </w:p>
    <w:p w:rsidR="00000000" w:rsidDel="00000000" w:rsidP="00000000" w:rsidRDefault="00000000" w:rsidRPr="00000000" w14:paraId="000004E5">
      <w:pPr>
        <w:numPr>
          <w:ilvl w:val="0"/>
          <w:numId w:val="11"/>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The registers are used to delay 1 clock cycle for the wait state so that wr_en or rd_en and </w:t>
      </w:r>
      <w:r w:rsidDel="00000000" w:rsidR="00000000" w:rsidRPr="00000000">
        <w:rPr>
          <w:rFonts w:ascii="Calibri" w:cs="Calibri" w:eastAsia="Calibri" w:hAnsi="Calibri"/>
          <w:rtl w:val="0"/>
        </w:rPr>
        <w:t xml:space="preserve">PREADY</w:t>
      </w:r>
      <w:r w:rsidDel="00000000" w:rsidR="00000000" w:rsidRPr="00000000">
        <w:rPr>
          <w:rFonts w:ascii="Calibri" w:cs="Calibri" w:eastAsia="Calibri" w:hAnsi="Calibri"/>
          <w:rtl w:val="0"/>
        </w:rPr>
        <w:t xml:space="preserve"> it set high 1 cycle after  PENABLE and PWRITE is set high</w:t>
      </w:r>
    </w:p>
    <w:p w:rsidR="00000000" w:rsidDel="00000000" w:rsidP="00000000" w:rsidRDefault="00000000" w:rsidRPr="00000000" w14:paraId="000004E6">
      <w:pPr>
        <w:numPr>
          <w:ilvl w:val="0"/>
          <w:numId w:val="1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PREADY is the OR of wr_en and rd_en because </w:t>
      </w:r>
      <w:r w:rsidDel="00000000" w:rsidR="00000000" w:rsidRPr="00000000">
        <w:rPr>
          <w:rFonts w:ascii="Calibri" w:cs="Calibri" w:eastAsia="Calibri" w:hAnsi="Calibri"/>
          <w:rtl w:val="0"/>
        </w:rPr>
        <w:t xml:space="preserve">PREADY</w:t>
      </w:r>
      <w:r w:rsidDel="00000000" w:rsidR="00000000" w:rsidRPr="00000000">
        <w:rPr>
          <w:rFonts w:ascii="Calibri" w:cs="Calibri" w:eastAsia="Calibri" w:hAnsi="Calibri"/>
          <w:rtl w:val="0"/>
        </w:rPr>
        <w:t xml:space="preserve"> is set high in the ACCESS state</w:t>
      </w:r>
    </w:p>
    <w:p w:rsidR="00000000" w:rsidDel="00000000" w:rsidP="00000000" w:rsidRDefault="00000000" w:rsidRPr="00000000" w14:paraId="000004E7">
      <w:pPr>
        <w:rPr>
          <w:rFonts w:ascii="Calibri" w:cs="Calibri" w:eastAsia="Calibri" w:hAnsi="Calibri"/>
        </w:rPr>
      </w:pPr>
      <w:r w:rsidDel="00000000" w:rsidR="00000000" w:rsidRPr="00000000">
        <w:rPr>
          <w:rtl w:val="0"/>
        </w:rPr>
      </w:r>
    </w:p>
    <w:p w:rsidR="00000000" w:rsidDel="00000000" w:rsidP="00000000" w:rsidRDefault="00000000" w:rsidRPr="00000000" w14:paraId="000004E8">
      <w:pPr>
        <w:ind w:left="0" w:firstLine="0"/>
        <w:rPr>
          <w:rFonts w:ascii="Calibri" w:cs="Calibri" w:eastAsia="Calibri" w:hAnsi="Calibri"/>
        </w:rPr>
      </w:pPr>
      <w:r w:rsidDel="00000000" w:rsidR="00000000" w:rsidRPr="00000000">
        <w:rPr>
          <w:rFonts w:ascii="Calibri" w:cs="Calibri" w:eastAsia="Calibri" w:hAnsi="Calibri"/>
          <w:rtl w:val="0"/>
        </w:rPr>
        <w:t xml:space="preserve">Error response:</w:t>
      </w:r>
    </w:p>
    <w:p w:rsidR="00000000" w:rsidDel="00000000" w:rsidP="00000000" w:rsidRDefault="00000000" w:rsidRPr="00000000" w14:paraId="000004E9">
      <w:pPr>
        <w:numPr>
          <w:ilvl w:val="0"/>
          <w:numId w:val="6"/>
        </w:numPr>
        <w:spacing w:after="0" w:afterAutospacing="0"/>
        <w:ind w:left="720" w:hanging="360"/>
        <w:rPr>
          <w:rFonts w:ascii="Calibri" w:cs="Calibri" w:eastAsia="Calibri" w:hAnsi="Calibri"/>
        </w:rPr>
      </w:pPr>
      <w:r w:rsidDel="00000000" w:rsidR="00000000" w:rsidRPr="00000000">
        <w:rPr>
          <w:rFonts w:ascii="Calibri" w:cs="Calibri" w:eastAsia="Calibri" w:hAnsi="Calibri"/>
          <w:rtl w:val="0"/>
        </w:rPr>
        <w:t xml:space="preserve">Whenever an error happen in a write access, APB slave raise the PSLVERR signal and preventing new invalid data be written into the register</w:t>
      </w:r>
    </w:p>
    <w:p w:rsidR="00000000" w:rsidDel="00000000" w:rsidP="00000000" w:rsidRDefault="00000000" w:rsidRPr="00000000" w14:paraId="000004EA">
      <w:pPr>
        <w:numPr>
          <w:ilvl w:val="0"/>
          <w:numId w:val="6"/>
        </w:numPr>
        <w:spacing w:after="0" w:afterAutospacing="0"/>
        <w:ind w:left="720" w:hanging="360"/>
        <w:rPr>
          <w:rFonts w:ascii="Calibri" w:cs="Calibri" w:eastAsia="Calibri" w:hAnsi="Calibri"/>
          <w:u w:val="none"/>
        </w:rPr>
      </w:pPr>
      <w:r w:rsidDel="00000000" w:rsidR="00000000" w:rsidRPr="00000000">
        <w:rPr>
          <w:rFonts w:ascii="Calibri" w:cs="Calibri" w:eastAsia="Calibri" w:hAnsi="Calibri"/>
          <w:rtl w:val="0"/>
        </w:rPr>
        <w:t xml:space="preserve">Error response in APB signal is returned whenever one of the three cases happen:</w:t>
      </w:r>
    </w:p>
    <w:p w:rsidR="00000000" w:rsidDel="00000000" w:rsidP="00000000" w:rsidRDefault="00000000" w:rsidRPr="00000000" w14:paraId="000004EB">
      <w:pPr>
        <w:numPr>
          <w:ilvl w:val="1"/>
          <w:numId w:val="6"/>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Changing the value of div_val while counting</w:t>
      </w:r>
    </w:p>
    <w:p w:rsidR="00000000" w:rsidDel="00000000" w:rsidP="00000000" w:rsidRDefault="00000000" w:rsidRPr="00000000" w14:paraId="000004EC">
      <w:pPr>
        <w:numPr>
          <w:ilvl w:val="1"/>
          <w:numId w:val="6"/>
        </w:numPr>
        <w:spacing w:after="0" w:afterAutospacing="0"/>
        <w:ind w:left="1440" w:hanging="360"/>
        <w:rPr>
          <w:rFonts w:ascii="Calibri" w:cs="Calibri" w:eastAsia="Calibri" w:hAnsi="Calibri"/>
          <w:u w:val="none"/>
        </w:rPr>
      </w:pPr>
      <w:r w:rsidDel="00000000" w:rsidR="00000000" w:rsidRPr="00000000">
        <w:rPr>
          <w:rFonts w:ascii="Calibri" w:cs="Calibri" w:eastAsia="Calibri" w:hAnsi="Calibri"/>
          <w:rtl w:val="0"/>
        </w:rPr>
        <w:t xml:space="preserve">Changing the value of div_en while counting</w:t>
      </w:r>
    </w:p>
    <w:p w:rsidR="00000000" w:rsidDel="00000000" w:rsidP="00000000" w:rsidRDefault="00000000" w:rsidRPr="00000000" w14:paraId="000004ED">
      <w:pPr>
        <w:numPr>
          <w:ilvl w:val="1"/>
          <w:numId w:val="6"/>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Changing the value of div_val to prohibited value</w:t>
      </w:r>
    </w:p>
    <w:p w:rsidR="00000000" w:rsidDel="00000000" w:rsidP="00000000" w:rsidRDefault="00000000" w:rsidRPr="00000000" w14:paraId="000004EE">
      <w:pPr>
        <w:ind w:left="0" w:firstLine="0"/>
        <w:rPr>
          <w:rFonts w:ascii="Calibri" w:cs="Calibri" w:eastAsia="Calibri" w:hAnsi="Calibri"/>
        </w:rPr>
      </w:pPr>
      <w:r w:rsidDel="00000000" w:rsidR="00000000" w:rsidRPr="00000000">
        <w:rPr>
          <w:rFonts w:ascii="Calibri" w:cs="Calibri" w:eastAsia="Calibri" w:hAnsi="Calibri"/>
          <w:rtl w:val="0"/>
        </w:rPr>
        <w:t xml:space="preserve">Partial Data Transfer</w:t>
      </w:r>
    </w:p>
    <w:p w:rsidR="00000000" w:rsidDel="00000000" w:rsidP="00000000" w:rsidRDefault="00000000" w:rsidRPr="00000000" w14:paraId="000004EF">
      <w:pPr>
        <w:numPr>
          <w:ilvl w:val="0"/>
          <w:numId w:val="2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The APB slave supports partial data transfer, allowing users to write into each byte of the 32-bit registers</w:t>
      </w:r>
    </w:p>
    <w:p w:rsidR="00000000" w:rsidDel="00000000" w:rsidP="00000000" w:rsidRDefault="00000000" w:rsidRPr="00000000" w14:paraId="000004F0">
      <w:pPr>
        <w:pStyle w:val="Heading2"/>
        <w:rPr>
          <w:rFonts w:ascii="Calibri" w:cs="Calibri" w:eastAsia="Calibri" w:hAnsi="Calibri"/>
        </w:rPr>
      </w:pPr>
      <w:bookmarkStart w:colFirst="0" w:colLast="0" w:name="_heading=h.o7bex6u2mppb" w:id="32"/>
      <w:bookmarkEnd w:id="32"/>
      <w:r w:rsidDel="00000000" w:rsidR="00000000" w:rsidRPr="00000000">
        <w:rPr>
          <w:rtl w:val="0"/>
        </w:rPr>
      </w:r>
    </w:p>
    <w:p w:rsidR="00000000" w:rsidDel="00000000" w:rsidP="00000000" w:rsidRDefault="00000000" w:rsidRPr="00000000" w14:paraId="000004F1">
      <w:pPr>
        <w:pStyle w:val="Heading2"/>
        <w:rPr>
          <w:rFonts w:ascii="Calibri" w:cs="Calibri" w:eastAsia="Calibri" w:hAnsi="Calibri"/>
        </w:rPr>
      </w:pPr>
      <w:bookmarkStart w:colFirst="0" w:colLast="0" w:name="_heading=h.m86qjijth5wt" w:id="33"/>
      <w:bookmarkEnd w:id="33"/>
      <w:r w:rsidDel="00000000" w:rsidR="00000000" w:rsidRPr="00000000">
        <w:rPr>
          <w:rtl w:val="0"/>
        </w:rPr>
      </w:r>
    </w:p>
    <w:p w:rsidR="00000000" w:rsidDel="00000000" w:rsidP="00000000" w:rsidRDefault="00000000" w:rsidRPr="00000000" w14:paraId="000004F2">
      <w:pPr>
        <w:pStyle w:val="Heading2"/>
        <w:rPr>
          <w:rFonts w:ascii="Calibri" w:cs="Calibri" w:eastAsia="Calibri" w:hAnsi="Calibri"/>
        </w:rPr>
      </w:pPr>
      <w:bookmarkStart w:colFirst="0" w:colLast="0" w:name="_heading=h.vcmteje0fcyc" w:id="34"/>
      <w:bookmarkEnd w:id="34"/>
      <w:r w:rsidDel="00000000" w:rsidR="00000000" w:rsidRPr="00000000">
        <w:rPr>
          <w:rtl w:val="0"/>
        </w:rPr>
      </w:r>
    </w:p>
    <w:p w:rsidR="00000000" w:rsidDel="00000000" w:rsidP="00000000" w:rsidRDefault="00000000" w:rsidRPr="00000000" w14:paraId="000004F3">
      <w:pPr>
        <w:pStyle w:val="Heading2"/>
        <w:rPr>
          <w:rFonts w:ascii="Calibri" w:cs="Calibri" w:eastAsia="Calibri" w:hAnsi="Calibri"/>
        </w:rPr>
      </w:pPr>
      <w:bookmarkStart w:colFirst="0" w:colLast="0" w:name="_heading=h.gsqb0sr5yy9o" w:id="35"/>
      <w:bookmarkEnd w:id="35"/>
      <w:r w:rsidDel="00000000" w:rsidR="00000000" w:rsidRPr="00000000">
        <w:rPr>
          <w:rtl w:val="0"/>
        </w:rPr>
      </w:r>
    </w:p>
    <w:p w:rsidR="00000000" w:rsidDel="00000000" w:rsidP="00000000" w:rsidRDefault="00000000" w:rsidRPr="00000000" w14:paraId="000004F4">
      <w:pPr>
        <w:pStyle w:val="Heading2"/>
        <w:rPr>
          <w:rFonts w:ascii="Calibri" w:cs="Calibri" w:eastAsia="Calibri" w:hAnsi="Calibri"/>
        </w:rPr>
      </w:pPr>
      <w:bookmarkStart w:colFirst="0" w:colLast="0" w:name="_heading=h.6b4lpgj0g364" w:id="36"/>
      <w:bookmarkEnd w:id="36"/>
      <w:r w:rsidDel="00000000" w:rsidR="00000000" w:rsidRPr="00000000">
        <w:rPr>
          <w:rtl w:val="0"/>
        </w:rPr>
      </w:r>
    </w:p>
    <w:p w:rsidR="00000000" w:rsidDel="00000000" w:rsidP="00000000" w:rsidRDefault="00000000" w:rsidRPr="00000000" w14:paraId="000004F5">
      <w:pPr>
        <w:pStyle w:val="Heading2"/>
        <w:rPr>
          <w:rFonts w:ascii="Calibri" w:cs="Calibri" w:eastAsia="Calibri" w:hAnsi="Calibri"/>
        </w:rPr>
      </w:pPr>
      <w:bookmarkStart w:colFirst="0" w:colLast="0" w:name="_heading=h.ulaww6mrukw" w:id="37"/>
      <w:bookmarkEnd w:id="37"/>
      <w:r w:rsidDel="00000000" w:rsidR="00000000" w:rsidRPr="00000000">
        <w:rPr>
          <w:rtl w:val="0"/>
        </w:rPr>
      </w:r>
    </w:p>
    <w:p w:rsidR="00000000" w:rsidDel="00000000" w:rsidP="00000000" w:rsidRDefault="00000000" w:rsidRPr="00000000" w14:paraId="000004F6">
      <w:pPr>
        <w:pStyle w:val="Heading2"/>
        <w:rPr>
          <w:rFonts w:ascii="Calibri" w:cs="Calibri" w:eastAsia="Calibri" w:hAnsi="Calibri"/>
        </w:rPr>
      </w:pPr>
      <w:bookmarkStart w:colFirst="0" w:colLast="0" w:name="_heading=h.7xls4oz1ntoc" w:id="38"/>
      <w:bookmarkEnd w:id="38"/>
      <w:r w:rsidDel="00000000" w:rsidR="00000000" w:rsidRPr="00000000">
        <w:rPr>
          <w:rtl w:val="0"/>
        </w:rPr>
      </w:r>
    </w:p>
    <w:p w:rsidR="00000000" w:rsidDel="00000000" w:rsidP="00000000" w:rsidRDefault="00000000" w:rsidRPr="00000000" w14:paraId="000004F7">
      <w:pPr>
        <w:pStyle w:val="Heading2"/>
        <w:rPr>
          <w:rFonts w:ascii="Calibri" w:cs="Calibri" w:eastAsia="Calibri" w:hAnsi="Calibri"/>
        </w:rPr>
      </w:pPr>
      <w:bookmarkStart w:colFirst="0" w:colLast="0" w:name="_heading=h.jl7ahr4i90u3" w:id="39"/>
      <w:bookmarkEnd w:id="39"/>
      <w:r w:rsidDel="00000000" w:rsidR="00000000" w:rsidRPr="00000000">
        <w:rPr>
          <w:rtl w:val="0"/>
        </w:rPr>
      </w:r>
    </w:p>
    <w:p w:rsidR="00000000" w:rsidDel="00000000" w:rsidP="00000000" w:rsidRDefault="00000000" w:rsidRPr="00000000" w14:paraId="000004F8">
      <w:pPr>
        <w:pStyle w:val="Heading2"/>
        <w:rPr>
          <w:rFonts w:ascii="Calibri" w:cs="Calibri" w:eastAsia="Calibri" w:hAnsi="Calibri"/>
        </w:rPr>
      </w:pPr>
      <w:bookmarkStart w:colFirst="0" w:colLast="0" w:name="_heading=h.u3b9r9jyr0h7" w:id="40"/>
      <w:bookmarkEnd w:id="40"/>
      <w:r w:rsidDel="00000000" w:rsidR="00000000" w:rsidRPr="00000000">
        <w:rPr>
          <w:rtl w:val="0"/>
        </w:rPr>
      </w:r>
    </w:p>
    <w:p w:rsidR="00000000" w:rsidDel="00000000" w:rsidP="00000000" w:rsidRDefault="00000000" w:rsidRPr="00000000" w14:paraId="000004F9">
      <w:pPr>
        <w:pStyle w:val="Heading2"/>
        <w:rPr>
          <w:rFonts w:ascii="Calibri" w:cs="Calibri" w:eastAsia="Calibri" w:hAnsi="Calibri"/>
        </w:rPr>
      </w:pPr>
      <w:bookmarkStart w:colFirst="0" w:colLast="0" w:name="_heading=h.dywjo9hjj5te" w:id="41"/>
      <w:bookmarkEnd w:id="41"/>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pStyle w:val="Heading2"/>
        <w:rPr/>
      </w:pPr>
      <w:bookmarkStart w:colFirst="0" w:colLast="0" w:name="_heading=h.mgpnlpbpjw89" w:id="42"/>
      <w:bookmarkEnd w:id="42"/>
      <w:r w:rsidDel="00000000" w:rsidR="00000000" w:rsidRPr="00000000">
        <w:rPr>
          <w:rFonts w:ascii="Calibri" w:cs="Calibri" w:eastAsia="Calibri" w:hAnsi="Calibri"/>
          <w:rtl w:val="0"/>
        </w:rPr>
        <w:t xml:space="preserve">3.2. Register</w:t>
      </w:r>
      <w:r w:rsidDel="00000000" w:rsidR="00000000" w:rsidRPr="00000000">
        <w:rPr>
          <w:rtl w:val="0"/>
        </w:rPr>
      </w:r>
    </w:p>
    <w:p w:rsidR="00000000" w:rsidDel="00000000" w:rsidP="00000000" w:rsidRDefault="00000000" w:rsidRPr="00000000" w14:paraId="000004FD">
      <w:pPr>
        <w:pStyle w:val="Heading4"/>
        <w:rPr>
          <w:i w:val="0"/>
          <w:iCs w:val="0"/>
        </w:rPr>
      </w:pPr>
      <w:bookmarkStart w:colFirst="0" w:colLast="0" w:name="_heading=h.ovjhpfk9h5lq" w:id="43"/>
      <w:bookmarkEnd w:id="43"/>
      <w:r w:rsidDel="00000000" w:rsidR="00000000" w:rsidRPr="00000000">
        <w:rPr>
          <w:i w:val="0"/>
          <w:iCs w:val="0"/>
          <w:rtl w:val="0"/>
        </w:rPr>
        <w:t xml:space="preserve">3.2.1TCR </w:t>
      </w:r>
    </w:p>
    <w:p w:rsidR="00000000" w:rsidDel="00000000" w:rsidP="00000000" w:rsidRDefault="00000000" w:rsidRPr="00000000" w14:paraId="000004F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4FF">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82675" cy="3920973"/>
            <wp:effectExtent b="0" l="0" r="0" t="0"/>
            <wp:docPr id="10544348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282675" cy="3920973"/>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Figure 4: Schematic of TCR </w:t>
      </w:r>
    </w:p>
    <w:p w:rsidR="00000000" w:rsidDel="00000000" w:rsidP="00000000" w:rsidRDefault="00000000" w:rsidRPr="00000000" w14:paraId="0000050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502">
      <w:pPr>
        <w:ind w:left="0" w:firstLine="0"/>
        <w:jc w:val="left"/>
        <w:rPr>
          <w:rFonts w:ascii="Calibri" w:cs="Calibri" w:eastAsia="Calibri" w:hAnsi="Calibri"/>
        </w:rPr>
      </w:pPr>
      <w:r w:rsidDel="00000000" w:rsidR="00000000" w:rsidRPr="00000000">
        <w:rPr>
          <w:rFonts w:ascii="Calibri" w:cs="Calibri" w:eastAsia="Calibri" w:hAnsi="Calibri"/>
          <w:rtl w:val="0"/>
        </w:rPr>
        <w:t xml:space="preserve">TCR is where the configuration of the timer is saved</w:t>
      </w:r>
    </w:p>
    <w:p w:rsidR="00000000" w:rsidDel="00000000" w:rsidP="00000000" w:rsidRDefault="00000000" w:rsidRPr="00000000" w14:paraId="00000503">
      <w:pPr>
        <w:numPr>
          <w:ilvl w:val="0"/>
          <w:numId w:val="24"/>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tim_en turns the counter on or off</w:t>
      </w:r>
    </w:p>
    <w:p w:rsidR="00000000" w:rsidDel="00000000" w:rsidP="00000000" w:rsidRDefault="00000000" w:rsidRPr="00000000" w14:paraId="00000504">
      <w:pPr>
        <w:numPr>
          <w:ilvl w:val="0"/>
          <w:numId w:val="24"/>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div_en decides the counting mode of the timer</w:t>
      </w:r>
    </w:p>
    <w:p w:rsidR="00000000" w:rsidDel="00000000" w:rsidP="00000000" w:rsidRDefault="00000000" w:rsidRPr="00000000" w14:paraId="00000505">
      <w:pPr>
        <w:numPr>
          <w:ilvl w:val="0"/>
          <w:numId w:val="24"/>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div_val decides the counting speed of the timer </w:t>
      </w:r>
    </w:p>
    <w:p w:rsidR="00000000" w:rsidDel="00000000" w:rsidP="00000000" w:rsidRDefault="00000000" w:rsidRPr="00000000" w14:paraId="00000506">
      <w:pPr>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07">
      <w:pPr>
        <w:ind w:left="0" w:firstLine="0"/>
        <w:jc w:val="left"/>
        <w:rPr>
          <w:rFonts w:ascii="Calibri" w:cs="Calibri" w:eastAsia="Calibri" w:hAnsi="Calibri"/>
        </w:rPr>
      </w:pPr>
      <w:r w:rsidDel="00000000" w:rsidR="00000000" w:rsidRPr="00000000">
        <w:rPr>
          <w:rFonts w:ascii="Calibri" w:cs="Calibri" w:eastAsia="Calibri" w:hAnsi="Calibri"/>
          <w:rtl w:val="0"/>
        </w:rPr>
        <w:t xml:space="preserve">Error response</w:t>
      </w:r>
    </w:p>
    <w:p w:rsidR="00000000" w:rsidDel="00000000" w:rsidP="00000000" w:rsidRDefault="00000000" w:rsidRPr="00000000" w14:paraId="00000508">
      <w:pPr>
        <w:numPr>
          <w:ilvl w:val="0"/>
          <w:numId w:val="3"/>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div_val only accepts certain values written into the register. If any invalid div_val value is written into the register, the register stays the same and keeps the previous value.</w:t>
      </w:r>
    </w:p>
    <w:p w:rsidR="00000000" w:rsidDel="00000000" w:rsidP="00000000" w:rsidRDefault="00000000" w:rsidRPr="00000000" w14:paraId="00000509">
      <w:pPr>
        <w:numPr>
          <w:ilvl w:val="0"/>
          <w:numId w:val="3"/>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div_en and div_val can only be written to when the timer is off. When data is written to div_en and div_val, the IP raises PSLVERR signal and keeps the previous data in the register.</w:t>
      </w:r>
    </w:p>
    <w:p w:rsidR="00000000" w:rsidDel="00000000" w:rsidP="00000000" w:rsidRDefault="00000000" w:rsidRPr="00000000" w14:paraId="0000050A">
      <w:pPr>
        <w:pStyle w:val="Heading4"/>
        <w:rPr>
          <w:i w:val="0"/>
          <w:iCs w:val="0"/>
        </w:rPr>
      </w:pPr>
      <w:bookmarkStart w:colFirst="0" w:colLast="0" w:name="_heading=h.hxw4tzxoqqak" w:id="44"/>
      <w:bookmarkEnd w:id="44"/>
      <w:r w:rsidDel="00000000" w:rsidR="00000000" w:rsidRPr="00000000">
        <w:rPr>
          <w:i w:val="0"/>
          <w:iCs w:val="0"/>
          <w:rtl w:val="0"/>
        </w:rPr>
        <w:t xml:space="preserve">3.2.3 TDR0 and TDR1</w:t>
      </w:r>
    </w:p>
    <w:p w:rsidR="00000000" w:rsidDel="00000000" w:rsidP="00000000" w:rsidRDefault="00000000" w:rsidRPr="00000000" w14:paraId="0000050B">
      <w:pPr>
        <w:jc w:val="left"/>
        <w:rPr/>
      </w:pPr>
      <w:r w:rsidDel="00000000" w:rsidR="00000000" w:rsidRPr="00000000">
        <w:rPr>
          <w:rtl w:val="0"/>
        </w:rPr>
      </w:r>
    </w:p>
    <w:p w:rsidR="00000000" w:rsidDel="00000000" w:rsidP="00000000" w:rsidRDefault="00000000" w:rsidRPr="00000000" w14:paraId="0000050C">
      <w:pPr>
        <w:tabs>
          <w:tab w:val="center" w:leader="none" w:pos="4680"/>
          <w:tab w:val="right" w:leader="none" w:pos="9360"/>
        </w:tabs>
        <w:jc w:val="center"/>
        <w:rPr/>
      </w:pPr>
      <w:r w:rsidDel="00000000" w:rsidR="00000000" w:rsidRPr="00000000">
        <w:rPr/>
        <w:drawing>
          <wp:inline distB="114300" distT="114300" distL="114300" distR="114300">
            <wp:extent cx="4793728" cy="4143375"/>
            <wp:effectExtent b="0" l="0" r="0" t="0"/>
            <wp:docPr id="105443480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rot="16200000">
                      <a:off x="0" y="0"/>
                      <a:ext cx="4793728"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jc w:val="center"/>
        <w:rPr/>
      </w:pPr>
      <w:r w:rsidDel="00000000" w:rsidR="00000000" w:rsidRPr="00000000">
        <w:rPr>
          <w:rFonts w:ascii="Calibri" w:cs="Calibri" w:eastAsia="Calibri" w:hAnsi="Calibri"/>
          <w:i w:val="1"/>
          <w:iCs w:val="1"/>
          <w:sz w:val="18"/>
          <w:szCs w:val="18"/>
          <w:rtl w:val="0"/>
        </w:rPr>
        <w:t xml:space="preserve">Figure 5: Schematic of TDR0/1 </w:t>
      </w:r>
      <w:r w:rsidDel="00000000" w:rsidR="00000000" w:rsidRPr="00000000">
        <w:rPr>
          <w:rtl w:val="0"/>
        </w:rPr>
      </w:r>
    </w:p>
    <w:p w:rsidR="00000000" w:rsidDel="00000000" w:rsidP="00000000" w:rsidRDefault="00000000" w:rsidRPr="00000000" w14:paraId="0000050E">
      <w:pPr>
        <w:tabs>
          <w:tab w:val="center" w:leader="none" w:pos="4680"/>
          <w:tab w:val="right" w:leader="none" w:pos="9360"/>
        </w:tabs>
        <w:jc w:val="center"/>
        <w:rPr/>
      </w:pPr>
      <w:r w:rsidDel="00000000" w:rsidR="00000000" w:rsidRPr="00000000">
        <w:rPr>
          <w:rtl w:val="0"/>
        </w:rPr>
      </w:r>
    </w:p>
    <w:p w:rsidR="00000000" w:rsidDel="00000000" w:rsidP="00000000" w:rsidRDefault="00000000" w:rsidRPr="00000000" w14:paraId="0000050F">
      <w:pPr>
        <w:numPr>
          <w:ilvl w:val="0"/>
          <w:numId w:val="19"/>
        </w:numPr>
        <w:spacing w:after="0" w:afterAutospacing="0"/>
        <w:ind w:left="720" w:hanging="360"/>
        <w:rPr>
          <w:u w:val="none"/>
        </w:rPr>
      </w:pPr>
      <w:r w:rsidDel="00000000" w:rsidR="00000000" w:rsidRPr="00000000">
        <w:rPr>
          <w:rtl w:val="0"/>
        </w:rPr>
        <w:t xml:space="preserve">User can write into this register to configure starting point of counting</w:t>
      </w:r>
    </w:p>
    <w:p w:rsidR="00000000" w:rsidDel="00000000" w:rsidP="00000000" w:rsidRDefault="00000000" w:rsidRPr="00000000" w14:paraId="00000510">
      <w:pPr>
        <w:numPr>
          <w:ilvl w:val="0"/>
          <w:numId w:val="19"/>
        </w:numPr>
        <w:spacing w:after="0" w:afterAutospacing="0"/>
        <w:ind w:left="720" w:hanging="360"/>
        <w:rPr>
          <w:u w:val="none"/>
        </w:rPr>
      </w:pPr>
      <w:r w:rsidDel="00000000" w:rsidR="00000000" w:rsidRPr="00000000">
        <w:rPr>
          <w:rtl w:val="0"/>
        </w:rPr>
        <w:t xml:space="preserve">The counter take value from TDR0 and TDR1 to count up</w:t>
      </w:r>
    </w:p>
    <w:p w:rsidR="00000000" w:rsidDel="00000000" w:rsidP="00000000" w:rsidRDefault="00000000" w:rsidRPr="00000000" w14:paraId="00000511">
      <w:pPr>
        <w:numPr>
          <w:ilvl w:val="0"/>
          <w:numId w:val="19"/>
        </w:numPr>
        <w:spacing w:after="0" w:afterAutospacing="0"/>
        <w:ind w:left="720" w:hanging="360"/>
        <w:rPr>
          <w:u w:val="none"/>
        </w:rPr>
      </w:pPr>
      <w:r w:rsidDel="00000000" w:rsidR="00000000" w:rsidRPr="00000000">
        <w:rPr>
          <w:rtl w:val="0"/>
        </w:rPr>
        <w:t xml:space="preserve">After each increment, the counter save the new value back to TDR0 and TDR1</w:t>
      </w:r>
    </w:p>
    <w:p w:rsidR="00000000" w:rsidDel="00000000" w:rsidP="00000000" w:rsidRDefault="00000000" w:rsidRPr="00000000" w14:paraId="00000512">
      <w:pPr>
        <w:numPr>
          <w:ilvl w:val="0"/>
          <w:numId w:val="19"/>
        </w:numPr>
        <w:ind w:left="720" w:hanging="360"/>
        <w:rPr>
          <w:u w:val="none"/>
        </w:rPr>
      </w:pPr>
      <w:r w:rsidDel="00000000" w:rsidR="00000000" w:rsidRPr="00000000">
        <w:rPr>
          <w:rtl w:val="0"/>
        </w:rPr>
        <w:t xml:space="preserve">TDR0 and TDR1 are reset to default value when the timer is turned off</w:t>
      </w:r>
    </w:p>
    <w:p w:rsidR="00000000" w:rsidDel="00000000" w:rsidP="00000000" w:rsidRDefault="00000000" w:rsidRPr="00000000" w14:paraId="00000513">
      <w:pPr>
        <w:pStyle w:val="Heading4"/>
        <w:rPr>
          <w:i w:val="0"/>
          <w:iCs w:val="0"/>
        </w:rPr>
      </w:pPr>
      <w:bookmarkStart w:colFirst="0" w:colLast="0" w:name="_heading=h.mdbj2564zssn" w:id="45"/>
      <w:bookmarkEnd w:id="45"/>
      <w:r w:rsidDel="00000000" w:rsidR="00000000" w:rsidRPr="00000000">
        <w:rPr>
          <w:i w:val="0"/>
          <w:iCs w:val="0"/>
          <w:rtl w:val="0"/>
        </w:rPr>
        <w:t xml:space="preserve">3.2.4 TCMP0 and TCMP1</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jc w:val="center"/>
        <w:rPr/>
      </w:pPr>
      <w:r w:rsidDel="00000000" w:rsidR="00000000" w:rsidRPr="00000000">
        <w:rPr/>
        <w:drawing>
          <wp:inline distB="114300" distT="114300" distL="114300" distR="114300">
            <wp:extent cx="3753453" cy="3023787"/>
            <wp:effectExtent b="0" l="0" r="0" t="0"/>
            <wp:docPr id="105443480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753453" cy="3023787"/>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jc w:val="center"/>
        <w:rPr/>
      </w:pPr>
      <w:r w:rsidDel="00000000" w:rsidR="00000000" w:rsidRPr="00000000">
        <w:rPr>
          <w:rFonts w:ascii="Calibri" w:cs="Calibri" w:eastAsia="Calibri" w:hAnsi="Calibri"/>
          <w:i w:val="1"/>
          <w:iCs w:val="1"/>
          <w:sz w:val="18"/>
          <w:szCs w:val="18"/>
          <w:rtl w:val="0"/>
        </w:rPr>
        <w:t xml:space="preserve">Figure 6: Schematic of TCMP0/1 </w:t>
      </w:r>
      <w:r w:rsidDel="00000000" w:rsidR="00000000" w:rsidRPr="00000000">
        <w:rPr>
          <w:rtl w:val="0"/>
        </w:rPr>
      </w:r>
    </w:p>
    <w:p w:rsidR="00000000" w:rsidDel="00000000" w:rsidP="00000000" w:rsidRDefault="00000000" w:rsidRPr="00000000" w14:paraId="00000517">
      <w:pPr>
        <w:numPr>
          <w:ilvl w:val="0"/>
          <w:numId w:val="17"/>
        </w:numPr>
        <w:spacing w:after="0" w:afterAutospacing="0"/>
        <w:ind w:left="720" w:hanging="360"/>
      </w:pPr>
      <w:r w:rsidDel="00000000" w:rsidR="00000000" w:rsidRPr="00000000">
        <w:rPr>
          <w:rtl w:val="0"/>
        </w:rPr>
        <w:t xml:space="preserve">Store the threshold value that the IP compares the count value in TDR to</w:t>
      </w:r>
    </w:p>
    <w:p w:rsidR="00000000" w:rsidDel="00000000" w:rsidP="00000000" w:rsidRDefault="00000000" w:rsidRPr="00000000" w14:paraId="00000518">
      <w:pPr>
        <w:numPr>
          <w:ilvl w:val="0"/>
          <w:numId w:val="17"/>
        </w:numPr>
        <w:ind w:left="720" w:hanging="360"/>
      </w:pPr>
      <w:r w:rsidDel="00000000" w:rsidR="00000000" w:rsidRPr="00000000">
        <w:rPr>
          <w:rtl w:val="0"/>
        </w:rPr>
        <w:t xml:space="preserve">User can write into this register to configure the interrupt threshold of the IP</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pStyle w:val="Heading4"/>
        <w:rPr/>
      </w:pPr>
      <w:bookmarkStart w:colFirst="0" w:colLast="0" w:name="_heading=h.op3f1zdlm95e" w:id="46"/>
      <w:bookmarkEnd w:id="46"/>
      <w:r w:rsidDel="00000000" w:rsidR="00000000" w:rsidRPr="00000000">
        <w:rPr>
          <w:i w:val="0"/>
          <w:iCs w:val="0"/>
          <w:rtl w:val="0"/>
        </w:rPr>
        <w:t xml:space="preserve">3.2.5</w:t>
      </w:r>
      <w:r w:rsidDel="00000000" w:rsidR="00000000" w:rsidRPr="00000000">
        <w:rPr>
          <w:i w:val="0"/>
          <w:iCs w:val="0"/>
          <w:rtl w:val="0"/>
        </w:rPr>
        <w:t xml:space="preserve">TISR</w:t>
      </w:r>
      <w:r w:rsidDel="00000000" w:rsidR="00000000" w:rsidRPr="00000000">
        <w:rPr>
          <w:rtl w:val="0"/>
        </w:rPr>
      </w:r>
    </w:p>
    <w:p w:rsidR="00000000" w:rsidDel="00000000" w:rsidP="00000000" w:rsidRDefault="00000000" w:rsidRPr="00000000" w14:paraId="0000051B">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74331" cy="2009576"/>
            <wp:effectExtent b="0" l="0" r="0" t="0"/>
            <wp:docPr id="105443480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174331" cy="2009576"/>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Figure 7: Schematic of TISR</w:t>
      </w:r>
      <w:r w:rsidDel="00000000" w:rsidR="00000000" w:rsidRPr="00000000">
        <w:rPr>
          <w:rtl w:val="0"/>
        </w:rPr>
      </w:r>
    </w:p>
    <w:p w:rsidR="00000000" w:rsidDel="00000000" w:rsidP="00000000" w:rsidRDefault="00000000" w:rsidRPr="00000000" w14:paraId="0000051D">
      <w:pPr>
        <w:jc w:val="left"/>
        <w:rPr>
          <w:rFonts w:ascii="Calibri" w:cs="Calibri" w:eastAsia="Calibri" w:hAnsi="Calibri"/>
        </w:rPr>
      </w:pPr>
      <w:r w:rsidDel="00000000" w:rsidR="00000000" w:rsidRPr="00000000">
        <w:rPr>
          <w:rFonts w:ascii="Calibri" w:cs="Calibri" w:eastAsia="Calibri" w:hAnsi="Calibri"/>
          <w:rtl w:val="0"/>
        </w:rPr>
        <w:t xml:space="preserve">TISR is where the timer save interrupt status from the interrupt controller</w:t>
      </w:r>
    </w:p>
    <w:p w:rsidR="00000000" w:rsidDel="00000000" w:rsidP="00000000" w:rsidRDefault="00000000" w:rsidRPr="00000000" w14:paraId="0000051E">
      <w:pPr>
        <w:numPr>
          <w:ilvl w:val="0"/>
          <w:numId w:val="21"/>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Whenever TDR0 = TCMP0 and TDR1 = TCMP1, tim_int is set pending high and the status is saved to the TISR.tim_st</w:t>
      </w:r>
    </w:p>
    <w:p w:rsidR="00000000" w:rsidDel="00000000" w:rsidP="00000000" w:rsidRDefault="00000000" w:rsidRPr="00000000" w14:paraId="0000051F">
      <w:pPr>
        <w:numPr>
          <w:ilvl w:val="0"/>
          <w:numId w:val="21"/>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tim_st is only reset when 1 is written to the bit. </w:t>
      </w:r>
    </w:p>
    <w:p w:rsidR="00000000" w:rsidDel="00000000" w:rsidP="00000000" w:rsidRDefault="00000000" w:rsidRPr="00000000" w14:paraId="00000520">
      <w:pPr>
        <w:numPr>
          <w:ilvl w:val="0"/>
          <w:numId w:val="21"/>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Write 0 will not have any affect on int_st</w:t>
      </w:r>
    </w:p>
    <w:p w:rsidR="00000000" w:rsidDel="00000000" w:rsidP="00000000" w:rsidRDefault="00000000" w:rsidRPr="00000000" w14:paraId="00000521">
      <w:pPr>
        <w:numPr>
          <w:ilvl w:val="0"/>
          <w:numId w:val="21"/>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Write 1 to int_st when the status is 0 will not change the data in the  register</w:t>
      </w:r>
    </w:p>
    <w:p w:rsidR="00000000" w:rsidDel="00000000" w:rsidP="00000000" w:rsidRDefault="00000000" w:rsidRPr="00000000" w14:paraId="00000522">
      <w:pPr>
        <w:numPr>
          <w:ilvl w:val="0"/>
          <w:numId w:val="21"/>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The reset function have the highest priority</w:t>
      </w:r>
    </w:p>
    <w:p w:rsidR="00000000" w:rsidDel="00000000" w:rsidP="00000000" w:rsidRDefault="00000000" w:rsidRPr="00000000" w14:paraId="00000523">
      <w:pPr>
        <w:pStyle w:val="Heading4"/>
        <w:jc w:val="left"/>
        <w:rPr>
          <w:i w:val="0"/>
          <w:iCs w:val="0"/>
        </w:rPr>
      </w:pPr>
      <w:bookmarkStart w:colFirst="0" w:colLast="0" w:name="_heading=h.rb05ka9hbfcx" w:id="47"/>
      <w:bookmarkEnd w:id="47"/>
      <w:r w:rsidDel="00000000" w:rsidR="00000000" w:rsidRPr="00000000">
        <w:rPr>
          <w:i w:val="0"/>
          <w:iCs w:val="0"/>
          <w:rtl w:val="0"/>
        </w:rPr>
        <w:t xml:space="preserve">3.2.6TIER</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jc w:val="center"/>
        <w:rPr/>
      </w:pPr>
      <w:r w:rsidDel="00000000" w:rsidR="00000000" w:rsidRPr="00000000">
        <w:rPr/>
        <w:drawing>
          <wp:inline distB="114300" distT="114300" distL="114300" distR="114300">
            <wp:extent cx="3124200" cy="1566451"/>
            <wp:effectExtent b="0" l="0" r="0" t="0"/>
            <wp:docPr id="10544348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24200" cy="1566451"/>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jc w:val="center"/>
        <w:rPr>
          <w:rFonts w:ascii="Calibri" w:cs="Calibri" w:eastAsia="Calibri" w:hAnsi="Calibri"/>
        </w:rPr>
      </w:pPr>
      <w:r w:rsidDel="00000000" w:rsidR="00000000" w:rsidRPr="00000000">
        <w:rPr>
          <w:rFonts w:ascii="Calibri" w:cs="Calibri" w:eastAsia="Calibri" w:hAnsi="Calibri"/>
          <w:i w:val="1"/>
          <w:iCs w:val="1"/>
          <w:sz w:val="18"/>
          <w:szCs w:val="18"/>
          <w:rtl w:val="0"/>
        </w:rPr>
        <w:t xml:space="preserve">Figure 8: Schematic of TIER </w:t>
      </w:r>
      <w:r w:rsidDel="00000000" w:rsidR="00000000" w:rsidRPr="00000000">
        <w:rPr>
          <w:rtl w:val="0"/>
        </w:rPr>
      </w:r>
    </w:p>
    <w:p w:rsidR="00000000" w:rsidDel="00000000" w:rsidP="00000000" w:rsidRDefault="00000000" w:rsidRPr="00000000" w14:paraId="0000052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528">
      <w:pPr>
        <w:numPr>
          <w:ilvl w:val="0"/>
          <w:numId w:val="12"/>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TIER.int_en is the mask for tim_int signal output from the IP.</w:t>
      </w:r>
    </w:p>
    <w:p w:rsidR="00000000" w:rsidDel="00000000" w:rsidP="00000000" w:rsidRDefault="00000000" w:rsidRPr="00000000" w14:paraId="00000529">
      <w:pPr>
        <w:numPr>
          <w:ilvl w:val="0"/>
          <w:numId w:val="12"/>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tim_int is set pending high when TDR0 = TCMP0 and TDR1 = TCMP1. When this happens, if </w:t>
      </w:r>
    </w:p>
    <w:p w:rsidR="00000000" w:rsidDel="00000000" w:rsidP="00000000" w:rsidRDefault="00000000" w:rsidRPr="00000000" w14:paraId="0000052A">
      <w:pPr>
        <w:numPr>
          <w:ilvl w:val="0"/>
          <w:numId w:val="13"/>
        </w:numPr>
        <w:spacing w:after="0" w:afterAutospacing="0"/>
        <w:ind w:left="1440" w:hanging="360"/>
        <w:jc w:val="left"/>
        <w:rPr>
          <w:rFonts w:ascii="Calibri" w:cs="Calibri" w:eastAsia="Calibri" w:hAnsi="Calibri"/>
          <w:u w:val="none"/>
        </w:rPr>
      </w:pPr>
      <w:r w:rsidDel="00000000" w:rsidR="00000000" w:rsidRPr="00000000">
        <w:rPr>
          <w:rFonts w:ascii="Calibri" w:cs="Calibri" w:eastAsia="Calibri" w:hAnsi="Calibri"/>
          <w:rtl w:val="0"/>
        </w:rPr>
        <w:t xml:space="preserve">int_en = 1, tim_int = 1</w:t>
      </w:r>
    </w:p>
    <w:p w:rsidR="00000000" w:rsidDel="00000000" w:rsidP="00000000" w:rsidRDefault="00000000" w:rsidRPr="00000000" w14:paraId="0000052B">
      <w:pPr>
        <w:numPr>
          <w:ilvl w:val="0"/>
          <w:numId w:val="13"/>
        </w:numPr>
        <w:ind w:left="1440" w:hanging="360"/>
        <w:jc w:val="left"/>
        <w:rPr>
          <w:rFonts w:ascii="Calibri" w:cs="Calibri" w:eastAsia="Calibri" w:hAnsi="Calibri"/>
          <w:u w:val="none"/>
        </w:rPr>
      </w:pPr>
      <w:r w:rsidDel="00000000" w:rsidR="00000000" w:rsidRPr="00000000">
        <w:rPr>
          <w:rFonts w:ascii="Calibri" w:cs="Calibri" w:eastAsia="Calibri" w:hAnsi="Calibri"/>
          <w:rtl w:val="0"/>
        </w:rPr>
        <w:t xml:space="preserve">int_en = 0, tim_int = 0</w:t>
      </w:r>
    </w:p>
    <w:p w:rsidR="00000000" w:rsidDel="00000000" w:rsidP="00000000" w:rsidRDefault="00000000" w:rsidRPr="00000000" w14:paraId="0000052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52D">
      <w:pPr>
        <w:pStyle w:val="Heading4"/>
        <w:rPr>
          <w:i w:val="0"/>
          <w:iCs w:val="0"/>
        </w:rPr>
      </w:pPr>
      <w:bookmarkStart w:colFirst="0" w:colLast="0" w:name="_heading=h.jerbjoloimup" w:id="48"/>
      <w:bookmarkEnd w:id="48"/>
      <w:r w:rsidDel="00000000" w:rsidR="00000000" w:rsidRPr="00000000">
        <w:rPr>
          <w:i w:val="0"/>
          <w:iCs w:val="0"/>
          <w:rtl w:val="0"/>
        </w:rPr>
        <w:t xml:space="preserve">3.2.7THCSR</w:t>
      </w:r>
    </w:p>
    <w:p w:rsidR="00000000" w:rsidDel="00000000" w:rsidP="00000000" w:rsidRDefault="00000000" w:rsidRPr="00000000" w14:paraId="0000052E">
      <w:pPr>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3167063" cy="2360071"/>
            <wp:effectExtent b="0" l="0" r="0" t="0"/>
            <wp:docPr id="10544348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167063" cy="2360071"/>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jc w:val="center"/>
        <w:rPr>
          <w:rFonts w:ascii="Calibri" w:cs="Calibri" w:eastAsia="Calibri" w:hAnsi="Calibri"/>
          <w:b w:val="1"/>
          <w:bCs w:val="1"/>
        </w:rPr>
      </w:pPr>
      <w:r w:rsidDel="00000000" w:rsidR="00000000" w:rsidRPr="00000000">
        <w:rPr>
          <w:rFonts w:ascii="Calibri" w:cs="Calibri" w:eastAsia="Calibri" w:hAnsi="Calibri"/>
          <w:i w:val="1"/>
          <w:iCs w:val="1"/>
          <w:sz w:val="18"/>
          <w:szCs w:val="18"/>
          <w:rtl w:val="0"/>
        </w:rPr>
        <w:t xml:space="preserve">Figure 9: Schematic of THCSR</w:t>
      </w:r>
      <w:r w:rsidDel="00000000" w:rsidR="00000000" w:rsidRPr="00000000">
        <w:rPr>
          <w:rtl w:val="0"/>
        </w:rPr>
      </w:r>
    </w:p>
    <w:p w:rsidR="00000000" w:rsidDel="00000000" w:rsidP="00000000" w:rsidRDefault="00000000" w:rsidRPr="00000000" w14:paraId="00000530">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31">
      <w:pPr>
        <w:numPr>
          <w:ilvl w:val="0"/>
          <w:numId w:val="25"/>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Halt_reg is set by writing into THCSR to request for halting.</w:t>
      </w:r>
    </w:p>
    <w:p w:rsidR="00000000" w:rsidDel="00000000" w:rsidP="00000000" w:rsidRDefault="00000000" w:rsidRPr="00000000" w14:paraId="00000532">
      <w:pPr>
        <w:numPr>
          <w:ilvl w:val="0"/>
          <w:numId w:val="25"/>
        </w:numPr>
        <w:spacing w:after="0" w:afterAutospacing="0"/>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Halting only happens when the IP’s input dbg_mode is set.</w:t>
      </w:r>
    </w:p>
    <w:p w:rsidR="00000000" w:rsidDel="00000000" w:rsidP="00000000" w:rsidRDefault="00000000" w:rsidRPr="00000000" w14:paraId="00000533">
      <w:pPr>
        <w:numPr>
          <w:ilvl w:val="0"/>
          <w:numId w:val="25"/>
        </w:numPr>
        <w:ind w:left="720" w:hanging="360"/>
        <w:jc w:val="left"/>
        <w:rPr>
          <w:rFonts w:ascii="Calibri" w:cs="Calibri" w:eastAsia="Calibri" w:hAnsi="Calibri"/>
          <w:u w:val="none"/>
        </w:rPr>
      </w:pPr>
      <w:r w:rsidDel="00000000" w:rsidR="00000000" w:rsidRPr="00000000">
        <w:rPr>
          <w:rFonts w:ascii="Calibri" w:cs="Calibri" w:eastAsia="Calibri" w:hAnsi="Calibri"/>
          <w:rtl w:val="0"/>
        </w:rPr>
        <w:t xml:space="preserve">When halting happens, halt_ack is set.</w:t>
      </w:r>
      <w:r w:rsidDel="00000000" w:rsidR="00000000" w:rsidRPr="00000000">
        <w:br w:type="page"/>
      </w:r>
      <w:r w:rsidDel="00000000" w:rsidR="00000000" w:rsidRPr="00000000">
        <w:rPr>
          <w:rtl w:val="0"/>
        </w:rPr>
      </w:r>
    </w:p>
    <w:p w:rsidR="00000000" w:rsidDel="00000000" w:rsidP="00000000" w:rsidRDefault="00000000" w:rsidRPr="00000000" w14:paraId="00000534">
      <w:pPr>
        <w:pStyle w:val="Heading4"/>
        <w:rPr>
          <w:i w:val="0"/>
          <w:iCs w:val="0"/>
        </w:rPr>
      </w:pPr>
      <w:bookmarkStart w:colFirst="0" w:colLast="0" w:name="_heading=h.wfmtlq2wklrl" w:id="49"/>
      <w:bookmarkEnd w:id="49"/>
      <w:r w:rsidDel="00000000" w:rsidR="00000000" w:rsidRPr="00000000">
        <w:rPr>
          <w:i w:val="0"/>
          <w:iCs w:val="0"/>
          <w:rtl w:val="0"/>
        </w:rPr>
        <w:t xml:space="preserve">3.3.6 Read data circuit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4"/>
        <w:jc w:val="center"/>
        <w:rPr/>
      </w:pPr>
      <w:bookmarkStart w:colFirst="0" w:colLast="0" w:name="_heading=h.hlwex9x9e8rq" w:id="50"/>
      <w:bookmarkEnd w:id="50"/>
      <w:r w:rsidDel="00000000" w:rsidR="00000000" w:rsidRPr="00000000">
        <w:rPr/>
        <w:drawing>
          <wp:inline distB="114300" distT="114300" distL="114300" distR="114300">
            <wp:extent cx="1454944" cy="1888331"/>
            <wp:effectExtent b="0" l="0" r="0" t="0"/>
            <wp:docPr id="10544348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454944" cy="1888331"/>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jc w:val="center"/>
        <w:rPr/>
      </w:pPr>
      <w:r w:rsidDel="00000000" w:rsidR="00000000" w:rsidRPr="00000000">
        <w:rPr>
          <w:rFonts w:ascii="Calibri" w:cs="Calibri" w:eastAsia="Calibri" w:hAnsi="Calibri"/>
          <w:i w:val="1"/>
          <w:iCs w:val="1"/>
          <w:sz w:val="18"/>
          <w:szCs w:val="18"/>
          <w:rtl w:val="0"/>
        </w:rPr>
        <w:t xml:space="preserve">Figure 10: Schematic of read data circuit </w:t>
      </w:r>
      <w:r w:rsidDel="00000000" w:rsidR="00000000" w:rsidRPr="00000000">
        <w:rPr>
          <w:rtl w:val="0"/>
        </w:rPr>
      </w:r>
    </w:p>
    <w:p w:rsidR="00000000" w:rsidDel="00000000" w:rsidP="00000000" w:rsidRDefault="00000000" w:rsidRPr="00000000" w14:paraId="00000538">
      <w:pPr>
        <w:numPr>
          <w:ilvl w:val="0"/>
          <w:numId w:val="5"/>
        </w:numPr>
        <w:ind w:left="720" w:hanging="360"/>
        <w:rPr>
          <w:u w:val="none"/>
        </w:rPr>
      </w:pPr>
      <w:r w:rsidDel="00000000" w:rsidR="00000000" w:rsidRPr="00000000">
        <w:rPr>
          <w:rtl w:val="0"/>
        </w:rPr>
        <w:t xml:space="preserve">Which register is being read is decided by a mux with 9 inputs. Which input is connected to output is determined by the address input from APB slave.</w:t>
      </w:r>
      <w:r w:rsidDel="00000000" w:rsidR="00000000" w:rsidRPr="00000000">
        <w:rPr>
          <w:rtl w:val="0"/>
        </w:rPr>
      </w:r>
    </w:p>
    <w:p w:rsidR="00000000" w:rsidDel="00000000" w:rsidP="00000000" w:rsidRDefault="00000000" w:rsidRPr="00000000" w14:paraId="00000539">
      <w:pPr>
        <w:pStyle w:val="Heading2"/>
        <w:rPr>
          <w:rFonts w:ascii="Calibri" w:cs="Calibri" w:eastAsia="Calibri" w:hAnsi="Calibri"/>
        </w:rPr>
      </w:pPr>
      <w:bookmarkStart w:colFirst="0" w:colLast="0" w:name="_heading=h.7jfwm15djx4i" w:id="51"/>
      <w:bookmarkEnd w:id="51"/>
      <w:r w:rsidDel="00000000" w:rsidR="00000000" w:rsidRPr="00000000">
        <w:rPr>
          <w:rFonts w:ascii="Calibri" w:cs="Calibri" w:eastAsia="Calibri" w:hAnsi="Calibri"/>
          <w:rtl w:val="0"/>
        </w:rPr>
        <w:t xml:space="preserve">3.3. Count control</w:t>
      </w:r>
    </w:p>
    <w:p w:rsidR="00000000" w:rsidDel="00000000" w:rsidP="00000000" w:rsidRDefault="00000000" w:rsidRPr="00000000" w14:paraId="0000053A">
      <w:pPr>
        <w:jc w:val="left"/>
        <w:rPr/>
      </w:pPr>
      <w:r w:rsidDel="00000000" w:rsidR="00000000" w:rsidRPr="00000000">
        <w:rPr>
          <w:rtl w:val="0"/>
        </w:rPr>
      </w:r>
    </w:p>
    <w:p w:rsidR="00000000" w:rsidDel="00000000" w:rsidP="00000000" w:rsidRDefault="00000000" w:rsidRPr="00000000" w14:paraId="0000053B">
      <w:pPr>
        <w:jc w:val="center"/>
        <w:rPr/>
      </w:pPr>
      <w:r w:rsidDel="00000000" w:rsidR="00000000" w:rsidRPr="00000000">
        <w:rPr/>
        <w:drawing>
          <wp:inline distB="114300" distT="114300" distL="114300" distR="114300">
            <wp:extent cx="4479346" cy="2378319"/>
            <wp:effectExtent b="0" l="0" r="0" t="0"/>
            <wp:docPr id="105443482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479346" cy="2378319"/>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jc w:val="center"/>
        <w:rPr/>
      </w:pPr>
      <w:r w:rsidDel="00000000" w:rsidR="00000000" w:rsidRPr="00000000">
        <w:rPr>
          <w:rFonts w:ascii="Calibri" w:cs="Calibri" w:eastAsia="Calibri" w:hAnsi="Calibri"/>
          <w:i w:val="1"/>
          <w:iCs w:val="1"/>
          <w:sz w:val="18"/>
          <w:szCs w:val="18"/>
          <w:rtl w:val="0"/>
        </w:rPr>
        <w:t xml:space="preserve">Figure 11: Schematic of Count Control module</w:t>
      </w:r>
      <w:r w:rsidDel="00000000" w:rsidR="00000000" w:rsidRPr="00000000">
        <w:rPr>
          <w:rtl w:val="0"/>
        </w:rPr>
      </w:r>
    </w:p>
    <w:p w:rsidR="00000000" w:rsidDel="00000000" w:rsidP="00000000" w:rsidRDefault="00000000" w:rsidRPr="00000000" w14:paraId="0000053D">
      <w:pPr>
        <w:ind w:left="0" w:firstLine="0"/>
        <w:jc w:val="left"/>
        <w:rPr/>
      </w:pPr>
      <w:r w:rsidDel="00000000" w:rsidR="00000000" w:rsidRPr="00000000">
        <w:rPr>
          <w:rtl w:val="0"/>
        </w:rPr>
        <w:t xml:space="preserve">Functionality</w:t>
      </w:r>
    </w:p>
    <w:p w:rsidR="00000000" w:rsidDel="00000000" w:rsidP="00000000" w:rsidRDefault="00000000" w:rsidRPr="00000000" w14:paraId="0000053E">
      <w:pPr>
        <w:numPr>
          <w:ilvl w:val="0"/>
          <w:numId w:val="22"/>
        </w:numPr>
        <w:ind w:left="720" w:hanging="360"/>
        <w:jc w:val="left"/>
        <w:rPr>
          <w:u w:val="none"/>
        </w:rPr>
      </w:pPr>
      <w:r w:rsidDel="00000000" w:rsidR="00000000" w:rsidRPr="00000000">
        <w:rPr>
          <w:rtl w:val="0"/>
        </w:rPr>
        <w:t xml:space="preserve">To control the counting speed, the IP’s counter control have an internal counter which decides how many cycles does it take for a the IP’s clock to increment by 1</w:t>
      </w:r>
    </w:p>
    <w:p w:rsidR="00000000" w:rsidDel="00000000" w:rsidP="00000000" w:rsidRDefault="00000000" w:rsidRPr="00000000" w14:paraId="0000053F">
      <w:pPr>
        <w:ind w:left="0" w:firstLine="0"/>
        <w:jc w:val="left"/>
        <w:rPr/>
      </w:pPr>
      <w:r w:rsidDel="00000000" w:rsidR="00000000" w:rsidRPr="00000000">
        <w:rPr>
          <w:rtl w:val="0"/>
        </w:rPr>
        <w:t xml:space="preserve">When TCR.div_en is 1</w:t>
      </w:r>
    </w:p>
    <w:p w:rsidR="00000000" w:rsidDel="00000000" w:rsidP="00000000" w:rsidRDefault="00000000" w:rsidRPr="00000000" w14:paraId="00000540">
      <w:pPr>
        <w:numPr>
          <w:ilvl w:val="0"/>
          <w:numId w:val="22"/>
        </w:numPr>
        <w:spacing w:after="0" w:afterAutospacing="0"/>
        <w:ind w:left="720" w:hanging="360"/>
        <w:jc w:val="left"/>
        <w:rPr>
          <w:u w:val="none"/>
        </w:rPr>
      </w:pPr>
      <w:r w:rsidDel="00000000" w:rsidR="00000000" w:rsidRPr="00000000">
        <w:rPr>
          <w:rtl w:val="0"/>
        </w:rPr>
        <w:t xml:space="preserve">This internal counter counts to a limit determined by TCR.div_val. When the limit is reached, the counter control submodule send a count_en pulse to the IP’s counter which increments the counter by 1</w:t>
      </w:r>
    </w:p>
    <w:p w:rsidR="00000000" w:rsidDel="00000000" w:rsidP="00000000" w:rsidRDefault="00000000" w:rsidRPr="00000000" w14:paraId="00000541">
      <w:pPr>
        <w:numPr>
          <w:ilvl w:val="0"/>
          <w:numId w:val="22"/>
        </w:numPr>
        <w:ind w:left="720" w:hanging="360"/>
        <w:jc w:val="left"/>
        <w:rPr>
          <w:u w:val="none"/>
        </w:rPr>
      </w:pPr>
      <w:r w:rsidDel="00000000" w:rsidR="00000000" w:rsidRPr="00000000">
        <w:rPr>
          <w:rtl w:val="0"/>
        </w:rPr>
        <w:t xml:space="preserve">The counting function of the internal counter is controlled by THCSR.halt_ack, when the IP is halted, the internal counter stops counting but does not reset. Thus, when halting is stopped, the internal counter continues to count from its current value, maintaining the counting process normally </w:t>
      </w:r>
    </w:p>
    <w:p w:rsidR="00000000" w:rsidDel="00000000" w:rsidP="00000000" w:rsidRDefault="00000000" w:rsidRPr="00000000" w14:paraId="00000542">
      <w:pPr>
        <w:jc w:val="center"/>
        <w:rPr/>
      </w:pPr>
      <w:r w:rsidDel="00000000" w:rsidR="00000000" w:rsidRPr="00000000">
        <w:rPr/>
        <w:drawing>
          <wp:inline distB="114300" distT="114300" distL="114300" distR="114300">
            <wp:extent cx="4121150" cy="2252103"/>
            <wp:effectExtent b="0" l="0" r="0" t="0"/>
            <wp:docPr id="105443481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121150" cy="2252103"/>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jc w:val="center"/>
        <w:rPr/>
      </w:pPr>
      <w:r w:rsidDel="00000000" w:rsidR="00000000" w:rsidRPr="00000000">
        <w:rPr>
          <w:rFonts w:ascii="Calibri" w:cs="Calibri" w:eastAsia="Calibri" w:hAnsi="Calibri"/>
          <w:i w:val="1"/>
          <w:iCs w:val="1"/>
          <w:sz w:val="18"/>
          <w:szCs w:val="18"/>
          <w:rtl w:val="0"/>
        </w:rPr>
        <w:t xml:space="preserve">Figure 12: Example waveform of different count speed</w:t>
      </w:r>
      <w:r w:rsidDel="00000000" w:rsidR="00000000" w:rsidRPr="00000000">
        <w:rPr>
          <w:rtl w:val="0"/>
        </w:rPr>
      </w:r>
    </w:p>
    <w:p w:rsidR="00000000" w:rsidDel="00000000" w:rsidP="00000000" w:rsidRDefault="00000000" w:rsidRPr="00000000" w14:paraId="00000544">
      <w:pPr>
        <w:jc w:val="left"/>
        <w:rPr/>
      </w:pPr>
      <w:r w:rsidDel="00000000" w:rsidR="00000000" w:rsidRPr="00000000">
        <w:rPr>
          <w:rtl w:val="0"/>
        </w:rPr>
        <w:t xml:space="preserve">When TCR.div_en is 0</w:t>
      </w:r>
    </w:p>
    <w:p w:rsidR="00000000" w:rsidDel="00000000" w:rsidP="00000000" w:rsidRDefault="00000000" w:rsidRPr="00000000" w14:paraId="00000545">
      <w:pPr>
        <w:numPr>
          <w:ilvl w:val="0"/>
          <w:numId w:val="10"/>
        </w:numPr>
        <w:ind w:left="720" w:hanging="360"/>
        <w:jc w:val="left"/>
        <w:rPr>
          <w:u w:val="none"/>
        </w:rPr>
      </w:pPr>
      <w:r w:rsidDel="00000000" w:rsidR="00000000" w:rsidRPr="00000000">
        <w:rPr>
          <w:rtl w:val="0"/>
        </w:rPr>
        <w:t xml:space="preserve">count_en is connected to tim_en; thus whenever the timer is on, the counter control will send a 1 signal to the counter, making it count up every clock cycle.</w:t>
      </w:r>
    </w:p>
    <w:p w:rsidR="00000000" w:rsidDel="00000000" w:rsidP="00000000" w:rsidRDefault="00000000" w:rsidRPr="00000000" w14:paraId="00000546">
      <w:pPr>
        <w:pStyle w:val="Heading2"/>
        <w:rPr>
          <w:rFonts w:ascii="Calibri" w:cs="Calibri" w:eastAsia="Calibri" w:hAnsi="Calibri"/>
        </w:rPr>
      </w:pPr>
      <w:bookmarkStart w:colFirst="0" w:colLast="0" w:name="_heading=h.wtglp05z6iel" w:id="52"/>
      <w:bookmarkEnd w:id="52"/>
      <w:r w:rsidDel="00000000" w:rsidR="00000000" w:rsidRPr="00000000">
        <w:rPr>
          <w:rFonts w:ascii="Calibri" w:cs="Calibri" w:eastAsia="Calibri" w:hAnsi="Calibri"/>
          <w:rtl w:val="0"/>
        </w:rPr>
        <w:t xml:space="preserve">3.4. Counter</w:t>
      </w:r>
    </w:p>
    <w:p w:rsidR="00000000" w:rsidDel="00000000" w:rsidP="00000000" w:rsidRDefault="00000000" w:rsidRPr="00000000" w14:paraId="00000547">
      <w:pPr>
        <w:jc w:val="center"/>
        <w:rPr/>
      </w:pPr>
      <w:r w:rsidDel="00000000" w:rsidR="00000000" w:rsidRPr="00000000">
        <w:rPr/>
        <w:drawing>
          <wp:inline distB="114300" distT="114300" distL="114300" distR="114300">
            <wp:extent cx="4388644" cy="1934098"/>
            <wp:effectExtent b="0" l="0" r="0" t="0"/>
            <wp:docPr id="1054434819"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388644" cy="1934098"/>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jc w:val="center"/>
        <w:rPr/>
      </w:pPr>
      <w:r w:rsidDel="00000000" w:rsidR="00000000" w:rsidRPr="00000000">
        <w:rPr>
          <w:rFonts w:ascii="Calibri" w:cs="Calibri" w:eastAsia="Calibri" w:hAnsi="Calibri"/>
          <w:i w:val="1"/>
          <w:iCs w:val="1"/>
          <w:sz w:val="18"/>
          <w:szCs w:val="18"/>
          <w:rtl w:val="0"/>
        </w:rPr>
        <w:t xml:space="preserve">Figure 13: Schematic of Adder module</w:t>
      </w:r>
      <w:r w:rsidDel="00000000" w:rsidR="00000000" w:rsidRPr="00000000">
        <w:rPr>
          <w:rtl w:val="0"/>
        </w:rPr>
      </w:r>
    </w:p>
    <w:p w:rsidR="00000000" w:rsidDel="00000000" w:rsidP="00000000" w:rsidRDefault="00000000" w:rsidRPr="00000000" w14:paraId="00000549">
      <w:pPr>
        <w:numPr>
          <w:ilvl w:val="0"/>
          <w:numId w:val="7"/>
        </w:numPr>
        <w:ind w:left="720" w:hanging="360"/>
        <w:jc w:val="left"/>
        <w:rPr>
          <w:u w:val="none"/>
        </w:rPr>
      </w:pPr>
      <w:r w:rsidDel="00000000" w:rsidR="00000000" w:rsidRPr="00000000">
        <w:rPr>
          <w:rtl w:val="0"/>
        </w:rPr>
        <w:t xml:space="preserve">The counter takes value from TDR0 and TDR1, when the signal count_en from the count control submodule is 1, the counter increments the count value by 1 and writes back to TDR0 and TDR1.</w:t>
      </w:r>
    </w:p>
    <w:p w:rsidR="00000000" w:rsidDel="00000000" w:rsidP="00000000" w:rsidRDefault="00000000" w:rsidRPr="00000000" w14:paraId="0000054A">
      <w:pPr>
        <w:pStyle w:val="Heading2"/>
        <w:rPr>
          <w:rFonts w:ascii="Calibri" w:cs="Calibri" w:eastAsia="Calibri" w:hAnsi="Calibri"/>
        </w:rPr>
      </w:pPr>
      <w:bookmarkStart w:colFirst="0" w:colLast="0" w:name="_heading=h.k03hsnsbd68" w:id="53"/>
      <w:bookmarkEnd w:id="53"/>
      <w:r w:rsidDel="00000000" w:rsidR="00000000" w:rsidRPr="00000000">
        <w:rPr>
          <w:rFonts w:ascii="Calibri" w:cs="Calibri" w:eastAsia="Calibri" w:hAnsi="Calibri"/>
          <w:rtl w:val="0"/>
        </w:rPr>
        <w:t xml:space="preserve">3.5.Interrupt Control</w:t>
      </w:r>
    </w:p>
    <w:p w:rsidR="00000000" w:rsidDel="00000000" w:rsidP="00000000" w:rsidRDefault="00000000" w:rsidRPr="00000000" w14:paraId="0000054B">
      <w:pPr>
        <w:jc w:val="center"/>
        <w:rPr/>
      </w:pPr>
      <w:r w:rsidDel="00000000" w:rsidR="00000000" w:rsidRPr="00000000">
        <w:rPr/>
        <w:drawing>
          <wp:inline distB="114300" distT="114300" distL="114300" distR="114300">
            <wp:extent cx="2055813" cy="645511"/>
            <wp:effectExtent b="0" l="0" r="0" t="0"/>
            <wp:docPr id="105443480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055813" cy="645511"/>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jc w:val="center"/>
        <w:rPr/>
      </w:pPr>
      <w:r w:rsidDel="00000000" w:rsidR="00000000" w:rsidRPr="00000000">
        <w:rPr>
          <w:rFonts w:ascii="Calibri" w:cs="Calibri" w:eastAsia="Calibri" w:hAnsi="Calibri"/>
          <w:i w:val="1"/>
          <w:iCs w:val="1"/>
          <w:sz w:val="18"/>
          <w:szCs w:val="18"/>
          <w:rtl w:val="0"/>
        </w:rPr>
        <w:t xml:space="preserve">Figure 14: Schematic of  Interrupt Control </w:t>
      </w:r>
      <w:r w:rsidDel="00000000" w:rsidR="00000000" w:rsidRPr="00000000">
        <w:rPr>
          <w:rtl w:val="0"/>
        </w:rPr>
      </w:r>
    </w:p>
    <w:p w:rsidR="00000000" w:rsidDel="00000000" w:rsidP="00000000" w:rsidRDefault="00000000" w:rsidRPr="00000000" w14:paraId="0000054D">
      <w:pPr>
        <w:numPr>
          <w:ilvl w:val="0"/>
          <w:numId w:val="14"/>
        </w:numPr>
        <w:ind w:left="720" w:hanging="360"/>
        <w:jc w:val="left"/>
        <w:rPr>
          <w:u w:val="none"/>
        </w:rPr>
      </w:pPr>
      <w:r w:rsidDel="00000000" w:rsidR="00000000" w:rsidRPr="00000000">
        <w:rPr>
          <w:rtl w:val="0"/>
        </w:rPr>
        <w:t xml:space="preserve">This sub-module masks the interrupt status with interrupt enable value from the TIER register to control if the interrupt signal is sent</w:t>
      </w:r>
      <w:r w:rsidDel="00000000" w:rsidR="00000000" w:rsidRPr="00000000">
        <w:rPr>
          <w:rtl w:val="0"/>
        </w:rPr>
      </w:r>
    </w:p>
    <w:p w:rsidR="00000000" w:rsidDel="00000000" w:rsidP="00000000" w:rsidRDefault="00000000" w:rsidRPr="00000000" w14:paraId="0000054E">
      <w:pPr>
        <w:pStyle w:val="Heading1"/>
        <w:rPr>
          <w:rFonts w:ascii="Calibri" w:cs="Calibri" w:eastAsia="Calibri" w:hAnsi="Calibri"/>
        </w:rPr>
      </w:pPr>
      <w:bookmarkStart w:colFirst="0" w:colLast="0" w:name="_heading=h.8jb0kprhj6jt" w:id="54"/>
      <w:bookmarkEnd w:id="54"/>
      <w:r w:rsidDel="00000000" w:rsidR="00000000" w:rsidRPr="00000000">
        <w:br w:type="page"/>
      </w:r>
      <w:r w:rsidDel="00000000" w:rsidR="00000000" w:rsidRPr="00000000">
        <w:rPr>
          <w:rtl w:val="0"/>
        </w:rPr>
      </w:r>
    </w:p>
    <w:p w:rsidR="00000000" w:rsidDel="00000000" w:rsidP="00000000" w:rsidRDefault="00000000" w:rsidRPr="00000000" w14:paraId="0000054F">
      <w:pPr>
        <w:pStyle w:val="Heading1"/>
        <w:rPr>
          <w:rFonts w:ascii="Calibri" w:cs="Calibri" w:eastAsia="Calibri" w:hAnsi="Calibri"/>
        </w:rPr>
      </w:pPr>
      <w:bookmarkStart w:colFirst="0" w:colLast="0" w:name="_heading=h.bxzw01a8ocv2" w:id="55"/>
      <w:bookmarkEnd w:id="55"/>
      <w:r w:rsidDel="00000000" w:rsidR="00000000" w:rsidRPr="00000000">
        <w:rPr>
          <w:rFonts w:ascii="Calibri" w:cs="Calibri" w:eastAsia="Calibri" w:hAnsi="Calibri"/>
          <w:rtl w:val="0"/>
        </w:rPr>
        <w:t xml:space="preserve">4. History</w:t>
      </w:r>
    </w:p>
    <w:p w:rsidR="00000000" w:rsidDel="00000000" w:rsidP="00000000" w:rsidRDefault="00000000" w:rsidRPr="00000000" w14:paraId="00000550">
      <w:pPr>
        <w:keepNext w:val="1"/>
        <w:spacing w:after="200" w:line="240" w:lineRule="auto"/>
        <w:rPr/>
      </w:pPr>
      <w:bookmarkStart w:colFirst="0" w:colLast="0" w:name="_heading=h.am4rt1mzo617" w:id="18"/>
      <w:bookmarkEnd w:id="18"/>
      <w:r w:rsidDel="00000000" w:rsidR="00000000" w:rsidRPr="00000000">
        <w:rPr>
          <w:rFonts w:ascii="Calibri" w:cs="Calibri" w:eastAsia="Calibri" w:hAnsi="Calibri"/>
          <w:color w:val="0e2841"/>
          <w:sz w:val="18"/>
          <w:szCs w:val="18"/>
          <w:rtl w:val="0"/>
        </w:rPr>
        <w:t xml:space="preserve">Table 11. Update history</w:t>
      </w:r>
      <w:r w:rsidDel="00000000" w:rsidR="00000000" w:rsidRPr="00000000">
        <w:rPr>
          <w:rtl w:val="0"/>
        </w:rPr>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6"/>
        <w:gridCol w:w="1489"/>
        <w:gridCol w:w="4486"/>
        <w:gridCol w:w="2169"/>
        <w:tblGridChange w:id="0">
          <w:tblGrid>
            <w:gridCol w:w="1206"/>
            <w:gridCol w:w="1489"/>
            <w:gridCol w:w="4486"/>
            <w:gridCol w:w="2169"/>
          </w:tblGrid>
        </w:tblGridChange>
      </w:tblGrid>
      <w:tr>
        <w:trPr>
          <w:cantSplit w:val="0"/>
          <w:tblHeader w:val="0"/>
        </w:trPr>
        <w:tc>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Description</w:t>
            </w:r>
          </w:p>
        </w:tc>
        <w:tc>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Author</w:t>
            </w:r>
          </w:p>
        </w:tc>
      </w:tr>
      <w:tr>
        <w:trPr>
          <w:cantSplit w:val="0"/>
          <w:tblHeader w:val="0"/>
        </w:trPr>
        <w:tc>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19/8/2026</w:t>
            </w:r>
          </w:p>
        </w:tc>
        <w:tc>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Newly created</w:t>
            </w:r>
          </w:p>
        </w:tc>
        <w:tc>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Thong Nguyen</w:t>
            </w:r>
          </w:p>
        </w:tc>
      </w:tr>
      <w:tr>
        <w:trPr>
          <w:cantSplit w:val="0"/>
          <w:tblHeader w:val="0"/>
        </w:trPr>
        <w:tc>
          <w:tcPr/>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4/9/2026</w:t>
            </w:r>
          </w:p>
        </w:tc>
        <w:tc>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rtl w:val="0"/>
              </w:rPr>
              <w:t xml:space="preserve">First fully finishes version</w:t>
            </w:r>
          </w:p>
        </w:tc>
        <w:tc>
          <w:tcPr/>
          <w:p w:rsidR="00000000" w:rsidDel="00000000" w:rsidP="00000000" w:rsidRDefault="00000000" w:rsidRPr="00000000" w14:paraId="0000055C">
            <w:pPr>
              <w:rPr>
                <w:rFonts w:ascii="Calibri" w:cs="Calibri" w:eastAsia="Calibri" w:hAnsi="Calibri"/>
              </w:rPr>
            </w:pPr>
            <w:r w:rsidDel="00000000" w:rsidR="00000000" w:rsidRPr="00000000">
              <w:rPr>
                <w:rFonts w:ascii="Calibri" w:cs="Calibri" w:eastAsia="Calibri" w:hAnsi="Calibri"/>
                <w:rtl w:val="0"/>
              </w:rPr>
              <w:t xml:space="preserve">Thong Nguyen</w:t>
            </w:r>
          </w:p>
        </w:tc>
      </w:tr>
      <w:tr>
        <w:trPr>
          <w:cantSplit w:val="0"/>
          <w:tblHeader w:val="0"/>
        </w:trPr>
        <w:tc>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19/9/2026</w:t>
            </w:r>
          </w:p>
        </w:tc>
        <w:tc>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1.2</w:t>
            </w:r>
          </w:p>
        </w:tc>
        <w:tc>
          <w:tcPr/>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Minor updates on formating</w:t>
            </w:r>
          </w:p>
        </w:tc>
        <w:tc>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Thong Nguyen</w:t>
            </w:r>
          </w:p>
        </w:tc>
      </w:tr>
      <w:tr>
        <w:trPr>
          <w:cantSplit w:val="0"/>
          <w:tblHeader w:val="0"/>
        </w:trPr>
        <w:tc>
          <w:tcPr/>
          <w:p w:rsidR="00000000" w:rsidDel="00000000" w:rsidP="00000000" w:rsidRDefault="00000000" w:rsidRPr="00000000" w14:paraId="0000056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4">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65">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6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6D">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E">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6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7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571">
      <w:pPr>
        <w:rPr>
          <w:rFonts w:ascii="Calibri" w:cs="Calibri" w:eastAsia="Calibri" w:hAnsi="Calibri"/>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i w:val="1"/>
        <w:iCs w:val="1"/>
        <w:sz w:val="24"/>
        <w:szCs w:val="24"/>
        <w:rtl w:val="0"/>
      </w:rPr>
      <w:t xml:space="preserve">Thong Nguyen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ab/>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28"/>
      <w:tblW w:w="9090.0" w:type="dxa"/>
      <w:jc w:val="left"/>
      <w:tblBorders>
        <w:top w:color="000000" w:space="0" w:sz="0" w:val="nil"/>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1257"/>
      <w:gridCol w:w="7833"/>
      <w:tblGridChange w:id="0">
        <w:tblGrid>
          <w:gridCol w:w="1257"/>
          <w:gridCol w:w="7833"/>
        </w:tblGrid>
      </w:tblGridChange>
    </w:tblGrid>
    <w:tr>
      <w:trPr>
        <w:cantSplit w:val="0"/>
        <w:trHeight w:val="360" w:hRule="atLeast"/>
        <w:tblHeader w:val="0"/>
      </w:trPr>
      <w:tc>
        <w:tcPr>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0" distT="0" distL="0" distR="0">
                <wp:extent cx="488889" cy="488889"/>
                <wp:effectExtent b="0" l="0" r="0" t="0"/>
                <wp:docPr id="1054434818" name="image14.jpg"/>
                <a:graphic>
                  <a:graphicData uri="http://schemas.openxmlformats.org/drawingml/2006/picture">
                    <pic:pic>
                      <pic:nvPicPr>
                        <pic:cNvPr id="0" name="image14.jpg"/>
                        <pic:cNvPicPr preferRelativeResize="0"/>
                      </pic:nvPicPr>
                      <pic:blipFill>
                        <a:blip r:embed="rId1"/>
                        <a:srcRect b="0" l="0" r="0" t="0"/>
                        <a:stretch>
                          <a:fillRect/>
                        </a:stretch>
                      </pic:blipFill>
                      <pic:spPr>
                        <a:xfrm>
                          <a:off x="0" y="0"/>
                          <a:ext cx="488889" cy="48888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IC Training Center Viet Nam</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4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0000"/>
              <w:sz w:val="22"/>
              <w:szCs w:val="22"/>
              <w:u w:val="none"/>
              <w:shd w:fill="auto" w:val="clear"/>
              <w:vertAlign w:val="baseline"/>
              <w:rtl w:val="0"/>
            </w:rPr>
            <w:t xml:space="preserve">Fundamental IC Design and Verification Course</w:t>
          </w:r>
          <w:r w:rsidDel="00000000" w:rsidR="00000000" w:rsidRPr="00000000">
            <w:rPr>
              <w:rtl w:val="0"/>
            </w:rPr>
          </w:r>
        </w:p>
      </w:tc>
    </w:tr>
  </w:tbl>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Play" w:cs="Play" w:eastAsia="Play" w:hAnsi="Play"/>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tabs>
        <w:tab w:val="center" w:leader="none" w:pos="4680"/>
        <w:tab w:val="right" w:leader="none" w:pos="9360"/>
      </w:tabs>
      <w:jc w:val="center"/>
      <w:rPr>
        <w:rFonts w:ascii="Calibri" w:cs="Calibri" w:eastAsia="Calibri" w:hAnsi="Calibri"/>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E6C2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E6C2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E6C2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E6C2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0E6C2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E6C2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E6C2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E6C2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E6C2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E6C2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E6C2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E6C2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E6C2D"/>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E6C2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E6C2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E6C2D"/>
    <w:rPr>
      <w:i w:val="1"/>
      <w:iCs w:val="1"/>
      <w:color w:val="404040" w:themeColor="text1" w:themeTint="0000BF"/>
    </w:rPr>
  </w:style>
  <w:style w:type="paragraph" w:styleId="ListParagraph">
    <w:name w:val="List Paragraph"/>
    <w:basedOn w:val="Normal"/>
    <w:uiPriority w:val="34"/>
    <w:qFormat w:val="1"/>
    <w:rsid w:val="000E6C2D"/>
    <w:pPr>
      <w:ind w:left="720"/>
      <w:contextualSpacing w:val="1"/>
    </w:pPr>
  </w:style>
  <w:style w:type="character" w:styleId="IntenseEmphasis">
    <w:name w:val="Intense Emphasis"/>
    <w:basedOn w:val="DefaultParagraphFont"/>
    <w:uiPriority w:val="21"/>
    <w:qFormat w:val="1"/>
    <w:rsid w:val="000E6C2D"/>
    <w:rPr>
      <w:i w:val="1"/>
      <w:iCs w:val="1"/>
      <w:color w:val="0f4761" w:themeColor="accent1" w:themeShade="0000BF"/>
    </w:rPr>
  </w:style>
  <w:style w:type="paragraph" w:styleId="IntenseQuote">
    <w:name w:val="Intense Quote"/>
    <w:basedOn w:val="Normal"/>
    <w:next w:val="Normal"/>
    <w:link w:val="IntenseQuoteChar"/>
    <w:uiPriority w:val="30"/>
    <w:qFormat w:val="1"/>
    <w:rsid w:val="000E6C2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E6C2D"/>
    <w:rPr>
      <w:i w:val="1"/>
      <w:iCs w:val="1"/>
      <w:color w:val="0f4761" w:themeColor="accent1" w:themeShade="0000BF"/>
    </w:rPr>
  </w:style>
  <w:style w:type="character" w:styleId="IntenseReference">
    <w:name w:val="Intense Reference"/>
    <w:basedOn w:val="DefaultParagraphFont"/>
    <w:uiPriority w:val="32"/>
    <w:qFormat w:val="1"/>
    <w:rsid w:val="000E6C2D"/>
    <w:rPr>
      <w:b w:val="1"/>
      <w:bCs w:val="1"/>
      <w:smallCaps w:val="1"/>
      <w:color w:val="0f4761" w:themeColor="accent1" w:themeShade="0000BF"/>
      <w:spacing w:val="5"/>
    </w:rPr>
  </w:style>
  <w:style w:type="character" w:styleId="text" w:customStyle="1">
    <w:name w:val="text"/>
    <w:basedOn w:val="DefaultParagraphFont"/>
    <w:rsid w:val="0099628C"/>
  </w:style>
  <w:style w:type="character" w:styleId="Hyperlink">
    <w:name w:val="Hyperlink"/>
    <w:basedOn w:val="DefaultParagraphFont"/>
    <w:uiPriority w:val="99"/>
    <w:unhideWhenUsed w:val="1"/>
    <w:rsid w:val="005E5E52"/>
    <w:rPr>
      <w:color w:val="467886" w:themeColor="hyperlink"/>
      <w:u w:val="single"/>
    </w:rPr>
  </w:style>
  <w:style w:type="character" w:styleId="UnresolvedMention">
    <w:name w:val="Unresolved Mention"/>
    <w:basedOn w:val="DefaultParagraphFont"/>
    <w:uiPriority w:val="99"/>
    <w:semiHidden w:val="1"/>
    <w:unhideWhenUsed w:val="1"/>
    <w:rsid w:val="005E5E52"/>
    <w:rPr>
      <w:color w:val="605e5c"/>
      <w:shd w:color="auto" w:fill="e1dfdd" w:val="clear"/>
    </w:rPr>
  </w:style>
  <w:style w:type="table" w:styleId="TableGrid">
    <w:name w:val="Table Grid"/>
    <w:basedOn w:val="TableNormal"/>
    <w:uiPriority w:val="39"/>
    <w:rsid w:val="00A0040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663E3E"/>
    <w:pPr>
      <w:spacing w:after="200" w:line="240" w:lineRule="auto"/>
    </w:pPr>
    <w:rPr>
      <w:i w:val="1"/>
      <w:iCs w:val="1"/>
      <w:color w:val="0e2841" w:themeColor="text2"/>
      <w:sz w:val="18"/>
      <w:szCs w:val="18"/>
    </w:rPr>
  </w:style>
  <w:style w:type="paragraph" w:styleId="TOCHeading">
    <w:name w:val="TOC Heading"/>
    <w:basedOn w:val="Heading1"/>
    <w:next w:val="Normal"/>
    <w:uiPriority w:val="39"/>
    <w:unhideWhenUsed w:val="1"/>
    <w:qFormat w:val="1"/>
    <w:rsid w:val="00994CC2"/>
    <w:pPr>
      <w:spacing w:after="0" w:before="240"/>
      <w:outlineLvl w:val="9"/>
    </w:pPr>
    <w:rPr>
      <w:sz w:val="32"/>
      <w:szCs w:val="32"/>
      <w:lang w:eastAsia="en-US"/>
    </w:rPr>
  </w:style>
  <w:style w:type="paragraph" w:styleId="TOC1">
    <w:name w:val="toc 1"/>
    <w:basedOn w:val="Normal"/>
    <w:next w:val="Normal"/>
    <w:autoRedefine w:val="1"/>
    <w:uiPriority w:val="39"/>
    <w:unhideWhenUsed w:val="1"/>
    <w:rsid w:val="00994CC2"/>
    <w:pPr>
      <w:spacing w:after="100"/>
    </w:pPr>
  </w:style>
  <w:style w:type="paragraph" w:styleId="TOC2">
    <w:name w:val="toc 2"/>
    <w:basedOn w:val="Normal"/>
    <w:next w:val="Normal"/>
    <w:autoRedefine w:val="1"/>
    <w:uiPriority w:val="39"/>
    <w:unhideWhenUsed w:val="1"/>
    <w:rsid w:val="00994CC2"/>
    <w:pPr>
      <w:spacing w:after="100"/>
      <w:ind w:left="220"/>
    </w:pPr>
  </w:style>
  <w:style w:type="paragraph" w:styleId="TableofFigures">
    <w:name w:val="table of figures"/>
    <w:basedOn w:val="Normal"/>
    <w:next w:val="Normal"/>
    <w:uiPriority w:val="99"/>
    <w:unhideWhenUsed w:val="1"/>
    <w:rsid w:val="00727B46"/>
    <w:pPr>
      <w:spacing w:after="0"/>
    </w:pPr>
  </w:style>
  <w:style w:type="paragraph" w:styleId="Header">
    <w:name w:val="header"/>
    <w:basedOn w:val="Normal"/>
    <w:link w:val="HeaderChar"/>
    <w:uiPriority w:val="99"/>
    <w:unhideWhenUsed w:val="1"/>
    <w:rsid w:val="006278F0"/>
    <w:pPr>
      <w:tabs>
        <w:tab w:val="center" w:pos="4680"/>
        <w:tab w:val="right" w:pos="9360"/>
      </w:tabs>
      <w:spacing w:after="0" w:line="240" w:lineRule="auto"/>
    </w:pPr>
  </w:style>
  <w:style w:type="character" w:styleId="HeaderChar" w:customStyle="1">
    <w:name w:val="Header Char"/>
    <w:basedOn w:val="DefaultParagraphFont"/>
    <w:link w:val="Header"/>
    <w:uiPriority w:val="99"/>
    <w:rsid w:val="006278F0"/>
  </w:style>
  <w:style w:type="paragraph" w:styleId="Footer">
    <w:name w:val="footer"/>
    <w:basedOn w:val="Normal"/>
    <w:link w:val="FooterChar"/>
    <w:uiPriority w:val="99"/>
    <w:unhideWhenUsed w:val="1"/>
    <w:rsid w:val="006278F0"/>
    <w:pPr>
      <w:tabs>
        <w:tab w:val="center" w:pos="4680"/>
        <w:tab w:val="right" w:pos="9360"/>
      </w:tabs>
      <w:spacing w:after="0" w:line="240" w:lineRule="auto"/>
    </w:pPr>
  </w:style>
  <w:style w:type="character" w:styleId="FooterChar" w:customStyle="1">
    <w:name w:val="Footer Char"/>
    <w:basedOn w:val="DefaultParagraphFont"/>
    <w:link w:val="Footer"/>
    <w:uiPriority w:val="99"/>
    <w:rsid w:val="006278F0"/>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png"/><Relationship Id="rId22" Type="http://schemas.openxmlformats.org/officeDocument/2006/relationships/image" Target="media/image2.png"/><Relationship Id="rId10" Type="http://schemas.openxmlformats.org/officeDocument/2006/relationships/image" Target="media/image13.png"/><Relationship Id="rId21" Type="http://schemas.openxmlformats.org/officeDocument/2006/relationships/image" Target="media/image16.png"/><Relationship Id="rId13" Type="http://schemas.openxmlformats.org/officeDocument/2006/relationships/image" Target="media/image3.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10.jpg"/><Relationship Id="rId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S/aPgTV8095lGcsLRI9b3hP8UQ==">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2024-06-19T02:05:00Z</dcterms:created>
  <dc:creator>Le Duc</dc:creator>
</cp:coreProperties>
</file>