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2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“Drivetail – Plataforma de trazabilidad técnica automotriz”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[05/09/2025]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4p9t1pf1km0w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16222168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wqw7i6lnhu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jjr50ikury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t0gjoe796v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un4lg3z3s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iwqw7i6lnhua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8"/>
        <w:gridCol w:w="1806"/>
        <w:gridCol w:w="3041"/>
        <w:gridCol w:w="2193"/>
        <w:tblGridChange w:id="0">
          <w:tblGrid>
            <w:gridCol w:w="1788"/>
            <w:gridCol w:w="1806"/>
            <w:gridCol w:w="3041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11/09/2025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Documento inicial de validación Sprint 2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Anthony Flores (PO)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12/09/2025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Registro de avances y backlog actualizado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Drivetail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beo6oqam7sqp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CAPSTONE_004V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Drivetail – Plataforma de trazabilidad técnica automotriz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12/08/2025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20/12/2025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Drivetail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Marcos Valenzuela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7kcorm7wuec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3431"/>
        <w:gridCol w:w="3190"/>
        <w:tblGridChange w:id="0">
          <w:tblGrid>
            <w:gridCol w:w="2099"/>
            <w:gridCol w:w="3431"/>
            <w:gridCol w:w="319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25.079.674-9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Anthony Flores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 Owner &amp; 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12.900.628-4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Zaida König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Scrum Master &amp; 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17.812.454-4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Johanna Hernández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Frontend Developer &amp; Documentación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fjjr50ikury8" w:id="4"/>
      <w:bookmarkEnd w:id="4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E2-HU2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Reservar un servicio seleccionando fecha/hora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Anthony Flores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E2-HU3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Ver detalle de un servicio antes de confirmar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Johanna Hernández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E3-HU4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Actualizar perfil de usuario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Johanna Hernández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E1-HU1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gestiona reservas (aprobar/rechazar)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Anthony Flores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E4-HU1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genera reportes básicos de servicios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Johanna Hernández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heading=h.gt0gjoe796vy" w:id="5"/>
      <w:bookmarkEnd w:id="5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12130" cy="3100705"/>
                  <wp:effectExtent b="0" l="0" r="0" t="0"/>
                  <wp:docPr id="9577777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0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heading=h.w2un4lg3z3sq" w:id="6"/>
      <w:bookmarkEnd w:id="6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E2-HU2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necesito reservar un servicio seleccionando fecha y hora.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E2-HU3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necesito ver el detalle de un servicio antes de confirmar.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E3-HU4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necesito actualizar mi perfil de usuario.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4-HU1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reservas y aprobarlas/rechazarlas.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E5-HU2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generar reportes básicos de servicios reservados.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2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9577777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zd+/Xa7TXKARJukjdF2a1bxpA==">CgMxLjAyDmguNHA5dDFwZjFrbTB3Mg5oLml3cXc3aTZsbmh1YTIOaC5iZW82b3FhbTdzcXAyDmguN2tjb3JtN3d1ZWNjMg5oLmZqanI1MGlrdXJ5ODIOaC5ndDBnam9lNzk2dnkyDmgudzJ1bjRsZzN6M3NxOAByITEwLXg4ZG9OR2JjOUVfZVY3dmNScVZHTWx3Skxoa3E5Ug==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