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1f4e79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He podido cumplir la mayoría de las actividades en los tiempos definidos, sobre todo en lo relacionado a la coordinación del equipo, las reuniones de seguimiento.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1f4e79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Facilitadores: la metodología Scrum, el uso de herramientas como Jira y la claridad de roles.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1d2763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Dificultadores:falta de tiempo por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1d2763"/>
              </w:rPr>
            </w:pPr>
            <w:r w:rsidDel="00000000" w:rsidR="00000000" w:rsidRPr="00000000">
              <w:rPr>
                <w:color w:val="1d2763"/>
                <w:rtl w:val="0"/>
              </w:rPr>
              <w:t xml:space="preserve">He realizado espacios para poder adaptarme a los tiempos de entrega y a las reuniones de equipo.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b w:val="1"/>
                <w:color w:val="1d2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jc w:val="both"/>
              <w:rPr>
                <w:color w:val="1f4e79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Me evalúo de manera positiva porque cumplí con la documentación y ayudé a mantener la disciplina en las ceremonias Scrum.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color w:val="1f4e79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Destaco: la constancia en la organización del equipo y la calidad de las pruebas funcionales realizadas.</w:t>
              <w:br w:type="textWrapping"/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color w:val="1f4e79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Mejorar: necesito involucrarme más en el código ya sea en frontend y backend.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color w:val="1d2763"/>
              </w:rPr>
            </w:pPr>
            <w:r w:rsidDel="00000000" w:rsidR="00000000" w:rsidRPr="00000000">
              <w:rPr>
                <w:color w:val="1d2763"/>
                <w:rtl w:val="0"/>
              </w:rPr>
              <w:t xml:space="preserve">Quisiera confirmar con el docente si en la presentación final se dará mayor peso a los resultados técnicos o a la documentación de calidad.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Sí. Considero que debo asumir más tareas técnicas y consolidar la documentación institucional.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70eba9e2ze25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grupal ha sido colaborativo y complementario.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Positivo: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buena comunicación y disposición a corregir errores.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Por mejorar: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mayor precisión en los entregables y mejor coordinación en las validaciones conjuntas.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CG8rYiyQRXE8gNeG1Lt8CbA3BA==">CgMxLjAyDmguNzBlYmE5ZTJ6ZTI1OAByITFwZzIwN2NrTjdMYVJOWVFlRTgyZFJERndjQUdzVFZuTA==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