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B7" w:rsidRDefault="00CB5AB7" w:rsidP="00F40249">
      <w:pPr>
        <w:jc w:val="center"/>
        <w:rPr>
          <w:b/>
        </w:rPr>
      </w:pPr>
      <w:r>
        <w:rPr>
          <w:b/>
        </w:rPr>
        <w:t>КОММЕРЧЕСКОЕ ПРЕДЛОЖЕНИЕ</w:t>
      </w:r>
    </w:p>
    <w:p w:rsidR="00F40249" w:rsidRPr="00CB5AB7" w:rsidRDefault="00F40249" w:rsidP="00F40249">
      <w:pPr>
        <w:jc w:val="center"/>
      </w:pPr>
      <w:r w:rsidRPr="00CB5AB7">
        <w:t>Разработка системы автоматизации сборки</w:t>
      </w:r>
    </w:p>
    <w:p w:rsidR="00F40249" w:rsidRPr="00CB5AB7" w:rsidRDefault="00F40249" w:rsidP="00F40249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4"/>
        <w:gridCol w:w="1200"/>
        <w:gridCol w:w="979"/>
        <w:gridCol w:w="1964"/>
        <w:gridCol w:w="1548"/>
      </w:tblGrid>
      <w:tr w:rsidR="00F40249" w:rsidTr="003837DF">
        <w:tc>
          <w:tcPr>
            <w:tcW w:w="365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Программное обеспечение</w:t>
            </w:r>
            <w:r w:rsidR="00CB5AB7">
              <w:rPr>
                <w:b/>
                <w:sz w:val="24"/>
              </w:rPr>
              <w:t>, технологии</w:t>
            </w:r>
            <w:r w:rsidRPr="00F40249">
              <w:rPr>
                <w:b/>
                <w:sz w:val="24"/>
              </w:rPr>
              <w:t xml:space="preserve"> и виды услуг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Ед. изм.</w:t>
            </w:r>
          </w:p>
        </w:tc>
        <w:tc>
          <w:tcPr>
            <w:tcW w:w="979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Кол-во</w:t>
            </w:r>
          </w:p>
        </w:tc>
        <w:tc>
          <w:tcPr>
            <w:tcW w:w="196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Срок исполнения</w:t>
            </w:r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дн</w:t>
            </w:r>
            <w:proofErr w:type="spellEnd"/>
            <w:r>
              <w:rPr>
                <w:b/>
                <w:sz w:val="24"/>
              </w:rPr>
              <w:t>.</w:t>
            </w:r>
            <w:r w:rsidR="008D4528">
              <w:rPr>
                <w:b/>
                <w:sz w:val="24"/>
              </w:rPr>
              <w:t>**</w:t>
            </w:r>
          </w:p>
        </w:tc>
        <w:tc>
          <w:tcPr>
            <w:tcW w:w="1548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Стоимость</w:t>
            </w:r>
            <w:r>
              <w:rPr>
                <w:b/>
                <w:sz w:val="24"/>
              </w:rPr>
              <w:t>, руб.</w:t>
            </w:r>
          </w:p>
        </w:tc>
      </w:tr>
      <w:tr w:rsidR="00F40249" w:rsidTr="003837DF">
        <w:tc>
          <w:tcPr>
            <w:tcW w:w="3654" w:type="dxa"/>
            <w:shd w:val="clear" w:color="auto" w:fill="BFBFBF" w:themeFill="background1" w:themeFillShade="BF"/>
          </w:tcPr>
          <w:p w:rsidR="00F40249" w:rsidRPr="003837DF" w:rsidRDefault="00F40249" w:rsidP="00A92D7A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1. Разработка базы данных (на выбор)</w:t>
            </w:r>
            <w:r w:rsidR="002C62A0" w:rsidRPr="003837DF">
              <w:rPr>
                <w:sz w:val="20"/>
              </w:rPr>
              <w:t>*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979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1964" w:type="dxa"/>
            <w:shd w:val="clear" w:color="auto" w:fill="BFBFBF" w:themeFill="background1" w:themeFillShade="BF"/>
          </w:tcPr>
          <w:p w:rsidR="00F40249" w:rsidRPr="003837DF" w:rsidRDefault="008D4528" w:rsidP="008D4528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2</w:t>
            </w:r>
            <w:r w:rsidR="002C62A0" w:rsidRPr="003837DF">
              <w:rPr>
                <w:sz w:val="20"/>
              </w:rPr>
              <w:t>-</w:t>
            </w:r>
            <w:r w:rsidRPr="003837DF">
              <w:rPr>
                <w:sz w:val="20"/>
              </w:rPr>
              <w:t>3 + 1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F40249" w:rsidRPr="003837DF" w:rsidRDefault="002C62A0" w:rsidP="002C62A0">
            <w:pPr>
              <w:ind w:firstLine="0"/>
              <w:rPr>
                <w:b/>
                <w:sz w:val="20"/>
              </w:rPr>
            </w:pPr>
            <w:r w:rsidRPr="003837DF">
              <w:rPr>
                <w:b/>
                <w:sz w:val="20"/>
              </w:rPr>
              <w:t>4500-7500</w:t>
            </w:r>
          </w:p>
        </w:tc>
      </w:tr>
      <w:tr w:rsidR="00F40249" w:rsidTr="003837DF">
        <w:tc>
          <w:tcPr>
            <w:tcW w:w="3654" w:type="dxa"/>
          </w:tcPr>
          <w:p w:rsidR="00F40249" w:rsidRPr="003837DF" w:rsidRDefault="00F40249" w:rsidP="008B2A48">
            <w:pPr>
              <w:ind w:left="313" w:firstLine="0"/>
              <w:rPr>
                <w:sz w:val="20"/>
              </w:rPr>
            </w:pPr>
            <w:r w:rsidRPr="003837DF">
              <w:rPr>
                <w:sz w:val="20"/>
              </w:rPr>
              <w:t>Microsoft SQL Server</w:t>
            </w:r>
          </w:p>
        </w:tc>
        <w:tc>
          <w:tcPr>
            <w:tcW w:w="1200" w:type="dxa"/>
          </w:tcPr>
          <w:p w:rsidR="00F40249" w:rsidRPr="003837DF" w:rsidRDefault="008D4528" w:rsidP="002C62A0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База данных</w:t>
            </w:r>
          </w:p>
        </w:tc>
        <w:tc>
          <w:tcPr>
            <w:tcW w:w="979" w:type="dxa"/>
          </w:tcPr>
          <w:p w:rsidR="00F40249" w:rsidRPr="003837DF" w:rsidRDefault="002C62A0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964" w:type="dxa"/>
          </w:tcPr>
          <w:p w:rsidR="00F40249" w:rsidRPr="003837DF" w:rsidRDefault="008D4528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2</w:t>
            </w:r>
          </w:p>
        </w:tc>
        <w:tc>
          <w:tcPr>
            <w:tcW w:w="1548" w:type="dxa"/>
          </w:tcPr>
          <w:p w:rsidR="00F40249" w:rsidRPr="003837DF" w:rsidRDefault="008D4528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1500 * 3 (таблиц)</w:t>
            </w:r>
          </w:p>
        </w:tc>
      </w:tr>
      <w:tr w:rsidR="00F40249" w:rsidTr="003837DF">
        <w:tc>
          <w:tcPr>
            <w:tcW w:w="3654" w:type="dxa"/>
          </w:tcPr>
          <w:p w:rsidR="00F40249" w:rsidRPr="003837DF" w:rsidRDefault="00F40249" w:rsidP="008B2A48">
            <w:pPr>
              <w:ind w:left="313" w:firstLine="0"/>
              <w:rPr>
                <w:sz w:val="20"/>
              </w:rPr>
            </w:pPr>
            <w:r w:rsidRPr="003837DF">
              <w:rPr>
                <w:sz w:val="20"/>
              </w:rPr>
              <w:t>Другая СУБД (</w:t>
            </w:r>
            <w:r w:rsidRPr="003837DF">
              <w:rPr>
                <w:sz w:val="20"/>
                <w:lang w:val="en-US"/>
              </w:rPr>
              <w:t>PostgreSQL</w:t>
            </w:r>
            <w:r w:rsidRPr="003837DF">
              <w:rPr>
                <w:sz w:val="20"/>
              </w:rPr>
              <w:t xml:space="preserve">, </w:t>
            </w:r>
            <w:r w:rsidRPr="003837DF">
              <w:rPr>
                <w:sz w:val="20"/>
                <w:lang w:val="en-US"/>
              </w:rPr>
              <w:t>MySQL</w:t>
            </w:r>
            <w:r w:rsidRPr="003837DF">
              <w:rPr>
                <w:sz w:val="20"/>
              </w:rPr>
              <w:t xml:space="preserve"> и т.д.)</w:t>
            </w:r>
          </w:p>
        </w:tc>
        <w:tc>
          <w:tcPr>
            <w:tcW w:w="1200" w:type="dxa"/>
          </w:tcPr>
          <w:p w:rsidR="00F40249" w:rsidRPr="003837DF" w:rsidRDefault="008D4528" w:rsidP="002C62A0">
            <w:pPr>
              <w:ind w:firstLine="0"/>
              <w:jc w:val="left"/>
              <w:rPr>
                <w:sz w:val="20"/>
              </w:rPr>
            </w:pPr>
            <w:r w:rsidRPr="003837DF">
              <w:rPr>
                <w:sz w:val="20"/>
              </w:rPr>
              <w:t>База данных</w:t>
            </w:r>
          </w:p>
        </w:tc>
        <w:tc>
          <w:tcPr>
            <w:tcW w:w="979" w:type="dxa"/>
          </w:tcPr>
          <w:p w:rsidR="00F40249" w:rsidRPr="003837DF" w:rsidRDefault="002C62A0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964" w:type="dxa"/>
          </w:tcPr>
          <w:p w:rsidR="00F40249" w:rsidRPr="003837DF" w:rsidRDefault="008D4528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3</w:t>
            </w:r>
          </w:p>
        </w:tc>
        <w:tc>
          <w:tcPr>
            <w:tcW w:w="1548" w:type="dxa"/>
          </w:tcPr>
          <w:p w:rsidR="00F40249" w:rsidRPr="003837DF" w:rsidRDefault="008D4528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2500 * 3 (таблиц)</w:t>
            </w:r>
          </w:p>
        </w:tc>
      </w:tr>
      <w:tr w:rsidR="00CB5AB7" w:rsidTr="003837DF">
        <w:tc>
          <w:tcPr>
            <w:tcW w:w="3654" w:type="dxa"/>
          </w:tcPr>
          <w:p w:rsidR="00CB5AB7" w:rsidRPr="003837DF" w:rsidRDefault="00CB5AB7" w:rsidP="008B2A48">
            <w:pPr>
              <w:ind w:left="313" w:firstLine="0"/>
              <w:rPr>
                <w:sz w:val="20"/>
              </w:rPr>
            </w:pPr>
            <w:r w:rsidRPr="003837DF">
              <w:rPr>
                <w:sz w:val="20"/>
              </w:rPr>
              <w:t>Обсуждение деталей с заказчиком</w:t>
            </w:r>
          </w:p>
        </w:tc>
        <w:tc>
          <w:tcPr>
            <w:tcW w:w="1200" w:type="dxa"/>
          </w:tcPr>
          <w:p w:rsidR="00CB5AB7" w:rsidRPr="003837DF" w:rsidRDefault="00CB5AB7" w:rsidP="002C62A0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979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964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548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</w:p>
        </w:tc>
      </w:tr>
      <w:tr w:rsidR="008B2A48" w:rsidRPr="002C62A0" w:rsidTr="003837DF">
        <w:tc>
          <w:tcPr>
            <w:tcW w:w="3654" w:type="dxa"/>
            <w:shd w:val="clear" w:color="auto" w:fill="BFBFBF" w:themeFill="background1" w:themeFillShade="BF"/>
          </w:tcPr>
          <w:p w:rsidR="00F40249" w:rsidRPr="003837DF" w:rsidRDefault="002C62A0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 Разработка веб-приложения</w:t>
            </w:r>
            <w:r w:rsidR="00CB5AB7" w:rsidRPr="003837DF">
              <w:rPr>
                <w:sz w:val="20"/>
                <w:szCs w:val="20"/>
              </w:rPr>
              <w:t xml:space="preserve"> (</w:t>
            </w:r>
            <w:r w:rsidR="00CB5AB7" w:rsidRPr="003837DF">
              <w:rPr>
                <w:sz w:val="20"/>
                <w:szCs w:val="20"/>
                <w:lang w:val="en-US"/>
              </w:rPr>
              <w:t>ASP</w:t>
            </w:r>
            <w:r w:rsidR="00CB5AB7" w:rsidRPr="003837DF">
              <w:rPr>
                <w:sz w:val="20"/>
                <w:szCs w:val="20"/>
              </w:rPr>
              <w:t xml:space="preserve"> .</w:t>
            </w:r>
            <w:r w:rsidR="00CB5AB7" w:rsidRPr="003837DF">
              <w:rPr>
                <w:sz w:val="20"/>
                <w:szCs w:val="20"/>
                <w:lang w:val="en-US"/>
              </w:rPr>
              <w:t>NET</w:t>
            </w:r>
            <w:r w:rsidR="00CB5AB7" w:rsidRPr="003837DF">
              <w:rPr>
                <w:sz w:val="20"/>
                <w:szCs w:val="20"/>
              </w:rPr>
              <w:t xml:space="preserve"> </w:t>
            </w:r>
            <w:r w:rsidR="00CB5AB7" w:rsidRPr="003837DF">
              <w:rPr>
                <w:sz w:val="20"/>
                <w:szCs w:val="20"/>
                <w:lang w:val="en-US"/>
              </w:rPr>
              <w:t>MVC</w:t>
            </w:r>
            <w:r w:rsidR="00CB5AB7" w:rsidRPr="003837DF">
              <w:rPr>
                <w:sz w:val="20"/>
                <w:szCs w:val="20"/>
              </w:rPr>
              <w:t xml:space="preserve">, </w:t>
            </w:r>
            <w:r w:rsidR="00CB5AB7" w:rsidRPr="003837DF">
              <w:rPr>
                <w:sz w:val="20"/>
                <w:szCs w:val="20"/>
                <w:lang w:val="en-US"/>
              </w:rPr>
              <w:t>C</w:t>
            </w:r>
            <w:r w:rsidR="00CB5AB7" w:rsidRPr="003837DF">
              <w:rPr>
                <w:sz w:val="20"/>
                <w:szCs w:val="20"/>
              </w:rPr>
              <w:t>#)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BFBFBF" w:themeFill="background1" w:themeFillShade="BF"/>
          </w:tcPr>
          <w:p w:rsidR="00F40249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74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F40249" w:rsidRPr="003837DF" w:rsidRDefault="008D4528" w:rsidP="00F40249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3837DF">
              <w:rPr>
                <w:b/>
                <w:sz w:val="20"/>
                <w:szCs w:val="20"/>
              </w:rPr>
              <w:t>53</w:t>
            </w:r>
            <w:r w:rsidR="00600E55" w:rsidRPr="003837DF">
              <w:rPr>
                <w:b/>
                <w:sz w:val="20"/>
                <w:szCs w:val="20"/>
                <w:lang w:val="en-US"/>
              </w:rPr>
              <w:t>500</w:t>
            </w:r>
          </w:p>
        </w:tc>
      </w:tr>
      <w:tr w:rsidR="008B2A48" w:rsidRPr="002C62A0" w:rsidTr="003837DF">
        <w:tc>
          <w:tcPr>
            <w:tcW w:w="3654" w:type="dxa"/>
            <w:shd w:val="clear" w:color="auto" w:fill="D9D9D9" w:themeFill="background1" w:themeFillShade="D9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2.1. </w:t>
            </w:r>
            <w:r w:rsidR="008B2A48" w:rsidRPr="003837DF">
              <w:rPr>
                <w:sz w:val="20"/>
                <w:szCs w:val="20"/>
              </w:rPr>
              <w:t>Системные страницы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8B2A48" w:rsidRPr="003837DF" w:rsidRDefault="00CB5AB7" w:rsidP="008D4528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  <w:r w:rsidR="008D4528" w:rsidRPr="003837DF">
              <w:rPr>
                <w:sz w:val="20"/>
                <w:szCs w:val="20"/>
              </w:rPr>
              <w:t>8 + 1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8B2A48" w:rsidRPr="003837DF" w:rsidRDefault="008D4528" w:rsidP="00F40249">
            <w:pPr>
              <w:ind w:firstLine="0"/>
              <w:rPr>
                <w:b/>
                <w:sz w:val="20"/>
                <w:szCs w:val="20"/>
              </w:rPr>
            </w:pPr>
            <w:r w:rsidRPr="003837DF">
              <w:rPr>
                <w:b/>
                <w:sz w:val="20"/>
                <w:szCs w:val="20"/>
              </w:rPr>
              <w:t>11500</w:t>
            </w:r>
          </w:p>
        </w:tc>
      </w:tr>
      <w:tr w:rsidR="002C62A0" w:rsidRPr="002C62A0" w:rsidTr="003837DF">
        <w:tc>
          <w:tcPr>
            <w:tcW w:w="3654" w:type="dxa"/>
            <w:shd w:val="clear" w:color="auto" w:fill="auto"/>
          </w:tcPr>
          <w:p w:rsidR="002C62A0" w:rsidRPr="003837DF" w:rsidRDefault="008B2A48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</w:t>
            </w:r>
            <w:r w:rsidR="00CB5AB7" w:rsidRPr="003837DF">
              <w:rPr>
                <w:sz w:val="20"/>
                <w:szCs w:val="20"/>
              </w:rPr>
              <w:t>1.</w:t>
            </w:r>
            <w:r w:rsidRPr="003837DF">
              <w:rPr>
                <w:sz w:val="20"/>
                <w:szCs w:val="20"/>
              </w:rPr>
              <w:t> Страница индивидуальных настроек сборщика</w:t>
            </w:r>
          </w:p>
        </w:tc>
        <w:tc>
          <w:tcPr>
            <w:tcW w:w="120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2C62A0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 w:rsidR="008B2A48" w:rsidRPr="003837DF">
              <w:rPr>
                <w:sz w:val="20"/>
                <w:szCs w:val="20"/>
              </w:rPr>
              <w:t>000</w:t>
            </w:r>
          </w:p>
        </w:tc>
      </w:tr>
      <w:tr w:rsidR="002C62A0" w:rsidRPr="002C62A0" w:rsidTr="003837DF">
        <w:tc>
          <w:tcPr>
            <w:tcW w:w="3654" w:type="dxa"/>
            <w:shd w:val="clear" w:color="auto" w:fill="auto"/>
          </w:tcPr>
          <w:p w:rsidR="002C62A0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2.</w:t>
            </w:r>
            <w:r w:rsidR="008B2A48" w:rsidRPr="003837DF">
              <w:rPr>
                <w:sz w:val="20"/>
                <w:szCs w:val="20"/>
              </w:rPr>
              <w:t> Страница системных настроек</w:t>
            </w:r>
          </w:p>
        </w:tc>
        <w:tc>
          <w:tcPr>
            <w:tcW w:w="120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2C62A0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 w:rsidR="008B2A48" w:rsidRPr="003837DF">
              <w:rPr>
                <w:sz w:val="20"/>
                <w:szCs w:val="20"/>
              </w:rPr>
              <w:t>000</w:t>
            </w:r>
          </w:p>
        </w:tc>
      </w:tr>
      <w:tr w:rsidR="008B2A48" w:rsidRPr="002C62A0" w:rsidTr="003837DF">
        <w:tc>
          <w:tcPr>
            <w:tcW w:w="3654" w:type="dxa"/>
            <w:shd w:val="clear" w:color="auto" w:fill="auto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3.</w:t>
            </w:r>
            <w:r w:rsidR="008B2A48" w:rsidRPr="003837DF">
              <w:rPr>
                <w:sz w:val="20"/>
                <w:szCs w:val="20"/>
              </w:rPr>
              <w:t xml:space="preserve"> Страница настройки полок</w:t>
            </w:r>
          </w:p>
        </w:tc>
        <w:tc>
          <w:tcPr>
            <w:tcW w:w="1200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8B2A48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</w:p>
        </w:tc>
        <w:tc>
          <w:tcPr>
            <w:tcW w:w="1548" w:type="dxa"/>
            <w:shd w:val="clear" w:color="auto" w:fill="auto"/>
          </w:tcPr>
          <w:p w:rsidR="008B2A48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</w:t>
            </w:r>
            <w:r w:rsidR="008B2A48" w:rsidRPr="003837DF">
              <w:rPr>
                <w:sz w:val="20"/>
                <w:szCs w:val="20"/>
              </w:rPr>
              <w:t>500</w:t>
            </w:r>
          </w:p>
        </w:tc>
      </w:tr>
      <w:tr w:rsidR="00CB5AB7" w:rsidRPr="002C62A0" w:rsidTr="003837DF">
        <w:tc>
          <w:tcPr>
            <w:tcW w:w="3654" w:type="dxa"/>
            <w:shd w:val="clear" w:color="auto" w:fill="auto"/>
          </w:tcPr>
          <w:p w:rsidR="00CB5AB7" w:rsidRPr="003837DF" w:rsidRDefault="00CB5AB7" w:rsidP="00CB5AB7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2.1.4. Обсуждение деталей реализации с заказчиком</w:t>
            </w:r>
          </w:p>
        </w:tc>
        <w:tc>
          <w:tcPr>
            <w:tcW w:w="120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</w:tr>
      <w:tr w:rsidR="00CB5AB7" w:rsidRPr="002C62A0" w:rsidTr="003837DF">
        <w:tc>
          <w:tcPr>
            <w:tcW w:w="3654" w:type="dxa"/>
            <w:shd w:val="clear" w:color="auto" w:fill="D9D9D9" w:themeFill="background1" w:themeFillShade="D9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 Страницы заказов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CB5AB7" w:rsidRPr="003837DF" w:rsidRDefault="00600E55" w:rsidP="008D4528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5</w:t>
            </w:r>
            <w:r w:rsidR="008D4528" w:rsidRPr="003837DF">
              <w:rPr>
                <w:sz w:val="20"/>
                <w:szCs w:val="20"/>
              </w:rPr>
              <w:t>6 + 2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CB5AB7" w:rsidRPr="003837DF" w:rsidRDefault="008D4528" w:rsidP="00F40249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3837DF">
              <w:rPr>
                <w:b/>
                <w:sz w:val="20"/>
                <w:szCs w:val="20"/>
              </w:rPr>
              <w:t>4</w:t>
            </w:r>
            <w:r w:rsidR="00600E55" w:rsidRPr="003837DF">
              <w:rPr>
                <w:b/>
                <w:sz w:val="20"/>
                <w:szCs w:val="20"/>
                <w:lang w:val="en-US"/>
              </w:rPr>
              <w:t>2000</w:t>
            </w:r>
          </w:p>
        </w:tc>
      </w:tr>
      <w:tr w:rsidR="00CB5AB7" w:rsidRPr="002C62A0" w:rsidTr="003837DF">
        <w:tc>
          <w:tcPr>
            <w:tcW w:w="3654" w:type="dxa"/>
            <w:shd w:val="clear" w:color="auto" w:fill="auto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2.2.1. Страница заказов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20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CB5AB7" w:rsidRPr="003837DF" w:rsidRDefault="000D259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14</w:t>
            </w:r>
          </w:p>
        </w:tc>
        <w:tc>
          <w:tcPr>
            <w:tcW w:w="1548" w:type="dxa"/>
            <w:shd w:val="clear" w:color="auto" w:fill="auto"/>
          </w:tcPr>
          <w:p w:rsidR="00CB5AB7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9</w:t>
            </w:r>
            <w:r w:rsidR="000D2597" w:rsidRPr="003837DF">
              <w:rPr>
                <w:sz w:val="20"/>
                <w:szCs w:val="20"/>
              </w:rPr>
              <w:t>000</w:t>
            </w:r>
          </w:p>
        </w:tc>
      </w:tr>
      <w:tr w:rsidR="00CB5AB7" w:rsidRPr="002C62A0" w:rsidTr="003837DF">
        <w:tc>
          <w:tcPr>
            <w:tcW w:w="3654" w:type="dxa"/>
            <w:shd w:val="clear" w:color="auto" w:fill="auto"/>
          </w:tcPr>
          <w:p w:rsidR="00CB5AB7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2.2.2. Страница входа для сборщиков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all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200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CB5AB7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5</w:t>
            </w:r>
            <w:r w:rsidR="006F355B" w:rsidRPr="003837DF">
              <w:rPr>
                <w:sz w:val="20"/>
                <w:szCs w:val="20"/>
              </w:rPr>
              <w:t>000</w:t>
            </w:r>
          </w:p>
        </w:tc>
      </w:tr>
      <w:tr w:rsidR="006F355B" w:rsidRPr="002C62A0" w:rsidTr="003837DF">
        <w:tc>
          <w:tcPr>
            <w:tcW w:w="365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2.2.3. Уникальная страница сборщика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20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6F355B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6F355B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8</w:t>
            </w:r>
            <w:r w:rsidR="006F355B" w:rsidRPr="003837DF">
              <w:rPr>
                <w:sz w:val="20"/>
                <w:szCs w:val="20"/>
              </w:rPr>
              <w:t>000</w:t>
            </w:r>
          </w:p>
        </w:tc>
      </w:tr>
      <w:tr w:rsidR="006F355B" w:rsidRPr="002C62A0" w:rsidTr="003837DF">
        <w:tc>
          <w:tcPr>
            <w:tcW w:w="365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2.2.4. Страница заказа + взаимодействие с 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RetailCRM</w:t>
            </w:r>
            <w:proofErr w:type="spellEnd"/>
            <w:r w:rsidRPr="003837DF">
              <w:rPr>
                <w:sz w:val="20"/>
                <w:szCs w:val="20"/>
              </w:rPr>
              <w:t xml:space="preserve">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/#заказа)</w:t>
            </w:r>
          </w:p>
        </w:tc>
        <w:tc>
          <w:tcPr>
            <w:tcW w:w="120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21</w:t>
            </w:r>
          </w:p>
        </w:tc>
        <w:tc>
          <w:tcPr>
            <w:tcW w:w="1548" w:type="dxa"/>
            <w:shd w:val="clear" w:color="auto" w:fill="auto"/>
          </w:tcPr>
          <w:p w:rsidR="006F355B" w:rsidRPr="003837DF" w:rsidRDefault="006F355B" w:rsidP="00600E55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  <w:r w:rsidR="00600E55" w:rsidRPr="003837DF">
              <w:rPr>
                <w:sz w:val="20"/>
                <w:szCs w:val="20"/>
              </w:rPr>
              <w:t>2</w:t>
            </w:r>
            <w:r w:rsidRPr="003837DF">
              <w:rPr>
                <w:sz w:val="20"/>
                <w:szCs w:val="20"/>
              </w:rPr>
              <w:t>000</w:t>
            </w:r>
          </w:p>
        </w:tc>
      </w:tr>
      <w:tr w:rsidR="006F355B" w:rsidRPr="002C62A0" w:rsidTr="003837DF">
        <w:tc>
          <w:tcPr>
            <w:tcW w:w="365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2.2.5. Страница отладки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test</w:t>
            </w:r>
            <w:r w:rsidRPr="003837DF">
              <w:rPr>
                <w:sz w:val="20"/>
                <w:szCs w:val="20"/>
              </w:rPr>
              <w:t>_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hc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20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979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6F355B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6F355B" w:rsidRPr="003837DF" w:rsidRDefault="00600E55" w:rsidP="00F40249">
            <w:pPr>
              <w:ind w:firstLine="0"/>
              <w:rPr>
                <w:sz w:val="20"/>
                <w:szCs w:val="20"/>
                <w:lang w:val="en-US"/>
              </w:rPr>
            </w:pPr>
            <w:r w:rsidRPr="003837DF">
              <w:rPr>
                <w:sz w:val="20"/>
                <w:szCs w:val="20"/>
              </w:rPr>
              <w:t>8</w:t>
            </w:r>
            <w:r w:rsidRPr="003837DF">
              <w:rPr>
                <w:sz w:val="20"/>
                <w:szCs w:val="20"/>
                <w:lang w:val="en-US"/>
              </w:rPr>
              <w:t>000</w:t>
            </w:r>
          </w:p>
        </w:tc>
      </w:tr>
      <w:tr w:rsidR="00600E55" w:rsidRPr="002C62A0" w:rsidTr="003837DF">
        <w:tc>
          <w:tcPr>
            <w:tcW w:w="3654" w:type="dxa"/>
            <w:shd w:val="clear" w:color="auto" w:fill="auto"/>
          </w:tcPr>
          <w:p w:rsidR="00600E55" w:rsidRPr="003837DF" w:rsidRDefault="00600E55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2.2.6. Обсуждение деталей реализации с заказчиком</w:t>
            </w:r>
          </w:p>
        </w:tc>
        <w:tc>
          <w:tcPr>
            <w:tcW w:w="1200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</w:p>
        </w:tc>
      </w:tr>
      <w:tr w:rsidR="003837DF" w:rsidRPr="002C62A0" w:rsidTr="003837DF">
        <w:tc>
          <w:tcPr>
            <w:tcW w:w="3654" w:type="dxa"/>
            <w:shd w:val="clear" w:color="auto" w:fill="BFBFBF" w:themeFill="background1" w:themeFillShade="BF"/>
          </w:tcPr>
          <w:p w:rsidR="003837DF" w:rsidRPr="003837DF" w:rsidRDefault="003837DF" w:rsidP="003837DF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 Развертывание приложения и базы данных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10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7000</w:t>
            </w:r>
          </w:p>
        </w:tc>
      </w:tr>
      <w:tr w:rsidR="003837DF" w:rsidRPr="002C62A0" w:rsidTr="003837DF">
        <w:tc>
          <w:tcPr>
            <w:tcW w:w="3654" w:type="dxa"/>
            <w:shd w:val="clear" w:color="auto" w:fill="auto"/>
          </w:tcPr>
          <w:p w:rsidR="003837DF" w:rsidRPr="003837DF" w:rsidRDefault="003837DF" w:rsidP="003837DF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3.1. Развертывание базы данных</w:t>
            </w:r>
          </w:p>
        </w:tc>
        <w:tc>
          <w:tcPr>
            <w:tcW w:w="1200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</w:p>
        </w:tc>
        <w:tc>
          <w:tcPr>
            <w:tcW w:w="1548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3000</w:t>
            </w:r>
          </w:p>
        </w:tc>
      </w:tr>
      <w:tr w:rsidR="003837DF" w:rsidRPr="002C62A0" w:rsidTr="003837DF">
        <w:tc>
          <w:tcPr>
            <w:tcW w:w="3654" w:type="dxa"/>
            <w:shd w:val="clear" w:color="auto" w:fill="auto"/>
          </w:tcPr>
          <w:p w:rsidR="003837DF" w:rsidRPr="003837DF" w:rsidRDefault="003837DF" w:rsidP="003837DF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3.2. Развертывание веб-приложения</w:t>
            </w:r>
          </w:p>
        </w:tc>
        <w:tc>
          <w:tcPr>
            <w:tcW w:w="1200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6</w:t>
            </w:r>
          </w:p>
        </w:tc>
        <w:tc>
          <w:tcPr>
            <w:tcW w:w="1548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4000</w:t>
            </w:r>
          </w:p>
        </w:tc>
      </w:tr>
      <w:tr w:rsidR="00600E55" w:rsidRPr="002C62A0" w:rsidTr="003837DF">
        <w:tc>
          <w:tcPr>
            <w:tcW w:w="3654" w:type="dxa"/>
            <w:shd w:val="clear" w:color="auto" w:fill="A6A6A6" w:themeFill="background1" w:themeFillShade="A6"/>
          </w:tcPr>
          <w:p w:rsidR="00600E55" w:rsidRPr="003837DF" w:rsidRDefault="008D4528" w:rsidP="008B2A48">
            <w:pPr>
              <w:ind w:left="313" w:firstLine="0"/>
              <w:jc w:val="left"/>
              <w:rPr>
                <w:b/>
                <w:sz w:val="20"/>
                <w:szCs w:val="20"/>
              </w:rPr>
            </w:pPr>
            <w:r w:rsidRPr="003837DF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600E55" w:rsidRPr="003837DF" w:rsidRDefault="00600E55" w:rsidP="00F40249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6A6A6" w:themeFill="background1" w:themeFillShade="A6"/>
          </w:tcPr>
          <w:p w:rsidR="00600E55" w:rsidRPr="003837DF" w:rsidRDefault="00600E55" w:rsidP="00F40249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A6A6A6" w:themeFill="background1" w:themeFillShade="A6"/>
          </w:tcPr>
          <w:p w:rsidR="00600E55" w:rsidRPr="003837DF" w:rsidRDefault="00600E55" w:rsidP="00F40249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6A6A6" w:themeFill="background1" w:themeFillShade="A6"/>
          </w:tcPr>
          <w:p w:rsidR="00600E55" w:rsidRPr="003837DF" w:rsidRDefault="003837DF" w:rsidP="00F40249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65000-68000</w:t>
            </w:r>
          </w:p>
        </w:tc>
      </w:tr>
      <w:tr w:rsidR="008D4528" w:rsidRPr="002C62A0" w:rsidTr="003837DF">
        <w:tc>
          <w:tcPr>
            <w:tcW w:w="3654" w:type="dxa"/>
            <w:shd w:val="clear" w:color="auto" w:fill="A6A6A6" w:themeFill="background1" w:themeFillShade="A6"/>
          </w:tcPr>
          <w:p w:rsidR="008D4528" w:rsidRPr="003837DF" w:rsidRDefault="008D4528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База данных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4500-7500</w:t>
            </w:r>
          </w:p>
        </w:tc>
      </w:tr>
      <w:tr w:rsidR="008D4528" w:rsidRPr="002C62A0" w:rsidTr="003837DF">
        <w:tc>
          <w:tcPr>
            <w:tcW w:w="3654" w:type="dxa"/>
            <w:shd w:val="clear" w:color="auto" w:fill="A6A6A6" w:themeFill="background1" w:themeFillShade="A6"/>
          </w:tcPr>
          <w:p w:rsidR="008D4528" w:rsidRPr="003837DF" w:rsidRDefault="008D4528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Веб-приложение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6A6A6" w:themeFill="background1" w:themeFillShade="A6"/>
          </w:tcPr>
          <w:p w:rsidR="008D4528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53500</w:t>
            </w:r>
            <w:bookmarkStart w:id="0" w:name="_GoBack"/>
            <w:bookmarkEnd w:id="0"/>
          </w:p>
        </w:tc>
      </w:tr>
      <w:tr w:rsidR="003837DF" w:rsidRPr="002C62A0" w:rsidTr="003837DF">
        <w:tc>
          <w:tcPr>
            <w:tcW w:w="3654" w:type="dxa"/>
            <w:shd w:val="clear" w:color="auto" w:fill="A6A6A6" w:themeFill="background1" w:themeFillShade="A6"/>
          </w:tcPr>
          <w:p w:rsidR="003837DF" w:rsidRPr="003837DF" w:rsidRDefault="003837DF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Развертывание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6A6A6" w:themeFill="background1" w:themeFillShade="A6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64" w:type="dxa"/>
            <w:shd w:val="clear" w:color="auto" w:fill="A6A6A6" w:themeFill="background1" w:themeFillShade="A6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6A6A6" w:themeFill="background1" w:themeFillShade="A6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7000</w:t>
            </w:r>
          </w:p>
        </w:tc>
      </w:tr>
    </w:tbl>
    <w:p w:rsidR="00063E94" w:rsidRDefault="002C62A0">
      <w:pPr>
        <w:rPr>
          <w:sz w:val="24"/>
        </w:rPr>
      </w:pPr>
      <w:r w:rsidRPr="008D4528">
        <w:rPr>
          <w:sz w:val="24"/>
        </w:rPr>
        <w:t>*Разработка базы данных включает в себя 1 базу данных, содержащую определенное количество таблиц, каждая из которых содержит до 7 колонок</w:t>
      </w:r>
      <w:r w:rsidR="008B2A48" w:rsidRPr="008D4528">
        <w:rPr>
          <w:sz w:val="24"/>
        </w:rPr>
        <w:t xml:space="preserve"> (свыше – по договоренности)</w:t>
      </w:r>
      <w:r w:rsidRPr="008D4528">
        <w:rPr>
          <w:sz w:val="24"/>
        </w:rPr>
        <w:t xml:space="preserve">. </w:t>
      </w:r>
      <w:r w:rsidR="008D4528" w:rsidRPr="008D4528">
        <w:rPr>
          <w:sz w:val="24"/>
        </w:rPr>
        <w:t>Расчет производится исходя из фактического количества требуемых таблиц. В данном случае принято 3 таблицы.</w:t>
      </w:r>
    </w:p>
    <w:p w:rsidR="008D4528" w:rsidRPr="008D4528" w:rsidRDefault="008D4528">
      <w:pPr>
        <w:rPr>
          <w:sz w:val="24"/>
        </w:rPr>
      </w:pPr>
      <w:r>
        <w:rPr>
          <w:sz w:val="24"/>
        </w:rPr>
        <w:t>**Где «</w:t>
      </w:r>
      <w:r>
        <w:rPr>
          <w:sz w:val="24"/>
          <w:lang w:val="en-US"/>
        </w:rPr>
        <w:t>x</w:t>
      </w:r>
      <w:r>
        <w:rPr>
          <w:sz w:val="24"/>
        </w:rPr>
        <w:t xml:space="preserve"> + y» означает: х – количество дней на исполнение работ; у – количество дней на обсуждение деталей с заказчиком. </w:t>
      </w:r>
    </w:p>
    <w:sectPr w:rsidR="008D4528" w:rsidRPr="008D4528" w:rsidSect="00CB5AB7">
      <w:headerReference w:type="default" r:id="rId8"/>
      <w:footerReference w:type="default" r:id="rId9"/>
      <w:pgSz w:w="11906" w:h="16838"/>
      <w:pgMar w:top="1134" w:right="850" w:bottom="1134" w:left="1701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2E4" w:rsidRDefault="001C02E4" w:rsidP="00727C03">
      <w:pPr>
        <w:spacing w:line="240" w:lineRule="auto"/>
      </w:pPr>
      <w:r>
        <w:separator/>
      </w:r>
    </w:p>
  </w:endnote>
  <w:endnote w:type="continuationSeparator" w:id="0">
    <w:p w:rsidR="001C02E4" w:rsidRDefault="001C02E4" w:rsidP="0072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AB7" w:rsidRPr="00CB5AB7" w:rsidRDefault="00CB5AB7" w:rsidP="00CB5AB7">
    <w:pPr>
      <w:pStyle w:val="a5"/>
      <w:ind w:left="-1276" w:firstLine="0"/>
      <w:rPr>
        <w:sz w:val="20"/>
      </w:rPr>
    </w:pPr>
    <w:r w:rsidRPr="00CB5AB7">
      <w:rPr>
        <w:sz w:val="20"/>
      </w:rPr>
      <w:t>Настоящее коммерческое предложение не является офертой, действует в течение 14 дней с даты его получения</w:t>
    </w:r>
    <w:r>
      <w:rPr>
        <w:sz w:val="20"/>
      </w:rPr>
      <w:t xml:space="preserve"> заинтересованной стороной</w:t>
    </w:r>
    <w:r w:rsidRPr="00CB5AB7">
      <w:rPr>
        <w:sz w:val="20"/>
      </w:rPr>
      <w:t>. Окончательные условия сотрудничества закрепляются в договоре между заказчиком и исполнителем.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2E4" w:rsidRDefault="001C02E4" w:rsidP="00727C03">
      <w:pPr>
        <w:spacing w:line="240" w:lineRule="auto"/>
      </w:pPr>
      <w:r>
        <w:separator/>
      </w:r>
    </w:p>
  </w:footnote>
  <w:footnote w:type="continuationSeparator" w:id="0">
    <w:p w:rsidR="001C02E4" w:rsidRDefault="001C02E4" w:rsidP="0072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03" w:rsidRPr="00A92D7A" w:rsidRDefault="00A92D7A" w:rsidP="00A92D7A">
    <w:pPr>
      <w:pStyle w:val="a3"/>
      <w:ind w:left="-1276" w:firstLine="0"/>
      <w:rPr>
        <w:lang w:val="en-US"/>
      </w:rPr>
    </w:pPr>
    <w:r>
      <w:rPr>
        <w:lang w:val="en-US"/>
      </w:rPr>
      <w:t xml:space="preserve">.NET </w:t>
    </w:r>
    <w:r>
      <w:t xml:space="preserve">разработчик </w:t>
    </w:r>
    <w:proofErr w:type="spellStart"/>
    <w:r>
      <w:rPr>
        <w:lang w:val="en-US"/>
      </w:rPr>
      <w:t>ArtemThor</w:t>
    </w:r>
    <w:proofErr w:type="spellEnd"/>
    <w:r w:rsidR="00647448">
      <w:t xml:space="preserve"> (Артём Торгашин)</w:t>
    </w:r>
    <w:r>
      <w:rPr>
        <w:lang w:val="en-US"/>
      </w:rPr>
      <w:t xml:space="preserve"> – kwork.ru/user/</w:t>
    </w:r>
    <w:proofErr w:type="spellStart"/>
    <w:r>
      <w:rPr>
        <w:lang w:val="en-US"/>
      </w:rPr>
      <w:t>ArtemThor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C6684"/>
    <w:multiLevelType w:val="hybridMultilevel"/>
    <w:tmpl w:val="22B6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4"/>
    <w:rsid w:val="000D2597"/>
    <w:rsid w:val="001C02E4"/>
    <w:rsid w:val="00292395"/>
    <w:rsid w:val="002C62A0"/>
    <w:rsid w:val="003837DF"/>
    <w:rsid w:val="00600E55"/>
    <w:rsid w:val="00647448"/>
    <w:rsid w:val="006F355B"/>
    <w:rsid w:val="00727C03"/>
    <w:rsid w:val="008B2A48"/>
    <w:rsid w:val="008D4528"/>
    <w:rsid w:val="009739EA"/>
    <w:rsid w:val="00A92D7A"/>
    <w:rsid w:val="00AF725F"/>
    <w:rsid w:val="00B917D4"/>
    <w:rsid w:val="00C47364"/>
    <w:rsid w:val="00CB5AB7"/>
    <w:rsid w:val="00F40249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8A12"/>
  <w15:chartTrackingRefBased/>
  <w15:docId w15:val="{B8A30204-9BC1-4ADD-9E41-5B1C389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7C03"/>
  </w:style>
  <w:style w:type="paragraph" w:styleId="a5">
    <w:name w:val="footer"/>
    <w:basedOn w:val="a"/>
    <w:link w:val="a6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7C03"/>
  </w:style>
  <w:style w:type="table" w:styleId="a7">
    <w:name w:val="Table Grid"/>
    <w:basedOn w:val="a1"/>
    <w:uiPriority w:val="39"/>
    <w:rsid w:val="00A92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2C43-4AE7-4A08-AC8C-98E61F65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Торгашин Артём Александрович</dc:creator>
  <cp:keywords/>
  <dc:description/>
  <cp:lastModifiedBy>Торгашин Артём Александрович</cp:lastModifiedBy>
  <cp:revision>6</cp:revision>
  <dcterms:created xsi:type="dcterms:W3CDTF">2022-07-28T04:29:00Z</dcterms:created>
  <dcterms:modified xsi:type="dcterms:W3CDTF">2022-08-15T05:57:00Z</dcterms:modified>
</cp:coreProperties>
</file>