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7291B63C" w14:textId="4B7A0292" w:rsidR="00AA5B7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0486044" w:history="1">
            <w:r w:rsidR="00AA5B7B" w:rsidRPr="005E7472">
              <w:rPr>
                <w:rStyle w:val="Hyperlink"/>
                <w:rFonts w:ascii="Arial" w:hAnsi="Arial" w:cs="Arial"/>
                <w:noProof/>
                <w:lang w:val="en-FI"/>
              </w:rPr>
              <w:t>Getting Started</w:t>
            </w:r>
            <w:r w:rsidR="00AA5B7B">
              <w:rPr>
                <w:noProof/>
                <w:webHidden/>
              </w:rPr>
              <w:tab/>
            </w:r>
            <w:r w:rsidR="00AA5B7B">
              <w:rPr>
                <w:noProof/>
                <w:webHidden/>
              </w:rPr>
              <w:fldChar w:fldCharType="begin"/>
            </w:r>
            <w:r w:rsidR="00AA5B7B">
              <w:rPr>
                <w:noProof/>
                <w:webHidden/>
              </w:rPr>
              <w:instrText xml:space="preserve"> PAGEREF _Toc90486044 \h </w:instrText>
            </w:r>
            <w:r w:rsidR="00AA5B7B">
              <w:rPr>
                <w:noProof/>
                <w:webHidden/>
              </w:rPr>
            </w:r>
            <w:r w:rsidR="00AA5B7B">
              <w:rPr>
                <w:noProof/>
                <w:webHidden/>
              </w:rPr>
              <w:fldChar w:fldCharType="separate"/>
            </w:r>
            <w:r w:rsidR="0052050E">
              <w:rPr>
                <w:noProof/>
                <w:webHidden/>
              </w:rPr>
              <w:t>1</w:t>
            </w:r>
            <w:r w:rsidR="00AA5B7B">
              <w:rPr>
                <w:noProof/>
                <w:webHidden/>
              </w:rPr>
              <w:fldChar w:fldCharType="end"/>
            </w:r>
          </w:hyperlink>
        </w:p>
        <w:p w14:paraId="5B090AFD" w14:textId="49F7F74E"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45" w:history="1">
            <w:r w:rsidRPr="005E7472">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_Toc90486045 \h </w:instrText>
            </w:r>
            <w:r>
              <w:rPr>
                <w:noProof/>
                <w:webHidden/>
              </w:rPr>
            </w:r>
            <w:r>
              <w:rPr>
                <w:noProof/>
                <w:webHidden/>
              </w:rPr>
              <w:fldChar w:fldCharType="separate"/>
            </w:r>
            <w:r w:rsidR="0052050E">
              <w:rPr>
                <w:noProof/>
                <w:webHidden/>
              </w:rPr>
              <w:t>1</w:t>
            </w:r>
            <w:r>
              <w:rPr>
                <w:noProof/>
                <w:webHidden/>
              </w:rPr>
              <w:fldChar w:fldCharType="end"/>
            </w:r>
          </w:hyperlink>
        </w:p>
        <w:p w14:paraId="04F77B08" w14:textId="03551A3E"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46" w:history="1">
            <w:r w:rsidRPr="005E7472">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_Toc90486046 \h </w:instrText>
            </w:r>
            <w:r>
              <w:rPr>
                <w:noProof/>
                <w:webHidden/>
              </w:rPr>
            </w:r>
            <w:r>
              <w:rPr>
                <w:noProof/>
                <w:webHidden/>
              </w:rPr>
              <w:fldChar w:fldCharType="separate"/>
            </w:r>
            <w:r w:rsidR="0052050E">
              <w:rPr>
                <w:noProof/>
                <w:webHidden/>
              </w:rPr>
              <w:t>3</w:t>
            </w:r>
            <w:r>
              <w:rPr>
                <w:noProof/>
                <w:webHidden/>
              </w:rPr>
              <w:fldChar w:fldCharType="end"/>
            </w:r>
          </w:hyperlink>
        </w:p>
        <w:p w14:paraId="2537A3B2" w14:textId="0D62A5F2"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47" w:history="1">
            <w:r w:rsidRPr="005E7472">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_Toc90486047 \h </w:instrText>
            </w:r>
            <w:r>
              <w:rPr>
                <w:noProof/>
                <w:webHidden/>
              </w:rPr>
            </w:r>
            <w:r>
              <w:rPr>
                <w:noProof/>
                <w:webHidden/>
              </w:rPr>
              <w:fldChar w:fldCharType="separate"/>
            </w:r>
            <w:r w:rsidR="0052050E">
              <w:rPr>
                <w:noProof/>
                <w:webHidden/>
              </w:rPr>
              <w:t>4</w:t>
            </w:r>
            <w:r>
              <w:rPr>
                <w:noProof/>
                <w:webHidden/>
              </w:rPr>
              <w:fldChar w:fldCharType="end"/>
            </w:r>
          </w:hyperlink>
        </w:p>
        <w:p w14:paraId="628FA992" w14:textId="32978D35"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48" w:history="1">
            <w:r w:rsidRPr="005E7472">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_Toc90486048 \h </w:instrText>
            </w:r>
            <w:r>
              <w:rPr>
                <w:noProof/>
                <w:webHidden/>
              </w:rPr>
            </w:r>
            <w:r>
              <w:rPr>
                <w:noProof/>
                <w:webHidden/>
              </w:rPr>
              <w:fldChar w:fldCharType="separate"/>
            </w:r>
            <w:r w:rsidR="0052050E">
              <w:rPr>
                <w:noProof/>
                <w:webHidden/>
              </w:rPr>
              <w:t>4</w:t>
            </w:r>
            <w:r>
              <w:rPr>
                <w:noProof/>
                <w:webHidden/>
              </w:rPr>
              <w:fldChar w:fldCharType="end"/>
            </w:r>
          </w:hyperlink>
        </w:p>
        <w:p w14:paraId="3C6931F0" w14:textId="55053357"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49" w:history="1">
            <w:r w:rsidRPr="005E7472">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_Toc90486049 \h </w:instrText>
            </w:r>
            <w:r>
              <w:rPr>
                <w:noProof/>
                <w:webHidden/>
              </w:rPr>
            </w:r>
            <w:r>
              <w:rPr>
                <w:noProof/>
                <w:webHidden/>
              </w:rPr>
              <w:fldChar w:fldCharType="separate"/>
            </w:r>
            <w:r w:rsidR="0052050E">
              <w:rPr>
                <w:noProof/>
                <w:webHidden/>
              </w:rPr>
              <w:t>5</w:t>
            </w:r>
            <w:r>
              <w:rPr>
                <w:noProof/>
                <w:webHidden/>
              </w:rPr>
              <w:fldChar w:fldCharType="end"/>
            </w:r>
          </w:hyperlink>
        </w:p>
        <w:p w14:paraId="2AAD8D3F" w14:textId="72324F38"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50" w:history="1">
            <w:r w:rsidRPr="005E7472">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_Toc90486050 \h </w:instrText>
            </w:r>
            <w:r>
              <w:rPr>
                <w:noProof/>
                <w:webHidden/>
              </w:rPr>
            </w:r>
            <w:r>
              <w:rPr>
                <w:noProof/>
                <w:webHidden/>
              </w:rPr>
              <w:fldChar w:fldCharType="separate"/>
            </w:r>
            <w:r w:rsidR="0052050E">
              <w:rPr>
                <w:noProof/>
                <w:webHidden/>
              </w:rPr>
              <w:t>6</w:t>
            </w:r>
            <w:r>
              <w:rPr>
                <w:noProof/>
                <w:webHidden/>
              </w:rPr>
              <w:fldChar w:fldCharType="end"/>
            </w:r>
          </w:hyperlink>
        </w:p>
        <w:p w14:paraId="5F10612F" w14:textId="5AB80874"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51" w:history="1">
            <w:r w:rsidRPr="005E7472">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_Toc90486051 \h </w:instrText>
            </w:r>
            <w:r>
              <w:rPr>
                <w:noProof/>
                <w:webHidden/>
              </w:rPr>
            </w:r>
            <w:r>
              <w:rPr>
                <w:noProof/>
                <w:webHidden/>
              </w:rPr>
              <w:fldChar w:fldCharType="separate"/>
            </w:r>
            <w:r w:rsidR="0052050E">
              <w:rPr>
                <w:noProof/>
                <w:webHidden/>
              </w:rPr>
              <w:t>9</w:t>
            </w:r>
            <w:r>
              <w:rPr>
                <w:noProof/>
                <w:webHidden/>
              </w:rPr>
              <w:fldChar w:fldCharType="end"/>
            </w:r>
          </w:hyperlink>
        </w:p>
        <w:p w14:paraId="126D23DD" w14:textId="04F3E7BA"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52" w:history="1">
            <w:r w:rsidRPr="005E7472">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_Toc90486052 \h </w:instrText>
            </w:r>
            <w:r>
              <w:rPr>
                <w:noProof/>
                <w:webHidden/>
              </w:rPr>
            </w:r>
            <w:r>
              <w:rPr>
                <w:noProof/>
                <w:webHidden/>
              </w:rPr>
              <w:fldChar w:fldCharType="separate"/>
            </w:r>
            <w:r w:rsidR="0052050E">
              <w:rPr>
                <w:noProof/>
                <w:webHidden/>
              </w:rPr>
              <w:t>10</w:t>
            </w:r>
            <w:r>
              <w:rPr>
                <w:noProof/>
                <w:webHidden/>
              </w:rPr>
              <w:fldChar w:fldCharType="end"/>
            </w:r>
          </w:hyperlink>
        </w:p>
        <w:p w14:paraId="00059C52" w14:textId="4C6D06BF"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53" w:history="1">
            <w:r w:rsidRPr="005E7472">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_Toc90486053 \h </w:instrText>
            </w:r>
            <w:r>
              <w:rPr>
                <w:noProof/>
                <w:webHidden/>
              </w:rPr>
            </w:r>
            <w:r>
              <w:rPr>
                <w:noProof/>
                <w:webHidden/>
              </w:rPr>
              <w:fldChar w:fldCharType="separate"/>
            </w:r>
            <w:r w:rsidR="0052050E">
              <w:rPr>
                <w:noProof/>
                <w:webHidden/>
              </w:rPr>
              <w:t>11</w:t>
            </w:r>
            <w:r>
              <w:rPr>
                <w:noProof/>
                <w:webHidden/>
              </w:rPr>
              <w:fldChar w:fldCharType="end"/>
            </w:r>
          </w:hyperlink>
        </w:p>
        <w:p w14:paraId="724AB0C1" w14:textId="1B8B7D94"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54" w:history="1">
            <w:r w:rsidRPr="005E7472">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_Toc90486054 \h </w:instrText>
            </w:r>
            <w:r>
              <w:rPr>
                <w:noProof/>
                <w:webHidden/>
              </w:rPr>
            </w:r>
            <w:r>
              <w:rPr>
                <w:noProof/>
                <w:webHidden/>
              </w:rPr>
              <w:fldChar w:fldCharType="separate"/>
            </w:r>
            <w:r w:rsidR="0052050E">
              <w:rPr>
                <w:noProof/>
                <w:webHidden/>
              </w:rPr>
              <w:t>12</w:t>
            </w:r>
            <w:r>
              <w:rPr>
                <w:noProof/>
                <w:webHidden/>
              </w:rPr>
              <w:fldChar w:fldCharType="end"/>
            </w:r>
          </w:hyperlink>
        </w:p>
        <w:p w14:paraId="366BDA72" w14:textId="062EF915" w:rsidR="00AA5B7B" w:rsidRDefault="00AA5B7B">
          <w:pPr>
            <w:pStyle w:val="TOC1"/>
            <w:tabs>
              <w:tab w:val="right" w:leader="dot" w:pos="9912"/>
            </w:tabs>
            <w:rPr>
              <w:rFonts w:asciiTheme="minorHAnsi" w:eastAsiaTheme="minorEastAsia" w:hAnsiTheme="minorHAnsi" w:cstheme="minorBidi"/>
              <w:noProof/>
              <w:sz w:val="22"/>
              <w:szCs w:val="22"/>
              <w:lang w:val="en-FI" w:eastAsia="en-FI"/>
            </w:rPr>
          </w:pPr>
          <w:hyperlink w:anchor="_Toc90486055" w:history="1">
            <w:r w:rsidRPr="005E7472">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_Toc90486055 \h </w:instrText>
            </w:r>
            <w:r>
              <w:rPr>
                <w:noProof/>
                <w:webHidden/>
              </w:rPr>
            </w:r>
            <w:r>
              <w:rPr>
                <w:noProof/>
                <w:webHidden/>
              </w:rPr>
              <w:fldChar w:fldCharType="separate"/>
            </w:r>
            <w:r w:rsidR="0052050E">
              <w:rPr>
                <w:noProof/>
                <w:webHidden/>
              </w:rPr>
              <w:t>13</w:t>
            </w:r>
            <w:r>
              <w:rPr>
                <w:noProof/>
                <w:webHidden/>
              </w:rPr>
              <w:fldChar w:fldCharType="end"/>
            </w:r>
          </w:hyperlink>
        </w:p>
        <w:p w14:paraId="289D8D99" w14:textId="62A81244"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048604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90486045"/>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lastRenderedPageBreak/>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674E75A6" w:rsidR="009E4644" w:rsidRPr="009E4644"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 name and you can only pass one argument into that method.</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32B455E"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if the method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90486046"/>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lastRenderedPageBreak/>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90486047"/>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w:t>
      </w:r>
      <w:proofErr w:type="spellStart"/>
      <w:r w:rsidR="007E2925" w:rsidRPr="00C52733">
        <w:rPr>
          <w:rFonts w:ascii="Arial" w:hAnsi="Arial" w:cs="Arial"/>
          <w:lang w:val="en-FI"/>
        </w:rPr>
        <w:t>ConsoleCommand</w:t>
      </w:r>
      <w:proofErr w:type="spellEnd"/>
      <w:r w:rsidR="007E2925" w:rsidRPr="00C52733">
        <w:rPr>
          <w:rFonts w:ascii="Arial" w:hAnsi="Arial" w:cs="Arial"/>
          <w:lang w:val="en-FI"/>
        </w:rPr>
        <w:t>]</w:t>
      </w:r>
      <w:r w:rsidR="007E2925">
        <w:rPr>
          <w:rFonts w:ascii="Arial" w:hAnsi="Arial" w:cs="Arial"/>
          <w:lang w:val="en-FI"/>
        </w:rPr>
        <w:t xml:space="preserve"> </w:t>
      </w:r>
      <w:r w:rsidR="007E2925">
        <w:rPr>
          <w:rFonts w:ascii="Arial" w:hAnsi="Arial" w:cs="Arial"/>
          <w:lang w:val="en-FI"/>
        </w:rPr>
        <w:t xml:space="preserve">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90486048"/>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7" w:name="_Toc90486049"/>
      <w:r>
        <w:rPr>
          <w:rFonts w:ascii="Arial" w:hAnsi="Arial" w:cs="Arial"/>
          <w:sz w:val="28"/>
          <w:szCs w:val="28"/>
          <w:lang w:val="en-FI"/>
        </w:rPr>
        <w:t>Logging</w:t>
      </w:r>
      <w:bookmarkEnd w:id="7"/>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 xml:space="preserve">To log messages with certain </w:t>
      </w:r>
      <w:proofErr w:type="spellStart"/>
      <w:r>
        <w:rPr>
          <w:rFonts w:ascii="Arial" w:hAnsi="Arial" w:cs="Arial"/>
          <w:lang w:val="en-FI"/>
        </w:rPr>
        <w:t>Color</w:t>
      </w:r>
      <w:proofErr w:type="spellEnd"/>
      <w:r>
        <w:rPr>
          <w:rFonts w:ascii="Arial" w:hAnsi="Arial" w:cs="Arial"/>
          <w:lang w:val="en-FI"/>
        </w:rPr>
        <w:t xml:space="preserve">, you can add optional </w:t>
      </w:r>
      <w:proofErr w:type="spellStart"/>
      <w:r>
        <w:rPr>
          <w:rFonts w:ascii="Arial" w:hAnsi="Arial" w:cs="Arial"/>
          <w:lang w:val="en-FI"/>
        </w:rPr>
        <w:t>Color</w:t>
      </w:r>
      <w:proofErr w:type="spellEnd"/>
      <w:r>
        <w:rPr>
          <w:rFonts w:ascii="Arial" w:hAnsi="Arial" w:cs="Arial"/>
          <w:lang w:val="en-FI"/>
        </w:rPr>
        <w:t xml:space="preserve">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8" w:name="_Best_Practices"/>
      <w:bookmarkEnd w:id="8"/>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4FD0C036" w14:textId="32D00BC4" w:rsidR="00890AAC" w:rsidRDefault="00890AAC" w:rsidP="00890AAC">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2601E1D" w14:textId="6C703C6A" w:rsidR="00BA6A60" w:rsidRDefault="00BA6A60" w:rsidP="00890AAC">
      <w:pPr>
        <w:ind w:firstLine="720"/>
        <w:rPr>
          <w:rFonts w:ascii="Arial" w:hAnsi="Arial" w:cs="Arial"/>
          <w:lang w:val="en-FI"/>
        </w:rPr>
      </w:pPr>
    </w:p>
    <w:p w14:paraId="28CA8E58" w14:textId="7DC385BB" w:rsidR="00BA6A60" w:rsidRDefault="00BA6A60" w:rsidP="00890AAC">
      <w:pPr>
        <w:ind w:firstLine="720"/>
        <w:rPr>
          <w:rFonts w:ascii="Arial" w:hAnsi="Arial" w:cs="Arial"/>
          <w:lang w:val="en-FI"/>
        </w:rPr>
      </w:pPr>
    </w:p>
    <w:p w14:paraId="50EE46E0" w14:textId="6021E799" w:rsidR="00BA6A60" w:rsidRDefault="00BA6A60" w:rsidP="00890AAC">
      <w:pPr>
        <w:ind w:firstLine="720"/>
        <w:rPr>
          <w:rFonts w:ascii="Arial" w:hAnsi="Arial" w:cs="Arial"/>
          <w:lang w:val="en-FI"/>
        </w:rPr>
      </w:pPr>
    </w:p>
    <w:p w14:paraId="0FBECBD3" w14:textId="2C05C4A2" w:rsidR="00BA6A60" w:rsidRDefault="00BA6A60" w:rsidP="00890AAC">
      <w:pPr>
        <w:ind w:firstLine="720"/>
        <w:rPr>
          <w:rFonts w:ascii="Arial" w:hAnsi="Arial" w:cs="Arial"/>
          <w:lang w:val="en-FI"/>
        </w:rPr>
      </w:pPr>
    </w:p>
    <w:p w14:paraId="74554CD2" w14:textId="77777777" w:rsidR="00D0194C" w:rsidRPr="00890AAC" w:rsidRDefault="00D0194C" w:rsidP="00890AAC">
      <w:pPr>
        <w:ind w:firstLine="720"/>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Developer_Console_settings"/>
      <w:bookmarkStart w:id="10" w:name="_Toc90486050"/>
      <w:bookmarkEnd w:id="9"/>
      <w:r w:rsidRPr="00154C3C">
        <w:rPr>
          <w:rFonts w:ascii="Arial" w:hAnsi="Arial" w:cs="Arial"/>
          <w:sz w:val="28"/>
          <w:szCs w:val="28"/>
          <w:lang w:val="en-FI"/>
        </w:rPr>
        <w:lastRenderedPageBreak/>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7E0FDD41">
            <wp:extent cx="2375452" cy="403691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36915"/>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lastRenderedPageBreak/>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 xml:space="preserve">Scroll </w:t>
      </w:r>
      <w:proofErr w:type="spellStart"/>
      <w:r>
        <w:rPr>
          <w:rFonts w:ascii="Arial" w:hAnsi="Arial" w:cs="Arial"/>
          <w:b/>
          <w:bCs/>
          <w:lang w:val="en-FI"/>
        </w:rPr>
        <w:t>Rect</w:t>
      </w:r>
      <w:proofErr w:type="spellEnd"/>
      <w:r>
        <w:rPr>
          <w:rFonts w:ascii="Arial" w:hAnsi="Arial" w:cs="Arial"/>
          <w:b/>
          <w:bCs/>
          <w:lang w:val="en-FI"/>
        </w:rPr>
        <w:t xml:space="preserve">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to show Scroll </w:t>
      </w:r>
      <w:proofErr w:type="spellStart"/>
      <w:r>
        <w:rPr>
          <w:rFonts w:ascii="Arial" w:hAnsi="Arial" w:cs="Arial"/>
          <w:lang w:val="en-FI"/>
        </w:rPr>
        <w:t>Rect</w:t>
      </w:r>
      <w:proofErr w:type="spellEnd"/>
      <w:r>
        <w:rPr>
          <w:rFonts w:ascii="Arial" w:hAnsi="Arial" w:cs="Arial"/>
          <w:lang w:val="en-FI"/>
        </w:rPr>
        <w:t xml:space="preserve">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 xml:space="preserve">Default Message Text </w:t>
      </w:r>
      <w:proofErr w:type="spellStart"/>
      <w:r>
        <w:rPr>
          <w:rFonts w:ascii="Arial" w:hAnsi="Arial" w:cs="Arial"/>
          <w:b/>
          <w:bCs/>
          <w:lang w:val="en-FI"/>
        </w:rPr>
        <w:t>Color</w:t>
      </w:r>
      <w:proofErr w:type="spellEnd"/>
      <w:r w:rsidRPr="00154C3C">
        <w:rPr>
          <w:rFonts w:ascii="Arial" w:hAnsi="Arial" w:cs="Arial"/>
          <w:b/>
          <w:bCs/>
          <w:lang w:val="en-FI"/>
        </w:rPr>
        <w:t xml:space="preserve">: </w:t>
      </w:r>
      <w:r>
        <w:rPr>
          <w:rFonts w:ascii="Arial" w:hAnsi="Arial" w:cs="Arial"/>
          <w:lang w:val="en-FI"/>
        </w:rPr>
        <w:t xml:space="preserve">Default message text </w:t>
      </w:r>
      <w:proofErr w:type="spellStart"/>
      <w:r>
        <w:rPr>
          <w:rFonts w:ascii="Arial" w:hAnsi="Arial" w:cs="Arial"/>
          <w:lang w:val="en-FI"/>
        </w:rPr>
        <w:t>color</w:t>
      </w:r>
      <w:proofErr w:type="spellEnd"/>
      <w:r>
        <w:rPr>
          <w:rFonts w:ascii="Arial" w:hAnsi="Arial" w:cs="Arial"/>
          <w:lang w:val="en-FI"/>
        </w:rPr>
        <w:t xml:space="preserve">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422DB9D9" w14:textId="234B23D9" w:rsidR="00C72969" w:rsidRPr="00B845FC"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5B13AB22" w14:textId="1C9928B8" w:rsidR="00DA3D12" w:rsidRDefault="00DA3D12" w:rsidP="008D1B4D">
      <w:pPr>
        <w:rPr>
          <w:rFonts w:ascii="Arial" w:hAnsi="Arial" w:cs="Arial"/>
          <w:lang w:val="en-FI"/>
        </w:rPr>
      </w:pP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Getting_Console_state"/>
      <w:bookmarkStart w:id="12" w:name="_Toc90486051"/>
      <w:bookmarkEnd w:id="1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2"/>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 xml:space="preserve">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lastRenderedPageBreak/>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7C53D5DF" w14:textId="77777777" w:rsidR="00240941" w:rsidRPr="00240941" w:rsidRDefault="00240941" w:rsidP="0034137D">
      <w:pPr>
        <w:rPr>
          <w:rFonts w:ascii="Arial" w:hAnsi="Arial" w:cs="Arial"/>
          <w:sz w:val="28"/>
          <w:szCs w:val="28"/>
          <w:lang w:val="en-FI"/>
        </w:rPr>
      </w:pPr>
    </w:p>
    <w:p w14:paraId="720B01AA" w14:textId="1A7C1E06" w:rsidR="0034137D" w:rsidRDefault="0034137D" w:rsidP="0034137D">
      <w:pPr>
        <w:pStyle w:val="Heading1"/>
        <w:rPr>
          <w:rFonts w:ascii="Arial" w:hAnsi="Arial" w:cs="Arial"/>
          <w:sz w:val="28"/>
          <w:szCs w:val="28"/>
          <w:lang w:val="en-FI"/>
        </w:rPr>
      </w:pPr>
      <w:bookmarkStart w:id="13" w:name="_Toc9048605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293EAFE9"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w:t>
      </w:r>
      <w:r w:rsidR="000668F8">
        <w:rPr>
          <w:rFonts w:ascii="Arial" w:hAnsi="Arial" w:cs="Arial"/>
          <w:lang w:val="en-FI"/>
        </w:rPr>
        <w:t>option</w:t>
      </w:r>
      <w:r>
        <w:rPr>
          <w:rFonts w:ascii="Arial" w:hAnsi="Arial" w:cs="Arial"/>
          <w:lang w:val="en-FI"/>
        </w:rPr>
        <w:t xml:space="preserve">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lastRenderedPageBreak/>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7236AD62" w:rsidR="004A4776"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36A67DA4" w14:textId="5D3AFD31" w:rsidR="00B85CEC" w:rsidRDefault="00B85CEC" w:rsidP="004A4776">
      <w:pPr>
        <w:rPr>
          <w:rFonts w:ascii="Arial" w:hAnsi="Arial" w:cs="Arial"/>
          <w:lang w:val="en-FI"/>
        </w:rPr>
      </w:pPr>
    </w:p>
    <w:p w14:paraId="75C0A164" w14:textId="77777777" w:rsidR="00B85CEC" w:rsidRDefault="00B85CEC" w:rsidP="00B85CEC">
      <w:pPr>
        <w:pStyle w:val="Heading1"/>
        <w:rPr>
          <w:rFonts w:ascii="Arial" w:hAnsi="Arial" w:cs="Arial"/>
          <w:sz w:val="28"/>
          <w:szCs w:val="28"/>
          <w:lang w:val="en-FI"/>
        </w:rPr>
      </w:pPr>
      <w:bookmarkStart w:id="14" w:name="_Toc90486053"/>
      <w:r w:rsidRPr="00154C3C">
        <w:rPr>
          <w:rFonts w:ascii="Arial" w:hAnsi="Arial" w:cs="Arial"/>
          <w:sz w:val="28"/>
          <w:szCs w:val="28"/>
          <w:lang w:val="en-FI"/>
        </w:rPr>
        <w:t>How does it work?</w:t>
      </w:r>
      <w:bookmarkEnd w:id="14"/>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325452" w14:textId="17D9963F" w:rsidR="009E4E65" w:rsidRDefault="009E4E65" w:rsidP="00B85CEC">
      <w:pPr>
        <w:rPr>
          <w:rFonts w:ascii="Arial" w:hAnsi="Arial" w:cs="Arial"/>
          <w:lang w:val="en-FI"/>
        </w:rPr>
      </w:pPr>
    </w:p>
    <w:p w14:paraId="1165BB2B" w14:textId="0654C289" w:rsidR="009E4E65" w:rsidRDefault="009E4E65" w:rsidP="00B85CEC">
      <w:pPr>
        <w:rPr>
          <w:rFonts w:ascii="Arial" w:hAnsi="Arial" w:cs="Arial"/>
          <w:lang w:val="en-FI"/>
        </w:rPr>
      </w:pPr>
    </w:p>
    <w:p w14:paraId="7CB7BEC2" w14:textId="4528A774" w:rsidR="009E4E65" w:rsidRDefault="009E4E65" w:rsidP="00B85CEC">
      <w:pPr>
        <w:rPr>
          <w:rFonts w:ascii="Arial" w:hAnsi="Arial" w:cs="Arial"/>
          <w:lang w:val="en-FI"/>
        </w:rPr>
      </w:pPr>
    </w:p>
    <w:p w14:paraId="43ACE1E2" w14:textId="019D88B8" w:rsidR="009E4E65" w:rsidRDefault="009E4E65" w:rsidP="00B85CEC">
      <w:pPr>
        <w:rPr>
          <w:rFonts w:ascii="Arial" w:hAnsi="Arial" w:cs="Arial"/>
          <w:lang w:val="en-FI"/>
        </w:rPr>
      </w:pPr>
    </w:p>
    <w:p w14:paraId="1392A987" w14:textId="0475E27D" w:rsidR="009E4E65" w:rsidRDefault="009E4E65" w:rsidP="00B85CEC">
      <w:pPr>
        <w:rPr>
          <w:rFonts w:ascii="Arial" w:hAnsi="Arial" w:cs="Arial"/>
          <w:lang w:val="en-FI"/>
        </w:rPr>
      </w:pPr>
    </w:p>
    <w:p w14:paraId="397E940D" w14:textId="60899CA7" w:rsidR="009E4E65" w:rsidRDefault="009E4E65" w:rsidP="00B85CEC">
      <w:pPr>
        <w:rPr>
          <w:rFonts w:ascii="Arial" w:hAnsi="Arial" w:cs="Arial"/>
          <w:lang w:val="en-FI"/>
        </w:rPr>
      </w:pP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5" w:name="_Toc90486054"/>
      <w:r>
        <w:rPr>
          <w:rFonts w:ascii="Arial" w:hAnsi="Arial" w:cs="Arial"/>
          <w:sz w:val="28"/>
          <w:szCs w:val="28"/>
          <w:lang w:val="en-FI"/>
        </w:rPr>
        <w:lastRenderedPageBreak/>
        <w:t>Best Practices</w:t>
      </w:r>
      <w:bookmarkEnd w:id="15"/>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3F51F59"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331AEE3F" w:rsidR="00071C9B" w:rsidRDefault="00071C9B" w:rsidP="00B241AD">
      <w:pPr>
        <w:rPr>
          <w:lang w:val="en-FI"/>
        </w:rPr>
      </w:pPr>
    </w:p>
    <w:p w14:paraId="2B32BF01" w14:textId="1A2F1A92" w:rsidR="009E4E65" w:rsidRDefault="009E4E65" w:rsidP="00B241AD">
      <w:pPr>
        <w:rPr>
          <w:lang w:val="en-FI"/>
        </w:rPr>
      </w:pPr>
    </w:p>
    <w:p w14:paraId="1C1B2311" w14:textId="772AD96E" w:rsidR="009E4E65" w:rsidRDefault="009E4E65" w:rsidP="00B241AD">
      <w:pPr>
        <w:rPr>
          <w:lang w:val="en-FI"/>
        </w:rPr>
      </w:pPr>
    </w:p>
    <w:p w14:paraId="41E4440D" w14:textId="1B7ECE17" w:rsidR="009E4E65" w:rsidRDefault="009E4E65" w:rsidP="00B241AD">
      <w:pPr>
        <w:rPr>
          <w:lang w:val="en-FI"/>
        </w:rPr>
      </w:pPr>
    </w:p>
    <w:p w14:paraId="6AB4FE27" w14:textId="4341450C" w:rsidR="009E4E65" w:rsidRDefault="009E4E65" w:rsidP="00B241AD">
      <w:pPr>
        <w:rPr>
          <w:lang w:val="en-FI"/>
        </w:rPr>
      </w:pPr>
    </w:p>
    <w:p w14:paraId="3A02AF08" w14:textId="12E5817F" w:rsidR="009E4E65" w:rsidRDefault="009E4E65" w:rsidP="00B241AD">
      <w:pPr>
        <w:rPr>
          <w:lang w:val="en-FI"/>
        </w:rPr>
      </w:pPr>
    </w:p>
    <w:p w14:paraId="09A5B11E" w14:textId="418550F9" w:rsidR="009E4E65" w:rsidRDefault="009E4E65" w:rsidP="00B241AD">
      <w:pPr>
        <w:rPr>
          <w:lang w:val="en-FI"/>
        </w:rPr>
      </w:pPr>
    </w:p>
    <w:p w14:paraId="32802B9C" w14:textId="1670576C" w:rsidR="009E4E65" w:rsidRDefault="009E4E65" w:rsidP="00B241AD">
      <w:pPr>
        <w:rPr>
          <w:lang w:val="en-FI"/>
        </w:rPr>
      </w:pPr>
    </w:p>
    <w:p w14:paraId="6ED6764A" w14:textId="7115BBF3" w:rsidR="009E4E65" w:rsidRDefault="009E4E65" w:rsidP="00B241AD">
      <w:pPr>
        <w:rPr>
          <w:lang w:val="en-FI"/>
        </w:rPr>
      </w:pPr>
    </w:p>
    <w:p w14:paraId="69D84AA4" w14:textId="52F074BF" w:rsidR="009E4E65" w:rsidRDefault="009E4E65" w:rsidP="00B241AD">
      <w:pPr>
        <w:rPr>
          <w:lang w:val="en-FI"/>
        </w:rPr>
      </w:pPr>
    </w:p>
    <w:p w14:paraId="6DBB9641" w14:textId="29C45ABF" w:rsidR="009E4E65" w:rsidRDefault="009E4E65" w:rsidP="00B241AD">
      <w:pPr>
        <w:rPr>
          <w:lang w:val="en-FI"/>
        </w:rPr>
      </w:pPr>
    </w:p>
    <w:p w14:paraId="6CDA2D9F" w14:textId="2A9329F7" w:rsidR="009E4E65" w:rsidRDefault="009E4E65" w:rsidP="00B241AD">
      <w:pPr>
        <w:rPr>
          <w:lang w:val="en-FI"/>
        </w:rPr>
      </w:pPr>
    </w:p>
    <w:p w14:paraId="6ABDAEA3" w14:textId="74EEC283" w:rsidR="009E4E65" w:rsidRDefault="009E4E65" w:rsidP="00B241AD">
      <w:pPr>
        <w:rPr>
          <w:lang w:val="en-FI"/>
        </w:rPr>
      </w:pPr>
    </w:p>
    <w:p w14:paraId="06A91DBE" w14:textId="4588EDBA" w:rsidR="009E4E65" w:rsidRDefault="009E4E65" w:rsidP="00B241AD">
      <w:pPr>
        <w:rPr>
          <w:lang w:val="en-FI"/>
        </w:rPr>
      </w:pPr>
    </w:p>
    <w:p w14:paraId="3114DC3A" w14:textId="188F6A37" w:rsidR="009E4E65" w:rsidRDefault="009E4E65" w:rsidP="00B241AD">
      <w:pPr>
        <w:rPr>
          <w:lang w:val="en-FI"/>
        </w:rPr>
      </w:pPr>
    </w:p>
    <w:p w14:paraId="50EA8AC2" w14:textId="3C1953F2" w:rsidR="009E4E65" w:rsidRDefault="009E4E65" w:rsidP="00B241AD">
      <w:pPr>
        <w:rPr>
          <w:lang w:val="en-FI"/>
        </w:rPr>
      </w:pPr>
    </w:p>
    <w:p w14:paraId="32B647FA" w14:textId="7E57D416" w:rsidR="009E4E65" w:rsidRDefault="009E4E65" w:rsidP="00B241AD">
      <w:pPr>
        <w:rPr>
          <w:lang w:val="en-FI"/>
        </w:rPr>
      </w:pPr>
    </w:p>
    <w:p w14:paraId="0A704422" w14:textId="03CA3FB7" w:rsidR="009E4E65" w:rsidRDefault="009E4E65" w:rsidP="00B241AD">
      <w:pPr>
        <w:rPr>
          <w:lang w:val="en-FI"/>
        </w:rPr>
      </w:pPr>
    </w:p>
    <w:p w14:paraId="00FB1385" w14:textId="3A33FAA9" w:rsidR="009E4E65" w:rsidRDefault="009E4E65" w:rsidP="00B241AD">
      <w:pPr>
        <w:rPr>
          <w:lang w:val="en-FI"/>
        </w:rPr>
      </w:pPr>
    </w:p>
    <w:p w14:paraId="7724047A" w14:textId="5E9A05F7" w:rsidR="009E4E65" w:rsidRDefault="009E4E65" w:rsidP="00B241AD">
      <w:pPr>
        <w:rPr>
          <w:lang w:val="en-FI"/>
        </w:rPr>
      </w:pPr>
    </w:p>
    <w:p w14:paraId="55E3B683" w14:textId="7BF0E9F1" w:rsidR="009E4E65" w:rsidRDefault="009E4E65" w:rsidP="00B241AD">
      <w:pPr>
        <w:rPr>
          <w:lang w:val="en-FI"/>
        </w:rPr>
      </w:pPr>
    </w:p>
    <w:p w14:paraId="644BBF01" w14:textId="5640911F" w:rsidR="009E4E65" w:rsidRDefault="009E4E65" w:rsidP="00B241AD">
      <w:pPr>
        <w:rPr>
          <w:lang w:val="en-FI"/>
        </w:rPr>
      </w:pPr>
    </w:p>
    <w:p w14:paraId="060C3505" w14:textId="10C5B03E" w:rsidR="009E4E65" w:rsidRDefault="009E4E65" w:rsidP="00B241AD">
      <w:pPr>
        <w:rPr>
          <w:lang w:val="en-FI"/>
        </w:rPr>
      </w:pPr>
    </w:p>
    <w:p w14:paraId="0B06E2D7" w14:textId="35D53364" w:rsidR="009E4E65" w:rsidRDefault="009E4E65" w:rsidP="00B241AD">
      <w:pPr>
        <w:rPr>
          <w:lang w:val="en-FI"/>
        </w:rPr>
      </w:pPr>
    </w:p>
    <w:p w14:paraId="4F2142CB" w14:textId="38205E11" w:rsidR="009E4E65" w:rsidRDefault="009E4E65" w:rsidP="00B241AD">
      <w:pPr>
        <w:rPr>
          <w:lang w:val="en-FI"/>
        </w:rPr>
      </w:pPr>
    </w:p>
    <w:p w14:paraId="4CC589EB" w14:textId="665F5200" w:rsidR="009E4E65" w:rsidRDefault="009E4E65" w:rsidP="00B241AD">
      <w:pPr>
        <w:rPr>
          <w:lang w:val="en-FI"/>
        </w:rPr>
      </w:pPr>
    </w:p>
    <w:p w14:paraId="71D9ABA1" w14:textId="0CA8BBA2" w:rsidR="009E4E65" w:rsidRDefault="009E4E65" w:rsidP="00B241AD">
      <w:pPr>
        <w:rPr>
          <w:lang w:val="en-FI"/>
        </w:rPr>
      </w:pPr>
    </w:p>
    <w:p w14:paraId="4032E462" w14:textId="4404BCEF" w:rsidR="009E4E65" w:rsidRDefault="009E4E65" w:rsidP="00B241AD">
      <w:pPr>
        <w:rPr>
          <w:lang w:val="en-FI"/>
        </w:rPr>
      </w:pPr>
    </w:p>
    <w:p w14:paraId="1AECF28B" w14:textId="248B8C62" w:rsidR="002A5BD9" w:rsidRDefault="002A5BD9" w:rsidP="00B241AD">
      <w:pPr>
        <w:rPr>
          <w:lang w:val="en-FI"/>
        </w:rPr>
      </w:pPr>
    </w:p>
    <w:p w14:paraId="1895540F" w14:textId="77777777" w:rsidR="00D0194C" w:rsidRDefault="00D0194C"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6" w:name="_Toc90486055"/>
      <w:r>
        <w:rPr>
          <w:rFonts w:ascii="Arial" w:hAnsi="Arial" w:cs="Arial"/>
          <w:sz w:val="28"/>
          <w:szCs w:val="28"/>
          <w:lang w:val="en-FI"/>
        </w:rPr>
        <w:lastRenderedPageBreak/>
        <w:t>Version History</w:t>
      </w:r>
      <w:bookmarkEnd w:id="16"/>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 xml:space="preserve">Added Ability to log message with </w:t>
      </w:r>
      <w:proofErr w:type="spellStart"/>
      <w:r>
        <w:rPr>
          <w:rFonts w:ascii="Arial" w:hAnsi="Arial" w:cs="Arial"/>
          <w:lang w:val="en-FI"/>
        </w:rPr>
        <w:t>color</w:t>
      </w:r>
      <w:proofErr w:type="spellEnd"/>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884D" w14:textId="77777777" w:rsidR="00BA0413" w:rsidRDefault="00BA0413" w:rsidP="003A77D5">
      <w:r>
        <w:separator/>
      </w:r>
    </w:p>
  </w:endnote>
  <w:endnote w:type="continuationSeparator" w:id="0">
    <w:p w14:paraId="348AFC70" w14:textId="77777777" w:rsidR="00BA0413" w:rsidRDefault="00BA0413"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A0413" w:rsidP="0AE697DA">
          <w:pPr>
            <w:pStyle w:val="Header"/>
            <w:ind w:left="-115"/>
          </w:pPr>
        </w:p>
      </w:tc>
      <w:tc>
        <w:tcPr>
          <w:tcW w:w="3307" w:type="dxa"/>
        </w:tcPr>
        <w:p w14:paraId="0A0DAEF9" w14:textId="77777777" w:rsidR="00CD4182" w:rsidRDefault="00BA0413" w:rsidP="0AE697DA">
          <w:pPr>
            <w:pStyle w:val="Header"/>
            <w:jc w:val="center"/>
          </w:pPr>
        </w:p>
      </w:tc>
      <w:tc>
        <w:tcPr>
          <w:tcW w:w="3307" w:type="dxa"/>
        </w:tcPr>
        <w:p w14:paraId="49FE2C72" w14:textId="77777777" w:rsidR="00CD4182" w:rsidRDefault="00BA0413" w:rsidP="0AE697DA">
          <w:pPr>
            <w:pStyle w:val="Header"/>
            <w:ind w:right="-115"/>
            <w:jc w:val="right"/>
          </w:pPr>
        </w:p>
      </w:tc>
    </w:tr>
  </w:tbl>
  <w:p w14:paraId="7A040834" w14:textId="77777777" w:rsidR="00CD4182" w:rsidRDefault="00BA0413"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6564" w14:textId="77777777" w:rsidR="00BA0413" w:rsidRDefault="00BA0413" w:rsidP="003A77D5">
      <w:r>
        <w:separator/>
      </w:r>
    </w:p>
  </w:footnote>
  <w:footnote w:type="continuationSeparator" w:id="0">
    <w:p w14:paraId="22C0611B" w14:textId="77777777" w:rsidR="00BA0413" w:rsidRDefault="00BA0413"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A0413"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6B8"/>
    <w:rsid w:val="001F60D2"/>
    <w:rsid w:val="001F695F"/>
    <w:rsid w:val="00200A6E"/>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0941"/>
    <w:rsid w:val="0024290B"/>
    <w:rsid w:val="002437E9"/>
    <w:rsid w:val="00246DF4"/>
    <w:rsid w:val="00251970"/>
    <w:rsid w:val="002550A2"/>
    <w:rsid w:val="002551EF"/>
    <w:rsid w:val="002607BC"/>
    <w:rsid w:val="002653CB"/>
    <w:rsid w:val="00270183"/>
    <w:rsid w:val="00272B35"/>
    <w:rsid w:val="00273EFE"/>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21F0"/>
    <w:rsid w:val="002B4CFC"/>
    <w:rsid w:val="002B511C"/>
    <w:rsid w:val="002B73C4"/>
    <w:rsid w:val="002C051D"/>
    <w:rsid w:val="002C15F3"/>
    <w:rsid w:val="002C258F"/>
    <w:rsid w:val="002C7F1E"/>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DE7"/>
    <w:rsid w:val="003D2B49"/>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22DE"/>
    <w:rsid w:val="004B36E1"/>
    <w:rsid w:val="004B3AE6"/>
    <w:rsid w:val="004B4AA8"/>
    <w:rsid w:val="004B60B8"/>
    <w:rsid w:val="004B6A7B"/>
    <w:rsid w:val="004C091F"/>
    <w:rsid w:val="004C09E3"/>
    <w:rsid w:val="004C51FB"/>
    <w:rsid w:val="004C59A8"/>
    <w:rsid w:val="004D27BC"/>
    <w:rsid w:val="004D4FDC"/>
    <w:rsid w:val="004E2E03"/>
    <w:rsid w:val="004E3ED1"/>
    <w:rsid w:val="004E7CB4"/>
    <w:rsid w:val="004F1897"/>
    <w:rsid w:val="004F18E9"/>
    <w:rsid w:val="004F2C8B"/>
    <w:rsid w:val="004F3359"/>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67CCB"/>
    <w:rsid w:val="0057208E"/>
    <w:rsid w:val="00574215"/>
    <w:rsid w:val="00575C75"/>
    <w:rsid w:val="00576B33"/>
    <w:rsid w:val="005772B1"/>
    <w:rsid w:val="0058079F"/>
    <w:rsid w:val="00580A0E"/>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123FA"/>
    <w:rsid w:val="00612C71"/>
    <w:rsid w:val="00612FB3"/>
    <w:rsid w:val="0061341A"/>
    <w:rsid w:val="006143D0"/>
    <w:rsid w:val="006160D7"/>
    <w:rsid w:val="00616233"/>
    <w:rsid w:val="006176C7"/>
    <w:rsid w:val="00620FD9"/>
    <w:rsid w:val="0062102A"/>
    <w:rsid w:val="00625953"/>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477D"/>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14FB"/>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1E7C"/>
    <w:rsid w:val="009D562D"/>
    <w:rsid w:val="009D56E4"/>
    <w:rsid w:val="009D5FB8"/>
    <w:rsid w:val="009D60FD"/>
    <w:rsid w:val="009D63AC"/>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9595F"/>
    <w:rsid w:val="00AA1CA4"/>
    <w:rsid w:val="00AA2418"/>
    <w:rsid w:val="00AA3B2B"/>
    <w:rsid w:val="00AA4118"/>
    <w:rsid w:val="00AA519D"/>
    <w:rsid w:val="00AA5B7B"/>
    <w:rsid w:val="00AA655C"/>
    <w:rsid w:val="00AA6588"/>
    <w:rsid w:val="00AB0BBF"/>
    <w:rsid w:val="00AB3E7C"/>
    <w:rsid w:val="00AB663E"/>
    <w:rsid w:val="00AC154A"/>
    <w:rsid w:val="00AC2675"/>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5EFA"/>
    <w:rsid w:val="00B138BA"/>
    <w:rsid w:val="00B241AD"/>
    <w:rsid w:val="00B26313"/>
    <w:rsid w:val="00B31104"/>
    <w:rsid w:val="00B31E26"/>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11DB"/>
    <w:rsid w:val="00BA2287"/>
    <w:rsid w:val="00BA2461"/>
    <w:rsid w:val="00BA2DB9"/>
    <w:rsid w:val="00BA3DD6"/>
    <w:rsid w:val="00BA4BEE"/>
    <w:rsid w:val="00BA5A1E"/>
    <w:rsid w:val="00BA6452"/>
    <w:rsid w:val="00BA6A60"/>
    <w:rsid w:val="00BA7281"/>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252"/>
    <w:rsid w:val="00C06B2D"/>
    <w:rsid w:val="00C0796B"/>
    <w:rsid w:val="00C07EA6"/>
    <w:rsid w:val="00C10AA6"/>
    <w:rsid w:val="00C10F0E"/>
    <w:rsid w:val="00C13660"/>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5F03"/>
    <w:rsid w:val="00CD6F7A"/>
    <w:rsid w:val="00CE0E02"/>
    <w:rsid w:val="00CE559C"/>
    <w:rsid w:val="00CE5ED1"/>
    <w:rsid w:val="00CE68D2"/>
    <w:rsid w:val="00CE75D2"/>
    <w:rsid w:val="00CE7A83"/>
    <w:rsid w:val="00CF0C87"/>
    <w:rsid w:val="00CF3569"/>
    <w:rsid w:val="00CF419C"/>
    <w:rsid w:val="00CF440D"/>
    <w:rsid w:val="00CF768A"/>
    <w:rsid w:val="00D0194C"/>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6C4E"/>
    <w:rsid w:val="00F26D49"/>
    <w:rsid w:val="00F2704C"/>
    <w:rsid w:val="00F2730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14</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2060</cp:revision>
  <cp:lastPrinted>2021-12-15T16:40:00Z</cp:lastPrinted>
  <dcterms:created xsi:type="dcterms:W3CDTF">2021-09-23T14:04:00Z</dcterms:created>
  <dcterms:modified xsi:type="dcterms:W3CDTF">2021-12-15T16:40:00Z</dcterms:modified>
</cp:coreProperties>
</file>