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1418C" w14:textId="561C675B" w:rsidR="00C57601" w:rsidRPr="008E55D1" w:rsidRDefault="00C57601" w:rsidP="00C57601">
      <w:pPr>
        <w:jc w:val="center"/>
        <w:rPr>
          <w:b/>
          <w:bCs/>
          <w:sz w:val="48"/>
          <w:szCs w:val="48"/>
        </w:rPr>
      </w:pPr>
      <w:r w:rsidRPr="008E55D1">
        <w:rPr>
          <w:b/>
          <w:bCs/>
          <w:sz w:val="48"/>
          <w:szCs w:val="48"/>
        </w:rPr>
        <w:t xml:space="preserve">Objective Questions </w:t>
      </w:r>
    </w:p>
    <w:p w14:paraId="24780DEA" w14:textId="7F5AA290" w:rsidR="00C57601" w:rsidRPr="008E55D1" w:rsidRDefault="008E55D1" w:rsidP="008E55D1">
      <w:pPr>
        <w:widowControl w:val="0"/>
        <w:spacing w:after="0" w:line="276" w:lineRule="auto"/>
        <w:rPr>
          <w:b/>
          <w:bCs/>
          <w:color w:val="0070C0"/>
          <w:sz w:val="28"/>
          <w:szCs w:val="28"/>
        </w:rPr>
      </w:pPr>
      <w:r w:rsidRPr="008E55D1">
        <w:rPr>
          <w:b/>
          <w:bCs/>
          <w:color w:val="0070C0"/>
          <w:sz w:val="28"/>
          <w:szCs w:val="28"/>
        </w:rPr>
        <w:t>1.</w:t>
      </w:r>
      <w:r w:rsidR="00C57601" w:rsidRPr="008E55D1">
        <w:rPr>
          <w:b/>
          <w:bCs/>
          <w:color w:val="0070C0"/>
          <w:sz w:val="28"/>
          <w:szCs w:val="28"/>
        </w:rPr>
        <w:t xml:space="preserve">Does any table have missing values or duplicates? If </w:t>
      </w:r>
      <w:r w:rsidRPr="008E55D1">
        <w:rPr>
          <w:b/>
          <w:bCs/>
          <w:color w:val="0070C0"/>
          <w:sz w:val="28"/>
          <w:szCs w:val="28"/>
        </w:rPr>
        <w:t>yes,</w:t>
      </w:r>
      <w:r w:rsidR="00C57601" w:rsidRPr="008E55D1">
        <w:rPr>
          <w:b/>
          <w:bCs/>
          <w:color w:val="0070C0"/>
          <w:sz w:val="28"/>
          <w:szCs w:val="28"/>
        </w:rPr>
        <w:t xml:space="preserve"> how would you </w:t>
      </w:r>
      <w:r w:rsidRPr="008E55D1">
        <w:rPr>
          <w:b/>
          <w:bCs/>
          <w:color w:val="0070C0"/>
          <w:sz w:val="28"/>
          <w:szCs w:val="28"/>
        </w:rPr>
        <w:t xml:space="preserve">   </w:t>
      </w:r>
      <w:r w:rsidR="00C57601" w:rsidRPr="008E55D1">
        <w:rPr>
          <w:b/>
          <w:bCs/>
          <w:color w:val="0070C0"/>
          <w:sz w:val="28"/>
          <w:szCs w:val="28"/>
        </w:rPr>
        <w:t>handle it?</w:t>
      </w:r>
    </w:p>
    <w:p w14:paraId="16BE2BAB" w14:textId="77777777" w:rsidR="00443222" w:rsidRPr="008E55D1" w:rsidRDefault="00443222" w:rsidP="008E55D1">
      <w:pPr>
        <w:widowControl w:val="0"/>
        <w:spacing w:after="0" w:line="276" w:lineRule="auto"/>
        <w:rPr>
          <w:sz w:val="24"/>
          <w:szCs w:val="24"/>
        </w:rPr>
      </w:pPr>
      <w:r w:rsidRPr="008E55D1">
        <w:rPr>
          <w:sz w:val="24"/>
          <w:szCs w:val="24"/>
        </w:rPr>
        <w:t xml:space="preserve">Ans: </w:t>
      </w:r>
    </w:p>
    <w:p w14:paraId="7EBA2F6E" w14:textId="6F477656" w:rsidR="00443222" w:rsidRPr="008E55D1" w:rsidRDefault="00443222" w:rsidP="00443222">
      <w:pPr>
        <w:widowControl w:val="0"/>
        <w:spacing w:after="0" w:line="276" w:lineRule="auto"/>
        <w:ind w:left="360"/>
        <w:rPr>
          <w:sz w:val="24"/>
          <w:szCs w:val="24"/>
        </w:rPr>
      </w:pPr>
      <w:r w:rsidRPr="008E55D1">
        <w:rPr>
          <w:color w:val="A5A5A5" w:themeColor="accent3"/>
          <w:sz w:val="24"/>
          <w:szCs w:val="24"/>
        </w:rPr>
        <w:t xml:space="preserve"> </w:t>
      </w:r>
      <w:r w:rsidRPr="008E55D1">
        <w:rPr>
          <w:sz w:val="24"/>
          <w:szCs w:val="24"/>
        </w:rPr>
        <w:t>Yes, the tables contain some missing values. Specifically, the "State" column in the customer table has missing values. To address this, we used the provided cities and postal codes, along with Google, to update the missing state information. Similarly, the invoice table also has null values in the "State" column. We updated the "Billing State" column in the invoice table by using the information from the customer table. The concepts used to resolve these issues include the SQL commands for Update and Join.</w:t>
      </w:r>
    </w:p>
    <w:p w14:paraId="3E5111EF" w14:textId="2921301A" w:rsidR="00443222" w:rsidRDefault="00443222" w:rsidP="00443222">
      <w:pPr>
        <w:widowControl w:val="0"/>
        <w:spacing w:after="0" w:line="276" w:lineRule="auto"/>
        <w:ind w:left="360"/>
      </w:pPr>
      <w:r>
        <w:t xml:space="preserve">  </w:t>
      </w:r>
    </w:p>
    <w:p w14:paraId="04AD3BBC" w14:textId="6F03C228" w:rsidR="00443222" w:rsidRPr="008E55D1" w:rsidRDefault="008E55D1" w:rsidP="008E55D1">
      <w:pPr>
        <w:widowControl w:val="0"/>
        <w:spacing w:after="0" w:line="276" w:lineRule="auto"/>
        <w:rPr>
          <w:b/>
          <w:bCs/>
          <w:color w:val="0070C0"/>
          <w:sz w:val="28"/>
          <w:szCs w:val="28"/>
        </w:rPr>
      </w:pPr>
      <w:r w:rsidRPr="008E55D1">
        <w:rPr>
          <w:b/>
          <w:bCs/>
          <w:color w:val="0070C0"/>
          <w:sz w:val="28"/>
          <w:szCs w:val="28"/>
        </w:rPr>
        <w:t>2.</w:t>
      </w:r>
      <w:r w:rsidR="00443222" w:rsidRPr="008E55D1">
        <w:rPr>
          <w:b/>
          <w:bCs/>
          <w:color w:val="0070C0"/>
          <w:sz w:val="28"/>
          <w:szCs w:val="28"/>
        </w:rPr>
        <w:t>Find the top-selling tracks and top artist in the USA and identify their most famous genres</w:t>
      </w:r>
    </w:p>
    <w:p w14:paraId="0821DBB2" w14:textId="16D6331F" w:rsidR="00443222" w:rsidRPr="0085430A" w:rsidRDefault="0085430A" w:rsidP="0085430A">
      <w:pPr>
        <w:widowControl w:val="0"/>
        <w:spacing w:after="0" w:line="276" w:lineRule="auto"/>
        <w:rPr>
          <w:sz w:val="24"/>
          <w:szCs w:val="24"/>
        </w:rPr>
      </w:pPr>
      <w:r w:rsidRPr="0085430A">
        <w:rPr>
          <w:sz w:val="24"/>
          <w:szCs w:val="24"/>
        </w:rPr>
        <w:t>Ans:</w:t>
      </w:r>
    </w:p>
    <w:p w14:paraId="1C286EE1" w14:textId="17005792" w:rsidR="00443222" w:rsidRPr="0085430A" w:rsidRDefault="00443222" w:rsidP="00443222">
      <w:pPr>
        <w:widowControl w:val="0"/>
        <w:spacing w:after="0" w:line="276" w:lineRule="auto"/>
        <w:ind w:left="360"/>
        <w:rPr>
          <w:sz w:val="24"/>
          <w:szCs w:val="24"/>
        </w:rPr>
      </w:pPr>
      <w:r w:rsidRPr="0085430A">
        <w:rPr>
          <w:sz w:val="24"/>
          <w:szCs w:val="24"/>
        </w:rPr>
        <w:t xml:space="preserve">     </w:t>
      </w:r>
      <w:r w:rsidR="008E55D1" w:rsidRPr="0085430A">
        <w:rPr>
          <w:sz w:val="24"/>
          <w:szCs w:val="24"/>
        </w:rPr>
        <w:t>To identify the top-selling tracks, top artists, and popular genres in the USA, we used joins across multiple tables since this information isn't available in a single table. Each query was filtered to include only data from the USA, and we limited the results to the top 5 tracks. The commands utilized for these queries included JOIN, WHERE, GROUP BY, SUM, and LIMIT.</w:t>
      </w:r>
    </w:p>
    <w:p w14:paraId="6DC9E925" w14:textId="04DA1547" w:rsidR="00595798" w:rsidRPr="00595798" w:rsidRDefault="00595798" w:rsidP="00595798">
      <w:pPr>
        <w:pStyle w:val="NoSpacing"/>
        <w:rPr>
          <w:b/>
          <w:bCs/>
          <w:sz w:val="24"/>
          <w:szCs w:val="24"/>
        </w:rPr>
      </w:pPr>
      <w:r>
        <w:t xml:space="preserve">                                       </w:t>
      </w:r>
      <w:r w:rsidRPr="00595798">
        <w:rPr>
          <w:b/>
          <w:bCs/>
        </w:rPr>
        <w:t xml:space="preserve"> </w:t>
      </w:r>
      <w:r w:rsidRPr="00595798">
        <w:rPr>
          <w:b/>
          <w:bCs/>
          <w:sz w:val="24"/>
          <w:szCs w:val="24"/>
        </w:rPr>
        <w:t xml:space="preserve">Top Selling Tracks    </w:t>
      </w:r>
    </w:p>
    <w:tbl>
      <w:tblPr>
        <w:tblpPr w:leftFromText="180" w:rightFromText="180" w:vertAnchor="text" w:horzAnchor="page" w:tblpX="2041" w:tblpY="215"/>
        <w:tblW w:w="4786" w:type="dxa"/>
        <w:tblLook w:val="04A0" w:firstRow="1" w:lastRow="0" w:firstColumn="1" w:lastColumn="0" w:noHBand="0" w:noVBand="1"/>
      </w:tblPr>
      <w:tblGrid>
        <w:gridCol w:w="4786"/>
      </w:tblGrid>
      <w:tr w:rsidR="00595798" w:rsidRPr="0085430A" w14:paraId="7E90D407" w14:textId="77777777" w:rsidTr="00595798">
        <w:trPr>
          <w:trHeight w:val="288"/>
        </w:trPr>
        <w:tc>
          <w:tcPr>
            <w:tcW w:w="47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6275B" w14:textId="77777777" w:rsidR="00595798" w:rsidRPr="0085430A" w:rsidRDefault="00595798" w:rsidP="00595798">
            <w:pPr>
              <w:pStyle w:val="NoSpacing"/>
              <w:rPr>
                <w:rFonts w:ascii="Calibri" w:eastAsia="Times New Roman" w:hAnsi="Calibri" w:cs="Calibri"/>
                <w:b/>
                <w:bCs/>
                <w:color w:val="000000"/>
                <w:kern w:val="0"/>
                <w:lang w:eastAsia="en-IN"/>
                <w14:ligatures w14:val="none"/>
              </w:rPr>
            </w:pPr>
            <w:r w:rsidRPr="0085430A">
              <w:rPr>
                <w:rFonts w:ascii="Calibri" w:eastAsia="Times New Roman" w:hAnsi="Calibri" w:cs="Calibri"/>
                <w:b/>
                <w:bCs/>
                <w:color w:val="000000"/>
                <w:kern w:val="0"/>
                <w:lang w:eastAsia="en-IN"/>
                <w14:ligatures w14:val="none"/>
              </w:rPr>
              <w:t>Track_name</w:t>
            </w:r>
          </w:p>
        </w:tc>
      </w:tr>
      <w:tr w:rsidR="00595798" w:rsidRPr="0085430A" w14:paraId="7BF8D022" w14:textId="77777777" w:rsidTr="00595798">
        <w:trPr>
          <w:trHeight w:val="288"/>
        </w:trPr>
        <w:tc>
          <w:tcPr>
            <w:tcW w:w="4786" w:type="dxa"/>
            <w:tcBorders>
              <w:top w:val="nil"/>
              <w:left w:val="single" w:sz="4" w:space="0" w:color="auto"/>
              <w:bottom w:val="single" w:sz="4" w:space="0" w:color="auto"/>
              <w:right w:val="single" w:sz="4" w:space="0" w:color="auto"/>
            </w:tcBorders>
            <w:shd w:val="clear" w:color="auto" w:fill="auto"/>
            <w:noWrap/>
            <w:vAlign w:val="bottom"/>
            <w:hideMark/>
          </w:tcPr>
          <w:p w14:paraId="1523080E"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War Pigs</w:t>
            </w:r>
          </w:p>
        </w:tc>
      </w:tr>
      <w:tr w:rsidR="00595798" w:rsidRPr="0085430A" w14:paraId="5610D9D9" w14:textId="77777777" w:rsidTr="00595798">
        <w:trPr>
          <w:trHeight w:val="288"/>
        </w:trPr>
        <w:tc>
          <w:tcPr>
            <w:tcW w:w="4786" w:type="dxa"/>
            <w:tcBorders>
              <w:top w:val="nil"/>
              <w:left w:val="single" w:sz="4" w:space="0" w:color="auto"/>
              <w:bottom w:val="single" w:sz="4" w:space="0" w:color="auto"/>
              <w:right w:val="single" w:sz="4" w:space="0" w:color="auto"/>
            </w:tcBorders>
            <w:shd w:val="clear" w:color="auto" w:fill="auto"/>
            <w:noWrap/>
            <w:vAlign w:val="bottom"/>
            <w:hideMark/>
          </w:tcPr>
          <w:p w14:paraId="13559A65"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You Know I'm No Good (feat. Ghostface Killah)</w:t>
            </w:r>
          </w:p>
        </w:tc>
      </w:tr>
      <w:tr w:rsidR="00595798" w:rsidRPr="0085430A" w14:paraId="24C813D6" w14:textId="77777777" w:rsidTr="00595798">
        <w:trPr>
          <w:trHeight w:val="288"/>
        </w:trPr>
        <w:tc>
          <w:tcPr>
            <w:tcW w:w="4786" w:type="dxa"/>
            <w:tcBorders>
              <w:top w:val="nil"/>
              <w:left w:val="single" w:sz="4" w:space="0" w:color="auto"/>
              <w:bottom w:val="single" w:sz="4" w:space="0" w:color="auto"/>
              <w:right w:val="single" w:sz="4" w:space="0" w:color="auto"/>
            </w:tcBorders>
            <w:shd w:val="clear" w:color="auto" w:fill="auto"/>
            <w:noWrap/>
            <w:vAlign w:val="bottom"/>
            <w:hideMark/>
          </w:tcPr>
          <w:p w14:paraId="5F824CC5"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Violent Pornography</w:t>
            </w:r>
          </w:p>
        </w:tc>
      </w:tr>
      <w:tr w:rsidR="00595798" w:rsidRPr="0085430A" w14:paraId="63B791E2" w14:textId="77777777" w:rsidTr="00595798">
        <w:trPr>
          <w:trHeight w:val="288"/>
        </w:trPr>
        <w:tc>
          <w:tcPr>
            <w:tcW w:w="4786" w:type="dxa"/>
            <w:tcBorders>
              <w:top w:val="nil"/>
              <w:left w:val="single" w:sz="4" w:space="0" w:color="auto"/>
              <w:bottom w:val="single" w:sz="4" w:space="0" w:color="auto"/>
              <w:right w:val="single" w:sz="4" w:space="0" w:color="auto"/>
            </w:tcBorders>
            <w:shd w:val="clear" w:color="auto" w:fill="auto"/>
            <w:noWrap/>
            <w:vAlign w:val="bottom"/>
            <w:hideMark/>
          </w:tcPr>
          <w:p w14:paraId="2AADAC4B"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 xml:space="preserve">I Looked </w:t>
            </w:r>
            <w:proofErr w:type="gramStart"/>
            <w:r w:rsidRPr="0085430A">
              <w:rPr>
                <w:rFonts w:ascii="Calibri" w:eastAsia="Times New Roman" w:hAnsi="Calibri" w:cs="Calibri"/>
                <w:color w:val="000000"/>
                <w:kern w:val="0"/>
                <w:lang w:eastAsia="en-IN"/>
                <w14:ligatures w14:val="none"/>
              </w:rPr>
              <w:t>At</w:t>
            </w:r>
            <w:proofErr w:type="gramEnd"/>
            <w:r w:rsidRPr="0085430A">
              <w:rPr>
                <w:rFonts w:ascii="Calibri" w:eastAsia="Times New Roman" w:hAnsi="Calibri" w:cs="Calibri"/>
                <w:color w:val="000000"/>
                <w:kern w:val="0"/>
                <w:lang w:eastAsia="en-IN"/>
                <w14:ligatures w14:val="none"/>
              </w:rPr>
              <w:t xml:space="preserve"> You</w:t>
            </w:r>
          </w:p>
        </w:tc>
      </w:tr>
      <w:tr w:rsidR="00595798" w:rsidRPr="0085430A" w14:paraId="6F91A8E5" w14:textId="77777777" w:rsidTr="00595798">
        <w:trPr>
          <w:trHeight w:val="288"/>
        </w:trPr>
        <w:tc>
          <w:tcPr>
            <w:tcW w:w="4786" w:type="dxa"/>
            <w:tcBorders>
              <w:top w:val="nil"/>
              <w:left w:val="single" w:sz="4" w:space="0" w:color="auto"/>
              <w:bottom w:val="single" w:sz="4" w:space="0" w:color="auto"/>
              <w:right w:val="single" w:sz="4" w:space="0" w:color="auto"/>
            </w:tcBorders>
            <w:shd w:val="clear" w:color="auto" w:fill="auto"/>
            <w:noWrap/>
            <w:vAlign w:val="bottom"/>
            <w:hideMark/>
          </w:tcPr>
          <w:p w14:paraId="146486BC"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Scentless Apprentice</w:t>
            </w:r>
          </w:p>
        </w:tc>
      </w:tr>
    </w:tbl>
    <w:p w14:paraId="28B61656" w14:textId="587B4908" w:rsidR="00443222" w:rsidRPr="0085430A" w:rsidRDefault="00443222" w:rsidP="0085430A">
      <w:pPr>
        <w:pStyle w:val="NoSpacing"/>
      </w:pPr>
    </w:p>
    <w:p w14:paraId="47A09058" w14:textId="77777777" w:rsidR="0085430A" w:rsidRPr="00480CBD" w:rsidRDefault="00480CBD" w:rsidP="0085430A">
      <w:pPr>
        <w:pStyle w:val="NoSpacing"/>
        <w:rPr>
          <w:color w:val="A5A5A5" w:themeColor="accent3"/>
        </w:rPr>
      </w:pPr>
      <w:r>
        <w:rPr>
          <w:color w:val="A5A5A5" w:themeColor="accent3"/>
        </w:rPr>
        <w:t xml:space="preserve">          </w:t>
      </w:r>
    </w:p>
    <w:p w14:paraId="618B13AA" w14:textId="32C84234" w:rsidR="00443222" w:rsidRPr="00480CBD" w:rsidRDefault="00443222" w:rsidP="0085430A">
      <w:pPr>
        <w:pStyle w:val="NoSpacing"/>
        <w:rPr>
          <w:color w:val="A5A5A5" w:themeColor="accent3"/>
        </w:rPr>
      </w:pPr>
    </w:p>
    <w:p w14:paraId="03146ABA" w14:textId="5C069A72" w:rsidR="00480CBD" w:rsidRDefault="00480CBD" w:rsidP="0085430A">
      <w:pPr>
        <w:pStyle w:val="NoSpacing"/>
        <w:rPr>
          <w:color w:val="A5A5A5" w:themeColor="accent3"/>
        </w:rPr>
      </w:pPr>
      <w:r>
        <w:rPr>
          <w:color w:val="A5A5A5" w:themeColor="accent3"/>
        </w:rPr>
        <w:t xml:space="preserve">           </w:t>
      </w:r>
    </w:p>
    <w:p w14:paraId="57A0B4BD" w14:textId="5417E45C" w:rsidR="00480CBD" w:rsidRDefault="00480CBD" w:rsidP="0085430A">
      <w:pPr>
        <w:pStyle w:val="NoSpacing"/>
        <w:rPr>
          <w:color w:val="A5A5A5" w:themeColor="accent3"/>
        </w:rPr>
      </w:pPr>
    </w:p>
    <w:p w14:paraId="573D872D" w14:textId="3FB11349" w:rsidR="00480CBD" w:rsidRDefault="00480CBD" w:rsidP="0085430A">
      <w:pPr>
        <w:pStyle w:val="NoSpacing"/>
        <w:rPr>
          <w:color w:val="A5A5A5" w:themeColor="accent3"/>
        </w:rPr>
      </w:pPr>
    </w:p>
    <w:p w14:paraId="7E5D5E60" w14:textId="77777777" w:rsidR="00480CBD" w:rsidRDefault="00480CBD" w:rsidP="0085430A">
      <w:pPr>
        <w:pStyle w:val="NoSpacing"/>
        <w:rPr>
          <w:color w:val="A5A5A5" w:themeColor="accent3"/>
        </w:rPr>
      </w:pPr>
    </w:p>
    <w:p w14:paraId="49BD74CB" w14:textId="44707A75" w:rsidR="00480CBD" w:rsidRDefault="00480CBD" w:rsidP="0085430A">
      <w:pPr>
        <w:pStyle w:val="NoSpacing"/>
      </w:pPr>
    </w:p>
    <w:p w14:paraId="1EB1E8EB" w14:textId="0B1948CE" w:rsidR="00595798" w:rsidRPr="00595798" w:rsidRDefault="00595798" w:rsidP="0085430A">
      <w:pPr>
        <w:pStyle w:val="NoSpacing"/>
        <w:rPr>
          <w:b/>
          <w:bCs/>
        </w:rPr>
      </w:pPr>
      <w:r>
        <w:t xml:space="preserve">                      </w:t>
      </w:r>
      <w:r w:rsidRPr="00595798">
        <w:rPr>
          <w:b/>
          <w:bCs/>
        </w:rPr>
        <w:t>Top Artists</w:t>
      </w:r>
      <w:r>
        <w:rPr>
          <w:b/>
          <w:bCs/>
        </w:rPr>
        <w:t xml:space="preserve">                                                      Top Genres</w:t>
      </w:r>
    </w:p>
    <w:p w14:paraId="4EB33F86" w14:textId="77777777" w:rsidR="0085430A" w:rsidRPr="0085430A" w:rsidRDefault="0085430A" w:rsidP="0085430A">
      <w:pPr>
        <w:pStyle w:val="NoSpacing"/>
      </w:pPr>
      <w:r>
        <w:t xml:space="preserve">                     </w:t>
      </w:r>
    </w:p>
    <w:tbl>
      <w:tblPr>
        <w:tblpPr w:leftFromText="180" w:rightFromText="180" w:vertAnchor="text" w:horzAnchor="page" w:tblpX="2125" w:tblpY="-34"/>
        <w:tblW w:w="2479" w:type="dxa"/>
        <w:tblLook w:val="04A0" w:firstRow="1" w:lastRow="0" w:firstColumn="1" w:lastColumn="0" w:noHBand="0" w:noVBand="1"/>
      </w:tblPr>
      <w:tblGrid>
        <w:gridCol w:w="2479"/>
      </w:tblGrid>
      <w:tr w:rsidR="00595798" w:rsidRPr="0085430A" w14:paraId="04013E9C" w14:textId="77777777" w:rsidTr="00595798">
        <w:trPr>
          <w:trHeight w:val="288"/>
        </w:trPr>
        <w:tc>
          <w:tcPr>
            <w:tcW w:w="2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D7728" w14:textId="77777777" w:rsidR="00595798" w:rsidRPr="0085430A" w:rsidRDefault="00595798" w:rsidP="00595798">
            <w:pPr>
              <w:pStyle w:val="NoSpacing"/>
              <w:rPr>
                <w:rFonts w:ascii="Calibri" w:eastAsia="Times New Roman" w:hAnsi="Calibri" w:cs="Calibri"/>
                <w:b/>
                <w:bCs/>
                <w:color w:val="000000"/>
                <w:kern w:val="0"/>
                <w:lang w:eastAsia="en-IN"/>
                <w14:ligatures w14:val="none"/>
              </w:rPr>
            </w:pPr>
            <w:r w:rsidRPr="0085430A">
              <w:rPr>
                <w:rFonts w:ascii="Calibri" w:eastAsia="Times New Roman" w:hAnsi="Calibri" w:cs="Calibri"/>
                <w:b/>
                <w:bCs/>
                <w:color w:val="000000"/>
                <w:kern w:val="0"/>
                <w:lang w:eastAsia="en-IN"/>
                <w14:ligatures w14:val="none"/>
              </w:rPr>
              <w:t>Artist</w:t>
            </w:r>
            <w:r>
              <w:rPr>
                <w:rFonts w:ascii="Calibri" w:eastAsia="Times New Roman" w:hAnsi="Calibri" w:cs="Calibri"/>
                <w:b/>
                <w:bCs/>
                <w:color w:val="000000"/>
                <w:kern w:val="0"/>
                <w:lang w:eastAsia="en-IN"/>
                <w14:ligatures w14:val="none"/>
              </w:rPr>
              <w:t xml:space="preserve"> </w:t>
            </w:r>
            <w:r w:rsidRPr="0085430A">
              <w:rPr>
                <w:rFonts w:ascii="Calibri" w:eastAsia="Times New Roman" w:hAnsi="Calibri" w:cs="Calibri"/>
                <w:b/>
                <w:bCs/>
                <w:color w:val="000000"/>
                <w:kern w:val="0"/>
                <w:lang w:eastAsia="en-IN"/>
                <w14:ligatures w14:val="none"/>
              </w:rPr>
              <w:t>name</w:t>
            </w:r>
          </w:p>
        </w:tc>
      </w:tr>
      <w:tr w:rsidR="00595798" w:rsidRPr="0085430A" w14:paraId="218F9061" w14:textId="77777777" w:rsidTr="00595798">
        <w:trPr>
          <w:trHeight w:val="288"/>
        </w:trPr>
        <w:tc>
          <w:tcPr>
            <w:tcW w:w="2479" w:type="dxa"/>
            <w:tcBorders>
              <w:top w:val="nil"/>
              <w:left w:val="single" w:sz="4" w:space="0" w:color="auto"/>
              <w:bottom w:val="single" w:sz="4" w:space="0" w:color="auto"/>
              <w:right w:val="single" w:sz="4" w:space="0" w:color="auto"/>
            </w:tcBorders>
            <w:shd w:val="clear" w:color="auto" w:fill="auto"/>
            <w:noWrap/>
            <w:vAlign w:val="bottom"/>
            <w:hideMark/>
          </w:tcPr>
          <w:p w14:paraId="3ECB8A90"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Van Halen</w:t>
            </w:r>
          </w:p>
        </w:tc>
      </w:tr>
      <w:tr w:rsidR="00595798" w:rsidRPr="0085430A" w14:paraId="47E5C42B" w14:textId="77777777" w:rsidTr="00595798">
        <w:trPr>
          <w:trHeight w:val="288"/>
        </w:trPr>
        <w:tc>
          <w:tcPr>
            <w:tcW w:w="2479" w:type="dxa"/>
            <w:tcBorders>
              <w:top w:val="nil"/>
              <w:left w:val="single" w:sz="4" w:space="0" w:color="auto"/>
              <w:bottom w:val="single" w:sz="4" w:space="0" w:color="auto"/>
              <w:right w:val="single" w:sz="4" w:space="0" w:color="auto"/>
            </w:tcBorders>
            <w:shd w:val="clear" w:color="auto" w:fill="auto"/>
            <w:noWrap/>
            <w:vAlign w:val="bottom"/>
            <w:hideMark/>
          </w:tcPr>
          <w:p w14:paraId="1BA29974"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R.E.M.</w:t>
            </w:r>
          </w:p>
        </w:tc>
      </w:tr>
      <w:tr w:rsidR="00595798" w:rsidRPr="0085430A" w14:paraId="1DCB35A6" w14:textId="77777777" w:rsidTr="00595798">
        <w:trPr>
          <w:trHeight w:val="288"/>
        </w:trPr>
        <w:tc>
          <w:tcPr>
            <w:tcW w:w="2479" w:type="dxa"/>
            <w:tcBorders>
              <w:top w:val="nil"/>
              <w:left w:val="single" w:sz="4" w:space="0" w:color="auto"/>
              <w:bottom w:val="single" w:sz="4" w:space="0" w:color="auto"/>
              <w:right w:val="single" w:sz="4" w:space="0" w:color="auto"/>
            </w:tcBorders>
            <w:shd w:val="clear" w:color="auto" w:fill="auto"/>
            <w:noWrap/>
            <w:vAlign w:val="bottom"/>
            <w:hideMark/>
          </w:tcPr>
          <w:p w14:paraId="54A374F8"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The Rolling Stones</w:t>
            </w:r>
          </w:p>
        </w:tc>
      </w:tr>
      <w:tr w:rsidR="00595798" w:rsidRPr="0085430A" w14:paraId="01790C86" w14:textId="77777777" w:rsidTr="00595798">
        <w:trPr>
          <w:trHeight w:val="288"/>
        </w:trPr>
        <w:tc>
          <w:tcPr>
            <w:tcW w:w="2479" w:type="dxa"/>
            <w:tcBorders>
              <w:top w:val="nil"/>
              <w:left w:val="single" w:sz="4" w:space="0" w:color="auto"/>
              <w:bottom w:val="single" w:sz="4" w:space="0" w:color="auto"/>
              <w:right w:val="single" w:sz="4" w:space="0" w:color="auto"/>
            </w:tcBorders>
            <w:shd w:val="clear" w:color="auto" w:fill="auto"/>
            <w:noWrap/>
            <w:vAlign w:val="bottom"/>
            <w:hideMark/>
          </w:tcPr>
          <w:p w14:paraId="17D5D5D5"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Nirvana</w:t>
            </w:r>
          </w:p>
        </w:tc>
      </w:tr>
      <w:tr w:rsidR="00595798" w:rsidRPr="0085430A" w14:paraId="4A9B0659" w14:textId="77777777" w:rsidTr="00595798">
        <w:trPr>
          <w:trHeight w:val="288"/>
        </w:trPr>
        <w:tc>
          <w:tcPr>
            <w:tcW w:w="2479" w:type="dxa"/>
            <w:tcBorders>
              <w:top w:val="nil"/>
              <w:left w:val="single" w:sz="4" w:space="0" w:color="auto"/>
              <w:bottom w:val="single" w:sz="4" w:space="0" w:color="auto"/>
              <w:right w:val="single" w:sz="4" w:space="0" w:color="auto"/>
            </w:tcBorders>
            <w:shd w:val="clear" w:color="auto" w:fill="auto"/>
            <w:noWrap/>
            <w:vAlign w:val="bottom"/>
            <w:hideMark/>
          </w:tcPr>
          <w:p w14:paraId="1BE21060"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Foo Fighters</w:t>
            </w:r>
          </w:p>
        </w:tc>
      </w:tr>
    </w:tbl>
    <w:tbl>
      <w:tblPr>
        <w:tblpPr w:leftFromText="180" w:rightFromText="180" w:vertAnchor="text" w:horzAnchor="page" w:tblpX="5845" w:tblpY="-22"/>
        <w:tblW w:w="2277" w:type="dxa"/>
        <w:tblLook w:val="04A0" w:firstRow="1" w:lastRow="0" w:firstColumn="1" w:lastColumn="0" w:noHBand="0" w:noVBand="1"/>
      </w:tblPr>
      <w:tblGrid>
        <w:gridCol w:w="2277"/>
      </w:tblGrid>
      <w:tr w:rsidR="00595798" w:rsidRPr="0085430A" w14:paraId="23FE1BEA" w14:textId="77777777" w:rsidTr="00595798">
        <w:trPr>
          <w:trHeight w:val="288"/>
        </w:trPr>
        <w:tc>
          <w:tcPr>
            <w:tcW w:w="2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74BA8" w14:textId="77777777" w:rsidR="00595798" w:rsidRPr="0085430A" w:rsidRDefault="00595798" w:rsidP="00595798">
            <w:pPr>
              <w:pStyle w:val="NoSpacing"/>
              <w:rPr>
                <w:rFonts w:ascii="Calibri" w:eastAsia="Times New Roman" w:hAnsi="Calibri" w:cs="Calibri"/>
                <w:b/>
                <w:bCs/>
                <w:color w:val="000000"/>
                <w:kern w:val="0"/>
                <w:lang w:eastAsia="en-IN"/>
                <w14:ligatures w14:val="none"/>
              </w:rPr>
            </w:pPr>
            <w:r w:rsidRPr="0085430A">
              <w:rPr>
                <w:rFonts w:ascii="Calibri" w:eastAsia="Times New Roman" w:hAnsi="Calibri" w:cs="Calibri"/>
                <w:b/>
                <w:bCs/>
                <w:color w:val="000000"/>
                <w:kern w:val="0"/>
                <w:lang w:eastAsia="en-IN"/>
                <w14:ligatures w14:val="none"/>
              </w:rPr>
              <w:t>Genre Name</w:t>
            </w:r>
          </w:p>
        </w:tc>
      </w:tr>
      <w:tr w:rsidR="00595798" w:rsidRPr="0085430A" w14:paraId="14686932" w14:textId="77777777" w:rsidTr="00595798">
        <w:trPr>
          <w:trHeight w:val="288"/>
        </w:trPr>
        <w:tc>
          <w:tcPr>
            <w:tcW w:w="2277" w:type="dxa"/>
            <w:tcBorders>
              <w:top w:val="nil"/>
              <w:left w:val="single" w:sz="4" w:space="0" w:color="auto"/>
              <w:bottom w:val="single" w:sz="4" w:space="0" w:color="auto"/>
              <w:right w:val="single" w:sz="4" w:space="0" w:color="auto"/>
            </w:tcBorders>
            <w:shd w:val="clear" w:color="auto" w:fill="auto"/>
            <w:noWrap/>
            <w:vAlign w:val="bottom"/>
            <w:hideMark/>
          </w:tcPr>
          <w:p w14:paraId="6681961B"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Rock</w:t>
            </w:r>
          </w:p>
        </w:tc>
      </w:tr>
      <w:tr w:rsidR="00595798" w:rsidRPr="0085430A" w14:paraId="6490F41E" w14:textId="77777777" w:rsidTr="00595798">
        <w:trPr>
          <w:trHeight w:val="288"/>
        </w:trPr>
        <w:tc>
          <w:tcPr>
            <w:tcW w:w="2277" w:type="dxa"/>
            <w:tcBorders>
              <w:top w:val="nil"/>
              <w:left w:val="single" w:sz="4" w:space="0" w:color="auto"/>
              <w:bottom w:val="single" w:sz="4" w:space="0" w:color="auto"/>
              <w:right w:val="single" w:sz="4" w:space="0" w:color="auto"/>
            </w:tcBorders>
            <w:shd w:val="clear" w:color="auto" w:fill="auto"/>
            <w:noWrap/>
            <w:vAlign w:val="bottom"/>
            <w:hideMark/>
          </w:tcPr>
          <w:p w14:paraId="04985F69"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Alternative &amp; Punk</w:t>
            </w:r>
          </w:p>
        </w:tc>
      </w:tr>
      <w:tr w:rsidR="00595798" w:rsidRPr="0085430A" w14:paraId="0BE3B488" w14:textId="77777777" w:rsidTr="00595798">
        <w:trPr>
          <w:trHeight w:val="288"/>
        </w:trPr>
        <w:tc>
          <w:tcPr>
            <w:tcW w:w="2277" w:type="dxa"/>
            <w:tcBorders>
              <w:top w:val="nil"/>
              <w:left w:val="single" w:sz="4" w:space="0" w:color="auto"/>
              <w:bottom w:val="single" w:sz="4" w:space="0" w:color="auto"/>
              <w:right w:val="single" w:sz="4" w:space="0" w:color="auto"/>
            </w:tcBorders>
            <w:shd w:val="clear" w:color="auto" w:fill="auto"/>
            <w:noWrap/>
            <w:vAlign w:val="bottom"/>
            <w:hideMark/>
          </w:tcPr>
          <w:p w14:paraId="27F20CD9"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Metal</w:t>
            </w:r>
          </w:p>
        </w:tc>
      </w:tr>
      <w:tr w:rsidR="00595798" w:rsidRPr="0085430A" w14:paraId="1C392EE4" w14:textId="77777777" w:rsidTr="00595798">
        <w:trPr>
          <w:trHeight w:val="288"/>
        </w:trPr>
        <w:tc>
          <w:tcPr>
            <w:tcW w:w="2277" w:type="dxa"/>
            <w:tcBorders>
              <w:top w:val="nil"/>
              <w:left w:val="single" w:sz="4" w:space="0" w:color="auto"/>
              <w:bottom w:val="single" w:sz="4" w:space="0" w:color="auto"/>
              <w:right w:val="single" w:sz="4" w:space="0" w:color="auto"/>
            </w:tcBorders>
            <w:shd w:val="clear" w:color="auto" w:fill="auto"/>
            <w:noWrap/>
            <w:vAlign w:val="bottom"/>
            <w:hideMark/>
          </w:tcPr>
          <w:p w14:paraId="399174C3"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R&amp;B/Soul</w:t>
            </w:r>
          </w:p>
        </w:tc>
      </w:tr>
      <w:tr w:rsidR="00595798" w:rsidRPr="0085430A" w14:paraId="2155ECDD" w14:textId="77777777" w:rsidTr="00595798">
        <w:trPr>
          <w:trHeight w:val="288"/>
        </w:trPr>
        <w:tc>
          <w:tcPr>
            <w:tcW w:w="2277" w:type="dxa"/>
            <w:tcBorders>
              <w:top w:val="nil"/>
              <w:left w:val="single" w:sz="4" w:space="0" w:color="auto"/>
              <w:bottom w:val="single" w:sz="4" w:space="0" w:color="auto"/>
              <w:right w:val="single" w:sz="4" w:space="0" w:color="auto"/>
            </w:tcBorders>
            <w:shd w:val="clear" w:color="auto" w:fill="auto"/>
            <w:noWrap/>
            <w:vAlign w:val="bottom"/>
            <w:hideMark/>
          </w:tcPr>
          <w:p w14:paraId="58C89055" w14:textId="77777777" w:rsidR="00595798" w:rsidRPr="0085430A" w:rsidRDefault="00595798" w:rsidP="00595798">
            <w:pPr>
              <w:pStyle w:val="NoSpacing"/>
              <w:rPr>
                <w:rFonts w:ascii="Calibri" w:eastAsia="Times New Roman" w:hAnsi="Calibri" w:cs="Calibri"/>
                <w:color w:val="000000"/>
                <w:kern w:val="0"/>
                <w:lang w:eastAsia="en-IN"/>
                <w14:ligatures w14:val="none"/>
              </w:rPr>
            </w:pPr>
            <w:r w:rsidRPr="0085430A">
              <w:rPr>
                <w:rFonts w:ascii="Calibri" w:eastAsia="Times New Roman" w:hAnsi="Calibri" w:cs="Calibri"/>
                <w:color w:val="000000"/>
                <w:kern w:val="0"/>
                <w:lang w:eastAsia="en-IN"/>
                <w14:ligatures w14:val="none"/>
              </w:rPr>
              <w:t>Blues</w:t>
            </w:r>
          </w:p>
        </w:tc>
      </w:tr>
    </w:tbl>
    <w:p w14:paraId="2EF7386A" w14:textId="7FBE9DA8" w:rsidR="0085430A" w:rsidRPr="0085430A" w:rsidRDefault="0085430A" w:rsidP="0085430A">
      <w:pPr>
        <w:pStyle w:val="NoSpacing"/>
      </w:pPr>
    </w:p>
    <w:p w14:paraId="34F962A0" w14:textId="77777777" w:rsidR="00480CBD" w:rsidRDefault="00480CBD" w:rsidP="0085430A">
      <w:pPr>
        <w:pStyle w:val="NoSpacing"/>
        <w:rPr>
          <w:color w:val="A5A5A5" w:themeColor="accent3"/>
        </w:rPr>
      </w:pPr>
    </w:p>
    <w:p w14:paraId="3F1E3028" w14:textId="77777777" w:rsidR="00480CBD" w:rsidRPr="00480CBD" w:rsidRDefault="00480CBD" w:rsidP="0085430A">
      <w:pPr>
        <w:pStyle w:val="NoSpacing"/>
        <w:rPr>
          <w:color w:val="A5A5A5" w:themeColor="accent3"/>
        </w:rPr>
      </w:pPr>
    </w:p>
    <w:p w14:paraId="6EE199E8" w14:textId="4E0CA323" w:rsidR="00443222" w:rsidRDefault="0085430A" w:rsidP="0085430A">
      <w:pPr>
        <w:pStyle w:val="NoSpacing"/>
        <w:rPr>
          <w:color w:val="A5A5A5" w:themeColor="accent3"/>
        </w:rPr>
      </w:pPr>
      <w:r>
        <w:rPr>
          <w:color w:val="A5A5A5" w:themeColor="accent3"/>
        </w:rPr>
        <w:tab/>
      </w:r>
      <w:r>
        <w:rPr>
          <w:color w:val="A5A5A5" w:themeColor="accent3"/>
        </w:rPr>
        <w:tab/>
      </w:r>
    </w:p>
    <w:p w14:paraId="57D0000B" w14:textId="77777777" w:rsidR="0085430A" w:rsidRDefault="0085430A" w:rsidP="0085430A">
      <w:pPr>
        <w:pStyle w:val="NoSpacing"/>
        <w:rPr>
          <w:color w:val="A5A5A5" w:themeColor="accent3"/>
        </w:rPr>
      </w:pPr>
    </w:p>
    <w:p w14:paraId="47822197" w14:textId="77777777" w:rsidR="0085430A" w:rsidRDefault="00480CBD" w:rsidP="0085430A">
      <w:pPr>
        <w:pStyle w:val="NoSpacing"/>
        <w:rPr>
          <w:color w:val="A5A5A5" w:themeColor="accent3"/>
        </w:rPr>
      </w:pPr>
      <w:r>
        <w:rPr>
          <w:color w:val="A5A5A5" w:themeColor="accent3"/>
        </w:rPr>
        <w:t xml:space="preserve">                     </w:t>
      </w:r>
    </w:p>
    <w:p w14:paraId="5E4D4983" w14:textId="6DD2B54C" w:rsidR="00443222" w:rsidRDefault="00443222" w:rsidP="00480CBD">
      <w:pPr>
        <w:widowControl w:val="0"/>
        <w:spacing w:after="0" w:line="276" w:lineRule="auto"/>
        <w:rPr>
          <w:color w:val="A5A5A5" w:themeColor="accent3"/>
          <w:sz w:val="28"/>
          <w:szCs w:val="28"/>
        </w:rPr>
      </w:pPr>
    </w:p>
    <w:p w14:paraId="30FA43DB" w14:textId="293F01EE" w:rsidR="002A4150" w:rsidRDefault="00595798" w:rsidP="00595798">
      <w:pPr>
        <w:widowControl w:val="0"/>
        <w:spacing w:after="0" w:line="276" w:lineRule="auto"/>
        <w:rPr>
          <w:b/>
          <w:bCs/>
          <w:color w:val="0070C0"/>
          <w:sz w:val="28"/>
          <w:szCs w:val="28"/>
        </w:rPr>
      </w:pPr>
      <w:r w:rsidRPr="00595798">
        <w:rPr>
          <w:b/>
          <w:bCs/>
          <w:color w:val="7030A0"/>
          <w:sz w:val="28"/>
          <w:szCs w:val="28"/>
        </w:rPr>
        <w:t xml:space="preserve">  </w:t>
      </w:r>
      <w:r w:rsidRPr="00595798">
        <w:rPr>
          <w:b/>
          <w:bCs/>
          <w:color w:val="0070C0"/>
          <w:sz w:val="28"/>
          <w:szCs w:val="28"/>
        </w:rPr>
        <w:t>3.</w:t>
      </w:r>
      <w:r w:rsidR="002A4150" w:rsidRPr="00595798">
        <w:rPr>
          <w:b/>
          <w:bCs/>
          <w:color w:val="0070C0"/>
          <w:sz w:val="28"/>
          <w:szCs w:val="28"/>
        </w:rPr>
        <w:t>What is the customer demographic breakdown (age, gender, location) of Chinook's customer base?</w:t>
      </w:r>
    </w:p>
    <w:p w14:paraId="32E44032" w14:textId="35277C30" w:rsidR="00595798" w:rsidRPr="00595798" w:rsidRDefault="00595798" w:rsidP="00595798">
      <w:pPr>
        <w:widowControl w:val="0"/>
        <w:spacing w:after="0" w:line="276" w:lineRule="auto"/>
        <w:rPr>
          <w:sz w:val="24"/>
          <w:szCs w:val="24"/>
        </w:rPr>
      </w:pPr>
      <w:r>
        <w:rPr>
          <w:b/>
          <w:bCs/>
          <w:color w:val="0070C0"/>
          <w:sz w:val="28"/>
          <w:szCs w:val="28"/>
        </w:rPr>
        <w:t xml:space="preserve">  </w:t>
      </w:r>
      <w:r w:rsidRPr="00595798">
        <w:rPr>
          <w:sz w:val="24"/>
          <w:szCs w:val="24"/>
        </w:rPr>
        <w:t>Ans:</w:t>
      </w:r>
    </w:p>
    <w:p w14:paraId="037355DD" w14:textId="6C218D5B" w:rsidR="00595798" w:rsidRPr="00595798" w:rsidRDefault="00595798" w:rsidP="00595798">
      <w:pPr>
        <w:widowControl w:val="0"/>
        <w:spacing w:after="0" w:line="276" w:lineRule="auto"/>
        <w:rPr>
          <w:sz w:val="24"/>
          <w:szCs w:val="24"/>
        </w:rPr>
      </w:pPr>
      <w:r w:rsidRPr="00595798">
        <w:rPr>
          <w:sz w:val="24"/>
          <w:szCs w:val="24"/>
        </w:rPr>
        <w:t xml:space="preserve">         To understand the demographic breakdown, we constructed a query to determine the number of customers in each country.</w:t>
      </w:r>
    </w:p>
    <w:p w14:paraId="74EFBA09" w14:textId="26BB1059" w:rsidR="00144242" w:rsidRDefault="00144242" w:rsidP="00480CBD">
      <w:pPr>
        <w:widowControl w:val="0"/>
        <w:spacing w:after="0" w:line="276" w:lineRule="auto"/>
        <w:rPr>
          <w:color w:val="A5A5A5" w:themeColor="accent3"/>
          <w:sz w:val="28"/>
          <w:szCs w:val="28"/>
        </w:rPr>
      </w:pPr>
      <w:r>
        <w:rPr>
          <w:color w:val="A5A5A5" w:themeColor="accent3"/>
          <w:sz w:val="28"/>
          <w:szCs w:val="28"/>
        </w:rPr>
        <w:lastRenderedPageBreak/>
        <w:t xml:space="preserve">    </w:t>
      </w:r>
      <w:r>
        <w:rPr>
          <w:noProof/>
        </w:rPr>
        <w:drawing>
          <wp:inline distT="0" distB="0" distL="0" distR="0" wp14:anchorId="716EDD1A" wp14:editId="5D1AABD4">
            <wp:extent cx="4640580" cy="2880360"/>
            <wp:effectExtent l="0" t="0" r="0" b="0"/>
            <wp:docPr id="1136574195" name="Chart 1">
              <a:extLst xmlns:a="http://schemas.openxmlformats.org/drawingml/2006/main">
                <a:ext uri="{FF2B5EF4-FFF2-40B4-BE49-F238E27FC236}">
                  <a16:creationId xmlns:a16="http://schemas.microsoft.com/office/drawing/2014/main" id="{37C0A3C2-E8D8-7156-75FB-8D954712F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78FB0A" w14:textId="77777777" w:rsidR="00BA686E" w:rsidRPr="00480CBD" w:rsidRDefault="00BA686E" w:rsidP="00480CBD">
      <w:pPr>
        <w:widowControl w:val="0"/>
        <w:spacing w:after="0" w:line="276" w:lineRule="auto"/>
        <w:rPr>
          <w:color w:val="A5A5A5" w:themeColor="accent3"/>
          <w:sz w:val="28"/>
          <w:szCs w:val="28"/>
        </w:rPr>
      </w:pPr>
    </w:p>
    <w:p w14:paraId="5048D05B" w14:textId="25B867F8" w:rsidR="002A4150" w:rsidRPr="00E26F59" w:rsidRDefault="00595798" w:rsidP="00595798">
      <w:pPr>
        <w:widowControl w:val="0"/>
        <w:spacing w:after="0" w:line="276" w:lineRule="auto"/>
        <w:rPr>
          <w:b/>
          <w:bCs/>
          <w:color w:val="0070C0"/>
          <w:sz w:val="28"/>
          <w:szCs w:val="28"/>
        </w:rPr>
      </w:pPr>
      <w:r w:rsidRPr="00E26F59">
        <w:rPr>
          <w:b/>
          <w:bCs/>
          <w:color w:val="0070C0"/>
          <w:sz w:val="28"/>
          <w:szCs w:val="28"/>
        </w:rPr>
        <w:t>4.</w:t>
      </w:r>
      <w:r w:rsidR="002A4150" w:rsidRPr="00E26F59">
        <w:rPr>
          <w:b/>
          <w:bCs/>
          <w:color w:val="0070C0"/>
          <w:sz w:val="28"/>
          <w:szCs w:val="28"/>
        </w:rPr>
        <w:t>Calculate the total revenue and number of invoices for each country, state, and city:</w:t>
      </w:r>
    </w:p>
    <w:p w14:paraId="096B2F53" w14:textId="050F8C2C" w:rsidR="00443222" w:rsidRDefault="002A4150" w:rsidP="002A4150">
      <w:pPr>
        <w:widowControl w:val="0"/>
        <w:spacing w:after="0" w:line="276" w:lineRule="auto"/>
        <w:rPr>
          <w:sz w:val="24"/>
          <w:szCs w:val="24"/>
        </w:rPr>
      </w:pPr>
      <w:r w:rsidRPr="00E26F59">
        <w:rPr>
          <w:color w:val="A5A5A5" w:themeColor="accent3"/>
          <w:sz w:val="24"/>
          <w:szCs w:val="24"/>
        </w:rPr>
        <w:t xml:space="preserve"> </w:t>
      </w:r>
      <w:r w:rsidRPr="00E26F59">
        <w:rPr>
          <w:sz w:val="24"/>
          <w:szCs w:val="24"/>
        </w:rPr>
        <w:t>Ans:</w:t>
      </w:r>
    </w:p>
    <w:p w14:paraId="0E4B00D0" w14:textId="7DD19DA6" w:rsidR="004718C5" w:rsidRDefault="00EB26E0" w:rsidP="004718C5">
      <w:pPr>
        <w:widowControl w:val="0"/>
        <w:spacing w:after="0" w:line="276" w:lineRule="auto"/>
        <w:rPr>
          <w:color w:val="A5A5A5" w:themeColor="accent3"/>
          <w:sz w:val="28"/>
          <w:szCs w:val="28"/>
        </w:rPr>
      </w:pPr>
      <w:r>
        <w:rPr>
          <w:sz w:val="24"/>
          <w:szCs w:val="24"/>
        </w:rPr>
        <w:t xml:space="preserve">        </w:t>
      </w:r>
      <w:r w:rsidRPr="00EB26E0">
        <w:rPr>
          <w:sz w:val="24"/>
          <w:szCs w:val="24"/>
        </w:rPr>
        <w:t>To perform this, we constructed separate queries to calculate the total revenue and the number of invoices for each country, state, and city</w:t>
      </w:r>
      <w:r w:rsidRPr="00EB26E0">
        <w:rPr>
          <w:color w:val="A5A5A5" w:themeColor="accent3"/>
          <w:sz w:val="28"/>
          <w:szCs w:val="28"/>
        </w:rPr>
        <w:t>.</w:t>
      </w:r>
      <w:r w:rsidR="004718C5">
        <w:rPr>
          <w:noProof/>
        </w:rPr>
        <w:drawing>
          <wp:inline distT="0" distB="0" distL="0" distR="0" wp14:anchorId="50ABBAC8" wp14:editId="432C2023">
            <wp:extent cx="6156960" cy="3801745"/>
            <wp:effectExtent l="0" t="0" r="0" b="0"/>
            <wp:docPr id="1286228480" name="Chart 1">
              <a:extLst xmlns:a="http://schemas.openxmlformats.org/drawingml/2006/main">
                <a:ext uri="{FF2B5EF4-FFF2-40B4-BE49-F238E27FC236}">
                  <a16:creationId xmlns:a16="http://schemas.microsoft.com/office/drawing/2014/main" id="{28D783A6-43C6-4714-819F-77A9F72910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B962CB" w14:textId="77777777" w:rsidR="004718C5" w:rsidRDefault="004718C5" w:rsidP="004718C5">
      <w:pPr>
        <w:widowControl w:val="0"/>
        <w:spacing w:after="0" w:line="276" w:lineRule="auto"/>
        <w:rPr>
          <w:color w:val="A5A5A5" w:themeColor="accent3"/>
          <w:sz w:val="28"/>
          <w:szCs w:val="28"/>
        </w:rPr>
      </w:pPr>
    </w:p>
    <w:p w14:paraId="0F0DA8B5" w14:textId="77777777" w:rsidR="00EB26E0" w:rsidRDefault="00EB26E0" w:rsidP="00EB26E0">
      <w:pPr>
        <w:widowControl w:val="0"/>
        <w:spacing w:after="0" w:line="276" w:lineRule="auto"/>
        <w:rPr>
          <w:color w:val="A5A5A5" w:themeColor="accent3"/>
          <w:sz w:val="28"/>
          <w:szCs w:val="28"/>
        </w:rPr>
      </w:pPr>
    </w:p>
    <w:p w14:paraId="36621ED9" w14:textId="20191E30" w:rsidR="004718C5" w:rsidRPr="00EB26E0" w:rsidRDefault="00EB26E0" w:rsidP="00EB26E0">
      <w:pPr>
        <w:widowControl w:val="0"/>
        <w:spacing w:after="0" w:line="276" w:lineRule="auto"/>
        <w:rPr>
          <w:b/>
          <w:bCs/>
          <w:color w:val="0070C0"/>
          <w:sz w:val="28"/>
          <w:szCs w:val="28"/>
        </w:rPr>
      </w:pPr>
      <w:r w:rsidRPr="00EB26E0">
        <w:rPr>
          <w:b/>
          <w:bCs/>
          <w:color w:val="0070C0"/>
          <w:sz w:val="28"/>
          <w:szCs w:val="28"/>
        </w:rPr>
        <w:lastRenderedPageBreak/>
        <w:t>5.</w:t>
      </w:r>
      <w:r w:rsidR="004718C5" w:rsidRPr="00EB26E0">
        <w:rPr>
          <w:b/>
          <w:bCs/>
          <w:color w:val="0070C0"/>
          <w:sz w:val="28"/>
          <w:szCs w:val="28"/>
        </w:rPr>
        <w:t>Find the top 5 customers by total revenue in each country</w:t>
      </w:r>
    </w:p>
    <w:p w14:paraId="402B09A8" w14:textId="1E745612" w:rsidR="004718C5" w:rsidRPr="00EB26E0" w:rsidRDefault="00C75C07" w:rsidP="00C75C07">
      <w:pPr>
        <w:widowControl w:val="0"/>
        <w:spacing w:after="0" w:line="276" w:lineRule="auto"/>
        <w:rPr>
          <w:sz w:val="24"/>
          <w:szCs w:val="24"/>
        </w:rPr>
      </w:pPr>
      <w:r>
        <w:rPr>
          <w:color w:val="A5A5A5" w:themeColor="accent3"/>
          <w:sz w:val="28"/>
          <w:szCs w:val="28"/>
        </w:rPr>
        <w:t xml:space="preserve"> </w:t>
      </w:r>
      <w:r w:rsidRPr="00EB26E0">
        <w:rPr>
          <w:sz w:val="24"/>
          <w:szCs w:val="24"/>
        </w:rPr>
        <w:t>Ans:</w:t>
      </w:r>
      <w:r w:rsidR="001446C5">
        <w:rPr>
          <w:sz w:val="24"/>
          <w:szCs w:val="24"/>
        </w:rPr>
        <w:t xml:space="preserve"> </w:t>
      </w:r>
      <w:r w:rsidR="001446C5" w:rsidRPr="00EB26E0">
        <w:rPr>
          <w:sz w:val="24"/>
          <w:szCs w:val="24"/>
        </w:rPr>
        <w:t>We used a Common Table Expression (CTE) to merge the first and last names of customers, creating their full names. By applying the dense_rank window function based on revenue, we identified the top 5 customers in each country.</w:t>
      </w:r>
    </w:p>
    <w:tbl>
      <w:tblPr>
        <w:tblpPr w:leftFromText="180" w:rightFromText="180" w:vertAnchor="text" w:horzAnchor="page" w:tblpX="2341" w:tblpY="64"/>
        <w:tblW w:w="5807" w:type="dxa"/>
        <w:tblLook w:val="04A0" w:firstRow="1" w:lastRow="0" w:firstColumn="1" w:lastColumn="0" w:noHBand="0" w:noVBand="1"/>
      </w:tblPr>
      <w:tblGrid>
        <w:gridCol w:w="2122"/>
        <w:gridCol w:w="3685"/>
      </w:tblGrid>
      <w:tr w:rsidR="001446C5" w:rsidRPr="009F4444" w14:paraId="3A208F48" w14:textId="77777777" w:rsidTr="001446C5">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29B9C" w14:textId="77777777" w:rsidR="001446C5" w:rsidRPr="009F4444" w:rsidRDefault="001446C5" w:rsidP="001446C5">
            <w:pPr>
              <w:spacing w:after="0" w:line="240" w:lineRule="auto"/>
              <w:rPr>
                <w:rFonts w:ascii="Calibri" w:eastAsia="Times New Roman" w:hAnsi="Calibri" w:cs="Calibri"/>
                <w:b/>
                <w:bCs/>
                <w:color w:val="000000"/>
                <w:kern w:val="0"/>
                <w:lang w:eastAsia="en-IN"/>
                <w14:ligatures w14:val="none"/>
              </w:rPr>
            </w:pPr>
            <w:r w:rsidRPr="009F4444">
              <w:rPr>
                <w:rFonts w:ascii="Calibri" w:eastAsia="Times New Roman" w:hAnsi="Calibri" w:cs="Calibri"/>
                <w:b/>
                <w:bCs/>
                <w:color w:val="000000"/>
                <w:kern w:val="0"/>
                <w:lang w:eastAsia="en-IN"/>
                <w14:ligatures w14:val="none"/>
              </w:rPr>
              <w:t>Country</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14:paraId="06D87C2D" w14:textId="77777777" w:rsidR="001446C5" w:rsidRPr="009F4444" w:rsidRDefault="001446C5" w:rsidP="001446C5">
            <w:pPr>
              <w:spacing w:after="0" w:line="240" w:lineRule="auto"/>
              <w:rPr>
                <w:rFonts w:ascii="Calibri" w:eastAsia="Times New Roman" w:hAnsi="Calibri" w:cs="Calibri"/>
                <w:b/>
                <w:bCs/>
                <w:color w:val="000000"/>
                <w:kern w:val="0"/>
                <w:lang w:eastAsia="en-IN"/>
                <w14:ligatures w14:val="none"/>
              </w:rPr>
            </w:pPr>
            <w:r w:rsidRPr="009F4444">
              <w:rPr>
                <w:rFonts w:ascii="Calibri" w:eastAsia="Times New Roman" w:hAnsi="Calibri" w:cs="Calibri"/>
                <w:b/>
                <w:bCs/>
                <w:color w:val="000000"/>
                <w:kern w:val="0"/>
                <w:lang w:eastAsia="en-IN"/>
                <w14:ligatures w14:val="none"/>
              </w:rPr>
              <w:t>Customer_name</w:t>
            </w:r>
          </w:p>
        </w:tc>
      </w:tr>
      <w:tr w:rsidR="001446C5" w:rsidRPr="009F4444" w14:paraId="747A87F7"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E259B32"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Argentina</w:t>
            </w:r>
          </w:p>
        </w:tc>
        <w:tc>
          <w:tcPr>
            <w:tcW w:w="3685" w:type="dxa"/>
            <w:tcBorders>
              <w:top w:val="nil"/>
              <w:left w:val="nil"/>
              <w:bottom w:val="single" w:sz="4" w:space="0" w:color="auto"/>
              <w:right w:val="single" w:sz="4" w:space="0" w:color="auto"/>
            </w:tcBorders>
            <w:shd w:val="clear" w:color="auto" w:fill="auto"/>
            <w:noWrap/>
            <w:vAlign w:val="bottom"/>
            <w:hideMark/>
          </w:tcPr>
          <w:p w14:paraId="53BF7F11"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Diego GutiÃ©rrez</w:t>
            </w:r>
          </w:p>
        </w:tc>
      </w:tr>
      <w:tr w:rsidR="001446C5" w:rsidRPr="009F4444" w14:paraId="47BCA5D7"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BBEF1F0"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Australia</w:t>
            </w:r>
          </w:p>
        </w:tc>
        <w:tc>
          <w:tcPr>
            <w:tcW w:w="3685" w:type="dxa"/>
            <w:tcBorders>
              <w:top w:val="nil"/>
              <w:left w:val="nil"/>
              <w:bottom w:val="single" w:sz="4" w:space="0" w:color="auto"/>
              <w:right w:val="single" w:sz="4" w:space="0" w:color="auto"/>
            </w:tcBorders>
            <w:shd w:val="clear" w:color="auto" w:fill="auto"/>
            <w:noWrap/>
            <w:vAlign w:val="bottom"/>
            <w:hideMark/>
          </w:tcPr>
          <w:p w14:paraId="07544A8D"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Mark Taylor</w:t>
            </w:r>
          </w:p>
        </w:tc>
      </w:tr>
      <w:tr w:rsidR="001446C5" w:rsidRPr="009F4444" w14:paraId="3F0F2779"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B32FFCD"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Austria</w:t>
            </w:r>
          </w:p>
        </w:tc>
        <w:tc>
          <w:tcPr>
            <w:tcW w:w="3685" w:type="dxa"/>
            <w:tcBorders>
              <w:top w:val="nil"/>
              <w:left w:val="nil"/>
              <w:bottom w:val="single" w:sz="4" w:space="0" w:color="auto"/>
              <w:right w:val="single" w:sz="4" w:space="0" w:color="auto"/>
            </w:tcBorders>
            <w:shd w:val="clear" w:color="auto" w:fill="auto"/>
            <w:noWrap/>
            <w:vAlign w:val="bottom"/>
            <w:hideMark/>
          </w:tcPr>
          <w:p w14:paraId="5E8C1504"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Astrid Gruber</w:t>
            </w:r>
          </w:p>
        </w:tc>
      </w:tr>
      <w:tr w:rsidR="001446C5" w:rsidRPr="009F4444" w14:paraId="63746CF9"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36A31D0"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Belgium</w:t>
            </w:r>
          </w:p>
        </w:tc>
        <w:tc>
          <w:tcPr>
            <w:tcW w:w="3685" w:type="dxa"/>
            <w:tcBorders>
              <w:top w:val="nil"/>
              <w:left w:val="nil"/>
              <w:bottom w:val="single" w:sz="4" w:space="0" w:color="auto"/>
              <w:right w:val="single" w:sz="4" w:space="0" w:color="auto"/>
            </w:tcBorders>
            <w:shd w:val="clear" w:color="auto" w:fill="auto"/>
            <w:noWrap/>
            <w:vAlign w:val="bottom"/>
            <w:hideMark/>
          </w:tcPr>
          <w:p w14:paraId="5C05BEC5"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Daan Peeters</w:t>
            </w:r>
          </w:p>
        </w:tc>
      </w:tr>
      <w:tr w:rsidR="001446C5" w:rsidRPr="009F4444" w14:paraId="78801B1C"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4856B65"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Brazil</w:t>
            </w:r>
          </w:p>
        </w:tc>
        <w:tc>
          <w:tcPr>
            <w:tcW w:w="3685" w:type="dxa"/>
            <w:tcBorders>
              <w:top w:val="nil"/>
              <w:left w:val="nil"/>
              <w:bottom w:val="single" w:sz="4" w:space="0" w:color="auto"/>
              <w:right w:val="single" w:sz="4" w:space="0" w:color="auto"/>
            </w:tcBorders>
            <w:shd w:val="clear" w:color="auto" w:fill="auto"/>
            <w:noWrap/>
            <w:vAlign w:val="bottom"/>
            <w:hideMark/>
          </w:tcPr>
          <w:p w14:paraId="0D75BA7E"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LuÃ</w:t>
            </w:r>
            <w:r w:rsidRPr="009F4444">
              <w:rPr>
                <w:rFonts w:ascii="Calibri" w:eastAsia="Times New Roman" w:hAnsi="Calibri" w:cs="Calibri"/>
                <w:color w:val="000000"/>
                <w:kern w:val="0"/>
                <w:lang w:eastAsia="en-IN"/>
                <w14:ligatures w14:val="none"/>
              </w:rPr>
              <w:softHyphen/>
              <w:t>s GonÃ§alves</w:t>
            </w:r>
          </w:p>
        </w:tc>
      </w:tr>
      <w:tr w:rsidR="001446C5" w:rsidRPr="009F4444" w14:paraId="12CD3F01"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59CE8DF"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4F9E9BD6"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Fernanda Ramos</w:t>
            </w:r>
          </w:p>
        </w:tc>
      </w:tr>
      <w:tr w:rsidR="001446C5" w:rsidRPr="009F4444" w14:paraId="1159447A"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6F6D02B"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259CF46A"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Roberto Almeida</w:t>
            </w:r>
          </w:p>
        </w:tc>
      </w:tr>
      <w:tr w:rsidR="001446C5" w:rsidRPr="009F4444" w14:paraId="4AA819E9"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8A4B81D"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5238086D"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Alexandre Rocha</w:t>
            </w:r>
          </w:p>
        </w:tc>
      </w:tr>
      <w:tr w:rsidR="001446C5" w:rsidRPr="009F4444" w14:paraId="1BEB877B"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DF6D118"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70C04A33"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Eduardo Martins</w:t>
            </w:r>
          </w:p>
        </w:tc>
      </w:tr>
      <w:tr w:rsidR="001446C5" w:rsidRPr="009F4444" w14:paraId="426B812C"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5B94463"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Canada</w:t>
            </w:r>
          </w:p>
        </w:tc>
        <w:tc>
          <w:tcPr>
            <w:tcW w:w="3685" w:type="dxa"/>
            <w:tcBorders>
              <w:top w:val="nil"/>
              <w:left w:val="nil"/>
              <w:bottom w:val="single" w:sz="4" w:space="0" w:color="auto"/>
              <w:right w:val="single" w:sz="4" w:space="0" w:color="auto"/>
            </w:tcBorders>
            <w:shd w:val="clear" w:color="auto" w:fill="auto"/>
            <w:noWrap/>
            <w:vAlign w:val="bottom"/>
            <w:hideMark/>
          </w:tcPr>
          <w:p w14:paraId="1F81677A"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FranÃ§ois Tremblay</w:t>
            </w:r>
          </w:p>
        </w:tc>
      </w:tr>
      <w:tr w:rsidR="001446C5" w:rsidRPr="009F4444" w14:paraId="5DA7E4F5"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1474442"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16127890"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Edward Francis</w:t>
            </w:r>
          </w:p>
        </w:tc>
      </w:tr>
      <w:tr w:rsidR="001446C5" w:rsidRPr="009F4444" w14:paraId="205A088A"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D077122"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718BEEEE"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Ellie Sullivan</w:t>
            </w:r>
          </w:p>
        </w:tc>
      </w:tr>
      <w:tr w:rsidR="001446C5" w:rsidRPr="009F4444" w14:paraId="0DDC3786"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9065526"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42FD636D"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Aaron Mitchell</w:t>
            </w:r>
          </w:p>
        </w:tc>
      </w:tr>
      <w:tr w:rsidR="001446C5" w:rsidRPr="009F4444" w14:paraId="77C8EA04"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44ACADF"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5455B9E2"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Jennifer Peterson</w:t>
            </w:r>
          </w:p>
        </w:tc>
      </w:tr>
      <w:tr w:rsidR="001446C5" w:rsidRPr="009F4444" w14:paraId="3C3BCC58"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1C69043"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Chile</w:t>
            </w:r>
          </w:p>
        </w:tc>
        <w:tc>
          <w:tcPr>
            <w:tcW w:w="3685" w:type="dxa"/>
            <w:tcBorders>
              <w:top w:val="nil"/>
              <w:left w:val="nil"/>
              <w:bottom w:val="single" w:sz="4" w:space="0" w:color="auto"/>
              <w:right w:val="single" w:sz="4" w:space="0" w:color="auto"/>
            </w:tcBorders>
            <w:shd w:val="clear" w:color="auto" w:fill="auto"/>
            <w:noWrap/>
            <w:vAlign w:val="bottom"/>
            <w:hideMark/>
          </w:tcPr>
          <w:p w14:paraId="6999616F"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Luis Rojas</w:t>
            </w:r>
          </w:p>
        </w:tc>
      </w:tr>
      <w:tr w:rsidR="001446C5" w:rsidRPr="009F4444" w14:paraId="0DEEDD55"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D1B30D2"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Czech Republic</w:t>
            </w:r>
          </w:p>
        </w:tc>
        <w:tc>
          <w:tcPr>
            <w:tcW w:w="3685" w:type="dxa"/>
            <w:tcBorders>
              <w:top w:val="nil"/>
              <w:left w:val="nil"/>
              <w:bottom w:val="single" w:sz="4" w:space="0" w:color="auto"/>
              <w:right w:val="single" w:sz="4" w:space="0" w:color="auto"/>
            </w:tcBorders>
            <w:shd w:val="clear" w:color="auto" w:fill="auto"/>
            <w:noWrap/>
            <w:vAlign w:val="bottom"/>
            <w:hideMark/>
          </w:tcPr>
          <w:p w14:paraId="772CD4DB"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FrantiÅ¡ek WichterlovÃ¡</w:t>
            </w:r>
          </w:p>
        </w:tc>
      </w:tr>
      <w:tr w:rsidR="001446C5" w:rsidRPr="009F4444" w14:paraId="53AC64E3"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FADBE74"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677020EF"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Helena HolÃ½</w:t>
            </w:r>
          </w:p>
        </w:tc>
      </w:tr>
      <w:tr w:rsidR="001446C5" w:rsidRPr="009F4444" w14:paraId="175327E4"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7A7402B"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Denmark</w:t>
            </w:r>
          </w:p>
        </w:tc>
        <w:tc>
          <w:tcPr>
            <w:tcW w:w="3685" w:type="dxa"/>
            <w:tcBorders>
              <w:top w:val="nil"/>
              <w:left w:val="nil"/>
              <w:bottom w:val="single" w:sz="4" w:space="0" w:color="auto"/>
              <w:right w:val="single" w:sz="4" w:space="0" w:color="auto"/>
            </w:tcBorders>
            <w:shd w:val="clear" w:color="auto" w:fill="auto"/>
            <w:noWrap/>
            <w:vAlign w:val="bottom"/>
            <w:hideMark/>
          </w:tcPr>
          <w:p w14:paraId="06557416"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Kara Nielsen</w:t>
            </w:r>
          </w:p>
        </w:tc>
      </w:tr>
      <w:tr w:rsidR="001446C5" w:rsidRPr="009F4444" w14:paraId="5D0128E8"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C2E1CA2"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Finland</w:t>
            </w:r>
          </w:p>
        </w:tc>
        <w:tc>
          <w:tcPr>
            <w:tcW w:w="3685" w:type="dxa"/>
            <w:tcBorders>
              <w:top w:val="nil"/>
              <w:left w:val="nil"/>
              <w:bottom w:val="single" w:sz="4" w:space="0" w:color="auto"/>
              <w:right w:val="single" w:sz="4" w:space="0" w:color="auto"/>
            </w:tcBorders>
            <w:shd w:val="clear" w:color="auto" w:fill="auto"/>
            <w:noWrap/>
            <w:vAlign w:val="bottom"/>
            <w:hideMark/>
          </w:tcPr>
          <w:p w14:paraId="400D65A4"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Terhi HÃ¤mÃ¤lÃ¤inen</w:t>
            </w:r>
          </w:p>
        </w:tc>
      </w:tr>
      <w:tr w:rsidR="001446C5" w:rsidRPr="009F4444" w14:paraId="6AE34813"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08B2E71"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France</w:t>
            </w:r>
          </w:p>
        </w:tc>
        <w:tc>
          <w:tcPr>
            <w:tcW w:w="3685" w:type="dxa"/>
            <w:tcBorders>
              <w:top w:val="nil"/>
              <w:left w:val="nil"/>
              <w:bottom w:val="single" w:sz="4" w:space="0" w:color="auto"/>
              <w:right w:val="single" w:sz="4" w:space="0" w:color="auto"/>
            </w:tcBorders>
            <w:shd w:val="clear" w:color="auto" w:fill="auto"/>
            <w:noWrap/>
            <w:vAlign w:val="bottom"/>
            <w:hideMark/>
          </w:tcPr>
          <w:p w14:paraId="46815694"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Wyatt Girard</w:t>
            </w:r>
          </w:p>
        </w:tc>
      </w:tr>
      <w:tr w:rsidR="001446C5" w:rsidRPr="009F4444" w14:paraId="0A98E631"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C50F8B7"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3962490A"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Camille Bernard</w:t>
            </w:r>
          </w:p>
        </w:tc>
      </w:tr>
      <w:tr w:rsidR="001446C5" w:rsidRPr="009F4444" w14:paraId="566760D9"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6C3AC4F"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3BB6299E"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Isabelle Mercier</w:t>
            </w:r>
          </w:p>
        </w:tc>
      </w:tr>
      <w:tr w:rsidR="001446C5" w:rsidRPr="009F4444" w14:paraId="6FB961F8"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6FB457D"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00A5B264"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Dominique Lefebvre</w:t>
            </w:r>
          </w:p>
        </w:tc>
      </w:tr>
      <w:tr w:rsidR="001446C5" w:rsidRPr="009F4444" w14:paraId="68FA9EAD"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5F0576A"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6056474F"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Marc Dubois</w:t>
            </w:r>
          </w:p>
        </w:tc>
      </w:tr>
      <w:tr w:rsidR="001446C5" w:rsidRPr="009F4444" w14:paraId="6922648A"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1A65226"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Germany</w:t>
            </w:r>
          </w:p>
        </w:tc>
        <w:tc>
          <w:tcPr>
            <w:tcW w:w="3685" w:type="dxa"/>
            <w:tcBorders>
              <w:top w:val="nil"/>
              <w:left w:val="nil"/>
              <w:bottom w:val="single" w:sz="4" w:space="0" w:color="auto"/>
              <w:right w:val="single" w:sz="4" w:space="0" w:color="auto"/>
            </w:tcBorders>
            <w:shd w:val="clear" w:color="auto" w:fill="auto"/>
            <w:noWrap/>
            <w:vAlign w:val="bottom"/>
            <w:hideMark/>
          </w:tcPr>
          <w:p w14:paraId="14AA6CF3"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Fynn Zimmermann</w:t>
            </w:r>
          </w:p>
        </w:tc>
      </w:tr>
      <w:tr w:rsidR="001446C5" w:rsidRPr="009F4444" w14:paraId="1AF7E192"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7780029"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01AB12AB"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Hannah Schneider</w:t>
            </w:r>
          </w:p>
        </w:tc>
      </w:tr>
      <w:tr w:rsidR="001446C5" w:rsidRPr="009F4444" w14:paraId="057E2AA3"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2956167"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27C68236"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Leonie Kohler</w:t>
            </w:r>
          </w:p>
        </w:tc>
      </w:tr>
      <w:tr w:rsidR="001446C5" w:rsidRPr="009F4444" w14:paraId="2CBF0AA8"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4365A99"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443E7FF1"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Niklas Schroder</w:t>
            </w:r>
          </w:p>
        </w:tc>
      </w:tr>
      <w:tr w:rsidR="001446C5" w:rsidRPr="009F4444" w14:paraId="3E5914F9"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8089B29"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3D353C5A"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Ladislav KovÃ¡cs</w:t>
            </w:r>
          </w:p>
        </w:tc>
      </w:tr>
      <w:tr w:rsidR="001446C5" w:rsidRPr="009F4444" w14:paraId="3EDC3B93"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A866AD9"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Hungary</w:t>
            </w:r>
          </w:p>
        </w:tc>
        <w:tc>
          <w:tcPr>
            <w:tcW w:w="3685" w:type="dxa"/>
            <w:tcBorders>
              <w:top w:val="nil"/>
              <w:left w:val="nil"/>
              <w:bottom w:val="single" w:sz="4" w:space="0" w:color="auto"/>
              <w:right w:val="single" w:sz="4" w:space="0" w:color="auto"/>
            </w:tcBorders>
            <w:shd w:val="clear" w:color="auto" w:fill="auto"/>
            <w:noWrap/>
            <w:vAlign w:val="bottom"/>
            <w:hideMark/>
          </w:tcPr>
          <w:p w14:paraId="11BDF13C"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Manoj Pareek</w:t>
            </w:r>
          </w:p>
        </w:tc>
      </w:tr>
      <w:tr w:rsidR="001446C5" w:rsidRPr="009F4444" w14:paraId="4617DBAB"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1E659C2"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India</w:t>
            </w:r>
          </w:p>
        </w:tc>
        <w:tc>
          <w:tcPr>
            <w:tcW w:w="3685" w:type="dxa"/>
            <w:tcBorders>
              <w:top w:val="nil"/>
              <w:left w:val="nil"/>
              <w:bottom w:val="single" w:sz="4" w:space="0" w:color="auto"/>
              <w:right w:val="single" w:sz="4" w:space="0" w:color="auto"/>
            </w:tcBorders>
            <w:shd w:val="clear" w:color="auto" w:fill="auto"/>
            <w:noWrap/>
            <w:vAlign w:val="bottom"/>
            <w:hideMark/>
          </w:tcPr>
          <w:p w14:paraId="1D0E3BC6"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Puja Srivastava</w:t>
            </w:r>
          </w:p>
        </w:tc>
      </w:tr>
      <w:tr w:rsidR="001446C5" w:rsidRPr="009F4444" w14:paraId="1560F786"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C530691"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382F9B2E"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Hugh O'Reilly</w:t>
            </w:r>
          </w:p>
        </w:tc>
      </w:tr>
      <w:tr w:rsidR="001446C5" w:rsidRPr="009F4444" w14:paraId="113B8BBE"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40491EB"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Ireland</w:t>
            </w:r>
          </w:p>
        </w:tc>
        <w:tc>
          <w:tcPr>
            <w:tcW w:w="3685" w:type="dxa"/>
            <w:tcBorders>
              <w:top w:val="nil"/>
              <w:left w:val="nil"/>
              <w:bottom w:val="single" w:sz="4" w:space="0" w:color="auto"/>
              <w:right w:val="single" w:sz="4" w:space="0" w:color="auto"/>
            </w:tcBorders>
            <w:shd w:val="clear" w:color="auto" w:fill="auto"/>
            <w:noWrap/>
            <w:vAlign w:val="bottom"/>
            <w:hideMark/>
          </w:tcPr>
          <w:p w14:paraId="7E5EADB9"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Lucas Mancini</w:t>
            </w:r>
          </w:p>
        </w:tc>
      </w:tr>
      <w:tr w:rsidR="001446C5" w:rsidRPr="009F4444" w14:paraId="06491164"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46CC37A"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Italy</w:t>
            </w:r>
          </w:p>
        </w:tc>
        <w:tc>
          <w:tcPr>
            <w:tcW w:w="3685" w:type="dxa"/>
            <w:tcBorders>
              <w:top w:val="nil"/>
              <w:left w:val="nil"/>
              <w:bottom w:val="single" w:sz="4" w:space="0" w:color="auto"/>
              <w:right w:val="single" w:sz="4" w:space="0" w:color="auto"/>
            </w:tcBorders>
            <w:shd w:val="clear" w:color="auto" w:fill="auto"/>
            <w:noWrap/>
            <w:vAlign w:val="bottom"/>
            <w:hideMark/>
          </w:tcPr>
          <w:p w14:paraId="4B93F5CA"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Johannes Van der Berg</w:t>
            </w:r>
          </w:p>
        </w:tc>
      </w:tr>
      <w:tr w:rsidR="001446C5" w:rsidRPr="009F4444" w14:paraId="44BC5C91"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C2CD5FC"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Netherlands</w:t>
            </w:r>
          </w:p>
        </w:tc>
        <w:tc>
          <w:tcPr>
            <w:tcW w:w="3685" w:type="dxa"/>
            <w:tcBorders>
              <w:top w:val="nil"/>
              <w:left w:val="nil"/>
              <w:bottom w:val="single" w:sz="4" w:space="0" w:color="auto"/>
              <w:right w:val="single" w:sz="4" w:space="0" w:color="auto"/>
            </w:tcBorders>
            <w:shd w:val="clear" w:color="auto" w:fill="auto"/>
            <w:noWrap/>
            <w:vAlign w:val="bottom"/>
            <w:hideMark/>
          </w:tcPr>
          <w:p w14:paraId="1F1A0847"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BjÃ¸rn Hansen</w:t>
            </w:r>
          </w:p>
        </w:tc>
      </w:tr>
      <w:tr w:rsidR="001446C5" w:rsidRPr="009F4444" w14:paraId="2AB5DF3B"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937F92D"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Norway</w:t>
            </w:r>
          </w:p>
        </w:tc>
        <w:tc>
          <w:tcPr>
            <w:tcW w:w="3685" w:type="dxa"/>
            <w:tcBorders>
              <w:top w:val="nil"/>
              <w:left w:val="nil"/>
              <w:bottom w:val="single" w:sz="4" w:space="0" w:color="auto"/>
              <w:right w:val="single" w:sz="4" w:space="0" w:color="auto"/>
            </w:tcBorders>
            <w:shd w:val="clear" w:color="auto" w:fill="auto"/>
            <w:noWrap/>
            <w:vAlign w:val="bottom"/>
            <w:hideMark/>
          </w:tcPr>
          <w:p w14:paraId="435EE64D"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StanisÅ‚aw WÃ³jcik</w:t>
            </w:r>
          </w:p>
        </w:tc>
      </w:tr>
      <w:tr w:rsidR="001446C5" w:rsidRPr="009F4444" w14:paraId="2D27C261"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E41AA4F"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Poland</w:t>
            </w:r>
          </w:p>
        </w:tc>
        <w:tc>
          <w:tcPr>
            <w:tcW w:w="3685" w:type="dxa"/>
            <w:tcBorders>
              <w:top w:val="nil"/>
              <w:left w:val="nil"/>
              <w:bottom w:val="single" w:sz="4" w:space="0" w:color="auto"/>
              <w:right w:val="single" w:sz="4" w:space="0" w:color="auto"/>
            </w:tcBorders>
            <w:shd w:val="clear" w:color="auto" w:fill="auto"/>
            <w:noWrap/>
            <w:vAlign w:val="bottom"/>
            <w:hideMark/>
          </w:tcPr>
          <w:p w14:paraId="582F644D"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JoÃ£o Fernandes</w:t>
            </w:r>
          </w:p>
        </w:tc>
      </w:tr>
      <w:tr w:rsidR="001446C5" w:rsidRPr="009F4444" w14:paraId="51067F41"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958C5FF"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Portugal</w:t>
            </w:r>
          </w:p>
        </w:tc>
        <w:tc>
          <w:tcPr>
            <w:tcW w:w="3685" w:type="dxa"/>
            <w:tcBorders>
              <w:top w:val="nil"/>
              <w:left w:val="nil"/>
              <w:bottom w:val="single" w:sz="4" w:space="0" w:color="auto"/>
              <w:right w:val="single" w:sz="4" w:space="0" w:color="auto"/>
            </w:tcBorders>
            <w:shd w:val="clear" w:color="auto" w:fill="auto"/>
            <w:noWrap/>
            <w:vAlign w:val="bottom"/>
            <w:hideMark/>
          </w:tcPr>
          <w:p w14:paraId="0DB0C1C6"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Madalena Sampaio</w:t>
            </w:r>
          </w:p>
        </w:tc>
      </w:tr>
      <w:tr w:rsidR="001446C5" w:rsidRPr="009F4444" w14:paraId="638AD156"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14CAE8B"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75D0BA5F"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Enrique Muaz</w:t>
            </w:r>
          </w:p>
        </w:tc>
      </w:tr>
      <w:tr w:rsidR="001446C5" w:rsidRPr="009F4444" w14:paraId="7801E76E"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F8DBB2A"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Spain</w:t>
            </w:r>
          </w:p>
        </w:tc>
        <w:tc>
          <w:tcPr>
            <w:tcW w:w="3685" w:type="dxa"/>
            <w:tcBorders>
              <w:top w:val="nil"/>
              <w:left w:val="nil"/>
              <w:bottom w:val="single" w:sz="4" w:space="0" w:color="auto"/>
              <w:right w:val="single" w:sz="4" w:space="0" w:color="auto"/>
            </w:tcBorders>
            <w:shd w:val="clear" w:color="auto" w:fill="auto"/>
            <w:noWrap/>
            <w:vAlign w:val="bottom"/>
            <w:hideMark/>
          </w:tcPr>
          <w:p w14:paraId="5B521BD0"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Joakim Johansson</w:t>
            </w:r>
          </w:p>
        </w:tc>
      </w:tr>
      <w:tr w:rsidR="001446C5" w:rsidRPr="009F4444" w14:paraId="46C36D30"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C18643D"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lastRenderedPageBreak/>
              <w:t>Sweden</w:t>
            </w:r>
          </w:p>
        </w:tc>
        <w:tc>
          <w:tcPr>
            <w:tcW w:w="3685" w:type="dxa"/>
            <w:tcBorders>
              <w:top w:val="nil"/>
              <w:left w:val="nil"/>
              <w:bottom w:val="single" w:sz="4" w:space="0" w:color="auto"/>
              <w:right w:val="single" w:sz="4" w:space="0" w:color="auto"/>
            </w:tcBorders>
            <w:shd w:val="clear" w:color="auto" w:fill="auto"/>
            <w:noWrap/>
            <w:vAlign w:val="bottom"/>
            <w:hideMark/>
          </w:tcPr>
          <w:p w14:paraId="4ECA6CF9"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Phil Hughes</w:t>
            </w:r>
          </w:p>
        </w:tc>
      </w:tr>
      <w:tr w:rsidR="001446C5" w:rsidRPr="009F4444" w14:paraId="6FFA6DBD"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240B762"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United Kingdom</w:t>
            </w:r>
          </w:p>
        </w:tc>
        <w:tc>
          <w:tcPr>
            <w:tcW w:w="3685" w:type="dxa"/>
            <w:tcBorders>
              <w:top w:val="nil"/>
              <w:left w:val="nil"/>
              <w:bottom w:val="single" w:sz="4" w:space="0" w:color="auto"/>
              <w:right w:val="single" w:sz="4" w:space="0" w:color="auto"/>
            </w:tcBorders>
            <w:shd w:val="clear" w:color="auto" w:fill="auto"/>
            <w:noWrap/>
            <w:vAlign w:val="bottom"/>
            <w:hideMark/>
          </w:tcPr>
          <w:p w14:paraId="17C8087D"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Steve Murray</w:t>
            </w:r>
          </w:p>
        </w:tc>
      </w:tr>
      <w:tr w:rsidR="001446C5" w:rsidRPr="009F4444" w14:paraId="48F9B3D3"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550CCB0"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37C984D5"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Emma Jones</w:t>
            </w:r>
          </w:p>
        </w:tc>
      </w:tr>
      <w:tr w:rsidR="001446C5" w:rsidRPr="009F4444" w14:paraId="37730B18"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E747454"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449F89B7"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Jack Smith</w:t>
            </w:r>
          </w:p>
        </w:tc>
      </w:tr>
      <w:tr w:rsidR="001446C5" w:rsidRPr="009F4444" w14:paraId="6EF59397"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37D7AD9"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USA</w:t>
            </w:r>
          </w:p>
        </w:tc>
        <w:tc>
          <w:tcPr>
            <w:tcW w:w="3685" w:type="dxa"/>
            <w:tcBorders>
              <w:top w:val="nil"/>
              <w:left w:val="nil"/>
              <w:bottom w:val="single" w:sz="4" w:space="0" w:color="auto"/>
              <w:right w:val="single" w:sz="4" w:space="0" w:color="auto"/>
            </w:tcBorders>
            <w:shd w:val="clear" w:color="auto" w:fill="auto"/>
            <w:noWrap/>
            <w:vAlign w:val="bottom"/>
            <w:hideMark/>
          </w:tcPr>
          <w:p w14:paraId="0FDEBC97"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Dan Miller</w:t>
            </w:r>
          </w:p>
        </w:tc>
      </w:tr>
      <w:tr w:rsidR="001446C5" w:rsidRPr="009F4444" w14:paraId="579D82CA"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E2C0489"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59B6DF33"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Heather Leacock</w:t>
            </w:r>
          </w:p>
        </w:tc>
      </w:tr>
      <w:tr w:rsidR="001446C5" w:rsidRPr="009F4444" w14:paraId="60762649"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0AF625D"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735D6199"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Kathy Chase</w:t>
            </w:r>
          </w:p>
        </w:tc>
      </w:tr>
      <w:tr w:rsidR="001446C5" w:rsidRPr="009F4444" w14:paraId="61F7B740" w14:textId="77777777" w:rsidTr="001446C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FA7BA87"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 </w:t>
            </w:r>
          </w:p>
        </w:tc>
        <w:tc>
          <w:tcPr>
            <w:tcW w:w="3685" w:type="dxa"/>
            <w:tcBorders>
              <w:top w:val="nil"/>
              <w:left w:val="nil"/>
              <w:bottom w:val="single" w:sz="4" w:space="0" w:color="auto"/>
              <w:right w:val="single" w:sz="4" w:space="0" w:color="auto"/>
            </w:tcBorders>
            <w:shd w:val="clear" w:color="auto" w:fill="auto"/>
            <w:noWrap/>
            <w:vAlign w:val="bottom"/>
            <w:hideMark/>
          </w:tcPr>
          <w:p w14:paraId="50AB981F" w14:textId="77777777" w:rsidR="001446C5" w:rsidRPr="009F4444" w:rsidRDefault="001446C5" w:rsidP="001446C5">
            <w:pPr>
              <w:spacing w:after="0" w:line="240" w:lineRule="auto"/>
              <w:rPr>
                <w:rFonts w:ascii="Calibri" w:eastAsia="Times New Roman" w:hAnsi="Calibri" w:cs="Calibri"/>
                <w:color w:val="000000"/>
                <w:kern w:val="0"/>
                <w:lang w:eastAsia="en-IN"/>
                <w14:ligatures w14:val="none"/>
              </w:rPr>
            </w:pPr>
            <w:r w:rsidRPr="009F4444">
              <w:rPr>
                <w:rFonts w:ascii="Calibri" w:eastAsia="Times New Roman" w:hAnsi="Calibri" w:cs="Calibri"/>
                <w:color w:val="000000"/>
                <w:kern w:val="0"/>
                <w:lang w:eastAsia="en-IN"/>
                <w14:ligatures w14:val="none"/>
              </w:rPr>
              <w:t>Richard Cunningham</w:t>
            </w:r>
          </w:p>
        </w:tc>
      </w:tr>
    </w:tbl>
    <w:p w14:paraId="5A2021BC" w14:textId="0FB18FDB" w:rsidR="009F4444" w:rsidRPr="00EB26E0" w:rsidRDefault="009F4444" w:rsidP="004718C5">
      <w:pPr>
        <w:widowControl w:val="0"/>
        <w:spacing w:after="0" w:line="276" w:lineRule="auto"/>
        <w:rPr>
          <w:sz w:val="24"/>
          <w:szCs w:val="24"/>
        </w:rPr>
      </w:pPr>
    </w:p>
    <w:p w14:paraId="718BA183" w14:textId="77777777" w:rsidR="009F4444" w:rsidRDefault="009F4444" w:rsidP="004718C5">
      <w:pPr>
        <w:widowControl w:val="0"/>
        <w:spacing w:after="0" w:line="276" w:lineRule="auto"/>
        <w:rPr>
          <w:color w:val="A5A5A5" w:themeColor="accent3"/>
          <w:sz w:val="28"/>
          <w:szCs w:val="28"/>
        </w:rPr>
      </w:pPr>
    </w:p>
    <w:p w14:paraId="33C0CF89" w14:textId="77777777" w:rsidR="001446C5" w:rsidRDefault="001446C5" w:rsidP="009F4444">
      <w:pPr>
        <w:widowControl w:val="0"/>
        <w:spacing w:after="0" w:line="276" w:lineRule="auto"/>
        <w:rPr>
          <w:color w:val="A5A5A5" w:themeColor="accent3"/>
          <w:sz w:val="28"/>
          <w:szCs w:val="28"/>
        </w:rPr>
      </w:pPr>
    </w:p>
    <w:p w14:paraId="53C69A09" w14:textId="77777777" w:rsidR="001446C5" w:rsidRDefault="001446C5" w:rsidP="009F4444">
      <w:pPr>
        <w:widowControl w:val="0"/>
        <w:spacing w:after="0" w:line="276" w:lineRule="auto"/>
        <w:rPr>
          <w:color w:val="A5A5A5" w:themeColor="accent3"/>
          <w:sz w:val="28"/>
          <w:szCs w:val="28"/>
        </w:rPr>
      </w:pPr>
    </w:p>
    <w:p w14:paraId="5B158AAF" w14:textId="77777777" w:rsidR="001446C5" w:rsidRDefault="001446C5" w:rsidP="009F4444">
      <w:pPr>
        <w:widowControl w:val="0"/>
        <w:spacing w:after="0" w:line="276" w:lineRule="auto"/>
        <w:rPr>
          <w:color w:val="A5A5A5" w:themeColor="accent3"/>
          <w:sz w:val="28"/>
          <w:szCs w:val="28"/>
        </w:rPr>
      </w:pPr>
    </w:p>
    <w:p w14:paraId="25BDF740" w14:textId="77777777" w:rsidR="001446C5" w:rsidRDefault="001446C5" w:rsidP="009F4444">
      <w:pPr>
        <w:widowControl w:val="0"/>
        <w:spacing w:after="0" w:line="276" w:lineRule="auto"/>
        <w:rPr>
          <w:color w:val="A5A5A5" w:themeColor="accent3"/>
          <w:sz w:val="28"/>
          <w:szCs w:val="28"/>
        </w:rPr>
      </w:pPr>
    </w:p>
    <w:p w14:paraId="6FD0136C" w14:textId="77777777" w:rsidR="001446C5" w:rsidRDefault="001446C5" w:rsidP="009F4444">
      <w:pPr>
        <w:widowControl w:val="0"/>
        <w:spacing w:after="0" w:line="276" w:lineRule="auto"/>
        <w:rPr>
          <w:color w:val="A5A5A5" w:themeColor="accent3"/>
          <w:sz w:val="28"/>
          <w:szCs w:val="28"/>
        </w:rPr>
      </w:pPr>
    </w:p>
    <w:p w14:paraId="5FAD11B5" w14:textId="77777777" w:rsidR="001446C5" w:rsidRDefault="001446C5" w:rsidP="009F4444">
      <w:pPr>
        <w:widowControl w:val="0"/>
        <w:spacing w:after="0" w:line="276" w:lineRule="auto"/>
        <w:rPr>
          <w:color w:val="A5A5A5" w:themeColor="accent3"/>
          <w:sz w:val="28"/>
          <w:szCs w:val="28"/>
        </w:rPr>
      </w:pPr>
    </w:p>
    <w:p w14:paraId="1DBB1785" w14:textId="1C861A56" w:rsidR="009F4444" w:rsidRPr="001446C5" w:rsidRDefault="009F4444" w:rsidP="009F4444">
      <w:pPr>
        <w:widowControl w:val="0"/>
        <w:spacing w:after="0" w:line="276" w:lineRule="auto"/>
        <w:rPr>
          <w:b/>
          <w:bCs/>
          <w:color w:val="0070C0"/>
          <w:sz w:val="28"/>
          <w:szCs w:val="28"/>
        </w:rPr>
      </w:pPr>
      <w:r w:rsidRPr="001446C5">
        <w:rPr>
          <w:b/>
          <w:bCs/>
          <w:color w:val="0070C0"/>
          <w:sz w:val="28"/>
          <w:szCs w:val="28"/>
        </w:rPr>
        <w:t>6.Identify the top-selling track for each customer</w:t>
      </w:r>
    </w:p>
    <w:p w14:paraId="22F7F4DF" w14:textId="5A2DC4B1" w:rsidR="009F4444" w:rsidRPr="001446C5" w:rsidRDefault="009F4444" w:rsidP="009F4444">
      <w:pPr>
        <w:widowControl w:val="0"/>
        <w:spacing w:after="0" w:line="276" w:lineRule="auto"/>
        <w:rPr>
          <w:sz w:val="24"/>
          <w:szCs w:val="24"/>
        </w:rPr>
      </w:pPr>
      <w:r w:rsidRPr="001446C5">
        <w:rPr>
          <w:sz w:val="24"/>
          <w:szCs w:val="24"/>
        </w:rPr>
        <w:t xml:space="preserve">Ans: </w:t>
      </w:r>
    </w:p>
    <w:p w14:paraId="281A0E86" w14:textId="07B56981" w:rsidR="009F4444" w:rsidRPr="001446C5" w:rsidRDefault="009F4444" w:rsidP="009F4444">
      <w:pPr>
        <w:widowControl w:val="0"/>
        <w:spacing w:after="0" w:line="276" w:lineRule="auto"/>
        <w:rPr>
          <w:sz w:val="24"/>
          <w:szCs w:val="24"/>
        </w:rPr>
      </w:pPr>
      <w:r w:rsidRPr="001446C5">
        <w:rPr>
          <w:sz w:val="24"/>
          <w:szCs w:val="24"/>
        </w:rPr>
        <w:t>We created a Common Table Expression (CTE) to concatenate the first and last names of customers, forming their full names. By using the dense_rank window function based on the count of tracks purchased, we identified the topmost track for each customer.</w:t>
      </w:r>
    </w:p>
    <w:p w14:paraId="66755474" w14:textId="77777777" w:rsidR="009F4444" w:rsidRPr="005764EE" w:rsidRDefault="009F4444" w:rsidP="009F4444">
      <w:pPr>
        <w:widowControl w:val="0"/>
        <w:spacing w:after="0" w:line="276" w:lineRule="auto"/>
        <w:rPr>
          <w:color w:val="A5A5A5" w:themeColor="accent3"/>
          <w:sz w:val="28"/>
          <w:szCs w:val="28"/>
        </w:rPr>
      </w:pPr>
    </w:p>
    <w:p w14:paraId="01E90EE8" w14:textId="77777777" w:rsidR="009F4444" w:rsidRDefault="009F4444" w:rsidP="004718C5">
      <w:pPr>
        <w:widowControl w:val="0"/>
        <w:spacing w:after="0" w:line="276" w:lineRule="auto"/>
        <w:rPr>
          <w:color w:val="A5A5A5" w:themeColor="accent3"/>
          <w:sz w:val="28"/>
          <w:szCs w:val="28"/>
        </w:rPr>
      </w:pPr>
    </w:p>
    <w:tbl>
      <w:tblPr>
        <w:tblW w:w="8500" w:type="dxa"/>
        <w:tblLook w:val="04A0" w:firstRow="1" w:lastRow="0" w:firstColumn="1" w:lastColumn="0" w:noHBand="0" w:noVBand="1"/>
      </w:tblPr>
      <w:tblGrid>
        <w:gridCol w:w="2972"/>
        <w:gridCol w:w="5528"/>
      </w:tblGrid>
      <w:tr w:rsidR="00286E42" w:rsidRPr="00286E42" w14:paraId="14AAB298" w14:textId="77777777" w:rsidTr="00286E42">
        <w:trPr>
          <w:trHeight w:val="288"/>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92066" w14:textId="77777777" w:rsidR="00286E42" w:rsidRPr="00286E42" w:rsidRDefault="00286E42" w:rsidP="00286E42">
            <w:pPr>
              <w:spacing w:after="0" w:line="240" w:lineRule="auto"/>
              <w:rPr>
                <w:rFonts w:ascii="Calibri" w:eastAsia="Times New Roman" w:hAnsi="Calibri" w:cs="Calibri"/>
                <w:b/>
                <w:bCs/>
                <w:color w:val="000000"/>
                <w:kern w:val="0"/>
                <w:lang w:eastAsia="en-IN"/>
                <w14:ligatures w14:val="none"/>
              </w:rPr>
            </w:pPr>
            <w:r w:rsidRPr="00286E42">
              <w:rPr>
                <w:rFonts w:ascii="Calibri" w:eastAsia="Times New Roman" w:hAnsi="Calibri" w:cs="Calibri"/>
                <w:b/>
                <w:bCs/>
                <w:color w:val="000000"/>
                <w:kern w:val="0"/>
                <w:lang w:eastAsia="en-IN"/>
                <w14:ligatures w14:val="none"/>
              </w:rPr>
              <w:t>Customer_name</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14:paraId="5ABCB64E" w14:textId="77777777" w:rsidR="00286E42" w:rsidRPr="00286E42" w:rsidRDefault="00286E42" w:rsidP="00286E42">
            <w:pPr>
              <w:spacing w:after="0" w:line="240" w:lineRule="auto"/>
              <w:rPr>
                <w:rFonts w:ascii="Calibri" w:eastAsia="Times New Roman" w:hAnsi="Calibri" w:cs="Calibri"/>
                <w:b/>
                <w:bCs/>
                <w:color w:val="000000"/>
                <w:kern w:val="0"/>
                <w:lang w:eastAsia="en-IN"/>
                <w14:ligatures w14:val="none"/>
              </w:rPr>
            </w:pPr>
            <w:r w:rsidRPr="00286E42">
              <w:rPr>
                <w:rFonts w:ascii="Calibri" w:eastAsia="Times New Roman" w:hAnsi="Calibri" w:cs="Calibri"/>
                <w:b/>
                <w:bCs/>
                <w:color w:val="000000"/>
                <w:kern w:val="0"/>
                <w:lang w:eastAsia="en-IN"/>
                <w14:ligatures w14:val="none"/>
              </w:rPr>
              <w:t>Track_name</w:t>
            </w:r>
          </w:p>
        </w:tc>
      </w:tr>
      <w:tr w:rsidR="00286E42" w:rsidRPr="00286E42" w14:paraId="146C38AB"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392260A"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Aaron Mitchell</w:t>
            </w:r>
          </w:p>
        </w:tc>
        <w:tc>
          <w:tcPr>
            <w:tcW w:w="5528" w:type="dxa"/>
            <w:tcBorders>
              <w:top w:val="nil"/>
              <w:left w:val="nil"/>
              <w:bottom w:val="single" w:sz="4" w:space="0" w:color="auto"/>
              <w:right w:val="single" w:sz="4" w:space="0" w:color="auto"/>
            </w:tcBorders>
            <w:shd w:val="clear" w:color="auto" w:fill="auto"/>
            <w:noWrap/>
            <w:vAlign w:val="bottom"/>
            <w:hideMark/>
          </w:tcPr>
          <w:p w14:paraId="48CA5002"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 Tarde</w:t>
            </w:r>
          </w:p>
        </w:tc>
      </w:tr>
      <w:tr w:rsidR="00286E42" w:rsidRPr="00286E42" w14:paraId="68C75A1C"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6C6A6BB"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Alexandre Rocha</w:t>
            </w:r>
          </w:p>
        </w:tc>
        <w:tc>
          <w:tcPr>
            <w:tcW w:w="5528" w:type="dxa"/>
            <w:tcBorders>
              <w:top w:val="nil"/>
              <w:left w:val="nil"/>
              <w:bottom w:val="single" w:sz="4" w:space="0" w:color="auto"/>
              <w:right w:val="single" w:sz="4" w:space="0" w:color="auto"/>
            </w:tcBorders>
            <w:shd w:val="clear" w:color="auto" w:fill="auto"/>
            <w:noWrap/>
            <w:vAlign w:val="bottom"/>
            <w:hideMark/>
          </w:tcPr>
          <w:p w14:paraId="5DF706A9"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`40`</w:t>
            </w:r>
          </w:p>
        </w:tc>
      </w:tr>
      <w:tr w:rsidR="00286E42" w:rsidRPr="00286E42" w14:paraId="725430BA"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2D8C069"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Astrid Gruber</w:t>
            </w:r>
          </w:p>
        </w:tc>
        <w:tc>
          <w:tcPr>
            <w:tcW w:w="5528" w:type="dxa"/>
            <w:tcBorders>
              <w:top w:val="nil"/>
              <w:left w:val="nil"/>
              <w:bottom w:val="single" w:sz="4" w:space="0" w:color="auto"/>
              <w:right w:val="single" w:sz="4" w:space="0" w:color="auto"/>
            </w:tcBorders>
            <w:shd w:val="clear" w:color="auto" w:fill="auto"/>
            <w:noWrap/>
            <w:vAlign w:val="bottom"/>
            <w:hideMark/>
          </w:tcPr>
          <w:p w14:paraId="105A46A0"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51st Anniversary</w:t>
            </w:r>
          </w:p>
        </w:tc>
      </w:tr>
      <w:tr w:rsidR="00286E42" w:rsidRPr="00286E42" w14:paraId="61606EC9"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2DE5026"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BjÃ¸rn Hansen</w:t>
            </w:r>
          </w:p>
        </w:tc>
        <w:tc>
          <w:tcPr>
            <w:tcW w:w="5528" w:type="dxa"/>
            <w:tcBorders>
              <w:top w:val="nil"/>
              <w:left w:val="nil"/>
              <w:bottom w:val="single" w:sz="4" w:space="0" w:color="auto"/>
              <w:right w:val="single" w:sz="4" w:space="0" w:color="auto"/>
            </w:tcBorders>
            <w:shd w:val="clear" w:color="auto" w:fill="auto"/>
            <w:noWrap/>
            <w:vAlign w:val="bottom"/>
            <w:hideMark/>
          </w:tcPr>
          <w:p w14:paraId="45B58FF4"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(Anesthesia) Pulling Teeth</w:t>
            </w:r>
          </w:p>
        </w:tc>
      </w:tr>
      <w:tr w:rsidR="00286E42" w:rsidRPr="00286E42" w14:paraId="505485D7"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B870B7B"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Camille Bernard</w:t>
            </w:r>
          </w:p>
        </w:tc>
        <w:tc>
          <w:tcPr>
            <w:tcW w:w="5528" w:type="dxa"/>
            <w:tcBorders>
              <w:top w:val="nil"/>
              <w:left w:val="nil"/>
              <w:bottom w:val="single" w:sz="4" w:space="0" w:color="auto"/>
              <w:right w:val="single" w:sz="4" w:space="0" w:color="auto"/>
            </w:tcBorders>
            <w:shd w:val="clear" w:color="auto" w:fill="auto"/>
            <w:noWrap/>
            <w:vAlign w:val="bottom"/>
            <w:hideMark/>
          </w:tcPr>
          <w:p w14:paraId="16D04E32"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2112 Overture</w:t>
            </w:r>
          </w:p>
        </w:tc>
      </w:tr>
      <w:tr w:rsidR="00286E42" w:rsidRPr="00286E42" w14:paraId="1ED07CF0"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59F735A"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Daan Peeters</w:t>
            </w:r>
          </w:p>
        </w:tc>
        <w:tc>
          <w:tcPr>
            <w:tcW w:w="5528" w:type="dxa"/>
            <w:tcBorders>
              <w:top w:val="nil"/>
              <w:left w:val="nil"/>
              <w:bottom w:val="single" w:sz="4" w:space="0" w:color="auto"/>
              <w:right w:val="single" w:sz="4" w:space="0" w:color="auto"/>
            </w:tcBorders>
            <w:shd w:val="clear" w:color="auto" w:fill="auto"/>
            <w:noWrap/>
            <w:vAlign w:val="bottom"/>
            <w:hideMark/>
          </w:tcPr>
          <w:p w14:paraId="61193343"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 xml:space="preserve">13 Years </w:t>
            </w:r>
            <w:proofErr w:type="gramStart"/>
            <w:r w:rsidRPr="00286E42">
              <w:rPr>
                <w:rFonts w:ascii="Calibri" w:eastAsia="Times New Roman" w:hAnsi="Calibri" w:cs="Calibri"/>
                <w:color w:val="000000"/>
                <w:kern w:val="0"/>
                <w:lang w:eastAsia="en-IN"/>
                <w14:ligatures w14:val="none"/>
              </w:rPr>
              <w:t>Of</w:t>
            </w:r>
            <w:proofErr w:type="gramEnd"/>
            <w:r w:rsidRPr="00286E42">
              <w:rPr>
                <w:rFonts w:ascii="Calibri" w:eastAsia="Times New Roman" w:hAnsi="Calibri" w:cs="Calibri"/>
                <w:color w:val="000000"/>
                <w:kern w:val="0"/>
                <w:lang w:eastAsia="en-IN"/>
                <w14:ligatures w14:val="none"/>
              </w:rPr>
              <w:t xml:space="preserve"> Grief</w:t>
            </w:r>
          </w:p>
        </w:tc>
      </w:tr>
      <w:tr w:rsidR="00286E42" w:rsidRPr="00286E42" w14:paraId="508B838E"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F55D6BC"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Dan Miller</w:t>
            </w:r>
          </w:p>
        </w:tc>
        <w:tc>
          <w:tcPr>
            <w:tcW w:w="5528" w:type="dxa"/>
            <w:tcBorders>
              <w:top w:val="nil"/>
              <w:left w:val="nil"/>
              <w:bottom w:val="single" w:sz="4" w:space="0" w:color="auto"/>
              <w:right w:val="single" w:sz="4" w:space="0" w:color="auto"/>
            </w:tcBorders>
            <w:shd w:val="clear" w:color="auto" w:fill="auto"/>
            <w:noWrap/>
            <w:vAlign w:val="bottom"/>
            <w:hideMark/>
          </w:tcPr>
          <w:p w14:paraId="5B1BB214"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After Midnight</w:t>
            </w:r>
          </w:p>
        </w:tc>
      </w:tr>
      <w:tr w:rsidR="00286E42" w:rsidRPr="00286E42" w14:paraId="4E5EC458"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342B3B5"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Diego GutiÃ©rrez</w:t>
            </w:r>
          </w:p>
        </w:tc>
        <w:tc>
          <w:tcPr>
            <w:tcW w:w="5528" w:type="dxa"/>
            <w:tcBorders>
              <w:top w:val="nil"/>
              <w:left w:val="nil"/>
              <w:bottom w:val="single" w:sz="4" w:space="0" w:color="auto"/>
              <w:right w:val="single" w:sz="4" w:space="0" w:color="auto"/>
            </w:tcBorders>
            <w:shd w:val="clear" w:color="auto" w:fill="auto"/>
            <w:noWrap/>
            <w:vAlign w:val="bottom"/>
            <w:hideMark/>
          </w:tcPr>
          <w:p w14:paraId="00F4E76C"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American Idiot</w:t>
            </w:r>
          </w:p>
        </w:tc>
      </w:tr>
      <w:tr w:rsidR="00286E42" w:rsidRPr="00286E42" w14:paraId="69341305"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49F40F5"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Dominique Lefebvre</w:t>
            </w:r>
          </w:p>
        </w:tc>
        <w:tc>
          <w:tcPr>
            <w:tcW w:w="5528" w:type="dxa"/>
            <w:tcBorders>
              <w:top w:val="nil"/>
              <w:left w:val="nil"/>
              <w:bottom w:val="single" w:sz="4" w:space="0" w:color="auto"/>
              <w:right w:val="single" w:sz="4" w:space="0" w:color="auto"/>
            </w:tcBorders>
            <w:shd w:val="clear" w:color="auto" w:fill="auto"/>
            <w:noWrap/>
            <w:vAlign w:val="bottom"/>
            <w:hideMark/>
          </w:tcPr>
          <w:p w14:paraId="0C8BC5E8"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1/2 Full</w:t>
            </w:r>
          </w:p>
        </w:tc>
      </w:tr>
      <w:tr w:rsidR="00286E42" w:rsidRPr="00286E42" w14:paraId="1EC5E32C"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DCA9A6F"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Eduardo Martins</w:t>
            </w:r>
          </w:p>
        </w:tc>
        <w:tc>
          <w:tcPr>
            <w:tcW w:w="5528" w:type="dxa"/>
            <w:tcBorders>
              <w:top w:val="nil"/>
              <w:left w:val="nil"/>
              <w:bottom w:val="single" w:sz="4" w:space="0" w:color="auto"/>
              <w:right w:val="single" w:sz="4" w:space="0" w:color="auto"/>
            </w:tcBorders>
            <w:shd w:val="clear" w:color="auto" w:fill="auto"/>
            <w:noWrap/>
            <w:vAlign w:val="bottom"/>
            <w:hideMark/>
          </w:tcPr>
          <w:p w14:paraId="30935237"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Like A Bird</w:t>
            </w:r>
          </w:p>
        </w:tc>
      </w:tr>
      <w:tr w:rsidR="00286E42" w:rsidRPr="00286E42" w14:paraId="3BEA585A"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8A8C4A3"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Edward Francis</w:t>
            </w:r>
          </w:p>
        </w:tc>
        <w:tc>
          <w:tcPr>
            <w:tcW w:w="5528" w:type="dxa"/>
            <w:tcBorders>
              <w:top w:val="nil"/>
              <w:left w:val="nil"/>
              <w:bottom w:val="single" w:sz="4" w:space="0" w:color="auto"/>
              <w:right w:val="single" w:sz="4" w:space="0" w:color="auto"/>
            </w:tcBorders>
            <w:shd w:val="clear" w:color="auto" w:fill="auto"/>
            <w:noWrap/>
            <w:vAlign w:val="bottom"/>
            <w:hideMark/>
          </w:tcPr>
          <w:p w14:paraId="6D8C56C9"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 xml:space="preserve">A Room </w:t>
            </w:r>
            <w:proofErr w:type="gramStart"/>
            <w:r w:rsidRPr="00286E42">
              <w:rPr>
                <w:rFonts w:ascii="Calibri" w:eastAsia="Times New Roman" w:hAnsi="Calibri" w:cs="Calibri"/>
                <w:color w:val="000000"/>
                <w:kern w:val="0"/>
                <w:lang w:eastAsia="en-IN"/>
                <w14:ligatures w14:val="none"/>
              </w:rPr>
              <w:t>At</w:t>
            </w:r>
            <w:proofErr w:type="gramEnd"/>
            <w:r w:rsidRPr="00286E42">
              <w:rPr>
                <w:rFonts w:ascii="Calibri" w:eastAsia="Times New Roman" w:hAnsi="Calibri" w:cs="Calibri"/>
                <w:color w:val="000000"/>
                <w:kern w:val="0"/>
                <w:lang w:eastAsia="en-IN"/>
                <w14:ligatures w14:val="none"/>
              </w:rPr>
              <w:t xml:space="preserve"> The Heartbreak Hotel</w:t>
            </w:r>
          </w:p>
        </w:tc>
      </w:tr>
      <w:tr w:rsidR="00286E42" w:rsidRPr="00286E42" w14:paraId="22BD0C51"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84C4DF0"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Ellie Sullivan</w:t>
            </w:r>
          </w:p>
        </w:tc>
        <w:tc>
          <w:tcPr>
            <w:tcW w:w="5528" w:type="dxa"/>
            <w:tcBorders>
              <w:top w:val="nil"/>
              <w:left w:val="nil"/>
              <w:bottom w:val="single" w:sz="4" w:space="0" w:color="auto"/>
              <w:right w:val="single" w:sz="4" w:space="0" w:color="auto"/>
            </w:tcBorders>
            <w:shd w:val="clear" w:color="auto" w:fill="auto"/>
            <w:noWrap/>
            <w:vAlign w:val="bottom"/>
            <w:hideMark/>
          </w:tcPr>
          <w:p w14:paraId="1256B07B"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24 Caprices, Op. 1, No. 24, for Solo Violin, in A Minor</w:t>
            </w:r>
          </w:p>
        </w:tc>
      </w:tr>
      <w:tr w:rsidR="00286E42" w:rsidRPr="00286E42" w14:paraId="1C992E96"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98E4AA7"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Emma Jones</w:t>
            </w:r>
          </w:p>
        </w:tc>
        <w:tc>
          <w:tcPr>
            <w:tcW w:w="5528" w:type="dxa"/>
            <w:tcBorders>
              <w:top w:val="nil"/>
              <w:left w:val="nil"/>
              <w:bottom w:val="single" w:sz="4" w:space="0" w:color="auto"/>
              <w:right w:val="single" w:sz="4" w:space="0" w:color="auto"/>
            </w:tcBorders>
            <w:shd w:val="clear" w:color="auto" w:fill="auto"/>
            <w:noWrap/>
            <w:vAlign w:val="bottom"/>
            <w:hideMark/>
          </w:tcPr>
          <w:p w14:paraId="72D2D097"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#1 Zero</w:t>
            </w:r>
          </w:p>
        </w:tc>
      </w:tr>
      <w:tr w:rsidR="00286E42" w:rsidRPr="00286E42" w14:paraId="269265FC"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B9D028A" w14:textId="6857724E"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 xml:space="preserve">Enrique </w:t>
            </w:r>
            <w:r w:rsidR="001446C5" w:rsidRPr="00286E42">
              <w:rPr>
                <w:rFonts w:ascii="Calibri" w:eastAsia="Times New Roman" w:hAnsi="Calibri" w:cs="Calibri"/>
                <w:color w:val="000000"/>
                <w:kern w:val="0"/>
                <w:lang w:eastAsia="en-IN"/>
                <w14:ligatures w14:val="none"/>
              </w:rPr>
              <w:t>Muaz</w:t>
            </w:r>
          </w:p>
        </w:tc>
        <w:tc>
          <w:tcPr>
            <w:tcW w:w="5528" w:type="dxa"/>
            <w:tcBorders>
              <w:top w:val="nil"/>
              <w:left w:val="nil"/>
              <w:bottom w:val="single" w:sz="4" w:space="0" w:color="auto"/>
              <w:right w:val="single" w:sz="4" w:space="0" w:color="auto"/>
            </w:tcBorders>
            <w:shd w:val="clear" w:color="auto" w:fill="auto"/>
            <w:noWrap/>
            <w:vAlign w:val="bottom"/>
            <w:hideMark/>
          </w:tcPr>
          <w:p w14:paraId="11773E01"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(We Are) The Road Crew</w:t>
            </w:r>
          </w:p>
        </w:tc>
      </w:tr>
      <w:tr w:rsidR="00286E42" w:rsidRPr="00286E42" w14:paraId="128FC36E"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95F422C"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Fernanda Ramos</w:t>
            </w:r>
          </w:p>
        </w:tc>
        <w:tc>
          <w:tcPr>
            <w:tcW w:w="5528" w:type="dxa"/>
            <w:tcBorders>
              <w:top w:val="nil"/>
              <w:left w:val="nil"/>
              <w:bottom w:val="single" w:sz="4" w:space="0" w:color="auto"/>
              <w:right w:val="single" w:sz="4" w:space="0" w:color="auto"/>
            </w:tcBorders>
            <w:shd w:val="clear" w:color="auto" w:fill="auto"/>
            <w:noWrap/>
            <w:vAlign w:val="bottom"/>
            <w:hideMark/>
          </w:tcPr>
          <w:p w14:paraId="367A72B8"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24 Caprices, Op. 1, No. 24, for Solo Violin, in A Minor</w:t>
            </w:r>
          </w:p>
        </w:tc>
      </w:tr>
      <w:tr w:rsidR="00286E42" w:rsidRPr="00286E42" w14:paraId="6955A0E8"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0490A7C"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FranÃ§ois Tremblay</w:t>
            </w:r>
          </w:p>
        </w:tc>
        <w:tc>
          <w:tcPr>
            <w:tcW w:w="5528" w:type="dxa"/>
            <w:tcBorders>
              <w:top w:val="nil"/>
              <w:left w:val="nil"/>
              <w:bottom w:val="single" w:sz="4" w:space="0" w:color="auto"/>
              <w:right w:val="single" w:sz="4" w:space="0" w:color="auto"/>
            </w:tcBorders>
            <w:shd w:val="clear" w:color="auto" w:fill="auto"/>
            <w:noWrap/>
            <w:vAlign w:val="bottom"/>
            <w:hideMark/>
          </w:tcPr>
          <w:p w14:paraId="7D24015F"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Sting Me</w:t>
            </w:r>
          </w:p>
        </w:tc>
      </w:tr>
      <w:tr w:rsidR="00286E42" w:rsidRPr="00286E42" w14:paraId="35A9B188"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50AC6D1"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Frank Ralston</w:t>
            </w:r>
          </w:p>
        </w:tc>
        <w:tc>
          <w:tcPr>
            <w:tcW w:w="5528" w:type="dxa"/>
            <w:tcBorders>
              <w:top w:val="nil"/>
              <w:left w:val="nil"/>
              <w:bottom w:val="single" w:sz="4" w:space="0" w:color="auto"/>
              <w:right w:val="single" w:sz="4" w:space="0" w:color="auto"/>
            </w:tcBorders>
            <w:shd w:val="clear" w:color="auto" w:fill="auto"/>
            <w:noWrap/>
            <w:vAlign w:val="bottom"/>
            <w:hideMark/>
          </w:tcPr>
          <w:p w14:paraId="5979EDEE"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 World Without Heroes</w:t>
            </w:r>
          </w:p>
        </w:tc>
      </w:tr>
      <w:tr w:rsidR="00286E42" w:rsidRPr="00286E42" w14:paraId="22550CDA"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A0C81BA"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FrantiÅ¡ek WichterlovÃ¡</w:t>
            </w:r>
          </w:p>
        </w:tc>
        <w:tc>
          <w:tcPr>
            <w:tcW w:w="5528" w:type="dxa"/>
            <w:tcBorders>
              <w:top w:val="nil"/>
              <w:left w:val="nil"/>
              <w:bottom w:val="single" w:sz="4" w:space="0" w:color="auto"/>
              <w:right w:val="single" w:sz="4" w:space="0" w:color="auto"/>
            </w:tcBorders>
            <w:shd w:val="clear" w:color="auto" w:fill="auto"/>
            <w:noWrap/>
            <w:vAlign w:val="bottom"/>
            <w:hideMark/>
          </w:tcPr>
          <w:p w14:paraId="5CD995CF"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 Tarde</w:t>
            </w:r>
          </w:p>
        </w:tc>
      </w:tr>
      <w:tr w:rsidR="00286E42" w:rsidRPr="00286E42" w14:paraId="1E159E79"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3DADB31"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Fynn Zimmermann</w:t>
            </w:r>
          </w:p>
        </w:tc>
        <w:tc>
          <w:tcPr>
            <w:tcW w:w="5528" w:type="dxa"/>
            <w:tcBorders>
              <w:top w:val="nil"/>
              <w:left w:val="nil"/>
              <w:bottom w:val="single" w:sz="4" w:space="0" w:color="auto"/>
              <w:right w:val="single" w:sz="4" w:space="0" w:color="auto"/>
            </w:tcBorders>
            <w:shd w:val="clear" w:color="auto" w:fill="auto"/>
            <w:noWrap/>
            <w:vAlign w:val="bottom"/>
            <w:hideMark/>
          </w:tcPr>
          <w:p w14:paraId="6E17B207"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Radio/Video</w:t>
            </w:r>
          </w:p>
        </w:tc>
      </w:tr>
      <w:tr w:rsidR="00286E42" w:rsidRPr="00286E42" w14:paraId="387CED87"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E6D3909"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Hannah Schneider</w:t>
            </w:r>
          </w:p>
        </w:tc>
        <w:tc>
          <w:tcPr>
            <w:tcW w:w="5528" w:type="dxa"/>
            <w:tcBorders>
              <w:top w:val="nil"/>
              <w:left w:val="nil"/>
              <w:bottom w:val="single" w:sz="4" w:space="0" w:color="auto"/>
              <w:right w:val="single" w:sz="4" w:space="0" w:color="auto"/>
            </w:tcBorders>
            <w:shd w:val="clear" w:color="auto" w:fill="auto"/>
            <w:noWrap/>
            <w:vAlign w:val="bottom"/>
            <w:hideMark/>
          </w:tcPr>
          <w:p w14:paraId="7F31E722"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I Can't Explain</w:t>
            </w:r>
          </w:p>
        </w:tc>
      </w:tr>
      <w:tr w:rsidR="00286E42" w:rsidRPr="00286E42" w14:paraId="56118BA6"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BB1165B"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Heather Leacock</w:t>
            </w:r>
          </w:p>
        </w:tc>
        <w:tc>
          <w:tcPr>
            <w:tcW w:w="5528" w:type="dxa"/>
            <w:tcBorders>
              <w:top w:val="nil"/>
              <w:left w:val="nil"/>
              <w:bottom w:val="single" w:sz="4" w:space="0" w:color="auto"/>
              <w:right w:val="single" w:sz="4" w:space="0" w:color="auto"/>
            </w:tcBorders>
            <w:shd w:val="clear" w:color="auto" w:fill="auto"/>
            <w:noWrap/>
            <w:vAlign w:val="bottom"/>
            <w:hideMark/>
          </w:tcPr>
          <w:p w14:paraId="43B37162"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(There Is) No Greater Love (Teo Licks)</w:t>
            </w:r>
          </w:p>
        </w:tc>
      </w:tr>
      <w:tr w:rsidR="00286E42" w:rsidRPr="00286E42" w14:paraId="324356AF"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A275158"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Helena HolÃ½</w:t>
            </w:r>
          </w:p>
        </w:tc>
        <w:tc>
          <w:tcPr>
            <w:tcW w:w="5528" w:type="dxa"/>
            <w:tcBorders>
              <w:top w:val="nil"/>
              <w:left w:val="nil"/>
              <w:bottom w:val="single" w:sz="4" w:space="0" w:color="auto"/>
              <w:right w:val="single" w:sz="4" w:space="0" w:color="auto"/>
            </w:tcBorders>
            <w:shd w:val="clear" w:color="auto" w:fill="auto"/>
            <w:noWrap/>
            <w:vAlign w:val="bottom"/>
            <w:hideMark/>
          </w:tcPr>
          <w:p w14:paraId="51688857"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(There Is) No Greater Love (Teo Licks)</w:t>
            </w:r>
          </w:p>
        </w:tc>
      </w:tr>
      <w:tr w:rsidR="00286E42" w:rsidRPr="00286E42" w14:paraId="5A1BC33E"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C6152B0"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Hugh O'Reilly</w:t>
            </w:r>
          </w:p>
        </w:tc>
        <w:tc>
          <w:tcPr>
            <w:tcW w:w="5528" w:type="dxa"/>
            <w:tcBorders>
              <w:top w:val="nil"/>
              <w:left w:val="nil"/>
              <w:bottom w:val="single" w:sz="4" w:space="0" w:color="auto"/>
              <w:right w:val="single" w:sz="4" w:space="0" w:color="auto"/>
            </w:tcBorders>
            <w:shd w:val="clear" w:color="auto" w:fill="auto"/>
            <w:noWrap/>
            <w:vAlign w:val="bottom"/>
            <w:hideMark/>
          </w:tcPr>
          <w:p w14:paraId="1CADFEFC"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Drain You</w:t>
            </w:r>
          </w:p>
        </w:tc>
      </w:tr>
      <w:tr w:rsidR="00286E42" w:rsidRPr="00286E42" w14:paraId="6A149D8B"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61DF61D"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Isabelle Mercier</w:t>
            </w:r>
          </w:p>
        </w:tc>
        <w:tc>
          <w:tcPr>
            <w:tcW w:w="5528" w:type="dxa"/>
            <w:tcBorders>
              <w:top w:val="nil"/>
              <w:left w:val="nil"/>
              <w:bottom w:val="single" w:sz="4" w:space="0" w:color="auto"/>
              <w:right w:val="single" w:sz="4" w:space="0" w:color="auto"/>
            </w:tcBorders>
            <w:shd w:val="clear" w:color="auto" w:fill="auto"/>
            <w:noWrap/>
            <w:vAlign w:val="bottom"/>
            <w:hideMark/>
          </w:tcPr>
          <w:p w14:paraId="7677B982"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Tease Me Please Me</w:t>
            </w:r>
          </w:p>
        </w:tc>
      </w:tr>
      <w:tr w:rsidR="00286E42" w:rsidRPr="00286E42" w14:paraId="543C148B"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3ECDE4D"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Jack Smith</w:t>
            </w:r>
          </w:p>
        </w:tc>
        <w:tc>
          <w:tcPr>
            <w:tcW w:w="5528" w:type="dxa"/>
            <w:tcBorders>
              <w:top w:val="nil"/>
              <w:left w:val="nil"/>
              <w:bottom w:val="single" w:sz="4" w:space="0" w:color="auto"/>
              <w:right w:val="single" w:sz="4" w:space="0" w:color="auto"/>
            </w:tcBorders>
            <w:shd w:val="clear" w:color="auto" w:fill="auto"/>
            <w:noWrap/>
            <w:vAlign w:val="bottom"/>
            <w:hideMark/>
          </w:tcPr>
          <w:p w14:paraId="2118ECAB"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 xml:space="preserve">A Kind </w:t>
            </w:r>
            <w:proofErr w:type="gramStart"/>
            <w:r w:rsidRPr="00286E42">
              <w:rPr>
                <w:rFonts w:ascii="Calibri" w:eastAsia="Times New Roman" w:hAnsi="Calibri" w:cs="Calibri"/>
                <w:color w:val="000000"/>
                <w:kern w:val="0"/>
                <w:lang w:eastAsia="en-IN"/>
                <w14:ligatures w14:val="none"/>
              </w:rPr>
              <w:t>Of</w:t>
            </w:r>
            <w:proofErr w:type="gramEnd"/>
            <w:r w:rsidRPr="00286E42">
              <w:rPr>
                <w:rFonts w:ascii="Calibri" w:eastAsia="Times New Roman" w:hAnsi="Calibri" w:cs="Calibri"/>
                <w:color w:val="000000"/>
                <w:kern w:val="0"/>
                <w:lang w:eastAsia="en-IN"/>
                <w14:ligatures w14:val="none"/>
              </w:rPr>
              <w:t xml:space="preserve"> Magic</w:t>
            </w:r>
          </w:p>
        </w:tc>
      </w:tr>
      <w:tr w:rsidR="00286E42" w:rsidRPr="00286E42" w14:paraId="4850BEF9"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FECE9B8"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Jennifer Peterson</w:t>
            </w:r>
          </w:p>
        </w:tc>
        <w:tc>
          <w:tcPr>
            <w:tcW w:w="5528" w:type="dxa"/>
            <w:tcBorders>
              <w:top w:val="nil"/>
              <w:left w:val="nil"/>
              <w:bottom w:val="single" w:sz="4" w:space="0" w:color="auto"/>
              <w:right w:val="single" w:sz="4" w:space="0" w:color="auto"/>
            </w:tcBorders>
            <w:shd w:val="clear" w:color="auto" w:fill="auto"/>
            <w:noWrap/>
            <w:vAlign w:val="bottom"/>
            <w:hideMark/>
          </w:tcPr>
          <w:p w14:paraId="5ECF0DC9"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Alabama Song</w:t>
            </w:r>
          </w:p>
        </w:tc>
      </w:tr>
      <w:tr w:rsidR="00286E42" w:rsidRPr="00286E42" w14:paraId="74336861"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CBB1FF6"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lastRenderedPageBreak/>
              <w:t>Joakim Johansson</w:t>
            </w:r>
          </w:p>
        </w:tc>
        <w:tc>
          <w:tcPr>
            <w:tcW w:w="5528" w:type="dxa"/>
            <w:tcBorders>
              <w:top w:val="nil"/>
              <w:left w:val="nil"/>
              <w:bottom w:val="single" w:sz="4" w:space="0" w:color="auto"/>
              <w:right w:val="single" w:sz="4" w:space="0" w:color="auto"/>
            </w:tcBorders>
            <w:shd w:val="clear" w:color="auto" w:fill="auto"/>
            <w:noWrap/>
            <w:vAlign w:val="bottom"/>
            <w:hideMark/>
          </w:tcPr>
          <w:p w14:paraId="11C6017A"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(White Man) In Hammersmith Palais</w:t>
            </w:r>
          </w:p>
        </w:tc>
      </w:tr>
      <w:tr w:rsidR="00286E42" w:rsidRPr="00286E42" w14:paraId="26B84194"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33840E1"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JoÃ£o Fernandes</w:t>
            </w:r>
          </w:p>
        </w:tc>
        <w:tc>
          <w:tcPr>
            <w:tcW w:w="5528" w:type="dxa"/>
            <w:tcBorders>
              <w:top w:val="nil"/>
              <w:left w:val="nil"/>
              <w:bottom w:val="single" w:sz="4" w:space="0" w:color="auto"/>
              <w:right w:val="single" w:sz="4" w:space="0" w:color="auto"/>
            </w:tcBorders>
            <w:shd w:val="clear" w:color="auto" w:fill="auto"/>
            <w:noWrap/>
            <w:vAlign w:val="bottom"/>
            <w:hideMark/>
          </w:tcPr>
          <w:p w14:paraId="501DEA74"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Train In Vain</w:t>
            </w:r>
          </w:p>
        </w:tc>
      </w:tr>
      <w:tr w:rsidR="00286E42" w:rsidRPr="00286E42" w14:paraId="0062933D"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5B891A7"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Johannes Van der Berg</w:t>
            </w:r>
          </w:p>
        </w:tc>
        <w:tc>
          <w:tcPr>
            <w:tcW w:w="5528" w:type="dxa"/>
            <w:tcBorders>
              <w:top w:val="nil"/>
              <w:left w:val="nil"/>
              <w:bottom w:val="single" w:sz="4" w:space="0" w:color="auto"/>
              <w:right w:val="single" w:sz="4" w:space="0" w:color="auto"/>
            </w:tcBorders>
            <w:shd w:val="clear" w:color="auto" w:fill="auto"/>
            <w:noWrap/>
            <w:vAlign w:val="bottom"/>
            <w:hideMark/>
          </w:tcPr>
          <w:p w14:paraId="14B860B4"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Confusion</w:t>
            </w:r>
          </w:p>
        </w:tc>
      </w:tr>
      <w:tr w:rsidR="00286E42" w:rsidRPr="00286E42" w14:paraId="71781B8E"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0B74753"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John Gordon</w:t>
            </w:r>
          </w:p>
        </w:tc>
        <w:tc>
          <w:tcPr>
            <w:tcW w:w="5528" w:type="dxa"/>
            <w:tcBorders>
              <w:top w:val="nil"/>
              <w:left w:val="nil"/>
              <w:bottom w:val="single" w:sz="4" w:space="0" w:color="auto"/>
              <w:right w:val="single" w:sz="4" w:space="0" w:color="auto"/>
            </w:tcBorders>
            <w:shd w:val="clear" w:color="auto" w:fill="auto"/>
            <w:noWrap/>
            <w:vAlign w:val="bottom"/>
            <w:hideMark/>
          </w:tcPr>
          <w:p w14:paraId="723835E2"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 xml:space="preserve">(I Can't Help) Falling </w:t>
            </w:r>
            <w:proofErr w:type="gramStart"/>
            <w:r w:rsidRPr="00286E42">
              <w:rPr>
                <w:rFonts w:ascii="Calibri" w:eastAsia="Times New Roman" w:hAnsi="Calibri" w:cs="Calibri"/>
                <w:color w:val="000000"/>
                <w:kern w:val="0"/>
                <w:lang w:eastAsia="en-IN"/>
                <w14:ligatures w14:val="none"/>
              </w:rPr>
              <w:t>In</w:t>
            </w:r>
            <w:proofErr w:type="gramEnd"/>
            <w:r w:rsidRPr="00286E42">
              <w:rPr>
                <w:rFonts w:ascii="Calibri" w:eastAsia="Times New Roman" w:hAnsi="Calibri" w:cs="Calibri"/>
                <w:color w:val="000000"/>
                <w:kern w:val="0"/>
                <w:lang w:eastAsia="en-IN"/>
                <w14:ligatures w14:val="none"/>
              </w:rPr>
              <w:t xml:space="preserve"> Love With You</w:t>
            </w:r>
          </w:p>
        </w:tc>
      </w:tr>
      <w:tr w:rsidR="00286E42" w:rsidRPr="00286E42" w14:paraId="24A667C0"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7C60B8D"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Julia Barnett</w:t>
            </w:r>
          </w:p>
        </w:tc>
        <w:tc>
          <w:tcPr>
            <w:tcW w:w="5528" w:type="dxa"/>
            <w:tcBorders>
              <w:top w:val="nil"/>
              <w:left w:val="nil"/>
              <w:bottom w:val="single" w:sz="4" w:space="0" w:color="auto"/>
              <w:right w:val="single" w:sz="4" w:space="0" w:color="auto"/>
            </w:tcBorders>
            <w:shd w:val="clear" w:color="auto" w:fill="auto"/>
            <w:noWrap/>
            <w:vAlign w:val="bottom"/>
            <w:hideMark/>
          </w:tcPr>
          <w:p w14:paraId="73B5E887"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Get What You Need</w:t>
            </w:r>
          </w:p>
        </w:tc>
      </w:tr>
      <w:tr w:rsidR="00286E42" w:rsidRPr="00286E42" w14:paraId="0A7D096B"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EE6E906"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Kara Nielsen</w:t>
            </w:r>
          </w:p>
        </w:tc>
        <w:tc>
          <w:tcPr>
            <w:tcW w:w="5528" w:type="dxa"/>
            <w:tcBorders>
              <w:top w:val="nil"/>
              <w:left w:val="nil"/>
              <w:bottom w:val="single" w:sz="4" w:space="0" w:color="auto"/>
              <w:right w:val="single" w:sz="4" w:space="0" w:color="auto"/>
            </w:tcBorders>
            <w:shd w:val="clear" w:color="auto" w:fill="auto"/>
            <w:noWrap/>
            <w:vAlign w:val="bottom"/>
            <w:hideMark/>
          </w:tcPr>
          <w:p w14:paraId="1B864E78"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22 Acacia Avenue</w:t>
            </w:r>
          </w:p>
        </w:tc>
      </w:tr>
      <w:tr w:rsidR="00286E42" w:rsidRPr="00286E42" w14:paraId="7BB490C9"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9DF0DB5"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Kathy Chase</w:t>
            </w:r>
          </w:p>
        </w:tc>
        <w:tc>
          <w:tcPr>
            <w:tcW w:w="5528" w:type="dxa"/>
            <w:tcBorders>
              <w:top w:val="nil"/>
              <w:left w:val="nil"/>
              <w:bottom w:val="single" w:sz="4" w:space="0" w:color="auto"/>
              <w:right w:val="single" w:sz="4" w:space="0" w:color="auto"/>
            </w:tcBorders>
            <w:shd w:val="clear" w:color="auto" w:fill="auto"/>
            <w:noWrap/>
            <w:vAlign w:val="bottom"/>
            <w:hideMark/>
          </w:tcPr>
          <w:p w14:paraId="7D1DCFA9"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(Oh) Pretty Woman</w:t>
            </w:r>
          </w:p>
        </w:tc>
      </w:tr>
      <w:tr w:rsidR="00286E42" w:rsidRPr="00286E42" w14:paraId="14CA49EE"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9235BBD"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Ladislav KovÃ¡cs</w:t>
            </w:r>
          </w:p>
        </w:tc>
        <w:tc>
          <w:tcPr>
            <w:tcW w:w="5528" w:type="dxa"/>
            <w:tcBorders>
              <w:top w:val="nil"/>
              <w:left w:val="nil"/>
              <w:bottom w:val="single" w:sz="4" w:space="0" w:color="auto"/>
              <w:right w:val="single" w:sz="4" w:space="0" w:color="auto"/>
            </w:tcBorders>
            <w:shd w:val="clear" w:color="auto" w:fill="auto"/>
            <w:noWrap/>
            <w:vAlign w:val="bottom"/>
            <w:hideMark/>
          </w:tcPr>
          <w:p w14:paraId="3C835114"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Astronomy</w:t>
            </w:r>
          </w:p>
        </w:tc>
      </w:tr>
      <w:tr w:rsidR="00286E42" w:rsidRPr="00286E42" w14:paraId="795AAC77"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F82E4E3" w14:textId="23B91816"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 xml:space="preserve">Leonie </w:t>
            </w:r>
            <w:r w:rsidR="001446C5" w:rsidRPr="00286E42">
              <w:rPr>
                <w:rFonts w:ascii="Calibri" w:eastAsia="Times New Roman" w:hAnsi="Calibri" w:cs="Calibri"/>
                <w:color w:val="000000"/>
                <w:kern w:val="0"/>
                <w:lang w:eastAsia="en-IN"/>
                <w14:ligatures w14:val="none"/>
              </w:rPr>
              <w:t>Kohler</w:t>
            </w:r>
          </w:p>
        </w:tc>
        <w:tc>
          <w:tcPr>
            <w:tcW w:w="5528" w:type="dxa"/>
            <w:tcBorders>
              <w:top w:val="nil"/>
              <w:left w:val="nil"/>
              <w:bottom w:val="single" w:sz="4" w:space="0" w:color="auto"/>
              <w:right w:val="single" w:sz="4" w:space="0" w:color="auto"/>
            </w:tcBorders>
            <w:shd w:val="clear" w:color="auto" w:fill="auto"/>
            <w:noWrap/>
            <w:vAlign w:val="bottom"/>
            <w:hideMark/>
          </w:tcPr>
          <w:p w14:paraId="4B939F7F"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24 Caprices, Op. 1, No. 24, for Solo Violin, in A Minor</w:t>
            </w:r>
          </w:p>
        </w:tc>
      </w:tr>
      <w:tr w:rsidR="00286E42" w:rsidRPr="00286E42" w14:paraId="01B8D881"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6974F90"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Lucas Mancini</w:t>
            </w:r>
          </w:p>
        </w:tc>
        <w:tc>
          <w:tcPr>
            <w:tcW w:w="5528" w:type="dxa"/>
            <w:tcBorders>
              <w:top w:val="nil"/>
              <w:left w:val="nil"/>
              <w:bottom w:val="single" w:sz="4" w:space="0" w:color="auto"/>
              <w:right w:val="single" w:sz="4" w:space="0" w:color="auto"/>
            </w:tcBorders>
            <w:shd w:val="clear" w:color="auto" w:fill="auto"/>
            <w:noWrap/>
            <w:vAlign w:val="bottom"/>
            <w:hideMark/>
          </w:tcPr>
          <w:p w14:paraId="15D40462"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All Dead, All Dead</w:t>
            </w:r>
          </w:p>
        </w:tc>
      </w:tr>
      <w:tr w:rsidR="00286E42" w:rsidRPr="00286E42" w14:paraId="3AF719D9"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B56897B"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LuÃ</w:t>
            </w:r>
            <w:r w:rsidRPr="00286E42">
              <w:rPr>
                <w:rFonts w:ascii="Calibri" w:eastAsia="Times New Roman" w:hAnsi="Calibri" w:cs="Calibri"/>
                <w:color w:val="000000"/>
                <w:kern w:val="0"/>
                <w:lang w:eastAsia="en-IN"/>
                <w14:ligatures w14:val="none"/>
              </w:rPr>
              <w:softHyphen/>
              <w:t>s GonÃ§alves</w:t>
            </w:r>
          </w:p>
        </w:tc>
        <w:tc>
          <w:tcPr>
            <w:tcW w:w="5528" w:type="dxa"/>
            <w:tcBorders>
              <w:top w:val="nil"/>
              <w:left w:val="nil"/>
              <w:bottom w:val="single" w:sz="4" w:space="0" w:color="auto"/>
              <w:right w:val="single" w:sz="4" w:space="0" w:color="auto"/>
            </w:tcBorders>
            <w:shd w:val="clear" w:color="auto" w:fill="auto"/>
            <w:noWrap/>
            <w:vAlign w:val="bottom"/>
            <w:hideMark/>
          </w:tcPr>
          <w:p w14:paraId="31E50B81"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'Round Midnight</w:t>
            </w:r>
          </w:p>
        </w:tc>
      </w:tr>
      <w:tr w:rsidR="00286E42" w:rsidRPr="00286E42" w14:paraId="4A12BA62"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4A76656"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Madalena Sampaio</w:t>
            </w:r>
          </w:p>
        </w:tc>
        <w:tc>
          <w:tcPr>
            <w:tcW w:w="5528" w:type="dxa"/>
            <w:tcBorders>
              <w:top w:val="nil"/>
              <w:left w:val="nil"/>
              <w:bottom w:val="single" w:sz="4" w:space="0" w:color="auto"/>
              <w:right w:val="single" w:sz="4" w:space="0" w:color="auto"/>
            </w:tcBorders>
            <w:shd w:val="clear" w:color="auto" w:fill="auto"/>
            <w:noWrap/>
            <w:vAlign w:val="bottom"/>
            <w:hideMark/>
          </w:tcPr>
          <w:p w14:paraId="150DB62E"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01 - Prowler</w:t>
            </w:r>
          </w:p>
        </w:tc>
      </w:tr>
      <w:tr w:rsidR="00286E42" w:rsidRPr="00286E42" w14:paraId="0921D5E5"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B8519DE"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Manoj Pareek</w:t>
            </w:r>
          </w:p>
        </w:tc>
        <w:tc>
          <w:tcPr>
            <w:tcW w:w="5528" w:type="dxa"/>
            <w:tcBorders>
              <w:top w:val="nil"/>
              <w:left w:val="nil"/>
              <w:bottom w:val="single" w:sz="4" w:space="0" w:color="auto"/>
              <w:right w:val="single" w:sz="4" w:space="0" w:color="auto"/>
            </w:tcBorders>
            <w:shd w:val="clear" w:color="auto" w:fill="auto"/>
            <w:noWrap/>
            <w:vAlign w:val="bottom"/>
            <w:hideMark/>
          </w:tcPr>
          <w:p w14:paraId="4C3E3270"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19th Nervous Breakdown</w:t>
            </w:r>
          </w:p>
        </w:tc>
      </w:tr>
      <w:tr w:rsidR="00286E42" w:rsidRPr="00286E42" w14:paraId="6F27DBBB"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217788C"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Marc Dubois</w:t>
            </w:r>
          </w:p>
        </w:tc>
        <w:tc>
          <w:tcPr>
            <w:tcW w:w="5528" w:type="dxa"/>
            <w:tcBorders>
              <w:top w:val="nil"/>
              <w:left w:val="nil"/>
              <w:bottom w:val="single" w:sz="4" w:space="0" w:color="auto"/>
              <w:right w:val="single" w:sz="4" w:space="0" w:color="auto"/>
            </w:tcBorders>
            <w:shd w:val="clear" w:color="auto" w:fill="auto"/>
            <w:noWrap/>
            <w:hideMark/>
          </w:tcPr>
          <w:p w14:paraId="09788235"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5.15</w:t>
            </w:r>
          </w:p>
        </w:tc>
      </w:tr>
      <w:tr w:rsidR="00286E42" w:rsidRPr="00286E42" w14:paraId="7C30E4E1"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72582C7"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Mark Philips</w:t>
            </w:r>
          </w:p>
        </w:tc>
        <w:tc>
          <w:tcPr>
            <w:tcW w:w="5528" w:type="dxa"/>
            <w:tcBorders>
              <w:top w:val="nil"/>
              <w:left w:val="nil"/>
              <w:bottom w:val="single" w:sz="4" w:space="0" w:color="auto"/>
              <w:right w:val="single" w:sz="4" w:space="0" w:color="auto"/>
            </w:tcBorders>
            <w:shd w:val="clear" w:color="auto" w:fill="auto"/>
            <w:noWrap/>
            <w:vAlign w:val="bottom"/>
            <w:hideMark/>
          </w:tcPr>
          <w:p w14:paraId="2516F139"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(We Are) The Road Crew</w:t>
            </w:r>
          </w:p>
        </w:tc>
      </w:tr>
      <w:tr w:rsidR="00286E42" w:rsidRPr="00286E42" w14:paraId="78DD4102"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AC98F62"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Martha Silk</w:t>
            </w:r>
          </w:p>
        </w:tc>
        <w:tc>
          <w:tcPr>
            <w:tcW w:w="5528" w:type="dxa"/>
            <w:tcBorders>
              <w:top w:val="nil"/>
              <w:left w:val="nil"/>
              <w:bottom w:val="single" w:sz="4" w:space="0" w:color="auto"/>
              <w:right w:val="single" w:sz="4" w:space="0" w:color="auto"/>
            </w:tcBorders>
            <w:shd w:val="clear" w:color="auto" w:fill="auto"/>
            <w:noWrap/>
            <w:vAlign w:val="bottom"/>
            <w:hideMark/>
          </w:tcPr>
          <w:p w14:paraId="218EA85A"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14 Years</w:t>
            </w:r>
          </w:p>
        </w:tc>
      </w:tr>
      <w:tr w:rsidR="00286E42" w:rsidRPr="00286E42" w14:paraId="67D2AC62"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B13F265"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Michelle Brooks</w:t>
            </w:r>
          </w:p>
        </w:tc>
        <w:tc>
          <w:tcPr>
            <w:tcW w:w="5528" w:type="dxa"/>
            <w:tcBorders>
              <w:top w:val="nil"/>
              <w:left w:val="nil"/>
              <w:bottom w:val="single" w:sz="4" w:space="0" w:color="auto"/>
              <w:right w:val="single" w:sz="4" w:space="0" w:color="auto"/>
            </w:tcBorders>
            <w:shd w:val="clear" w:color="auto" w:fill="auto"/>
            <w:noWrap/>
            <w:vAlign w:val="bottom"/>
            <w:hideMark/>
          </w:tcPr>
          <w:p w14:paraId="2746F285"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 E O Z</w:t>
            </w:r>
          </w:p>
        </w:tc>
      </w:tr>
      <w:tr w:rsidR="00286E42" w:rsidRPr="00286E42" w14:paraId="317DD6C5"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82C242A" w14:textId="6F5D9404"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 xml:space="preserve">Niklas </w:t>
            </w:r>
            <w:r w:rsidR="001446C5" w:rsidRPr="00286E42">
              <w:rPr>
                <w:rFonts w:ascii="Calibri" w:eastAsia="Times New Roman" w:hAnsi="Calibri" w:cs="Calibri"/>
                <w:color w:val="000000"/>
                <w:kern w:val="0"/>
                <w:lang w:eastAsia="en-IN"/>
                <w14:ligatures w14:val="none"/>
              </w:rPr>
              <w:t>Schroder</w:t>
            </w:r>
          </w:p>
        </w:tc>
        <w:tc>
          <w:tcPr>
            <w:tcW w:w="5528" w:type="dxa"/>
            <w:tcBorders>
              <w:top w:val="nil"/>
              <w:left w:val="nil"/>
              <w:bottom w:val="single" w:sz="4" w:space="0" w:color="auto"/>
              <w:right w:val="single" w:sz="4" w:space="0" w:color="auto"/>
            </w:tcBorders>
            <w:shd w:val="clear" w:color="auto" w:fill="auto"/>
            <w:noWrap/>
            <w:vAlign w:val="bottom"/>
            <w:hideMark/>
          </w:tcPr>
          <w:p w14:paraId="70741CB2"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14 Years</w:t>
            </w:r>
          </w:p>
        </w:tc>
      </w:tr>
      <w:tr w:rsidR="00286E42" w:rsidRPr="00286E42" w14:paraId="57F78C26"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3A51204"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Patrick Gray</w:t>
            </w:r>
          </w:p>
        </w:tc>
        <w:tc>
          <w:tcPr>
            <w:tcW w:w="5528" w:type="dxa"/>
            <w:tcBorders>
              <w:top w:val="nil"/>
              <w:left w:val="nil"/>
              <w:bottom w:val="single" w:sz="4" w:space="0" w:color="auto"/>
              <w:right w:val="single" w:sz="4" w:space="0" w:color="auto"/>
            </w:tcBorders>
            <w:shd w:val="clear" w:color="auto" w:fill="auto"/>
            <w:noWrap/>
            <w:vAlign w:val="bottom"/>
            <w:hideMark/>
          </w:tcPr>
          <w:p w14:paraId="2EB1041D"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War Pigs</w:t>
            </w:r>
          </w:p>
        </w:tc>
      </w:tr>
      <w:tr w:rsidR="00286E42" w:rsidRPr="00286E42" w14:paraId="26C8D482"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EC86FCF"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Phil Hughes</w:t>
            </w:r>
          </w:p>
        </w:tc>
        <w:tc>
          <w:tcPr>
            <w:tcW w:w="5528" w:type="dxa"/>
            <w:tcBorders>
              <w:top w:val="nil"/>
              <w:left w:val="nil"/>
              <w:bottom w:val="single" w:sz="4" w:space="0" w:color="auto"/>
              <w:right w:val="single" w:sz="4" w:space="0" w:color="auto"/>
            </w:tcBorders>
            <w:shd w:val="clear" w:color="auto" w:fill="auto"/>
            <w:noWrap/>
            <w:vAlign w:val="bottom"/>
            <w:hideMark/>
          </w:tcPr>
          <w:p w14:paraId="7A764883"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(We Are) The Road Crew</w:t>
            </w:r>
          </w:p>
        </w:tc>
      </w:tr>
      <w:tr w:rsidR="00286E42" w:rsidRPr="00286E42" w14:paraId="003E6559"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18D5014"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Puja Srivastava</w:t>
            </w:r>
          </w:p>
        </w:tc>
        <w:tc>
          <w:tcPr>
            <w:tcW w:w="5528" w:type="dxa"/>
            <w:tcBorders>
              <w:top w:val="nil"/>
              <w:left w:val="nil"/>
              <w:bottom w:val="single" w:sz="4" w:space="0" w:color="auto"/>
              <w:right w:val="single" w:sz="4" w:space="0" w:color="auto"/>
            </w:tcBorders>
            <w:shd w:val="clear" w:color="auto" w:fill="auto"/>
            <w:noWrap/>
            <w:vAlign w:val="bottom"/>
            <w:hideMark/>
          </w:tcPr>
          <w:p w14:paraId="2545C25E"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Agora Que O Dia Acordou</w:t>
            </w:r>
          </w:p>
        </w:tc>
      </w:tr>
      <w:tr w:rsidR="00286E42" w:rsidRPr="00286E42" w14:paraId="247715B0"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4C2B419"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Richard Cunningham</w:t>
            </w:r>
          </w:p>
        </w:tc>
        <w:tc>
          <w:tcPr>
            <w:tcW w:w="5528" w:type="dxa"/>
            <w:tcBorders>
              <w:top w:val="nil"/>
              <w:left w:val="nil"/>
              <w:bottom w:val="single" w:sz="4" w:space="0" w:color="auto"/>
              <w:right w:val="single" w:sz="4" w:space="0" w:color="auto"/>
            </w:tcBorders>
            <w:shd w:val="clear" w:color="auto" w:fill="auto"/>
            <w:noWrap/>
            <w:vAlign w:val="bottom"/>
            <w:hideMark/>
          </w:tcPr>
          <w:p w14:paraId="6C842472"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 xml:space="preserve">Abraham, Martin </w:t>
            </w:r>
            <w:proofErr w:type="gramStart"/>
            <w:r w:rsidRPr="00286E42">
              <w:rPr>
                <w:rFonts w:ascii="Calibri" w:eastAsia="Times New Roman" w:hAnsi="Calibri" w:cs="Calibri"/>
                <w:color w:val="000000"/>
                <w:kern w:val="0"/>
                <w:lang w:eastAsia="en-IN"/>
                <w14:ligatures w14:val="none"/>
              </w:rPr>
              <w:t>And</w:t>
            </w:r>
            <w:proofErr w:type="gramEnd"/>
            <w:r w:rsidRPr="00286E42">
              <w:rPr>
                <w:rFonts w:ascii="Calibri" w:eastAsia="Times New Roman" w:hAnsi="Calibri" w:cs="Calibri"/>
                <w:color w:val="000000"/>
                <w:kern w:val="0"/>
                <w:lang w:eastAsia="en-IN"/>
                <w14:ligatures w14:val="none"/>
              </w:rPr>
              <w:t xml:space="preserve"> John</w:t>
            </w:r>
          </w:p>
        </w:tc>
      </w:tr>
      <w:tr w:rsidR="00286E42" w:rsidRPr="00286E42" w14:paraId="5B398FA4"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787C68D"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Robert Brown</w:t>
            </w:r>
          </w:p>
        </w:tc>
        <w:tc>
          <w:tcPr>
            <w:tcW w:w="5528" w:type="dxa"/>
            <w:tcBorders>
              <w:top w:val="nil"/>
              <w:left w:val="nil"/>
              <w:bottom w:val="single" w:sz="4" w:space="0" w:color="auto"/>
              <w:right w:val="single" w:sz="4" w:space="0" w:color="auto"/>
            </w:tcBorders>
            <w:shd w:val="clear" w:color="auto" w:fill="auto"/>
            <w:noWrap/>
            <w:vAlign w:val="bottom"/>
            <w:hideMark/>
          </w:tcPr>
          <w:p w14:paraId="7ED8B8E1"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(Wish I Could) Hideaway</w:t>
            </w:r>
          </w:p>
        </w:tc>
      </w:tr>
      <w:tr w:rsidR="00286E42" w:rsidRPr="00286E42" w14:paraId="67797C62"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A4862D1"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Roberto Almeida</w:t>
            </w:r>
          </w:p>
        </w:tc>
        <w:tc>
          <w:tcPr>
            <w:tcW w:w="5528" w:type="dxa"/>
            <w:tcBorders>
              <w:top w:val="nil"/>
              <w:left w:val="nil"/>
              <w:bottom w:val="single" w:sz="4" w:space="0" w:color="auto"/>
              <w:right w:val="single" w:sz="4" w:space="0" w:color="auto"/>
            </w:tcBorders>
            <w:shd w:val="clear" w:color="auto" w:fill="auto"/>
            <w:noWrap/>
            <w:vAlign w:val="bottom"/>
            <w:hideMark/>
          </w:tcPr>
          <w:p w14:paraId="5603B667"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Love And Marriage</w:t>
            </w:r>
          </w:p>
        </w:tc>
      </w:tr>
      <w:tr w:rsidR="00286E42" w:rsidRPr="00286E42" w14:paraId="09AE2913"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AA5BC2E"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StanisÅ‚aw WÃ³jcik</w:t>
            </w:r>
          </w:p>
        </w:tc>
        <w:tc>
          <w:tcPr>
            <w:tcW w:w="5528" w:type="dxa"/>
            <w:tcBorders>
              <w:top w:val="nil"/>
              <w:left w:val="nil"/>
              <w:bottom w:val="single" w:sz="4" w:space="0" w:color="auto"/>
              <w:right w:val="single" w:sz="4" w:space="0" w:color="auto"/>
            </w:tcBorders>
            <w:shd w:val="clear" w:color="auto" w:fill="auto"/>
            <w:noWrap/>
            <w:vAlign w:val="bottom"/>
            <w:hideMark/>
          </w:tcPr>
          <w:p w14:paraId="0330FEDD"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Faceless</w:t>
            </w:r>
          </w:p>
        </w:tc>
      </w:tr>
      <w:tr w:rsidR="00286E42" w:rsidRPr="00286E42" w14:paraId="402B859C"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96A67A3"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Steve Murray</w:t>
            </w:r>
          </w:p>
        </w:tc>
        <w:tc>
          <w:tcPr>
            <w:tcW w:w="5528" w:type="dxa"/>
            <w:tcBorders>
              <w:top w:val="nil"/>
              <w:left w:val="nil"/>
              <w:bottom w:val="single" w:sz="4" w:space="0" w:color="auto"/>
              <w:right w:val="single" w:sz="4" w:space="0" w:color="auto"/>
            </w:tcBorders>
            <w:shd w:val="clear" w:color="auto" w:fill="auto"/>
            <w:noWrap/>
            <w:vAlign w:val="bottom"/>
            <w:hideMark/>
          </w:tcPr>
          <w:p w14:paraId="0216CFB8"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A Sombra Da Maldade</w:t>
            </w:r>
          </w:p>
        </w:tc>
      </w:tr>
      <w:tr w:rsidR="00286E42" w:rsidRPr="00286E42" w14:paraId="04BA83C2"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0B17B41"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Terhi HÃ¤mÃ¤lÃ¤inen</w:t>
            </w:r>
          </w:p>
        </w:tc>
        <w:tc>
          <w:tcPr>
            <w:tcW w:w="5528" w:type="dxa"/>
            <w:tcBorders>
              <w:top w:val="nil"/>
              <w:left w:val="nil"/>
              <w:bottom w:val="single" w:sz="4" w:space="0" w:color="auto"/>
              <w:right w:val="single" w:sz="4" w:space="0" w:color="auto"/>
            </w:tcBorders>
            <w:shd w:val="clear" w:color="auto" w:fill="auto"/>
            <w:noWrap/>
            <w:vAlign w:val="bottom"/>
            <w:hideMark/>
          </w:tcPr>
          <w:p w14:paraId="13D24555"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(We Are) The Road Crew</w:t>
            </w:r>
          </w:p>
        </w:tc>
      </w:tr>
      <w:tr w:rsidR="00286E42" w:rsidRPr="00286E42" w14:paraId="6E6BE0DE"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25D4D99"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Tim Goyer</w:t>
            </w:r>
          </w:p>
        </w:tc>
        <w:tc>
          <w:tcPr>
            <w:tcW w:w="5528" w:type="dxa"/>
            <w:tcBorders>
              <w:top w:val="nil"/>
              <w:left w:val="nil"/>
              <w:bottom w:val="single" w:sz="4" w:space="0" w:color="auto"/>
              <w:right w:val="single" w:sz="4" w:space="0" w:color="auto"/>
            </w:tcBorders>
            <w:shd w:val="clear" w:color="auto" w:fill="auto"/>
            <w:noWrap/>
            <w:vAlign w:val="bottom"/>
            <w:hideMark/>
          </w:tcPr>
          <w:p w14:paraId="507688D3"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19th Nervous Breakdown</w:t>
            </w:r>
          </w:p>
        </w:tc>
      </w:tr>
      <w:tr w:rsidR="00286E42" w:rsidRPr="00286E42" w14:paraId="04795B41"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B9E89CD"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Victor Stevens</w:t>
            </w:r>
          </w:p>
        </w:tc>
        <w:tc>
          <w:tcPr>
            <w:tcW w:w="5528" w:type="dxa"/>
            <w:tcBorders>
              <w:top w:val="nil"/>
              <w:left w:val="nil"/>
              <w:bottom w:val="single" w:sz="4" w:space="0" w:color="auto"/>
              <w:right w:val="single" w:sz="4" w:space="0" w:color="auto"/>
            </w:tcBorders>
            <w:shd w:val="clear" w:color="auto" w:fill="auto"/>
            <w:noWrap/>
            <w:vAlign w:val="bottom"/>
            <w:hideMark/>
          </w:tcPr>
          <w:p w14:paraId="4C195FB4"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Untitled</w:t>
            </w:r>
          </w:p>
        </w:tc>
      </w:tr>
      <w:tr w:rsidR="00286E42" w:rsidRPr="00286E42" w14:paraId="6B840056" w14:textId="77777777" w:rsidTr="00286E42">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EAE7E71"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Wyatt Girard</w:t>
            </w:r>
          </w:p>
        </w:tc>
        <w:tc>
          <w:tcPr>
            <w:tcW w:w="5528" w:type="dxa"/>
            <w:tcBorders>
              <w:top w:val="nil"/>
              <w:left w:val="nil"/>
              <w:bottom w:val="single" w:sz="4" w:space="0" w:color="auto"/>
              <w:right w:val="single" w:sz="4" w:space="0" w:color="auto"/>
            </w:tcBorders>
            <w:shd w:val="clear" w:color="auto" w:fill="auto"/>
            <w:noWrap/>
            <w:vAlign w:val="bottom"/>
            <w:hideMark/>
          </w:tcPr>
          <w:p w14:paraId="473586DF" w14:textId="77777777" w:rsidR="00286E42" w:rsidRPr="00286E42" w:rsidRDefault="00286E42" w:rsidP="00286E42">
            <w:pPr>
              <w:spacing w:after="0" w:line="240" w:lineRule="auto"/>
              <w:rPr>
                <w:rFonts w:ascii="Calibri" w:eastAsia="Times New Roman" w:hAnsi="Calibri" w:cs="Calibri"/>
                <w:color w:val="000000"/>
                <w:kern w:val="0"/>
                <w:lang w:eastAsia="en-IN"/>
                <w14:ligatures w14:val="none"/>
              </w:rPr>
            </w:pPr>
            <w:r w:rsidRPr="00286E42">
              <w:rPr>
                <w:rFonts w:ascii="Calibri" w:eastAsia="Times New Roman" w:hAnsi="Calibri" w:cs="Calibri"/>
                <w:color w:val="000000"/>
                <w:kern w:val="0"/>
                <w:lang w:eastAsia="en-IN"/>
                <w14:ligatures w14:val="none"/>
              </w:rPr>
              <w:t>Changes</w:t>
            </w:r>
          </w:p>
        </w:tc>
      </w:tr>
    </w:tbl>
    <w:p w14:paraId="32D91AD1" w14:textId="77777777" w:rsidR="009F4444" w:rsidRDefault="009F4444" w:rsidP="004718C5">
      <w:pPr>
        <w:widowControl w:val="0"/>
        <w:spacing w:after="0" w:line="276" w:lineRule="auto"/>
        <w:rPr>
          <w:color w:val="A5A5A5" w:themeColor="accent3"/>
          <w:sz w:val="28"/>
          <w:szCs w:val="28"/>
        </w:rPr>
      </w:pPr>
    </w:p>
    <w:p w14:paraId="5FBA1372" w14:textId="226B278D" w:rsidR="00286E42" w:rsidRPr="001446C5" w:rsidRDefault="00286E42" w:rsidP="00286E42">
      <w:pPr>
        <w:widowControl w:val="0"/>
        <w:spacing w:after="0" w:line="276" w:lineRule="auto"/>
        <w:rPr>
          <w:b/>
          <w:bCs/>
          <w:color w:val="0070C0"/>
          <w:sz w:val="28"/>
          <w:szCs w:val="28"/>
        </w:rPr>
      </w:pPr>
      <w:r w:rsidRPr="001446C5">
        <w:rPr>
          <w:b/>
          <w:bCs/>
          <w:color w:val="0070C0"/>
          <w:sz w:val="28"/>
          <w:szCs w:val="28"/>
        </w:rPr>
        <w:t>7.Are there any patterns or trends in customer purchasing behavior (e.g., frequency of purchases, preferred payment methods, average order value)?</w:t>
      </w:r>
    </w:p>
    <w:p w14:paraId="73AC94E3" w14:textId="77777777" w:rsidR="001446C5" w:rsidRDefault="001446C5" w:rsidP="00286E42">
      <w:pPr>
        <w:widowControl w:val="0"/>
        <w:spacing w:after="0" w:line="276" w:lineRule="auto"/>
        <w:rPr>
          <w:color w:val="A5A5A5" w:themeColor="accent3"/>
          <w:sz w:val="28"/>
          <w:szCs w:val="28"/>
        </w:rPr>
      </w:pPr>
    </w:p>
    <w:p w14:paraId="5CC0FD1B" w14:textId="203D888F" w:rsidR="00523F97" w:rsidRPr="001446C5" w:rsidRDefault="00C2342D" w:rsidP="00286E42">
      <w:pPr>
        <w:widowControl w:val="0"/>
        <w:spacing w:after="0" w:line="276" w:lineRule="auto"/>
        <w:rPr>
          <w:sz w:val="24"/>
          <w:szCs w:val="24"/>
        </w:rPr>
      </w:pPr>
      <w:r w:rsidRPr="001446C5">
        <w:rPr>
          <w:sz w:val="24"/>
          <w:szCs w:val="24"/>
        </w:rPr>
        <w:t>Ans:</w:t>
      </w:r>
    </w:p>
    <w:p w14:paraId="2B57C356" w14:textId="7EFDB2E3" w:rsidR="00556AC0" w:rsidRPr="001446C5" w:rsidRDefault="001446C5" w:rsidP="00556AC0">
      <w:pPr>
        <w:widowControl w:val="0"/>
        <w:spacing w:after="0" w:line="276" w:lineRule="auto"/>
        <w:rPr>
          <w:sz w:val="24"/>
          <w:szCs w:val="24"/>
        </w:rPr>
      </w:pPr>
      <w:r w:rsidRPr="001446C5">
        <w:rPr>
          <w:sz w:val="24"/>
          <w:szCs w:val="24"/>
        </w:rPr>
        <w:t xml:space="preserve">      </w:t>
      </w:r>
      <w:r w:rsidR="00556AC0" w:rsidRPr="001446C5">
        <w:rPr>
          <w:sz w:val="24"/>
          <w:szCs w:val="24"/>
        </w:rPr>
        <w:t>To analyze the patterns in sales and customer behavior, we conducted the following analyses:</w:t>
      </w:r>
    </w:p>
    <w:p w14:paraId="60ED8EE9" w14:textId="3F402E0F" w:rsidR="00556AC0" w:rsidRPr="001446C5" w:rsidRDefault="00556AC0" w:rsidP="00556AC0">
      <w:pPr>
        <w:widowControl w:val="0"/>
        <w:spacing w:after="0" w:line="276" w:lineRule="auto"/>
        <w:rPr>
          <w:b/>
          <w:bCs/>
          <w:sz w:val="24"/>
          <w:szCs w:val="24"/>
        </w:rPr>
      </w:pPr>
      <w:r w:rsidRPr="001446C5">
        <w:rPr>
          <w:b/>
          <w:bCs/>
          <w:sz w:val="24"/>
          <w:szCs w:val="24"/>
        </w:rPr>
        <w:t>Quarterly and Yearly Sales Analysis</w:t>
      </w:r>
      <w:r w:rsidR="001446C5" w:rsidRPr="001446C5">
        <w:rPr>
          <w:b/>
          <w:bCs/>
          <w:sz w:val="24"/>
          <w:szCs w:val="24"/>
        </w:rPr>
        <w:t>:</w:t>
      </w:r>
    </w:p>
    <w:p w14:paraId="1490643A" w14:textId="3F4A72A4" w:rsidR="00556AC0" w:rsidRPr="001446C5" w:rsidRDefault="00556AC0" w:rsidP="00556AC0">
      <w:pPr>
        <w:widowControl w:val="0"/>
        <w:spacing w:after="0" w:line="276" w:lineRule="auto"/>
        <w:rPr>
          <w:sz w:val="24"/>
          <w:szCs w:val="24"/>
        </w:rPr>
      </w:pPr>
      <w:r w:rsidRPr="001446C5">
        <w:rPr>
          <w:sz w:val="24"/>
          <w:szCs w:val="24"/>
        </w:rPr>
        <w:t>Methodology:</w:t>
      </w:r>
    </w:p>
    <w:p w14:paraId="0261C7E9" w14:textId="4EB9DCA2" w:rsidR="00556AC0" w:rsidRPr="001446C5" w:rsidRDefault="00556AC0" w:rsidP="001446C5">
      <w:pPr>
        <w:pStyle w:val="ListParagraph"/>
        <w:widowControl w:val="0"/>
        <w:numPr>
          <w:ilvl w:val="0"/>
          <w:numId w:val="10"/>
        </w:numPr>
        <w:spacing w:after="0" w:line="276" w:lineRule="auto"/>
        <w:rPr>
          <w:sz w:val="24"/>
          <w:szCs w:val="24"/>
        </w:rPr>
      </w:pPr>
      <w:r w:rsidRPr="001446C5">
        <w:rPr>
          <w:sz w:val="24"/>
          <w:szCs w:val="24"/>
        </w:rPr>
        <w:t>Extracted quarter and year from the invoice date.</w:t>
      </w:r>
    </w:p>
    <w:p w14:paraId="7C3EEA04" w14:textId="4B521E26" w:rsidR="00556AC0" w:rsidRPr="001446C5" w:rsidRDefault="00556AC0" w:rsidP="001446C5">
      <w:pPr>
        <w:pStyle w:val="ListParagraph"/>
        <w:widowControl w:val="0"/>
        <w:numPr>
          <w:ilvl w:val="0"/>
          <w:numId w:val="10"/>
        </w:numPr>
        <w:spacing w:after="0" w:line="276" w:lineRule="auto"/>
        <w:rPr>
          <w:sz w:val="24"/>
          <w:szCs w:val="24"/>
        </w:rPr>
      </w:pPr>
      <w:r w:rsidRPr="001446C5">
        <w:rPr>
          <w:sz w:val="24"/>
          <w:szCs w:val="24"/>
        </w:rPr>
        <w:t>Calculated the total revenue generated for each quarter and year.</w:t>
      </w:r>
    </w:p>
    <w:p w14:paraId="14A49A63" w14:textId="0F8B27BB" w:rsidR="00556AC0" w:rsidRPr="001446C5" w:rsidRDefault="00556AC0" w:rsidP="00556AC0">
      <w:pPr>
        <w:widowControl w:val="0"/>
        <w:spacing w:after="0" w:line="276" w:lineRule="auto"/>
        <w:rPr>
          <w:sz w:val="24"/>
          <w:szCs w:val="24"/>
        </w:rPr>
      </w:pPr>
      <w:r w:rsidRPr="001446C5">
        <w:rPr>
          <w:sz w:val="24"/>
          <w:szCs w:val="24"/>
        </w:rPr>
        <w:t>Observations:</w:t>
      </w:r>
    </w:p>
    <w:p w14:paraId="09C386FC" w14:textId="66550398" w:rsidR="00556AC0" w:rsidRPr="001446C5" w:rsidRDefault="00556AC0" w:rsidP="001446C5">
      <w:pPr>
        <w:pStyle w:val="ListParagraph"/>
        <w:widowControl w:val="0"/>
        <w:numPr>
          <w:ilvl w:val="0"/>
          <w:numId w:val="11"/>
        </w:numPr>
        <w:spacing w:after="0" w:line="276" w:lineRule="auto"/>
        <w:rPr>
          <w:sz w:val="24"/>
          <w:szCs w:val="24"/>
        </w:rPr>
      </w:pPr>
      <w:r w:rsidRPr="001446C5">
        <w:rPr>
          <w:sz w:val="24"/>
          <w:szCs w:val="24"/>
        </w:rPr>
        <w:t>The revenue is highest in the first quarter of each year.</w:t>
      </w:r>
    </w:p>
    <w:p w14:paraId="2D1E1BCF" w14:textId="6677CB03" w:rsidR="00556AC0" w:rsidRPr="001446C5" w:rsidRDefault="00556AC0" w:rsidP="001446C5">
      <w:pPr>
        <w:pStyle w:val="ListParagraph"/>
        <w:widowControl w:val="0"/>
        <w:numPr>
          <w:ilvl w:val="0"/>
          <w:numId w:val="11"/>
        </w:numPr>
        <w:spacing w:after="0" w:line="276" w:lineRule="auto"/>
        <w:rPr>
          <w:sz w:val="24"/>
          <w:szCs w:val="24"/>
        </w:rPr>
      </w:pPr>
      <w:r w:rsidRPr="001446C5">
        <w:rPr>
          <w:sz w:val="24"/>
          <w:szCs w:val="24"/>
        </w:rPr>
        <w:t>There is a consistent decrease in revenue in the remaining quarters of each year.</w:t>
      </w:r>
    </w:p>
    <w:p w14:paraId="771D98C1" w14:textId="77777777" w:rsidR="00556AC0" w:rsidRPr="001446C5" w:rsidRDefault="00556AC0" w:rsidP="00556AC0">
      <w:pPr>
        <w:widowControl w:val="0"/>
        <w:spacing w:after="0" w:line="276" w:lineRule="auto"/>
        <w:rPr>
          <w:b/>
          <w:bCs/>
          <w:sz w:val="24"/>
          <w:szCs w:val="24"/>
        </w:rPr>
      </w:pPr>
      <w:r w:rsidRPr="001446C5">
        <w:rPr>
          <w:b/>
          <w:bCs/>
          <w:sz w:val="24"/>
          <w:szCs w:val="24"/>
        </w:rPr>
        <w:lastRenderedPageBreak/>
        <w:t>Quarterly Sales Analysis</w:t>
      </w:r>
    </w:p>
    <w:p w14:paraId="457A2C09" w14:textId="73D8977A" w:rsidR="00556AC0" w:rsidRPr="001446C5" w:rsidRDefault="00556AC0" w:rsidP="00556AC0">
      <w:pPr>
        <w:widowControl w:val="0"/>
        <w:spacing w:after="0" w:line="276" w:lineRule="auto"/>
        <w:rPr>
          <w:sz w:val="24"/>
          <w:szCs w:val="24"/>
        </w:rPr>
      </w:pPr>
      <w:r w:rsidRPr="001446C5">
        <w:rPr>
          <w:sz w:val="24"/>
          <w:szCs w:val="24"/>
        </w:rPr>
        <w:t>Methodology:</w:t>
      </w:r>
    </w:p>
    <w:p w14:paraId="7AF81BEC" w14:textId="2C6D196E" w:rsidR="00556AC0" w:rsidRPr="001446C5" w:rsidRDefault="00556AC0" w:rsidP="001446C5">
      <w:pPr>
        <w:pStyle w:val="ListParagraph"/>
        <w:widowControl w:val="0"/>
        <w:numPr>
          <w:ilvl w:val="0"/>
          <w:numId w:val="12"/>
        </w:numPr>
        <w:spacing w:after="0" w:line="276" w:lineRule="auto"/>
        <w:rPr>
          <w:sz w:val="24"/>
          <w:szCs w:val="24"/>
        </w:rPr>
      </w:pPr>
      <w:r w:rsidRPr="001446C5">
        <w:rPr>
          <w:sz w:val="24"/>
          <w:szCs w:val="24"/>
        </w:rPr>
        <w:t>Retrieved the revenue generated and the number of invoices for each quarter across the given years.</w:t>
      </w:r>
    </w:p>
    <w:p w14:paraId="1B5437F4" w14:textId="1FD45C23" w:rsidR="00556AC0" w:rsidRPr="001446C5" w:rsidRDefault="00556AC0" w:rsidP="00556AC0">
      <w:pPr>
        <w:widowControl w:val="0"/>
        <w:spacing w:after="0" w:line="276" w:lineRule="auto"/>
        <w:rPr>
          <w:sz w:val="24"/>
          <w:szCs w:val="24"/>
        </w:rPr>
      </w:pPr>
      <w:r w:rsidRPr="001446C5">
        <w:rPr>
          <w:sz w:val="24"/>
          <w:szCs w:val="24"/>
        </w:rPr>
        <w:t>Observations:</w:t>
      </w:r>
    </w:p>
    <w:p w14:paraId="08F35201" w14:textId="6305125A" w:rsidR="00556AC0" w:rsidRPr="001446C5" w:rsidRDefault="00556AC0" w:rsidP="001446C5">
      <w:pPr>
        <w:pStyle w:val="ListParagraph"/>
        <w:widowControl w:val="0"/>
        <w:numPr>
          <w:ilvl w:val="0"/>
          <w:numId w:val="12"/>
        </w:numPr>
        <w:spacing w:after="0" w:line="276" w:lineRule="auto"/>
        <w:rPr>
          <w:sz w:val="24"/>
          <w:szCs w:val="24"/>
        </w:rPr>
      </w:pPr>
      <w:r w:rsidRPr="001446C5">
        <w:rPr>
          <w:sz w:val="24"/>
          <w:szCs w:val="24"/>
        </w:rPr>
        <w:t xml:space="preserve">Both revenue and the number of invoices </w:t>
      </w:r>
      <w:proofErr w:type="gramStart"/>
      <w:r w:rsidRPr="001446C5">
        <w:rPr>
          <w:sz w:val="24"/>
          <w:szCs w:val="24"/>
        </w:rPr>
        <w:t>are</w:t>
      </w:r>
      <w:proofErr w:type="gramEnd"/>
      <w:r w:rsidRPr="001446C5">
        <w:rPr>
          <w:sz w:val="24"/>
          <w:szCs w:val="24"/>
        </w:rPr>
        <w:t xml:space="preserve"> highest in the first quarter.</w:t>
      </w:r>
    </w:p>
    <w:p w14:paraId="799D92FA" w14:textId="48962F9D" w:rsidR="00556AC0" w:rsidRPr="001446C5" w:rsidRDefault="00556AC0" w:rsidP="001446C5">
      <w:pPr>
        <w:pStyle w:val="ListParagraph"/>
        <w:widowControl w:val="0"/>
        <w:numPr>
          <w:ilvl w:val="0"/>
          <w:numId w:val="12"/>
        </w:numPr>
        <w:spacing w:after="0" w:line="276" w:lineRule="auto"/>
        <w:rPr>
          <w:sz w:val="24"/>
          <w:szCs w:val="24"/>
        </w:rPr>
      </w:pPr>
      <w:r w:rsidRPr="001446C5">
        <w:rPr>
          <w:sz w:val="24"/>
          <w:szCs w:val="24"/>
        </w:rPr>
        <w:t>There is a consistent decrease in revenue and the number of invoices in the subsequent quarters.</w:t>
      </w:r>
    </w:p>
    <w:p w14:paraId="2D1C7DE1" w14:textId="77777777" w:rsidR="00556AC0" w:rsidRPr="001446C5" w:rsidRDefault="00556AC0" w:rsidP="00556AC0">
      <w:pPr>
        <w:widowControl w:val="0"/>
        <w:spacing w:after="0" w:line="276" w:lineRule="auto"/>
        <w:rPr>
          <w:b/>
          <w:bCs/>
          <w:sz w:val="24"/>
          <w:szCs w:val="24"/>
        </w:rPr>
      </w:pPr>
      <w:r w:rsidRPr="001446C5">
        <w:rPr>
          <w:b/>
          <w:bCs/>
          <w:sz w:val="24"/>
          <w:szCs w:val="24"/>
        </w:rPr>
        <w:t>Customer Purchasing Power</w:t>
      </w:r>
    </w:p>
    <w:p w14:paraId="3915DA5C" w14:textId="04BA2924" w:rsidR="00556AC0" w:rsidRPr="001446C5" w:rsidRDefault="00556AC0" w:rsidP="00556AC0">
      <w:pPr>
        <w:widowControl w:val="0"/>
        <w:spacing w:after="0" w:line="276" w:lineRule="auto"/>
        <w:rPr>
          <w:sz w:val="24"/>
          <w:szCs w:val="24"/>
        </w:rPr>
      </w:pPr>
      <w:r w:rsidRPr="001446C5">
        <w:rPr>
          <w:sz w:val="24"/>
          <w:szCs w:val="24"/>
        </w:rPr>
        <w:t>Methodology:</w:t>
      </w:r>
    </w:p>
    <w:p w14:paraId="1666C90D" w14:textId="7F9903C9" w:rsidR="00556AC0" w:rsidRPr="001446C5" w:rsidRDefault="00556AC0" w:rsidP="001446C5">
      <w:pPr>
        <w:pStyle w:val="ListParagraph"/>
        <w:widowControl w:val="0"/>
        <w:numPr>
          <w:ilvl w:val="0"/>
          <w:numId w:val="13"/>
        </w:numPr>
        <w:spacing w:after="0" w:line="276" w:lineRule="auto"/>
        <w:rPr>
          <w:sz w:val="24"/>
          <w:szCs w:val="24"/>
        </w:rPr>
      </w:pPr>
      <w:r w:rsidRPr="001446C5">
        <w:rPr>
          <w:sz w:val="24"/>
          <w:szCs w:val="24"/>
        </w:rPr>
        <w:t>Retrieved customer ID, number of invoices, and the bucket size (number of tracks) of each customer.</w:t>
      </w:r>
    </w:p>
    <w:p w14:paraId="003BB219" w14:textId="5C1EB47E" w:rsidR="00556AC0" w:rsidRPr="001446C5" w:rsidRDefault="00556AC0" w:rsidP="00556AC0">
      <w:pPr>
        <w:widowControl w:val="0"/>
        <w:spacing w:after="0" w:line="276" w:lineRule="auto"/>
        <w:rPr>
          <w:sz w:val="24"/>
          <w:szCs w:val="24"/>
        </w:rPr>
      </w:pPr>
      <w:r w:rsidRPr="001446C5">
        <w:rPr>
          <w:sz w:val="24"/>
          <w:szCs w:val="24"/>
        </w:rPr>
        <w:t>Observations</w:t>
      </w:r>
    </w:p>
    <w:p w14:paraId="0D2C094E" w14:textId="20A11BD3" w:rsidR="00556AC0" w:rsidRPr="001446C5" w:rsidRDefault="00556AC0" w:rsidP="001446C5">
      <w:pPr>
        <w:pStyle w:val="ListParagraph"/>
        <w:widowControl w:val="0"/>
        <w:numPr>
          <w:ilvl w:val="0"/>
          <w:numId w:val="13"/>
        </w:numPr>
        <w:spacing w:after="0" w:line="276" w:lineRule="auto"/>
        <w:rPr>
          <w:sz w:val="24"/>
          <w:szCs w:val="24"/>
        </w:rPr>
      </w:pPr>
      <w:r w:rsidRPr="001446C5">
        <w:rPr>
          <w:sz w:val="24"/>
          <w:szCs w:val="24"/>
        </w:rPr>
        <w:t>Analyzed the average number of tracks purchased by each customer.</w:t>
      </w:r>
    </w:p>
    <w:p w14:paraId="6D6DACDB" w14:textId="5FB53199" w:rsidR="00556AC0" w:rsidRPr="001446C5" w:rsidRDefault="00556AC0" w:rsidP="001446C5">
      <w:pPr>
        <w:pStyle w:val="ListParagraph"/>
        <w:widowControl w:val="0"/>
        <w:numPr>
          <w:ilvl w:val="0"/>
          <w:numId w:val="13"/>
        </w:numPr>
        <w:spacing w:after="0" w:line="276" w:lineRule="auto"/>
        <w:rPr>
          <w:sz w:val="24"/>
          <w:szCs w:val="24"/>
        </w:rPr>
      </w:pPr>
      <w:r w:rsidRPr="001446C5">
        <w:rPr>
          <w:sz w:val="24"/>
          <w:szCs w:val="24"/>
        </w:rPr>
        <w:t>Assessed the total number of tracks purchased by each customer.</w:t>
      </w:r>
    </w:p>
    <w:p w14:paraId="7EC18996" w14:textId="29AB7F76" w:rsidR="00556AC0" w:rsidRPr="001446C5" w:rsidRDefault="00556AC0" w:rsidP="00556AC0">
      <w:pPr>
        <w:widowControl w:val="0"/>
        <w:spacing w:after="0" w:line="276" w:lineRule="auto"/>
        <w:rPr>
          <w:b/>
          <w:bCs/>
          <w:sz w:val="24"/>
          <w:szCs w:val="24"/>
        </w:rPr>
      </w:pPr>
      <w:r w:rsidRPr="001446C5">
        <w:rPr>
          <w:b/>
          <w:bCs/>
          <w:sz w:val="24"/>
          <w:szCs w:val="24"/>
        </w:rPr>
        <w:t>Summary:</w:t>
      </w:r>
    </w:p>
    <w:p w14:paraId="59B9476A" w14:textId="76CBB7FC" w:rsidR="00556AC0" w:rsidRPr="001446C5" w:rsidRDefault="00556AC0" w:rsidP="001446C5">
      <w:pPr>
        <w:pStyle w:val="ListParagraph"/>
        <w:widowControl w:val="0"/>
        <w:numPr>
          <w:ilvl w:val="0"/>
          <w:numId w:val="14"/>
        </w:numPr>
        <w:spacing w:after="0" w:line="276" w:lineRule="auto"/>
        <w:rPr>
          <w:sz w:val="24"/>
          <w:szCs w:val="24"/>
        </w:rPr>
      </w:pPr>
      <w:r w:rsidRPr="001446C5">
        <w:rPr>
          <w:sz w:val="24"/>
          <w:szCs w:val="24"/>
        </w:rPr>
        <w:t>There is a clear trend of higher sales in the first quarter of each year, followed by a decline in the subsequent quarters.</w:t>
      </w:r>
    </w:p>
    <w:p w14:paraId="33F588C6" w14:textId="005E40ED" w:rsidR="00556AC0" w:rsidRPr="001446C5" w:rsidRDefault="00556AC0" w:rsidP="001446C5">
      <w:pPr>
        <w:pStyle w:val="ListParagraph"/>
        <w:widowControl w:val="0"/>
        <w:numPr>
          <w:ilvl w:val="0"/>
          <w:numId w:val="14"/>
        </w:numPr>
        <w:spacing w:after="0" w:line="276" w:lineRule="auto"/>
        <w:rPr>
          <w:sz w:val="24"/>
          <w:szCs w:val="24"/>
        </w:rPr>
      </w:pPr>
      <w:r w:rsidRPr="001446C5">
        <w:rPr>
          <w:sz w:val="24"/>
          <w:szCs w:val="24"/>
        </w:rPr>
        <w:t>Customers tend to purchase more tracks in the first quarter.</w:t>
      </w:r>
    </w:p>
    <w:p w14:paraId="0A1007D6" w14:textId="3AED79AC" w:rsidR="00556AC0" w:rsidRPr="001446C5" w:rsidRDefault="00556AC0" w:rsidP="001446C5">
      <w:pPr>
        <w:pStyle w:val="ListParagraph"/>
        <w:widowControl w:val="0"/>
        <w:numPr>
          <w:ilvl w:val="0"/>
          <w:numId w:val="14"/>
        </w:numPr>
        <w:spacing w:after="0" w:line="276" w:lineRule="auto"/>
        <w:rPr>
          <w:sz w:val="24"/>
          <w:szCs w:val="24"/>
        </w:rPr>
      </w:pPr>
      <w:r w:rsidRPr="001446C5">
        <w:rPr>
          <w:sz w:val="24"/>
          <w:szCs w:val="24"/>
        </w:rPr>
        <w:t>The purchasing power varies among customers, with a noticeable average number of tracks bought per customer</w:t>
      </w:r>
    </w:p>
    <w:p w14:paraId="1F386D57" w14:textId="77777777" w:rsidR="005F4573" w:rsidRDefault="005F4573" w:rsidP="00556AC0">
      <w:pPr>
        <w:widowControl w:val="0"/>
        <w:spacing w:after="0" w:line="276" w:lineRule="auto"/>
        <w:rPr>
          <w:color w:val="A5A5A5" w:themeColor="accent3"/>
          <w:sz w:val="28"/>
          <w:szCs w:val="28"/>
        </w:rPr>
      </w:pPr>
    </w:p>
    <w:p w14:paraId="7B5DCBFD" w14:textId="4D2C5075" w:rsidR="005F4573" w:rsidRPr="001446C5" w:rsidRDefault="005F4573" w:rsidP="005F4573">
      <w:pPr>
        <w:widowControl w:val="0"/>
        <w:spacing w:after="0" w:line="276" w:lineRule="auto"/>
        <w:rPr>
          <w:b/>
          <w:bCs/>
          <w:color w:val="0070C0"/>
          <w:sz w:val="28"/>
          <w:szCs w:val="28"/>
        </w:rPr>
      </w:pPr>
      <w:r w:rsidRPr="001446C5">
        <w:rPr>
          <w:b/>
          <w:bCs/>
          <w:color w:val="0070C0"/>
          <w:sz w:val="28"/>
          <w:szCs w:val="28"/>
        </w:rPr>
        <w:t>8.What is the customer churn rate?</w:t>
      </w:r>
    </w:p>
    <w:p w14:paraId="2F417395" w14:textId="7014C0AE" w:rsidR="001446C5" w:rsidRPr="001446C5" w:rsidRDefault="001446C5" w:rsidP="005F4573">
      <w:pPr>
        <w:widowControl w:val="0"/>
        <w:spacing w:after="0" w:line="276" w:lineRule="auto"/>
        <w:rPr>
          <w:sz w:val="24"/>
          <w:szCs w:val="24"/>
        </w:rPr>
      </w:pPr>
      <w:r w:rsidRPr="001446C5">
        <w:rPr>
          <w:sz w:val="24"/>
          <w:szCs w:val="24"/>
        </w:rPr>
        <w:t>Ans:</w:t>
      </w:r>
    </w:p>
    <w:p w14:paraId="34CB8D56" w14:textId="77777777" w:rsidR="00AD390C" w:rsidRPr="001446C5" w:rsidRDefault="00AD390C" w:rsidP="00AD390C">
      <w:pPr>
        <w:widowControl w:val="0"/>
        <w:spacing w:after="0" w:line="276" w:lineRule="auto"/>
        <w:rPr>
          <w:sz w:val="24"/>
          <w:szCs w:val="24"/>
        </w:rPr>
      </w:pPr>
      <w:r w:rsidRPr="001446C5">
        <w:rPr>
          <w:sz w:val="24"/>
          <w:szCs w:val="24"/>
        </w:rPr>
        <w:t>To calculate the customer churn rate, we created three Common Table Expressions (CTEs):</w:t>
      </w:r>
    </w:p>
    <w:p w14:paraId="307F968A" w14:textId="0A6053F2" w:rsidR="00AD390C" w:rsidRPr="001446C5" w:rsidRDefault="00AD390C" w:rsidP="00AD390C">
      <w:pPr>
        <w:widowControl w:val="0"/>
        <w:spacing w:after="0" w:line="276" w:lineRule="auto"/>
        <w:rPr>
          <w:sz w:val="24"/>
          <w:szCs w:val="24"/>
        </w:rPr>
      </w:pPr>
      <w:r w:rsidRPr="001446C5">
        <w:rPr>
          <w:sz w:val="24"/>
          <w:szCs w:val="24"/>
        </w:rPr>
        <w:t>1. Latest_date: This CTE identifies the most recent invoice date from the database.</w:t>
      </w:r>
    </w:p>
    <w:p w14:paraId="29BEF68A" w14:textId="48563390" w:rsidR="00AD390C" w:rsidRPr="001446C5" w:rsidRDefault="00AD390C" w:rsidP="00AD390C">
      <w:pPr>
        <w:widowControl w:val="0"/>
        <w:spacing w:after="0" w:line="276" w:lineRule="auto"/>
        <w:rPr>
          <w:sz w:val="24"/>
          <w:szCs w:val="24"/>
        </w:rPr>
      </w:pPr>
      <w:r w:rsidRPr="001446C5">
        <w:rPr>
          <w:sz w:val="24"/>
          <w:szCs w:val="24"/>
        </w:rPr>
        <w:t>2. Recent_Purchases: This CTE determines which customers made purchases within the last three months based on the `latest_date`.</w:t>
      </w:r>
    </w:p>
    <w:p w14:paraId="1E04CDC6" w14:textId="5E89434F" w:rsidR="00AD390C" w:rsidRPr="001446C5" w:rsidRDefault="00AD390C" w:rsidP="00AD390C">
      <w:pPr>
        <w:widowControl w:val="0"/>
        <w:spacing w:after="0" w:line="276" w:lineRule="auto"/>
        <w:rPr>
          <w:sz w:val="24"/>
          <w:szCs w:val="24"/>
        </w:rPr>
      </w:pPr>
      <w:r w:rsidRPr="001446C5">
        <w:rPr>
          <w:sz w:val="24"/>
          <w:szCs w:val="24"/>
        </w:rPr>
        <w:t>3. Customer_statu</w:t>
      </w:r>
      <w:r w:rsidR="001446C5" w:rsidRPr="001446C5">
        <w:rPr>
          <w:sz w:val="24"/>
          <w:szCs w:val="24"/>
        </w:rPr>
        <w:t>s</w:t>
      </w:r>
      <w:r w:rsidRPr="001446C5">
        <w:rPr>
          <w:sz w:val="24"/>
          <w:szCs w:val="24"/>
        </w:rPr>
        <w:t>: This CTE classifies customers as either active or inactive based on their recent purchase activity.</w:t>
      </w:r>
    </w:p>
    <w:p w14:paraId="3956DCE7" w14:textId="77777777" w:rsidR="00AD390C" w:rsidRPr="00AD390C" w:rsidRDefault="00AD390C" w:rsidP="00AD390C">
      <w:pPr>
        <w:widowControl w:val="0"/>
        <w:spacing w:after="0" w:line="276" w:lineRule="auto"/>
        <w:rPr>
          <w:color w:val="92D050"/>
          <w:sz w:val="28"/>
          <w:szCs w:val="28"/>
        </w:rPr>
      </w:pPr>
    </w:p>
    <w:p w14:paraId="7F13B45A" w14:textId="546557B1" w:rsidR="00AD390C" w:rsidRDefault="00AD390C" w:rsidP="00AD390C">
      <w:pPr>
        <w:widowControl w:val="0"/>
        <w:spacing w:after="0" w:line="276" w:lineRule="auto"/>
        <w:rPr>
          <w:color w:val="92D050"/>
          <w:sz w:val="28"/>
          <w:szCs w:val="28"/>
        </w:rPr>
      </w:pPr>
      <w:r w:rsidRPr="001446C5">
        <w:rPr>
          <w:sz w:val="28"/>
          <w:szCs w:val="28"/>
        </w:rPr>
        <w:t>Using these CTEs, we then calculated the churn rate for the given data</w:t>
      </w:r>
      <w:r w:rsidRPr="00AD390C">
        <w:rPr>
          <w:color w:val="92D050"/>
          <w:sz w:val="28"/>
          <w:szCs w:val="28"/>
        </w:rPr>
        <w:t>.</w:t>
      </w:r>
    </w:p>
    <w:p w14:paraId="5BA8F924" w14:textId="368E931C" w:rsidR="005F4573" w:rsidRDefault="005F4573" w:rsidP="005F4573">
      <w:pPr>
        <w:widowControl w:val="0"/>
        <w:spacing w:after="0" w:line="276" w:lineRule="auto"/>
        <w:rPr>
          <w:color w:val="92D050"/>
          <w:sz w:val="28"/>
          <w:szCs w:val="28"/>
        </w:rPr>
      </w:pPr>
      <w:r w:rsidRPr="005F4573">
        <w:rPr>
          <w:noProof/>
          <w:color w:val="92D050"/>
          <w:sz w:val="28"/>
          <w:szCs w:val="28"/>
        </w:rPr>
        <w:drawing>
          <wp:inline distT="0" distB="0" distL="0" distR="0" wp14:anchorId="16AE769C" wp14:editId="5A5DB7B5">
            <wp:extent cx="1120140" cy="381000"/>
            <wp:effectExtent l="0" t="0" r="0" b="0"/>
            <wp:docPr id="79113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30236" name=""/>
                    <pic:cNvPicPr/>
                  </pic:nvPicPr>
                  <pic:blipFill>
                    <a:blip r:embed="rId8"/>
                    <a:stretch>
                      <a:fillRect/>
                    </a:stretch>
                  </pic:blipFill>
                  <pic:spPr>
                    <a:xfrm>
                      <a:off x="0" y="0"/>
                      <a:ext cx="1120240" cy="381034"/>
                    </a:xfrm>
                    <a:prstGeom prst="rect">
                      <a:avLst/>
                    </a:prstGeom>
                  </pic:spPr>
                </pic:pic>
              </a:graphicData>
            </a:graphic>
          </wp:inline>
        </w:drawing>
      </w:r>
    </w:p>
    <w:p w14:paraId="0A292667" w14:textId="77777777" w:rsidR="005F4573" w:rsidRDefault="005F4573" w:rsidP="005F4573">
      <w:pPr>
        <w:widowControl w:val="0"/>
        <w:spacing w:after="0" w:line="276" w:lineRule="auto"/>
        <w:rPr>
          <w:color w:val="92D050"/>
          <w:sz w:val="28"/>
          <w:szCs w:val="28"/>
        </w:rPr>
      </w:pPr>
    </w:p>
    <w:p w14:paraId="518B81CC" w14:textId="6E9E0C20" w:rsidR="00AD390C" w:rsidRPr="001446C5" w:rsidRDefault="00AD390C" w:rsidP="005F4573">
      <w:pPr>
        <w:widowControl w:val="0"/>
        <w:spacing w:after="0" w:line="276" w:lineRule="auto"/>
        <w:rPr>
          <w:b/>
          <w:bCs/>
          <w:color w:val="0070C0"/>
          <w:sz w:val="28"/>
          <w:szCs w:val="28"/>
        </w:rPr>
      </w:pPr>
      <w:r w:rsidRPr="001446C5">
        <w:rPr>
          <w:b/>
          <w:bCs/>
          <w:color w:val="0070C0"/>
          <w:sz w:val="28"/>
          <w:szCs w:val="28"/>
        </w:rPr>
        <w:t>9. Calculate the percentage of total sales contributed by each genre in the USA and identify the best-selling genres and artists</w:t>
      </w:r>
    </w:p>
    <w:p w14:paraId="4348055A" w14:textId="3E32EA76" w:rsidR="00AD390C" w:rsidRDefault="002230DA" w:rsidP="005F4573">
      <w:pPr>
        <w:widowControl w:val="0"/>
        <w:spacing w:after="0" w:line="276" w:lineRule="auto"/>
        <w:rPr>
          <w:sz w:val="24"/>
          <w:szCs w:val="24"/>
        </w:rPr>
      </w:pPr>
      <w:r w:rsidRPr="001446C5">
        <w:rPr>
          <w:sz w:val="24"/>
          <w:szCs w:val="24"/>
        </w:rPr>
        <w:t>Ans:</w:t>
      </w:r>
    </w:p>
    <w:p w14:paraId="1F0F4140" w14:textId="77777777" w:rsidR="001446C5" w:rsidRDefault="001446C5" w:rsidP="005F4573">
      <w:pPr>
        <w:widowControl w:val="0"/>
        <w:spacing w:after="0" w:line="276" w:lineRule="auto"/>
        <w:rPr>
          <w:sz w:val="24"/>
          <w:szCs w:val="24"/>
        </w:rPr>
      </w:pPr>
    </w:p>
    <w:p w14:paraId="6AAF88A4" w14:textId="77777777" w:rsidR="001446C5" w:rsidRPr="001446C5" w:rsidRDefault="001446C5" w:rsidP="005F4573">
      <w:pPr>
        <w:widowControl w:val="0"/>
        <w:spacing w:after="0" w:line="276" w:lineRule="auto"/>
        <w:rPr>
          <w:sz w:val="24"/>
          <w:szCs w:val="24"/>
        </w:rPr>
      </w:pPr>
    </w:p>
    <w:p w14:paraId="01EE5F20" w14:textId="2B75387F" w:rsidR="002230DA" w:rsidRPr="002814F1" w:rsidRDefault="002230DA" w:rsidP="005F4573">
      <w:pPr>
        <w:widowControl w:val="0"/>
        <w:spacing w:after="0" w:line="276" w:lineRule="auto"/>
        <w:rPr>
          <w:b/>
          <w:bCs/>
          <w:sz w:val="24"/>
          <w:szCs w:val="24"/>
        </w:rPr>
      </w:pPr>
      <w:r w:rsidRPr="001446C5">
        <w:rPr>
          <w:sz w:val="24"/>
          <w:szCs w:val="24"/>
        </w:rPr>
        <w:lastRenderedPageBreak/>
        <w:t xml:space="preserve">         </w:t>
      </w:r>
      <w:r w:rsidRPr="002814F1">
        <w:rPr>
          <w:b/>
          <w:bCs/>
          <w:sz w:val="24"/>
          <w:szCs w:val="24"/>
        </w:rPr>
        <w:t xml:space="preserve">Percentage of Sales </w:t>
      </w:r>
    </w:p>
    <w:p w14:paraId="34DC1910" w14:textId="4747A81E" w:rsidR="002230DA" w:rsidRPr="005F4573" w:rsidRDefault="002230DA" w:rsidP="005F4573">
      <w:pPr>
        <w:widowControl w:val="0"/>
        <w:spacing w:after="0" w:line="276" w:lineRule="auto"/>
        <w:rPr>
          <w:color w:val="92D050"/>
          <w:sz w:val="28"/>
          <w:szCs w:val="28"/>
        </w:rPr>
      </w:pPr>
      <w:r>
        <w:rPr>
          <w:color w:val="92D050"/>
          <w:sz w:val="28"/>
          <w:szCs w:val="28"/>
        </w:rPr>
        <w:t xml:space="preserve"> </w:t>
      </w:r>
      <w:r>
        <w:rPr>
          <w:color w:val="92D050"/>
          <w:sz w:val="28"/>
          <w:szCs w:val="28"/>
        </w:rPr>
        <w:tab/>
      </w:r>
      <w:r>
        <w:rPr>
          <w:color w:val="92D050"/>
          <w:sz w:val="28"/>
          <w:szCs w:val="28"/>
        </w:rPr>
        <w:tab/>
      </w:r>
    </w:p>
    <w:tbl>
      <w:tblPr>
        <w:tblW w:w="4277" w:type="dxa"/>
        <w:tblInd w:w="113" w:type="dxa"/>
        <w:tblLook w:val="04A0" w:firstRow="1" w:lastRow="0" w:firstColumn="1" w:lastColumn="0" w:noHBand="0" w:noVBand="1"/>
      </w:tblPr>
      <w:tblGrid>
        <w:gridCol w:w="2263"/>
        <w:gridCol w:w="2014"/>
      </w:tblGrid>
      <w:tr w:rsidR="002230DA" w:rsidRPr="002230DA" w14:paraId="26214A77" w14:textId="77777777" w:rsidTr="00D43737">
        <w:trPr>
          <w:trHeight w:val="288"/>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A5D57" w14:textId="3282B3D3" w:rsidR="002230DA" w:rsidRPr="002230DA" w:rsidRDefault="002814F1" w:rsidP="002230DA">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Genre Name</w:t>
            </w:r>
          </w:p>
        </w:tc>
        <w:tc>
          <w:tcPr>
            <w:tcW w:w="2014" w:type="dxa"/>
            <w:tcBorders>
              <w:top w:val="single" w:sz="4" w:space="0" w:color="auto"/>
              <w:left w:val="nil"/>
              <w:bottom w:val="single" w:sz="4" w:space="0" w:color="auto"/>
              <w:right w:val="single" w:sz="4" w:space="0" w:color="auto"/>
            </w:tcBorders>
            <w:shd w:val="clear" w:color="auto" w:fill="auto"/>
            <w:noWrap/>
            <w:vAlign w:val="bottom"/>
            <w:hideMark/>
          </w:tcPr>
          <w:p w14:paraId="5A9BCD56" w14:textId="441C46AC" w:rsidR="002230DA" w:rsidRPr="002230DA" w:rsidRDefault="00D43737"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Sales Percent</w:t>
            </w:r>
            <w:r>
              <w:rPr>
                <w:rFonts w:ascii="Calibri" w:eastAsia="Times New Roman" w:hAnsi="Calibri" w:cs="Calibri"/>
                <w:color w:val="000000"/>
                <w:kern w:val="0"/>
                <w:lang w:eastAsia="en-IN"/>
                <w14:ligatures w14:val="none"/>
              </w:rPr>
              <w:t xml:space="preserve"> (</w:t>
            </w:r>
            <w:r w:rsidR="002814F1">
              <w:rPr>
                <w:rFonts w:ascii="Calibri" w:eastAsia="Times New Roman" w:hAnsi="Calibri" w:cs="Calibri"/>
                <w:color w:val="000000"/>
                <w:kern w:val="0"/>
                <w:lang w:eastAsia="en-IN"/>
                <w14:ligatures w14:val="none"/>
              </w:rPr>
              <w:t>%)</w:t>
            </w:r>
          </w:p>
        </w:tc>
      </w:tr>
      <w:tr w:rsidR="002230DA" w:rsidRPr="002230DA" w14:paraId="1777E92A"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632721F"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Rock</w:t>
            </w:r>
          </w:p>
        </w:tc>
        <w:tc>
          <w:tcPr>
            <w:tcW w:w="2014" w:type="dxa"/>
            <w:tcBorders>
              <w:top w:val="nil"/>
              <w:left w:val="nil"/>
              <w:bottom w:val="single" w:sz="4" w:space="0" w:color="auto"/>
              <w:right w:val="single" w:sz="4" w:space="0" w:color="auto"/>
            </w:tcBorders>
            <w:shd w:val="clear" w:color="auto" w:fill="auto"/>
            <w:noWrap/>
            <w:vAlign w:val="bottom"/>
            <w:hideMark/>
          </w:tcPr>
          <w:p w14:paraId="385106A0"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53.38</w:t>
            </w:r>
          </w:p>
        </w:tc>
      </w:tr>
      <w:tr w:rsidR="002230DA" w:rsidRPr="002230DA" w14:paraId="7BF78A75"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E38BD35"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Alternative &amp; Punk</w:t>
            </w:r>
          </w:p>
        </w:tc>
        <w:tc>
          <w:tcPr>
            <w:tcW w:w="2014" w:type="dxa"/>
            <w:tcBorders>
              <w:top w:val="nil"/>
              <w:left w:val="nil"/>
              <w:bottom w:val="single" w:sz="4" w:space="0" w:color="auto"/>
              <w:right w:val="single" w:sz="4" w:space="0" w:color="auto"/>
            </w:tcBorders>
            <w:shd w:val="clear" w:color="auto" w:fill="auto"/>
            <w:noWrap/>
            <w:vAlign w:val="bottom"/>
            <w:hideMark/>
          </w:tcPr>
          <w:p w14:paraId="11BF8900"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12.37</w:t>
            </w:r>
          </w:p>
        </w:tc>
      </w:tr>
      <w:tr w:rsidR="002230DA" w:rsidRPr="002230DA" w14:paraId="3440D664"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28792F4"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Metal</w:t>
            </w:r>
          </w:p>
        </w:tc>
        <w:tc>
          <w:tcPr>
            <w:tcW w:w="2014" w:type="dxa"/>
            <w:tcBorders>
              <w:top w:val="nil"/>
              <w:left w:val="nil"/>
              <w:bottom w:val="single" w:sz="4" w:space="0" w:color="auto"/>
              <w:right w:val="single" w:sz="4" w:space="0" w:color="auto"/>
            </w:tcBorders>
            <w:shd w:val="clear" w:color="auto" w:fill="auto"/>
            <w:noWrap/>
            <w:vAlign w:val="bottom"/>
            <w:hideMark/>
          </w:tcPr>
          <w:p w14:paraId="061D7C93"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11.8</w:t>
            </w:r>
          </w:p>
        </w:tc>
      </w:tr>
      <w:tr w:rsidR="002230DA" w:rsidRPr="002230DA" w14:paraId="18F8BFF8"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66D7CA4"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R&amp;B/Soul</w:t>
            </w:r>
          </w:p>
        </w:tc>
        <w:tc>
          <w:tcPr>
            <w:tcW w:w="2014" w:type="dxa"/>
            <w:tcBorders>
              <w:top w:val="nil"/>
              <w:left w:val="nil"/>
              <w:bottom w:val="single" w:sz="4" w:space="0" w:color="auto"/>
              <w:right w:val="single" w:sz="4" w:space="0" w:color="auto"/>
            </w:tcBorders>
            <w:shd w:val="clear" w:color="auto" w:fill="auto"/>
            <w:noWrap/>
            <w:vAlign w:val="bottom"/>
            <w:hideMark/>
          </w:tcPr>
          <w:p w14:paraId="21536FE7"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5.04</w:t>
            </w:r>
          </w:p>
        </w:tc>
      </w:tr>
      <w:tr w:rsidR="002230DA" w:rsidRPr="002230DA" w14:paraId="0C69A432"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9E958C6"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Blues</w:t>
            </w:r>
          </w:p>
        </w:tc>
        <w:tc>
          <w:tcPr>
            <w:tcW w:w="2014" w:type="dxa"/>
            <w:tcBorders>
              <w:top w:val="nil"/>
              <w:left w:val="nil"/>
              <w:bottom w:val="single" w:sz="4" w:space="0" w:color="auto"/>
              <w:right w:val="single" w:sz="4" w:space="0" w:color="auto"/>
            </w:tcBorders>
            <w:shd w:val="clear" w:color="auto" w:fill="auto"/>
            <w:noWrap/>
            <w:vAlign w:val="bottom"/>
            <w:hideMark/>
          </w:tcPr>
          <w:p w14:paraId="27FF68F1"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3.43</w:t>
            </w:r>
          </w:p>
        </w:tc>
      </w:tr>
      <w:tr w:rsidR="002230DA" w:rsidRPr="002230DA" w14:paraId="73FA5EF2"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BCCBFF2"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Alternative</w:t>
            </w:r>
          </w:p>
        </w:tc>
        <w:tc>
          <w:tcPr>
            <w:tcW w:w="2014" w:type="dxa"/>
            <w:tcBorders>
              <w:top w:val="nil"/>
              <w:left w:val="nil"/>
              <w:bottom w:val="single" w:sz="4" w:space="0" w:color="auto"/>
              <w:right w:val="single" w:sz="4" w:space="0" w:color="auto"/>
            </w:tcBorders>
            <w:shd w:val="clear" w:color="auto" w:fill="auto"/>
            <w:noWrap/>
            <w:vAlign w:val="bottom"/>
            <w:hideMark/>
          </w:tcPr>
          <w:p w14:paraId="08EC8015"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3.33</w:t>
            </w:r>
          </w:p>
        </w:tc>
      </w:tr>
      <w:tr w:rsidR="002230DA" w:rsidRPr="002230DA" w14:paraId="662F80F1"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7196864"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Latin</w:t>
            </w:r>
          </w:p>
        </w:tc>
        <w:tc>
          <w:tcPr>
            <w:tcW w:w="2014" w:type="dxa"/>
            <w:tcBorders>
              <w:top w:val="nil"/>
              <w:left w:val="nil"/>
              <w:bottom w:val="single" w:sz="4" w:space="0" w:color="auto"/>
              <w:right w:val="single" w:sz="4" w:space="0" w:color="auto"/>
            </w:tcBorders>
            <w:shd w:val="clear" w:color="auto" w:fill="auto"/>
            <w:noWrap/>
            <w:vAlign w:val="bottom"/>
            <w:hideMark/>
          </w:tcPr>
          <w:p w14:paraId="54C6B58B"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2.09</w:t>
            </w:r>
          </w:p>
        </w:tc>
      </w:tr>
      <w:tr w:rsidR="002230DA" w:rsidRPr="002230DA" w14:paraId="370537EE"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7728986"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Pop</w:t>
            </w:r>
          </w:p>
        </w:tc>
        <w:tc>
          <w:tcPr>
            <w:tcW w:w="2014" w:type="dxa"/>
            <w:tcBorders>
              <w:top w:val="nil"/>
              <w:left w:val="nil"/>
              <w:bottom w:val="single" w:sz="4" w:space="0" w:color="auto"/>
              <w:right w:val="single" w:sz="4" w:space="0" w:color="auto"/>
            </w:tcBorders>
            <w:shd w:val="clear" w:color="auto" w:fill="auto"/>
            <w:noWrap/>
            <w:vAlign w:val="bottom"/>
            <w:hideMark/>
          </w:tcPr>
          <w:p w14:paraId="1012A9B5"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2.09</w:t>
            </w:r>
          </w:p>
        </w:tc>
      </w:tr>
      <w:tr w:rsidR="002230DA" w:rsidRPr="002230DA" w14:paraId="0CA52BF2"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E3F819F"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Hip Hop/Rap</w:t>
            </w:r>
          </w:p>
        </w:tc>
        <w:tc>
          <w:tcPr>
            <w:tcW w:w="2014" w:type="dxa"/>
            <w:tcBorders>
              <w:top w:val="nil"/>
              <w:left w:val="nil"/>
              <w:bottom w:val="single" w:sz="4" w:space="0" w:color="auto"/>
              <w:right w:val="single" w:sz="4" w:space="0" w:color="auto"/>
            </w:tcBorders>
            <w:shd w:val="clear" w:color="auto" w:fill="auto"/>
            <w:noWrap/>
            <w:vAlign w:val="bottom"/>
            <w:hideMark/>
          </w:tcPr>
          <w:p w14:paraId="455C9AA3"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1.9</w:t>
            </w:r>
          </w:p>
        </w:tc>
      </w:tr>
      <w:tr w:rsidR="002230DA" w:rsidRPr="002230DA" w14:paraId="17597564"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7939664"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Jazz</w:t>
            </w:r>
          </w:p>
        </w:tc>
        <w:tc>
          <w:tcPr>
            <w:tcW w:w="2014" w:type="dxa"/>
            <w:tcBorders>
              <w:top w:val="nil"/>
              <w:left w:val="nil"/>
              <w:bottom w:val="single" w:sz="4" w:space="0" w:color="auto"/>
              <w:right w:val="single" w:sz="4" w:space="0" w:color="auto"/>
            </w:tcBorders>
            <w:shd w:val="clear" w:color="auto" w:fill="auto"/>
            <w:noWrap/>
            <w:vAlign w:val="bottom"/>
            <w:hideMark/>
          </w:tcPr>
          <w:p w14:paraId="33FD4C00"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1.33</w:t>
            </w:r>
          </w:p>
        </w:tc>
      </w:tr>
      <w:tr w:rsidR="002230DA" w:rsidRPr="002230DA" w14:paraId="4F679F95"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DF94B8D"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Easy Listening</w:t>
            </w:r>
          </w:p>
        </w:tc>
        <w:tc>
          <w:tcPr>
            <w:tcW w:w="2014" w:type="dxa"/>
            <w:tcBorders>
              <w:top w:val="nil"/>
              <w:left w:val="nil"/>
              <w:bottom w:val="single" w:sz="4" w:space="0" w:color="auto"/>
              <w:right w:val="single" w:sz="4" w:space="0" w:color="auto"/>
            </w:tcBorders>
            <w:shd w:val="clear" w:color="auto" w:fill="auto"/>
            <w:noWrap/>
            <w:vAlign w:val="bottom"/>
            <w:hideMark/>
          </w:tcPr>
          <w:p w14:paraId="3FD45257"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1.24</w:t>
            </w:r>
          </w:p>
        </w:tc>
      </w:tr>
      <w:tr w:rsidR="002230DA" w:rsidRPr="002230DA" w14:paraId="4D84B950"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561F803"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Reggae</w:t>
            </w:r>
          </w:p>
        </w:tc>
        <w:tc>
          <w:tcPr>
            <w:tcW w:w="2014" w:type="dxa"/>
            <w:tcBorders>
              <w:top w:val="nil"/>
              <w:left w:val="nil"/>
              <w:bottom w:val="single" w:sz="4" w:space="0" w:color="auto"/>
              <w:right w:val="single" w:sz="4" w:space="0" w:color="auto"/>
            </w:tcBorders>
            <w:shd w:val="clear" w:color="auto" w:fill="auto"/>
            <w:noWrap/>
            <w:vAlign w:val="bottom"/>
            <w:hideMark/>
          </w:tcPr>
          <w:p w14:paraId="2A745F9C"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0.57</w:t>
            </w:r>
          </w:p>
        </w:tc>
      </w:tr>
      <w:tr w:rsidR="002230DA" w:rsidRPr="002230DA" w14:paraId="2C1ABBE1"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7C62380"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Electronica/Dance</w:t>
            </w:r>
          </w:p>
        </w:tc>
        <w:tc>
          <w:tcPr>
            <w:tcW w:w="2014" w:type="dxa"/>
            <w:tcBorders>
              <w:top w:val="nil"/>
              <w:left w:val="nil"/>
              <w:bottom w:val="single" w:sz="4" w:space="0" w:color="auto"/>
              <w:right w:val="single" w:sz="4" w:space="0" w:color="auto"/>
            </w:tcBorders>
            <w:shd w:val="clear" w:color="auto" w:fill="auto"/>
            <w:noWrap/>
            <w:vAlign w:val="bottom"/>
            <w:hideMark/>
          </w:tcPr>
          <w:p w14:paraId="074CE5DB"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0.48</w:t>
            </w:r>
          </w:p>
        </w:tc>
      </w:tr>
      <w:tr w:rsidR="002230DA" w:rsidRPr="002230DA" w14:paraId="07954198"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8A67EDB"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Classical</w:t>
            </w:r>
          </w:p>
        </w:tc>
        <w:tc>
          <w:tcPr>
            <w:tcW w:w="2014" w:type="dxa"/>
            <w:tcBorders>
              <w:top w:val="nil"/>
              <w:left w:val="nil"/>
              <w:bottom w:val="single" w:sz="4" w:space="0" w:color="auto"/>
              <w:right w:val="single" w:sz="4" w:space="0" w:color="auto"/>
            </w:tcBorders>
            <w:shd w:val="clear" w:color="auto" w:fill="auto"/>
            <w:noWrap/>
            <w:vAlign w:val="bottom"/>
            <w:hideMark/>
          </w:tcPr>
          <w:p w14:paraId="465D6269"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0.38</w:t>
            </w:r>
          </w:p>
        </w:tc>
      </w:tr>
      <w:tr w:rsidR="002230DA" w:rsidRPr="002230DA" w14:paraId="6D55AB2B"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40229D5"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Heavy Metal</w:t>
            </w:r>
          </w:p>
        </w:tc>
        <w:tc>
          <w:tcPr>
            <w:tcW w:w="2014" w:type="dxa"/>
            <w:tcBorders>
              <w:top w:val="nil"/>
              <w:left w:val="nil"/>
              <w:bottom w:val="single" w:sz="4" w:space="0" w:color="auto"/>
              <w:right w:val="single" w:sz="4" w:space="0" w:color="auto"/>
            </w:tcBorders>
            <w:shd w:val="clear" w:color="auto" w:fill="auto"/>
            <w:noWrap/>
            <w:vAlign w:val="bottom"/>
            <w:hideMark/>
          </w:tcPr>
          <w:p w14:paraId="620B7A0A"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0.29</w:t>
            </w:r>
          </w:p>
        </w:tc>
      </w:tr>
      <w:tr w:rsidR="002230DA" w:rsidRPr="002230DA" w14:paraId="5A5F9BE4"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A949326"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Soundtrack</w:t>
            </w:r>
          </w:p>
        </w:tc>
        <w:tc>
          <w:tcPr>
            <w:tcW w:w="2014" w:type="dxa"/>
            <w:tcBorders>
              <w:top w:val="nil"/>
              <w:left w:val="nil"/>
              <w:bottom w:val="single" w:sz="4" w:space="0" w:color="auto"/>
              <w:right w:val="single" w:sz="4" w:space="0" w:color="auto"/>
            </w:tcBorders>
            <w:shd w:val="clear" w:color="auto" w:fill="auto"/>
            <w:noWrap/>
            <w:vAlign w:val="bottom"/>
            <w:hideMark/>
          </w:tcPr>
          <w:p w14:paraId="00DDDC78"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0.19</w:t>
            </w:r>
          </w:p>
        </w:tc>
      </w:tr>
      <w:tr w:rsidR="002230DA" w:rsidRPr="002230DA" w14:paraId="19069166" w14:textId="77777777" w:rsidTr="00D43737">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0EC71CB" w14:textId="77777777" w:rsidR="002230DA" w:rsidRPr="002230DA" w:rsidRDefault="002230DA" w:rsidP="002230DA">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TV Shows</w:t>
            </w:r>
          </w:p>
        </w:tc>
        <w:tc>
          <w:tcPr>
            <w:tcW w:w="2014" w:type="dxa"/>
            <w:tcBorders>
              <w:top w:val="nil"/>
              <w:left w:val="nil"/>
              <w:bottom w:val="single" w:sz="4" w:space="0" w:color="auto"/>
              <w:right w:val="single" w:sz="4" w:space="0" w:color="auto"/>
            </w:tcBorders>
            <w:shd w:val="clear" w:color="auto" w:fill="auto"/>
            <w:noWrap/>
            <w:vAlign w:val="bottom"/>
            <w:hideMark/>
          </w:tcPr>
          <w:p w14:paraId="29D63045" w14:textId="77777777" w:rsidR="002230DA" w:rsidRPr="002230DA" w:rsidRDefault="002230DA" w:rsidP="00D43737">
            <w:pPr>
              <w:spacing w:after="0" w:line="240" w:lineRule="auto"/>
              <w:jc w:val="center"/>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0.1</w:t>
            </w:r>
          </w:p>
        </w:tc>
      </w:tr>
    </w:tbl>
    <w:p w14:paraId="6DC179D0" w14:textId="10E17898" w:rsidR="002230DA" w:rsidRPr="002814F1" w:rsidRDefault="002230DA" w:rsidP="005F4573">
      <w:pPr>
        <w:widowControl w:val="0"/>
        <w:spacing w:after="0" w:line="276" w:lineRule="auto"/>
        <w:rPr>
          <w:b/>
          <w:bCs/>
          <w:sz w:val="28"/>
          <w:szCs w:val="28"/>
        </w:rPr>
      </w:pPr>
    </w:p>
    <w:p w14:paraId="411202E2" w14:textId="07602766" w:rsidR="002230DA" w:rsidRPr="002814F1" w:rsidRDefault="002814F1" w:rsidP="005F4573">
      <w:pPr>
        <w:widowControl w:val="0"/>
        <w:spacing w:after="0" w:line="276" w:lineRule="auto"/>
        <w:rPr>
          <w:b/>
          <w:bCs/>
          <w:sz w:val="28"/>
          <w:szCs w:val="28"/>
        </w:rPr>
      </w:pPr>
      <w:r w:rsidRPr="002814F1">
        <w:rPr>
          <w:b/>
          <w:bCs/>
          <w:sz w:val="28"/>
          <w:szCs w:val="28"/>
        </w:rPr>
        <w:t xml:space="preserve"> </w:t>
      </w:r>
      <w:r w:rsidR="002230DA" w:rsidRPr="002814F1">
        <w:rPr>
          <w:b/>
          <w:bCs/>
          <w:sz w:val="28"/>
          <w:szCs w:val="28"/>
        </w:rPr>
        <w:t>Top Genres and Artists:</w:t>
      </w:r>
    </w:p>
    <w:tbl>
      <w:tblPr>
        <w:tblpPr w:leftFromText="180" w:rightFromText="180" w:vertAnchor="text" w:horzAnchor="margin" w:tblpY="191"/>
        <w:tblW w:w="4358" w:type="dxa"/>
        <w:tblLook w:val="04A0" w:firstRow="1" w:lastRow="0" w:firstColumn="1" w:lastColumn="0" w:noHBand="0" w:noVBand="1"/>
      </w:tblPr>
      <w:tblGrid>
        <w:gridCol w:w="1720"/>
        <w:gridCol w:w="2638"/>
      </w:tblGrid>
      <w:tr w:rsidR="002814F1" w:rsidRPr="002230DA" w14:paraId="3C3C1D08" w14:textId="77777777" w:rsidTr="002814F1">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311F2" w14:textId="5A1AEDA3"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w:t>
            </w:r>
            <w:r w:rsidRPr="002230DA">
              <w:rPr>
                <w:rFonts w:ascii="Calibri" w:eastAsia="Times New Roman" w:hAnsi="Calibri" w:cs="Calibri"/>
                <w:color w:val="000000"/>
                <w:kern w:val="0"/>
                <w:lang w:eastAsia="en-IN"/>
                <w14:ligatures w14:val="none"/>
              </w:rPr>
              <w:t>rtist_name</w:t>
            </w:r>
          </w:p>
        </w:tc>
        <w:tc>
          <w:tcPr>
            <w:tcW w:w="2638" w:type="dxa"/>
            <w:tcBorders>
              <w:top w:val="single" w:sz="4" w:space="0" w:color="auto"/>
              <w:left w:val="nil"/>
              <w:bottom w:val="single" w:sz="4" w:space="0" w:color="auto"/>
              <w:right w:val="single" w:sz="4" w:space="0" w:color="auto"/>
            </w:tcBorders>
            <w:shd w:val="clear" w:color="auto" w:fill="auto"/>
            <w:noWrap/>
            <w:vAlign w:val="bottom"/>
            <w:hideMark/>
          </w:tcPr>
          <w:p w14:paraId="0D2414BC" w14:textId="76968458"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w:t>
            </w:r>
            <w:r w:rsidRPr="002230DA">
              <w:rPr>
                <w:rFonts w:ascii="Calibri" w:eastAsia="Times New Roman" w:hAnsi="Calibri" w:cs="Calibri"/>
                <w:color w:val="000000"/>
                <w:kern w:val="0"/>
                <w:lang w:eastAsia="en-IN"/>
                <w14:ligatures w14:val="none"/>
              </w:rPr>
              <w:t>enre_name</w:t>
            </w:r>
          </w:p>
        </w:tc>
      </w:tr>
      <w:tr w:rsidR="002814F1" w:rsidRPr="002230DA" w14:paraId="1AAA6C39" w14:textId="77777777" w:rsidTr="002814F1">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932803D"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Van Halen</w:t>
            </w:r>
          </w:p>
        </w:tc>
        <w:tc>
          <w:tcPr>
            <w:tcW w:w="2638" w:type="dxa"/>
            <w:tcBorders>
              <w:top w:val="nil"/>
              <w:left w:val="nil"/>
              <w:bottom w:val="single" w:sz="4" w:space="0" w:color="auto"/>
              <w:right w:val="single" w:sz="4" w:space="0" w:color="auto"/>
            </w:tcBorders>
            <w:shd w:val="clear" w:color="auto" w:fill="auto"/>
            <w:noWrap/>
            <w:vAlign w:val="bottom"/>
            <w:hideMark/>
          </w:tcPr>
          <w:p w14:paraId="516E972D"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Rock</w:t>
            </w:r>
          </w:p>
        </w:tc>
      </w:tr>
      <w:tr w:rsidR="002814F1" w:rsidRPr="002230DA" w14:paraId="0355D8AF" w14:textId="77777777" w:rsidTr="002814F1">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7067624"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The Rolling Stones</w:t>
            </w:r>
          </w:p>
        </w:tc>
        <w:tc>
          <w:tcPr>
            <w:tcW w:w="2638" w:type="dxa"/>
            <w:tcBorders>
              <w:top w:val="nil"/>
              <w:left w:val="nil"/>
              <w:bottom w:val="single" w:sz="4" w:space="0" w:color="auto"/>
              <w:right w:val="single" w:sz="4" w:space="0" w:color="auto"/>
            </w:tcBorders>
            <w:shd w:val="clear" w:color="auto" w:fill="auto"/>
            <w:noWrap/>
            <w:vAlign w:val="bottom"/>
            <w:hideMark/>
          </w:tcPr>
          <w:p w14:paraId="6DEEF5BA"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Rock</w:t>
            </w:r>
          </w:p>
        </w:tc>
      </w:tr>
      <w:tr w:rsidR="002814F1" w:rsidRPr="002230DA" w14:paraId="13BBE376" w14:textId="77777777" w:rsidTr="002814F1">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F666BA6"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Nirvana</w:t>
            </w:r>
          </w:p>
        </w:tc>
        <w:tc>
          <w:tcPr>
            <w:tcW w:w="2638" w:type="dxa"/>
            <w:tcBorders>
              <w:top w:val="nil"/>
              <w:left w:val="nil"/>
              <w:bottom w:val="single" w:sz="4" w:space="0" w:color="auto"/>
              <w:right w:val="single" w:sz="4" w:space="0" w:color="auto"/>
            </w:tcBorders>
            <w:shd w:val="clear" w:color="auto" w:fill="auto"/>
            <w:noWrap/>
            <w:vAlign w:val="bottom"/>
            <w:hideMark/>
          </w:tcPr>
          <w:p w14:paraId="673C6A03"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Rock</w:t>
            </w:r>
          </w:p>
        </w:tc>
      </w:tr>
      <w:tr w:rsidR="002814F1" w:rsidRPr="002230DA" w14:paraId="305A0DCF" w14:textId="77777777" w:rsidTr="002814F1">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A11EEB3"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R.E.M.</w:t>
            </w:r>
          </w:p>
        </w:tc>
        <w:tc>
          <w:tcPr>
            <w:tcW w:w="2638" w:type="dxa"/>
            <w:tcBorders>
              <w:top w:val="nil"/>
              <w:left w:val="nil"/>
              <w:bottom w:val="single" w:sz="4" w:space="0" w:color="auto"/>
              <w:right w:val="single" w:sz="4" w:space="0" w:color="auto"/>
            </w:tcBorders>
            <w:shd w:val="clear" w:color="auto" w:fill="auto"/>
            <w:noWrap/>
            <w:vAlign w:val="bottom"/>
            <w:hideMark/>
          </w:tcPr>
          <w:p w14:paraId="0CFF11C9"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Alternative &amp; Punk</w:t>
            </w:r>
          </w:p>
        </w:tc>
      </w:tr>
      <w:tr w:rsidR="002814F1" w:rsidRPr="002230DA" w14:paraId="172747D0" w14:textId="77777777" w:rsidTr="002814F1">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9D0841C"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Green Day</w:t>
            </w:r>
          </w:p>
        </w:tc>
        <w:tc>
          <w:tcPr>
            <w:tcW w:w="2638" w:type="dxa"/>
            <w:tcBorders>
              <w:top w:val="nil"/>
              <w:left w:val="nil"/>
              <w:bottom w:val="single" w:sz="4" w:space="0" w:color="auto"/>
              <w:right w:val="single" w:sz="4" w:space="0" w:color="auto"/>
            </w:tcBorders>
            <w:shd w:val="clear" w:color="auto" w:fill="auto"/>
            <w:noWrap/>
            <w:vAlign w:val="bottom"/>
            <w:hideMark/>
          </w:tcPr>
          <w:p w14:paraId="1F68EBB5"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Alternative &amp; Punk</w:t>
            </w:r>
          </w:p>
        </w:tc>
      </w:tr>
      <w:tr w:rsidR="002814F1" w:rsidRPr="002230DA" w14:paraId="49AA8926" w14:textId="77777777" w:rsidTr="002814F1">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8FAADDC"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Eric Clapton</w:t>
            </w:r>
          </w:p>
        </w:tc>
        <w:tc>
          <w:tcPr>
            <w:tcW w:w="2638" w:type="dxa"/>
            <w:tcBorders>
              <w:top w:val="nil"/>
              <w:left w:val="nil"/>
              <w:bottom w:val="single" w:sz="4" w:space="0" w:color="auto"/>
              <w:right w:val="single" w:sz="4" w:space="0" w:color="auto"/>
            </w:tcBorders>
            <w:shd w:val="clear" w:color="auto" w:fill="auto"/>
            <w:noWrap/>
            <w:vAlign w:val="bottom"/>
            <w:hideMark/>
          </w:tcPr>
          <w:p w14:paraId="23ECACB6"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Blues</w:t>
            </w:r>
          </w:p>
        </w:tc>
      </w:tr>
      <w:tr w:rsidR="002814F1" w:rsidRPr="002230DA" w14:paraId="5B760C7D" w14:textId="77777777" w:rsidTr="002814F1">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E5C5823"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Pearl Jam</w:t>
            </w:r>
          </w:p>
        </w:tc>
        <w:tc>
          <w:tcPr>
            <w:tcW w:w="2638" w:type="dxa"/>
            <w:tcBorders>
              <w:top w:val="nil"/>
              <w:left w:val="nil"/>
              <w:bottom w:val="single" w:sz="4" w:space="0" w:color="auto"/>
              <w:right w:val="single" w:sz="4" w:space="0" w:color="auto"/>
            </w:tcBorders>
            <w:shd w:val="clear" w:color="auto" w:fill="auto"/>
            <w:noWrap/>
            <w:vAlign w:val="bottom"/>
            <w:hideMark/>
          </w:tcPr>
          <w:p w14:paraId="27AE0EAF"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Rock</w:t>
            </w:r>
          </w:p>
        </w:tc>
      </w:tr>
      <w:tr w:rsidR="002814F1" w:rsidRPr="002230DA" w14:paraId="1123EC68" w14:textId="77777777" w:rsidTr="002814F1">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ACA0B19"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AC/DC</w:t>
            </w:r>
          </w:p>
        </w:tc>
        <w:tc>
          <w:tcPr>
            <w:tcW w:w="2638" w:type="dxa"/>
            <w:tcBorders>
              <w:top w:val="nil"/>
              <w:left w:val="nil"/>
              <w:bottom w:val="single" w:sz="4" w:space="0" w:color="auto"/>
              <w:right w:val="single" w:sz="4" w:space="0" w:color="auto"/>
            </w:tcBorders>
            <w:shd w:val="clear" w:color="auto" w:fill="auto"/>
            <w:noWrap/>
            <w:vAlign w:val="bottom"/>
            <w:hideMark/>
          </w:tcPr>
          <w:p w14:paraId="1418A94F"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Rock</w:t>
            </w:r>
          </w:p>
        </w:tc>
      </w:tr>
      <w:tr w:rsidR="002814F1" w:rsidRPr="002230DA" w14:paraId="02CB77FB" w14:textId="77777777" w:rsidTr="002814F1">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A3107CE"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Jimi Hendrix</w:t>
            </w:r>
          </w:p>
        </w:tc>
        <w:tc>
          <w:tcPr>
            <w:tcW w:w="2638" w:type="dxa"/>
            <w:tcBorders>
              <w:top w:val="nil"/>
              <w:left w:val="nil"/>
              <w:bottom w:val="single" w:sz="4" w:space="0" w:color="auto"/>
              <w:right w:val="single" w:sz="4" w:space="0" w:color="auto"/>
            </w:tcBorders>
            <w:shd w:val="clear" w:color="auto" w:fill="auto"/>
            <w:noWrap/>
            <w:vAlign w:val="bottom"/>
            <w:hideMark/>
          </w:tcPr>
          <w:p w14:paraId="36054241"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Rock</w:t>
            </w:r>
          </w:p>
        </w:tc>
      </w:tr>
      <w:tr w:rsidR="002814F1" w:rsidRPr="002230DA" w14:paraId="5F0B44ED" w14:textId="77777777" w:rsidTr="002814F1">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2C68CC8"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The Doors</w:t>
            </w:r>
          </w:p>
        </w:tc>
        <w:tc>
          <w:tcPr>
            <w:tcW w:w="2638" w:type="dxa"/>
            <w:tcBorders>
              <w:top w:val="nil"/>
              <w:left w:val="nil"/>
              <w:bottom w:val="single" w:sz="4" w:space="0" w:color="auto"/>
              <w:right w:val="single" w:sz="4" w:space="0" w:color="auto"/>
            </w:tcBorders>
            <w:shd w:val="clear" w:color="auto" w:fill="auto"/>
            <w:noWrap/>
            <w:vAlign w:val="bottom"/>
            <w:hideMark/>
          </w:tcPr>
          <w:p w14:paraId="2613C221" w14:textId="77777777" w:rsidR="002814F1" w:rsidRPr="002230DA" w:rsidRDefault="002814F1" w:rsidP="002814F1">
            <w:pPr>
              <w:spacing w:after="0" w:line="240" w:lineRule="auto"/>
              <w:rPr>
                <w:rFonts w:ascii="Calibri" w:eastAsia="Times New Roman" w:hAnsi="Calibri" w:cs="Calibri"/>
                <w:color w:val="000000"/>
                <w:kern w:val="0"/>
                <w:lang w:eastAsia="en-IN"/>
                <w14:ligatures w14:val="none"/>
              </w:rPr>
            </w:pPr>
            <w:r w:rsidRPr="002230DA">
              <w:rPr>
                <w:rFonts w:ascii="Calibri" w:eastAsia="Times New Roman" w:hAnsi="Calibri" w:cs="Calibri"/>
                <w:color w:val="000000"/>
                <w:kern w:val="0"/>
                <w:lang w:eastAsia="en-IN"/>
                <w14:ligatures w14:val="none"/>
              </w:rPr>
              <w:t>Rock</w:t>
            </w:r>
          </w:p>
        </w:tc>
      </w:tr>
    </w:tbl>
    <w:p w14:paraId="638FAE65" w14:textId="77777777" w:rsidR="002230DA" w:rsidRDefault="002230DA" w:rsidP="005F4573">
      <w:pPr>
        <w:widowControl w:val="0"/>
        <w:spacing w:after="0" w:line="276" w:lineRule="auto"/>
        <w:rPr>
          <w:color w:val="92D050"/>
          <w:sz w:val="28"/>
          <w:szCs w:val="28"/>
        </w:rPr>
      </w:pPr>
    </w:p>
    <w:p w14:paraId="31128DE0" w14:textId="1A37824E" w:rsidR="002230DA" w:rsidRDefault="002230DA" w:rsidP="005F4573">
      <w:pPr>
        <w:widowControl w:val="0"/>
        <w:spacing w:after="0" w:line="276" w:lineRule="auto"/>
        <w:rPr>
          <w:color w:val="92D050"/>
          <w:sz w:val="28"/>
          <w:szCs w:val="28"/>
        </w:rPr>
      </w:pPr>
    </w:p>
    <w:p w14:paraId="3EBCE213" w14:textId="77777777" w:rsidR="002814F1" w:rsidRDefault="002814F1" w:rsidP="005F4573">
      <w:pPr>
        <w:widowControl w:val="0"/>
        <w:spacing w:after="0" w:line="276" w:lineRule="auto"/>
        <w:rPr>
          <w:color w:val="92D050"/>
          <w:sz w:val="28"/>
          <w:szCs w:val="28"/>
        </w:rPr>
      </w:pPr>
    </w:p>
    <w:p w14:paraId="167C11B1" w14:textId="77777777" w:rsidR="002814F1" w:rsidRDefault="002814F1" w:rsidP="005F4573">
      <w:pPr>
        <w:widowControl w:val="0"/>
        <w:spacing w:after="0" w:line="276" w:lineRule="auto"/>
        <w:rPr>
          <w:color w:val="92D050"/>
          <w:sz w:val="28"/>
          <w:szCs w:val="28"/>
        </w:rPr>
      </w:pPr>
    </w:p>
    <w:p w14:paraId="3A88E9F2" w14:textId="77777777" w:rsidR="002814F1" w:rsidRDefault="002814F1" w:rsidP="005F4573">
      <w:pPr>
        <w:widowControl w:val="0"/>
        <w:spacing w:after="0" w:line="276" w:lineRule="auto"/>
        <w:rPr>
          <w:color w:val="92D050"/>
          <w:sz w:val="28"/>
          <w:szCs w:val="28"/>
        </w:rPr>
      </w:pPr>
    </w:p>
    <w:p w14:paraId="28B6220F" w14:textId="77777777" w:rsidR="002814F1" w:rsidRDefault="002814F1" w:rsidP="005F4573">
      <w:pPr>
        <w:widowControl w:val="0"/>
        <w:spacing w:after="0" w:line="276" w:lineRule="auto"/>
        <w:rPr>
          <w:color w:val="92D050"/>
          <w:sz w:val="28"/>
          <w:szCs w:val="28"/>
        </w:rPr>
      </w:pPr>
    </w:p>
    <w:p w14:paraId="790E736E" w14:textId="77777777" w:rsidR="002814F1" w:rsidRDefault="002814F1" w:rsidP="005F4573">
      <w:pPr>
        <w:widowControl w:val="0"/>
        <w:spacing w:after="0" w:line="276" w:lineRule="auto"/>
        <w:rPr>
          <w:color w:val="92D050"/>
          <w:sz w:val="28"/>
          <w:szCs w:val="28"/>
        </w:rPr>
      </w:pPr>
    </w:p>
    <w:p w14:paraId="5AA6E609" w14:textId="77777777" w:rsidR="002814F1" w:rsidRDefault="002814F1" w:rsidP="005F4573">
      <w:pPr>
        <w:widowControl w:val="0"/>
        <w:spacing w:after="0" w:line="276" w:lineRule="auto"/>
        <w:rPr>
          <w:color w:val="92D050"/>
          <w:sz w:val="28"/>
          <w:szCs w:val="28"/>
        </w:rPr>
      </w:pPr>
    </w:p>
    <w:p w14:paraId="0CE89B37" w14:textId="77777777" w:rsidR="002814F1" w:rsidRDefault="002814F1" w:rsidP="005F4573">
      <w:pPr>
        <w:widowControl w:val="0"/>
        <w:spacing w:after="0" w:line="276" w:lineRule="auto"/>
        <w:rPr>
          <w:color w:val="92D050"/>
          <w:sz w:val="28"/>
          <w:szCs w:val="28"/>
        </w:rPr>
      </w:pPr>
    </w:p>
    <w:p w14:paraId="79B2F875" w14:textId="77777777" w:rsidR="002814F1" w:rsidRDefault="002814F1" w:rsidP="002814F1">
      <w:pPr>
        <w:widowControl w:val="0"/>
        <w:spacing w:after="0" w:line="276" w:lineRule="auto"/>
        <w:rPr>
          <w:color w:val="92D050"/>
          <w:sz w:val="28"/>
          <w:szCs w:val="28"/>
        </w:rPr>
      </w:pPr>
    </w:p>
    <w:p w14:paraId="22469F8F" w14:textId="77777777" w:rsidR="002814F1" w:rsidRPr="002814F1" w:rsidRDefault="002814F1" w:rsidP="002814F1">
      <w:pPr>
        <w:widowControl w:val="0"/>
        <w:spacing w:after="0" w:line="276" w:lineRule="auto"/>
        <w:rPr>
          <w:color w:val="92D050"/>
          <w:sz w:val="28"/>
          <w:szCs w:val="28"/>
        </w:rPr>
      </w:pPr>
    </w:p>
    <w:p w14:paraId="35DFED08" w14:textId="3CA21B44" w:rsidR="002230DA" w:rsidRPr="002814F1" w:rsidRDefault="002814F1" w:rsidP="002814F1">
      <w:pPr>
        <w:widowControl w:val="0"/>
        <w:spacing w:after="0" w:line="276" w:lineRule="auto"/>
        <w:rPr>
          <w:color w:val="0070C0"/>
          <w:sz w:val="28"/>
          <w:szCs w:val="28"/>
        </w:rPr>
      </w:pPr>
      <w:r w:rsidRPr="002814F1">
        <w:rPr>
          <w:color w:val="0070C0"/>
          <w:sz w:val="28"/>
          <w:szCs w:val="28"/>
        </w:rPr>
        <w:t>10.</w:t>
      </w:r>
      <w:r w:rsidR="002230DA" w:rsidRPr="002814F1">
        <w:rPr>
          <w:color w:val="0070C0"/>
          <w:sz w:val="28"/>
          <w:szCs w:val="28"/>
        </w:rPr>
        <w:t>Find customers who have purchased tracks from at least 3 different genres</w:t>
      </w:r>
    </w:p>
    <w:p w14:paraId="11857CFE" w14:textId="27CF664C" w:rsidR="00521719" w:rsidRPr="002814F1" w:rsidRDefault="002230DA" w:rsidP="004718C5">
      <w:pPr>
        <w:widowControl w:val="0"/>
        <w:spacing w:after="0" w:line="276" w:lineRule="auto"/>
        <w:rPr>
          <w:sz w:val="24"/>
          <w:szCs w:val="24"/>
        </w:rPr>
      </w:pPr>
      <w:r w:rsidRPr="002814F1">
        <w:rPr>
          <w:sz w:val="24"/>
          <w:szCs w:val="24"/>
        </w:rPr>
        <w:t>Ans</w:t>
      </w:r>
      <w:r w:rsidR="00521719" w:rsidRPr="002814F1">
        <w:rPr>
          <w:sz w:val="24"/>
          <w:szCs w:val="24"/>
        </w:rPr>
        <w:t>:</w:t>
      </w:r>
    </w:p>
    <w:p w14:paraId="15A00AE0" w14:textId="415AAC24" w:rsidR="00521719" w:rsidRDefault="002814F1" w:rsidP="004718C5">
      <w:pPr>
        <w:widowControl w:val="0"/>
        <w:spacing w:after="0" w:line="276" w:lineRule="auto"/>
        <w:rPr>
          <w:sz w:val="24"/>
          <w:szCs w:val="24"/>
        </w:rPr>
      </w:pPr>
      <w:r w:rsidRPr="002814F1">
        <w:rPr>
          <w:sz w:val="24"/>
          <w:szCs w:val="24"/>
        </w:rPr>
        <w:t xml:space="preserve">       </w:t>
      </w:r>
      <w:r w:rsidR="00521719" w:rsidRPr="002814F1">
        <w:rPr>
          <w:sz w:val="24"/>
          <w:szCs w:val="24"/>
        </w:rPr>
        <w:t>To achieve this, we utilized data from the customers, invoices, tracks, and genres tables. We employed the COUNT function to identify customers who purchased at least three different tracks.</w:t>
      </w:r>
    </w:p>
    <w:p w14:paraId="176915BF" w14:textId="77777777" w:rsidR="002814F1" w:rsidRDefault="002814F1" w:rsidP="004718C5">
      <w:pPr>
        <w:widowControl w:val="0"/>
        <w:spacing w:after="0" w:line="276" w:lineRule="auto"/>
        <w:rPr>
          <w:sz w:val="24"/>
          <w:szCs w:val="24"/>
        </w:rPr>
      </w:pPr>
    </w:p>
    <w:p w14:paraId="3F5334F2" w14:textId="77777777" w:rsidR="002814F1" w:rsidRDefault="002814F1" w:rsidP="004718C5">
      <w:pPr>
        <w:widowControl w:val="0"/>
        <w:spacing w:after="0" w:line="276" w:lineRule="auto"/>
        <w:rPr>
          <w:sz w:val="24"/>
          <w:szCs w:val="24"/>
        </w:rPr>
      </w:pPr>
    </w:p>
    <w:p w14:paraId="36830C3F" w14:textId="77777777" w:rsidR="002814F1" w:rsidRPr="002814F1" w:rsidRDefault="002814F1" w:rsidP="004718C5">
      <w:pPr>
        <w:widowControl w:val="0"/>
        <w:spacing w:after="0" w:line="276" w:lineRule="auto"/>
        <w:rPr>
          <w:sz w:val="24"/>
          <w:szCs w:val="24"/>
        </w:rPr>
      </w:pPr>
    </w:p>
    <w:tbl>
      <w:tblPr>
        <w:tblW w:w="5300" w:type="dxa"/>
        <w:tblInd w:w="113" w:type="dxa"/>
        <w:tblLook w:val="04A0" w:firstRow="1" w:lastRow="0" w:firstColumn="1" w:lastColumn="0" w:noHBand="0" w:noVBand="1"/>
      </w:tblPr>
      <w:tblGrid>
        <w:gridCol w:w="2725"/>
        <w:gridCol w:w="2575"/>
      </w:tblGrid>
      <w:tr w:rsidR="00521719" w:rsidRPr="00521719" w14:paraId="57822EF2" w14:textId="77777777" w:rsidTr="00521719">
        <w:trPr>
          <w:trHeight w:val="288"/>
        </w:trPr>
        <w:tc>
          <w:tcPr>
            <w:tcW w:w="5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8CD20" w14:textId="5B91E7AB" w:rsidR="00521719" w:rsidRPr="00521719" w:rsidRDefault="002814F1" w:rsidP="00521719">
            <w:pPr>
              <w:spacing w:after="0" w:line="240" w:lineRule="auto"/>
              <w:jc w:val="center"/>
              <w:rPr>
                <w:rFonts w:ascii="Calibri" w:eastAsia="Times New Roman" w:hAnsi="Calibri" w:cs="Calibri"/>
                <w:b/>
                <w:bCs/>
                <w:color w:val="000000"/>
                <w:kern w:val="0"/>
                <w:lang w:eastAsia="en-IN"/>
                <w14:ligatures w14:val="none"/>
              </w:rPr>
            </w:pPr>
            <w:r w:rsidRPr="002814F1">
              <w:rPr>
                <w:rFonts w:ascii="Calibri" w:eastAsia="Times New Roman" w:hAnsi="Calibri" w:cs="Calibri"/>
                <w:b/>
                <w:bCs/>
                <w:color w:val="000000"/>
                <w:kern w:val="0"/>
                <w:lang w:eastAsia="en-IN"/>
                <w14:ligatures w14:val="none"/>
              </w:rPr>
              <w:lastRenderedPageBreak/>
              <w:t>Customer Name</w:t>
            </w:r>
          </w:p>
        </w:tc>
      </w:tr>
      <w:tr w:rsidR="00521719" w:rsidRPr="00521719" w14:paraId="392EB889"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384FF074"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Aaron Mitchell</w:t>
            </w:r>
          </w:p>
        </w:tc>
        <w:tc>
          <w:tcPr>
            <w:tcW w:w="2575" w:type="dxa"/>
            <w:tcBorders>
              <w:top w:val="nil"/>
              <w:left w:val="nil"/>
              <w:bottom w:val="single" w:sz="4" w:space="0" w:color="auto"/>
              <w:right w:val="single" w:sz="4" w:space="0" w:color="auto"/>
            </w:tcBorders>
            <w:shd w:val="clear" w:color="auto" w:fill="auto"/>
            <w:noWrap/>
            <w:vAlign w:val="bottom"/>
            <w:hideMark/>
          </w:tcPr>
          <w:p w14:paraId="6DC85340"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Johannes Van der Berg</w:t>
            </w:r>
          </w:p>
        </w:tc>
      </w:tr>
      <w:tr w:rsidR="00521719" w:rsidRPr="00521719" w14:paraId="5DF0D3D9"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506A2407"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Alexandre Rocha</w:t>
            </w:r>
          </w:p>
        </w:tc>
        <w:tc>
          <w:tcPr>
            <w:tcW w:w="2575" w:type="dxa"/>
            <w:tcBorders>
              <w:top w:val="nil"/>
              <w:left w:val="nil"/>
              <w:bottom w:val="single" w:sz="4" w:space="0" w:color="auto"/>
              <w:right w:val="single" w:sz="4" w:space="0" w:color="auto"/>
            </w:tcBorders>
            <w:shd w:val="clear" w:color="auto" w:fill="auto"/>
            <w:noWrap/>
            <w:vAlign w:val="bottom"/>
            <w:hideMark/>
          </w:tcPr>
          <w:p w14:paraId="12F50C98"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John Gordon</w:t>
            </w:r>
          </w:p>
        </w:tc>
      </w:tr>
      <w:tr w:rsidR="00521719" w:rsidRPr="00521719" w14:paraId="22FE9573"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7AFC013F"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Astrid Gruber</w:t>
            </w:r>
          </w:p>
        </w:tc>
        <w:tc>
          <w:tcPr>
            <w:tcW w:w="2575" w:type="dxa"/>
            <w:tcBorders>
              <w:top w:val="nil"/>
              <w:left w:val="nil"/>
              <w:bottom w:val="single" w:sz="4" w:space="0" w:color="auto"/>
              <w:right w:val="single" w:sz="4" w:space="0" w:color="auto"/>
            </w:tcBorders>
            <w:shd w:val="clear" w:color="auto" w:fill="auto"/>
            <w:noWrap/>
            <w:vAlign w:val="bottom"/>
            <w:hideMark/>
          </w:tcPr>
          <w:p w14:paraId="30C8D0CA"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Julia Barnett</w:t>
            </w:r>
          </w:p>
        </w:tc>
      </w:tr>
      <w:tr w:rsidR="00521719" w:rsidRPr="00521719" w14:paraId="277A69F7"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1BB81BDF"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BjÃ¸rn Hansen</w:t>
            </w:r>
          </w:p>
        </w:tc>
        <w:tc>
          <w:tcPr>
            <w:tcW w:w="2575" w:type="dxa"/>
            <w:tcBorders>
              <w:top w:val="nil"/>
              <w:left w:val="nil"/>
              <w:bottom w:val="single" w:sz="4" w:space="0" w:color="auto"/>
              <w:right w:val="single" w:sz="4" w:space="0" w:color="auto"/>
            </w:tcBorders>
            <w:shd w:val="clear" w:color="auto" w:fill="auto"/>
            <w:noWrap/>
            <w:vAlign w:val="bottom"/>
            <w:hideMark/>
          </w:tcPr>
          <w:p w14:paraId="0111EB3E"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Kara Nielsen</w:t>
            </w:r>
          </w:p>
        </w:tc>
      </w:tr>
      <w:tr w:rsidR="00521719" w:rsidRPr="00521719" w14:paraId="17847BD4"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1E3FE44D"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Camille Bernard</w:t>
            </w:r>
          </w:p>
        </w:tc>
        <w:tc>
          <w:tcPr>
            <w:tcW w:w="2575" w:type="dxa"/>
            <w:tcBorders>
              <w:top w:val="nil"/>
              <w:left w:val="nil"/>
              <w:bottom w:val="single" w:sz="4" w:space="0" w:color="auto"/>
              <w:right w:val="single" w:sz="4" w:space="0" w:color="auto"/>
            </w:tcBorders>
            <w:shd w:val="clear" w:color="auto" w:fill="auto"/>
            <w:noWrap/>
            <w:vAlign w:val="bottom"/>
            <w:hideMark/>
          </w:tcPr>
          <w:p w14:paraId="14262C77"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Kathy Chase</w:t>
            </w:r>
          </w:p>
        </w:tc>
      </w:tr>
      <w:tr w:rsidR="00521719" w:rsidRPr="00521719" w14:paraId="69CD1B25"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508F44C0"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Daan Peeters</w:t>
            </w:r>
          </w:p>
        </w:tc>
        <w:tc>
          <w:tcPr>
            <w:tcW w:w="2575" w:type="dxa"/>
            <w:tcBorders>
              <w:top w:val="nil"/>
              <w:left w:val="nil"/>
              <w:bottom w:val="single" w:sz="4" w:space="0" w:color="auto"/>
              <w:right w:val="single" w:sz="4" w:space="0" w:color="auto"/>
            </w:tcBorders>
            <w:shd w:val="clear" w:color="auto" w:fill="auto"/>
            <w:noWrap/>
            <w:vAlign w:val="bottom"/>
            <w:hideMark/>
          </w:tcPr>
          <w:p w14:paraId="234D5BF2"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Ladislav KovÃ¡cs</w:t>
            </w:r>
          </w:p>
        </w:tc>
      </w:tr>
      <w:tr w:rsidR="00521719" w:rsidRPr="00521719" w14:paraId="1A2B43DF"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7C97382C"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Dan Miller</w:t>
            </w:r>
          </w:p>
        </w:tc>
        <w:tc>
          <w:tcPr>
            <w:tcW w:w="2575" w:type="dxa"/>
            <w:tcBorders>
              <w:top w:val="nil"/>
              <w:left w:val="nil"/>
              <w:bottom w:val="single" w:sz="4" w:space="0" w:color="auto"/>
              <w:right w:val="single" w:sz="4" w:space="0" w:color="auto"/>
            </w:tcBorders>
            <w:shd w:val="clear" w:color="auto" w:fill="auto"/>
            <w:noWrap/>
            <w:vAlign w:val="bottom"/>
            <w:hideMark/>
          </w:tcPr>
          <w:p w14:paraId="5052F91A" w14:textId="260F8DF6"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 xml:space="preserve">Leonie </w:t>
            </w:r>
            <w:r w:rsidR="002814F1" w:rsidRPr="00521719">
              <w:rPr>
                <w:rFonts w:ascii="Calibri" w:eastAsia="Times New Roman" w:hAnsi="Calibri" w:cs="Calibri"/>
                <w:color w:val="000000"/>
                <w:kern w:val="0"/>
                <w:lang w:eastAsia="en-IN"/>
                <w14:ligatures w14:val="none"/>
              </w:rPr>
              <w:t>Kohler</w:t>
            </w:r>
          </w:p>
        </w:tc>
      </w:tr>
      <w:tr w:rsidR="00521719" w:rsidRPr="00521719" w14:paraId="4C0A7333"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08D78B4C"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Diego GutiÃ©rrez</w:t>
            </w:r>
          </w:p>
        </w:tc>
        <w:tc>
          <w:tcPr>
            <w:tcW w:w="2575" w:type="dxa"/>
            <w:tcBorders>
              <w:top w:val="nil"/>
              <w:left w:val="nil"/>
              <w:bottom w:val="single" w:sz="4" w:space="0" w:color="auto"/>
              <w:right w:val="single" w:sz="4" w:space="0" w:color="auto"/>
            </w:tcBorders>
            <w:shd w:val="clear" w:color="auto" w:fill="auto"/>
            <w:noWrap/>
            <w:vAlign w:val="bottom"/>
            <w:hideMark/>
          </w:tcPr>
          <w:p w14:paraId="50078873"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Lucas Mancini</w:t>
            </w:r>
          </w:p>
        </w:tc>
      </w:tr>
      <w:tr w:rsidR="00521719" w:rsidRPr="00521719" w14:paraId="2B4F9381"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47F25A0C"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Dominique Lefebvre</w:t>
            </w:r>
          </w:p>
        </w:tc>
        <w:tc>
          <w:tcPr>
            <w:tcW w:w="2575" w:type="dxa"/>
            <w:tcBorders>
              <w:top w:val="nil"/>
              <w:left w:val="nil"/>
              <w:bottom w:val="single" w:sz="4" w:space="0" w:color="auto"/>
              <w:right w:val="single" w:sz="4" w:space="0" w:color="auto"/>
            </w:tcBorders>
            <w:shd w:val="clear" w:color="auto" w:fill="auto"/>
            <w:noWrap/>
            <w:vAlign w:val="bottom"/>
            <w:hideMark/>
          </w:tcPr>
          <w:p w14:paraId="37755521"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LuÃ</w:t>
            </w:r>
            <w:r w:rsidRPr="00521719">
              <w:rPr>
                <w:rFonts w:ascii="Calibri" w:eastAsia="Times New Roman" w:hAnsi="Calibri" w:cs="Calibri"/>
                <w:color w:val="000000"/>
                <w:kern w:val="0"/>
                <w:lang w:eastAsia="en-IN"/>
                <w14:ligatures w14:val="none"/>
              </w:rPr>
              <w:softHyphen/>
              <w:t>s GonÃ§alves</w:t>
            </w:r>
          </w:p>
        </w:tc>
      </w:tr>
      <w:tr w:rsidR="00521719" w:rsidRPr="00521719" w14:paraId="75BB5734"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26DA7E67"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Eduardo Martins</w:t>
            </w:r>
          </w:p>
        </w:tc>
        <w:tc>
          <w:tcPr>
            <w:tcW w:w="2575" w:type="dxa"/>
            <w:tcBorders>
              <w:top w:val="nil"/>
              <w:left w:val="nil"/>
              <w:bottom w:val="single" w:sz="4" w:space="0" w:color="auto"/>
              <w:right w:val="single" w:sz="4" w:space="0" w:color="auto"/>
            </w:tcBorders>
            <w:shd w:val="clear" w:color="auto" w:fill="auto"/>
            <w:noWrap/>
            <w:vAlign w:val="bottom"/>
            <w:hideMark/>
          </w:tcPr>
          <w:p w14:paraId="272FF449"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Luis Rojas</w:t>
            </w:r>
          </w:p>
        </w:tc>
      </w:tr>
      <w:tr w:rsidR="00521719" w:rsidRPr="00521719" w14:paraId="5BC8549D"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2F0D590F"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Edward Francis</w:t>
            </w:r>
          </w:p>
        </w:tc>
        <w:tc>
          <w:tcPr>
            <w:tcW w:w="2575" w:type="dxa"/>
            <w:tcBorders>
              <w:top w:val="nil"/>
              <w:left w:val="nil"/>
              <w:bottom w:val="single" w:sz="4" w:space="0" w:color="auto"/>
              <w:right w:val="single" w:sz="4" w:space="0" w:color="auto"/>
            </w:tcBorders>
            <w:shd w:val="clear" w:color="auto" w:fill="auto"/>
            <w:noWrap/>
            <w:vAlign w:val="bottom"/>
            <w:hideMark/>
          </w:tcPr>
          <w:p w14:paraId="2E1E4EF8"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Madalena Sampaio</w:t>
            </w:r>
          </w:p>
        </w:tc>
      </w:tr>
      <w:tr w:rsidR="00521719" w:rsidRPr="00521719" w14:paraId="112C76E0"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2F62E0AE"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Ellie Sullivan</w:t>
            </w:r>
          </w:p>
        </w:tc>
        <w:tc>
          <w:tcPr>
            <w:tcW w:w="2575" w:type="dxa"/>
            <w:tcBorders>
              <w:top w:val="nil"/>
              <w:left w:val="nil"/>
              <w:bottom w:val="single" w:sz="4" w:space="0" w:color="auto"/>
              <w:right w:val="single" w:sz="4" w:space="0" w:color="auto"/>
            </w:tcBorders>
            <w:shd w:val="clear" w:color="auto" w:fill="auto"/>
            <w:noWrap/>
            <w:vAlign w:val="bottom"/>
            <w:hideMark/>
          </w:tcPr>
          <w:p w14:paraId="7F523E49"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Manoj Pareek</w:t>
            </w:r>
          </w:p>
        </w:tc>
      </w:tr>
      <w:tr w:rsidR="00521719" w:rsidRPr="00521719" w14:paraId="64261F82"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71D928B1"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Emma Jones</w:t>
            </w:r>
          </w:p>
        </w:tc>
        <w:tc>
          <w:tcPr>
            <w:tcW w:w="2575" w:type="dxa"/>
            <w:tcBorders>
              <w:top w:val="nil"/>
              <w:left w:val="nil"/>
              <w:bottom w:val="single" w:sz="4" w:space="0" w:color="auto"/>
              <w:right w:val="single" w:sz="4" w:space="0" w:color="auto"/>
            </w:tcBorders>
            <w:shd w:val="clear" w:color="auto" w:fill="auto"/>
            <w:noWrap/>
            <w:vAlign w:val="bottom"/>
            <w:hideMark/>
          </w:tcPr>
          <w:p w14:paraId="32FB0CC8"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Marc Dubois</w:t>
            </w:r>
          </w:p>
        </w:tc>
      </w:tr>
      <w:tr w:rsidR="00521719" w:rsidRPr="00521719" w14:paraId="524DB387"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2593A9AD" w14:textId="35CBAE7F"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 xml:space="preserve">Enrique </w:t>
            </w:r>
            <w:r w:rsidR="002814F1" w:rsidRPr="00521719">
              <w:rPr>
                <w:rFonts w:ascii="Calibri" w:eastAsia="Times New Roman" w:hAnsi="Calibri" w:cs="Calibri"/>
                <w:color w:val="000000"/>
                <w:kern w:val="0"/>
                <w:lang w:eastAsia="en-IN"/>
                <w14:ligatures w14:val="none"/>
              </w:rPr>
              <w:t>Muaz</w:t>
            </w:r>
          </w:p>
        </w:tc>
        <w:tc>
          <w:tcPr>
            <w:tcW w:w="2575" w:type="dxa"/>
            <w:tcBorders>
              <w:top w:val="nil"/>
              <w:left w:val="nil"/>
              <w:bottom w:val="single" w:sz="4" w:space="0" w:color="auto"/>
              <w:right w:val="single" w:sz="4" w:space="0" w:color="auto"/>
            </w:tcBorders>
            <w:shd w:val="clear" w:color="auto" w:fill="auto"/>
            <w:noWrap/>
            <w:vAlign w:val="bottom"/>
            <w:hideMark/>
          </w:tcPr>
          <w:p w14:paraId="2CE11775"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Mark Philips</w:t>
            </w:r>
          </w:p>
        </w:tc>
      </w:tr>
      <w:tr w:rsidR="00521719" w:rsidRPr="00521719" w14:paraId="2D19A3C2"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09ED1B96"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Fernanda Ramos</w:t>
            </w:r>
          </w:p>
        </w:tc>
        <w:tc>
          <w:tcPr>
            <w:tcW w:w="2575" w:type="dxa"/>
            <w:tcBorders>
              <w:top w:val="nil"/>
              <w:left w:val="nil"/>
              <w:bottom w:val="single" w:sz="4" w:space="0" w:color="auto"/>
              <w:right w:val="single" w:sz="4" w:space="0" w:color="auto"/>
            </w:tcBorders>
            <w:shd w:val="clear" w:color="auto" w:fill="auto"/>
            <w:noWrap/>
            <w:vAlign w:val="bottom"/>
            <w:hideMark/>
          </w:tcPr>
          <w:p w14:paraId="6847FF4A"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Mark Taylor</w:t>
            </w:r>
          </w:p>
        </w:tc>
      </w:tr>
      <w:tr w:rsidR="00521719" w:rsidRPr="00521719" w14:paraId="625BB19B"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4BAC1634"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FranÃ§ois Tremblay</w:t>
            </w:r>
          </w:p>
        </w:tc>
        <w:tc>
          <w:tcPr>
            <w:tcW w:w="2575" w:type="dxa"/>
            <w:tcBorders>
              <w:top w:val="nil"/>
              <w:left w:val="nil"/>
              <w:bottom w:val="single" w:sz="4" w:space="0" w:color="auto"/>
              <w:right w:val="single" w:sz="4" w:space="0" w:color="auto"/>
            </w:tcBorders>
            <w:shd w:val="clear" w:color="auto" w:fill="auto"/>
            <w:noWrap/>
            <w:vAlign w:val="bottom"/>
            <w:hideMark/>
          </w:tcPr>
          <w:p w14:paraId="23DCA2BB"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Martha Silk</w:t>
            </w:r>
          </w:p>
        </w:tc>
      </w:tr>
      <w:tr w:rsidR="00521719" w:rsidRPr="00521719" w14:paraId="69CE665D"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72B960B2"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Frank Harris</w:t>
            </w:r>
          </w:p>
        </w:tc>
        <w:tc>
          <w:tcPr>
            <w:tcW w:w="2575" w:type="dxa"/>
            <w:tcBorders>
              <w:top w:val="nil"/>
              <w:left w:val="nil"/>
              <w:bottom w:val="single" w:sz="4" w:space="0" w:color="auto"/>
              <w:right w:val="single" w:sz="4" w:space="0" w:color="auto"/>
            </w:tcBorders>
            <w:shd w:val="clear" w:color="auto" w:fill="auto"/>
            <w:noWrap/>
            <w:vAlign w:val="bottom"/>
            <w:hideMark/>
          </w:tcPr>
          <w:p w14:paraId="4CBF8141"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Michelle Brooks</w:t>
            </w:r>
          </w:p>
        </w:tc>
      </w:tr>
      <w:tr w:rsidR="00521719" w:rsidRPr="00521719" w14:paraId="31C13BBF"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2E39F021"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Frank Ralston</w:t>
            </w:r>
          </w:p>
        </w:tc>
        <w:tc>
          <w:tcPr>
            <w:tcW w:w="2575" w:type="dxa"/>
            <w:tcBorders>
              <w:top w:val="nil"/>
              <w:left w:val="nil"/>
              <w:bottom w:val="single" w:sz="4" w:space="0" w:color="auto"/>
              <w:right w:val="single" w:sz="4" w:space="0" w:color="auto"/>
            </w:tcBorders>
            <w:shd w:val="clear" w:color="auto" w:fill="auto"/>
            <w:noWrap/>
            <w:vAlign w:val="bottom"/>
            <w:hideMark/>
          </w:tcPr>
          <w:p w14:paraId="7FBDDC81" w14:textId="6A9D7574"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 xml:space="preserve">Niklas </w:t>
            </w:r>
            <w:r w:rsidR="002814F1" w:rsidRPr="00521719">
              <w:rPr>
                <w:rFonts w:ascii="Calibri" w:eastAsia="Times New Roman" w:hAnsi="Calibri" w:cs="Calibri"/>
                <w:color w:val="000000"/>
                <w:kern w:val="0"/>
                <w:lang w:eastAsia="en-IN"/>
                <w14:ligatures w14:val="none"/>
              </w:rPr>
              <w:t>Schroder</w:t>
            </w:r>
          </w:p>
        </w:tc>
      </w:tr>
      <w:tr w:rsidR="00521719" w:rsidRPr="00521719" w14:paraId="4CA18A89"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5D1DE407"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FrantiÅ¡ek WichterlovÃ¡</w:t>
            </w:r>
          </w:p>
        </w:tc>
        <w:tc>
          <w:tcPr>
            <w:tcW w:w="2575" w:type="dxa"/>
            <w:tcBorders>
              <w:top w:val="nil"/>
              <w:left w:val="nil"/>
              <w:bottom w:val="single" w:sz="4" w:space="0" w:color="auto"/>
              <w:right w:val="single" w:sz="4" w:space="0" w:color="auto"/>
            </w:tcBorders>
            <w:shd w:val="clear" w:color="auto" w:fill="auto"/>
            <w:noWrap/>
            <w:vAlign w:val="bottom"/>
            <w:hideMark/>
          </w:tcPr>
          <w:p w14:paraId="5EC1D1FC"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Patrick Gray</w:t>
            </w:r>
          </w:p>
        </w:tc>
      </w:tr>
      <w:tr w:rsidR="00521719" w:rsidRPr="00521719" w14:paraId="43A3E804"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6C4C8960"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Fynn Zimmermann</w:t>
            </w:r>
          </w:p>
        </w:tc>
        <w:tc>
          <w:tcPr>
            <w:tcW w:w="2575" w:type="dxa"/>
            <w:tcBorders>
              <w:top w:val="nil"/>
              <w:left w:val="nil"/>
              <w:bottom w:val="single" w:sz="4" w:space="0" w:color="auto"/>
              <w:right w:val="single" w:sz="4" w:space="0" w:color="auto"/>
            </w:tcBorders>
            <w:shd w:val="clear" w:color="auto" w:fill="auto"/>
            <w:noWrap/>
            <w:vAlign w:val="bottom"/>
            <w:hideMark/>
          </w:tcPr>
          <w:p w14:paraId="4F3F1F63"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Phil Hughes</w:t>
            </w:r>
          </w:p>
        </w:tc>
      </w:tr>
      <w:tr w:rsidR="00521719" w:rsidRPr="00521719" w14:paraId="2AEECC6E"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0208AD23"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Hannah Schneider</w:t>
            </w:r>
          </w:p>
        </w:tc>
        <w:tc>
          <w:tcPr>
            <w:tcW w:w="2575" w:type="dxa"/>
            <w:tcBorders>
              <w:top w:val="nil"/>
              <w:left w:val="nil"/>
              <w:bottom w:val="single" w:sz="4" w:space="0" w:color="auto"/>
              <w:right w:val="single" w:sz="4" w:space="0" w:color="auto"/>
            </w:tcBorders>
            <w:shd w:val="clear" w:color="auto" w:fill="auto"/>
            <w:noWrap/>
            <w:vAlign w:val="bottom"/>
            <w:hideMark/>
          </w:tcPr>
          <w:p w14:paraId="21E6B65D"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Puja Srivastava</w:t>
            </w:r>
          </w:p>
        </w:tc>
      </w:tr>
      <w:tr w:rsidR="00521719" w:rsidRPr="00521719" w14:paraId="4BE8048E"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26255CBF"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Heather Leacock</w:t>
            </w:r>
          </w:p>
        </w:tc>
        <w:tc>
          <w:tcPr>
            <w:tcW w:w="2575" w:type="dxa"/>
            <w:tcBorders>
              <w:top w:val="nil"/>
              <w:left w:val="nil"/>
              <w:bottom w:val="single" w:sz="4" w:space="0" w:color="auto"/>
              <w:right w:val="single" w:sz="4" w:space="0" w:color="auto"/>
            </w:tcBorders>
            <w:shd w:val="clear" w:color="auto" w:fill="auto"/>
            <w:noWrap/>
            <w:vAlign w:val="bottom"/>
            <w:hideMark/>
          </w:tcPr>
          <w:p w14:paraId="0263DB7D"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Richard Cunningham</w:t>
            </w:r>
          </w:p>
        </w:tc>
      </w:tr>
      <w:tr w:rsidR="00521719" w:rsidRPr="00521719" w14:paraId="1F21E361"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1F0393A2"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Helena HolÃ½</w:t>
            </w:r>
          </w:p>
        </w:tc>
        <w:tc>
          <w:tcPr>
            <w:tcW w:w="2575" w:type="dxa"/>
            <w:tcBorders>
              <w:top w:val="nil"/>
              <w:left w:val="nil"/>
              <w:bottom w:val="single" w:sz="4" w:space="0" w:color="auto"/>
              <w:right w:val="single" w:sz="4" w:space="0" w:color="auto"/>
            </w:tcBorders>
            <w:shd w:val="clear" w:color="auto" w:fill="auto"/>
            <w:noWrap/>
            <w:vAlign w:val="bottom"/>
            <w:hideMark/>
          </w:tcPr>
          <w:p w14:paraId="67436260"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Robert Brown</w:t>
            </w:r>
          </w:p>
        </w:tc>
      </w:tr>
      <w:tr w:rsidR="00521719" w:rsidRPr="00521719" w14:paraId="1BCB5798"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721CC64B"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Hugh O'Reilly</w:t>
            </w:r>
          </w:p>
        </w:tc>
        <w:tc>
          <w:tcPr>
            <w:tcW w:w="2575" w:type="dxa"/>
            <w:tcBorders>
              <w:top w:val="nil"/>
              <w:left w:val="nil"/>
              <w:bottom w:val="single" w:sz="4" w:space="0" w:color="auto"/>
              <w:right w:val="single" w:sz="4" w:space="0" w:color="auto"/>
            </w:tcBorders>
            <w:shd w:val="clear" w:color="auto" w:fill="auto"/>
            <w:noWrap/>
            <w:vAlign w:val="bottom"/>
            <w:hideMark/>
          </w:tcPr>
          <w:p w14:paraId="54F02514"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Roberto Almeida</w:t>
            </w:r>
          </w:p>
        </w:tc>
      </w:tr>
      <w:tr w:rsidR="00521719" w:rsidRPr="00521719" w14:paraId="5CF42AA0"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62EC2833"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Isabelle Mercier</w:t>
            </w:r>
          </w:p>
        </w:tc>
        <w:tc>
          <w:tcPr>
            <w:tcW w:w="2575" w:type="dxa"/>
            <w:tcBorders>
              <w:top w:val="nil"/>
              <w:left w:val="nil"/>
              <w:bottom w:val="single" w:sz="4" w:space="0" w:color="auto"/>
              <w:right w:val="single" w:sz="4" w:space="0" w:color="auto"/>
            </w:tcBorders>
            <w:shd w:val="clear" w:color="auto" w:fill="auto"/>
            <w:noWrap/>
            <w:vAlign w:val="bottom"/>
            <w:hideMark/>
          </w:tcPr>
          <w:p w14:paraId="18CF1F65"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StanisÅ‚aw WÃ³jcik</w:t>
            </w:r>
          </w:p>
        </w:tc>
      </w:tr>
      <w:tr w:rsidR="00521719" w:rsidRPr="00521719" w14:paraId="1D8150B0"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1E141A2A"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Jack Smith</w:t>
            </w:r>
          </w:p>
        </w:tc>
        <w:tc>
          <w:tcPr>
            <w:tcW w:w="2575" w:type="dxa"/>
            <w:tcBorders>
              <w:top w:val="nil"/>
              <w:left w:val="nil"/>
              <w:bottom w:val="single" w:sz="4" w:space="0" w:color="auto"/>
              <w:right w:val="single" w:sz="4" w:space="0" w:color="auto"/>
            </w:tcBorders>
            <w:shd w:val="clear" w:color="auto" w:fill="auto"/>
            <w:noWrap/>
            <w:vAlign w:val="bottom"/>
            <w:hideMark/>
          </w:tcPr>
          <w:p w14:paraId="043C6F2A"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Steve Murray</w:t>
            </w:r>
          </w:p>
        </w:tc>
      </w:tr>
      <w:tr w:rsidR="00521719" w:rsidRPr="00521719" w14:paraId="7156516E"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05012CC8"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Jennifer Peterson</w:t>
            </w:r>
          </w:p>
        </w:tc>
        <w:tc>
          <w:tcPr>
            <w:tcW w:w="2575" w:type="dxa"/>
            <w:tcBorders>
              <w:top w:val="nil"/>
              <w:left w:val="nil"/>
              <w:bottom w:val="single" w:sz="4" w:space="0" w:color="auto"/>
              <w:right w:val="single" w:sz="4" w:space="0" w:color="auto"/>
            </w:tcBorders>
            <w:shd w:val="clear" w:color="auto" w:fill="auto"/>
            <w:noWrap/>
            <w:vAlign w:val="bottom"/>
            <w:hideMark/>
          </w:tcPr>
          <w:p w14:paraId="191FBB04"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Terhi HÃ¤mÃ¤lÃ¤inen</w:t>
            </w:r>
          </w:p>
        </w:tc>
      </w:tr>
      <w:tr w:rsidR="00521719" w:rsidRPr="00521719" w14:paraId="2B692151"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177EE605"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Joakim Johansson</w:t>
            </w:r>
          </w:p>
        </w:tc>
        <w:tc>
          <w:tcPr>
            <w:tcW w:w="2575" w:type="dxa"/>
            <w:tcBorders>
              <w:top w:val="nil"/>
              <w:left w:val="nil"/>
              <w:bottom w:val="single" w:sz="4" w:space="0" w:color="auto"/>
              <w:right w:val="single" w:sz="4" w:space="0" w:color="auto"/>
            </w:tcBorders>
            <w:shd w:val="clear" w:color="auto" w:fill="auto"/>
            <w:noWrap/>
            <w:vAlign w:val="bottom"/>
            <w:hideMark/>
          </w:tcPr>
          <w:p w14:paraId="7A4B076F"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Tim Goyer</w:t>
            </w:r>
          </w:p>
        </w:tc>
      </w:tr>
      <w:tr w:rsidR="00521719" w:rsidRPr="00521719" w14:paraId="1B7A8657"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7B2FDACB"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JoÃ£o Fernandes</w:t>
            </w:r>
          </w:p>
        </w:tc>
        <w:tc>
          <w:tcPr>
            <w:tcW w:w="2575" w:type="dxa"/>
            <w:tcBorders>
              <w:top w:val="nil"/>
              <w:left w:val="nil"/>
              <w:bottom w:val="single" w:sz="4" w:space="0" w:color="auto"/>
              <w:right w:val="single" w:sz="4" w:space="0" w:color="auto"/>
            </w:tcBorders>
            <w:shd w:val="clear" w:color="auto" w:fill="auto"/>
            <w:noWrap/>
            <w:vAlign w:val="bottom"/>
            <w:hideMark/>
          </w:tcPr>
          <w:p w14:paraId="75E98AB0"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Victor Stevens</w:t>
            </w:r>
          </w:p>
        </w:tc>
      </w:tr>
      <w:tr w:rsidR="00521719" w:rsidRPr="00521719" w14:paraId="2FE1DB8D" w14:textId="77777777" w:rsidTr="00521719">
        <w:trPr>
          <w:trHeight w:val="288"/>
        </w:trPr>
        <w:tc>
          <w:tcPr>
            <w:tcW w:w="2725" w:type="dxa"/>
            <w:tcBorders>
              <w:top w:val="nil"/>
              <w:left w:val="single" w:sz="4" w:space="0" w:color="auto"/>
              <w:bottom w:val="single" w:sz="4" w:space="0" w:color="auto"/>
              <w:right w:val="single" w:sz="4" w:space="0" w:color="auto"/>
            </w:tcBorders>
            <w:shd w:val="clear" w:color="auto" w:fill="auto"/>
            <w:noWrap/>
            <w:vAlign w:val="bottom"/>
            <w:hideMark/>
          </w:tcPr>
          <w:p w14:paraId="46806995"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 </w:t>
            </w:r>
          </w:p>
        </w:tc>
        <w:tc>
          <w:tcPr>
            <w:tcW w:w="2575" w:type="dxa"/>
            <w:tcBorders>
              <w:top w:val="nil"/>
              <w:left w:val="nil"/>
              <w:bottom w:val="single" w:sz="4" w:space="0" w:color="auto"/>
              <w:right w:val="single" w:sz="4" w:space="0" w:color="auto"/>
            </w:tcBorders>
            <w:shd w:val="clear" w:color="auto" w:fill="auto"/>
            <w:noWrap/>
            <w:vAlign w:val="bottom"/>
            <w:hideMark/>
          </w:tcPr>
          <w:p w14:paraId="475F58E3"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Wyatt Girard</w:t>
            </w:r>
          </w:p>
        </w:tc>
      </w:tr>
    </w:tbl>
    <w:p w14:paraId="6BE60D47" w14:textId="66D19672" w:rsidR="00521719" w:rsidRDefault="00521719" w:rsidP="004718C5">
      <w:pPr>
        <w:widowControl w:val="0"/>
        <w:spacing w:after="0" w:line="276" w:lineRule="auto"/>
        <w:rPr>
          <w:color w:val="A5A5A5" w:themeColor="accent3"/>
          <w:sz w:val="28"/>
          <w:szCs w:val="28"/>
        </w:rPr>
      </w:pPr>
    </w:p>
    <w:p w14:paraId="516276CD" w14:textId="2D93CF83" w:rsidR="00521719" w:rsidRPr="002814F1" w:rsidRDefault="00521719" w:rsidP="00521719">
      <w:pPr>
        <w:widowControl w:val="0"/>
        <w:spacing w:after="0" w:line="276" w:lineRule="auto"/>
        <w:rPr>
          <w:b/>
          <w:bCs/>
          <w:color w:val="0070C0"/>
          <w:sz w:val="28"/>
          <w:szCs w:val="28"/>
        </w:rPr>
      </w:pPr>
      <w:r w:rsidRPr="002814F1">
        <w:rPr>
          <w:b/>
          <w:bCs/>
          <w:color w:val="0070C0"/>
          <w:sz w:val="28"/>
          <w:szCs w:val="28"/>
        </w:rPr>
        <w:t>11.Rank genres based on their sales performance in the USA</w:t>
      </w:r>
    </w:p>
    <w:p w14:paraId="221DC2DC" w14:textId="0F451C74" w:rsidR="00521719" w:rsidRPr="002814F1" w:rsidRDefault="00521719" w:rsidP="00521719">
      <w:pPr>
        <w:widowControl w:val="0"/>
        <w:spacing w:after="0" w:line="276" w:lineRule="auto"/>
        <w:rPr>
          <w:sz w:val="24"/>
          <w:szCs w:val="24"/>
        </w:rPr>
      </w:pPr>
      <w:r w:rsidRPr="002814F1">
        <w:rPr>
          <w:sz w:val="28"/>
          <w:szCs w:val="28"/>
        </w:rPr>
        <w:t xml:space="preserve">  </w:t>
      </w:r>
      <w:r w:rsidRPr="002814F1">
        <w:rPr>
          <w:sz w:val="24"/>
          <w:szCs w:val="24"/>
        </w:rPr>
        <w:t>Ans:</w:t>
      </w:r>
    </w:p>
    <w:p w14:paraId="523C5172" w14:textId="5F92E6DE" w:rsidR="00521719" w:rsidRPr="002814F1" w:rsidRDefault="00521719" w:rsidP="00521719">
      <w:pPr>
        <w:widowControl w:val="0"/>
        <w:spacing w:after="0" w:line="276" w:lineRule="auto"/>
        <w:rPr>
          <w:sz w:val="24"/>
          <w:szCs w:val="24"/>
        </w:rPr>
      </w:pPr>
      <w:r w:rsidRPr="002814F1">
        <w:rPr>
          <w:sz w:val="24"/>
          <w:szCs w:val="24"/>
        </w:rPr>
        <w:t xml:space="preserve">    To perform </w:t>
      </w:r>
      <w:r w:rsidR="002814F1" w:rsidRPr="002814F1">
        <w:rPr>
          <w:sz w:val="24"/>
          <w:szCs w:val="24"/>
        </w:rPr>
        <w:t>this,</w:t>
      </w:r>
      <w:r w:rsidRPr="002814F1">
        <w:rPr>
          <w:sz w:val="24"/>
          <w:szCs w:val="24"/>
        </w:rPr>
        <w:t xml:space="preserve"> we have used dense_rank function</w:t>
      </w:r>
    </w:p>
    <w:p w14:paraId="088B8AFE" w14:textId="01DC4DD6" w:rsidR="00521719" w:rsidRPr="002814F1" w:rsidRDefault="00521719" w:rsidP="00521719">
      <w:pPr>
        <w:widowControl w:val="0"/>
        <w:spacing w:after="0" w:line="276" w:lineRule="auto"/>
        <w:rPr>
          <w:sz w:val="28"/>
          <w:szCs w:val="28"/>
        </w:rPr>
      </w:pPr>
      <w:r w:rsidRPr="002814F1">
        <w:rPr>
          <w:sz w:val="28"/>
          <w:szCs w:val="28"/>
        </w:rPr>
        <w:t xml:space="preserve">   </w:t>
      </w:r>
    </w:p>
    <w:tbl>
      <w:tblPr>
        <w:tblW w:w="2299" w:type="dxa"/>
        <w:tblInd w:w="113" w:type="dxa"/>
        <w:tblLook w:val="04A0" w:firstRow="1" w:lastRow="0" w:firstColumn="1" w:lastColumn="0" w:noHBand="0" w:noVBand="1"/>
      </w:tblPr>
      <w:tblGrid>
        <w:gridCol w:w="1980"/>
        <w:gridCol w:w="447"/>
      </w:tblGrid>
      <w:tr w:rsidR="00521719" w:rsidRPr="00521719" w14:paraId="7C5AA296" w14:textId="77777777" w:rsidTr="002814F1">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BDFD2" w14:textId="38B954FE" w:rsidR="00521719" w:rsidRPr="00521719" w:rsidRDefault="002814F1" w:rsidP="0052171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Genre Name</w:t>
            </w:r>
          </w:p>
        </w:tc>
        <w:tc>
          <w:tcPr>
            <w:tcW w:w="319" w:type="dxa"/>
            <w:tcBorders>
              <w:top w:val="single" w:sz="4" w:space="0" w:color="auto"/>
              <w:left w:val="nil"/>
              <w:bottom w:val="single" w:sz="4" w:space="0" w:color="auto"/>
              <w:right w:val="single" w:sz="4" w:space="0" w:color="auto"/>
            </w:tcBorders>
            <w:shd w:val="clear" w:color="auto" w:fill="auto"/>
            <w:noWrap/>
            <w:vAlign w:val="bottom"/>
            <w:hideMark/>
          </w:tcPr>
          <w:p w14:paraId="63F65653"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R1</w:t>
            </w:r>
          </w:p>
        </w:tc>
      </w:tr>
      <w:tr w:rsidR="00521719" w:rsidRPr="00521719" w14:paraId="0F606B6B"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1C5F09"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Rock</w:t>
            </w:r>
          </w:p>
        </w:tc>
        <w:tc>
          <w:tcPr>
            <w:tcW w:w="319" w:type="dxa"/>
            <w:tcBorders>
              <w:top w:val="nil"/>
              <w:left w:val="nil"/>
              <w:bottom w:val="single" w:sz="4" w:space="0" w:color="auto"/>
              <w:right w:val="single" w:sz="4" w:space="0" w:color="auto"/>
            </w:tcBorders>
            <w:shd w:val="clear" w:color="auto" w:fill="auto"/>
            <w:noWrap/>
            <w:vAlign w:val="bottom"/>
            <w:hideMark/>
          </w:tcPr>
          <w:p w14:paraId="2776B091"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1</w:t>
            </w:r>
          </w:p>
        </w:tc>
      </w:tr>
      <w:tr w:rsidR="00521719" w:rsidRPr="00521719" w14:paraId="2285FE41"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0598F4"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Alternative &amp; Punk</w:t>
            </w:r>
          </w:p>
        </w:tc>
        <w:tc>
          <w:tcPr>
            <w:tcW w:w="319" w:type="dxa"/>
            <w:tcBorders>
              <w:top w:val="nil"/>
              <w:left w:val="nil"/>
              <w:bottom w:val="single" w:sz="4" w:space="0" w:color="auto"/>
              <w:right w:val="single" w:sz="4" w:space="0" w:color="auto"/>
            </w:tcBorders>
            <w:shd w:val="clear" w:color="auto" w:fill="auto"/>
            <w:noWrap/>
            <w:vAlign w:val="bottom"/>
            <w:hideMark/>
          </w:tcPr>
          <w:p w14:paraId="4EC97B24"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2</w:t>
            </w:r>
          </w:p>
        </w:tc>
      </w:tr>
      <w:tr w:rsidR="00521719" w:rsidRPr="00521719" w14:paraId="786D0EA9"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977D151"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Metal</w:t>
            </w:r>
          </w:p>
        </w:tc>
        <w:tc>
          <w:tcPr>
            <w:tcW w:w="319" w:type="dxa"/>
            <w:tcBorders>
              <w:top w:val="nil"/>
              <w:left w:val="nil"/>
              <w:bottom w:val="single" w:sz="4" w:space="0" w:color="auto"/>
              <w:right w:val="single" w:sz="4" w:space="0" w:color="auto"/>
            </w:tcBorders>
            <w:shd w:val="clear" w:color="auto" w:fill="auto"/>
            <w:noWrap/>
            <w:vAlign w:val="bottom"/>
            <w:hideMark/>
          </w:tcPr>
          <w:p w14:paraId="54A5D1C3"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3</w:t>
            </w:r>
          </w:p>
        </w:tc>
      </w:tr>
      <w:tr w:rsidR="00521719" w:rsidRPr="00521719" w14:paraId="501C924B"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D86E05"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R&amp;B/Soul</w:t>
            </w:r>
          </w:p>
        </w:tc>
        <w:tc>
          <w:tcPr>
            <w:tcW w:w="319" w:type="dxa"/>
            <w:tcBorders>
              <w:top w:val="nil"/>
              <w:left w:val="nil"/>
              <w:bottom w:val="single" w:sz="4" w:space="0" w:color="auto"/>
              <w:right w:val="single" w:sz="4" w:space="0" w:color="auto"/>
            </w:tcBorders>
            <w:shd w:val="clear" w:color="auto" w:fill="auto"/>
            <w:noWrap/>
            <w:vAlign w:val="bottom"/>
            <w:hideMark/>
          </w:tcPr>
          <w:p w14:paraId="2C017CC6"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4</w:t>
            </w:r>
          </w:p>
        </w:tc>
      </w:tr>
      <w:tr w:rsidR="00521719" w:rsidRPr="00521719" w14:paraId="31132DDE"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3252355"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Blues</w:t>
            </w:r>
          </w:p>
        </w:tc>
        <w:tc>
          <w:tcPr>
            <w:tcW w:w="319" w:type="dxa"/>
            <w:tcBorders>
              <w:top w:val="nil"/>
              <w:left w:val="nil"/>
              <w:bottom w:val="single" w:sz="4" w:space="0" w:color="auto"/>
              <w:right w:val="single" w:sz="4" w:space="0" w:color="auto"/>
            </w:tcBorders>
            <w:shd w:val="clear" w:color="auto" w:fill="auto"/>
            <w:noWrap/>
            <w:vAlign w:val="bottom"/>
            <w:hideMark/>
          </w:tcPr>
          <w:p w14:paraId="72C956C8"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5</w:t>
            </w:r>
          </w:p>
        </w:tc>
      </w:tr>
      <w:tr w:rsidR="00521719" w:rsidRPr="00521719" w14:paraId="383DFF75"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7D37730"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Alternative</w:t>
            </w:r>
          </w:p>
        </w:tc>
        <w:tc>
          <w:tcPr>
            <w:tcW w:w="319" w:type="dxa"/>
            <w:tcBorders>
              <w:top w:val="nil"/>
              <w:left w:val="nil"/>
              <w:bottom w:val="single" w:sz="4" w:space="0" w:color="auto"/>
              <w:right w:val="single" w:sz="4" w:space="0" w:color="auto"/>
            </w:tcBorders>
            <w:shd w:val="clear" w:color="auto" w:fill="auto"/>
            <w:noWrap/>
            <w:vAlign w:val="bottom"/>
            <w:hideMark/>
          </w:tcPr>
          <w:p w14:paraId="1690489A"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6</w:t>
            </w:r>
          </w:p>
        </w:tc>
      </w:tr>
      <w:tr w:rsidR="00521719" w:rsidRPr="00521719" w14:paraId="7A3E5419"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7DF83B"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Latin</w:t>
            </w:r>
          </w:p>
        </w:tc>
        <w:tc>
          <w:tcPr>
            <w:tcW w:w="319" w:type="dxa"/>
            <w:tcBorders>
              <w:top w:val="nil"/>
              <w:left w:val="nil"/>
              <w:bottom w:val="single" w:sz="4" w:space="0" w:color="auto"/>
              <w:right w:val="single" w:sz="4" w:space="0" w:color="auto"/>
            </w:tcBorders>
            <w:shd w:val="clear" w:color="auto" w:fill="auto"/>
            <w:noWrap/>
            <w:vAlign w:val="bottom"/>
            <w:hideMark/>
          </w:tcPr>
          <w:p w14:paraId="24A8C946"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7</w:t>
            </w:r>
          </w:p>
        </w:tc>
      </w:tr>
      <w:tr w:rsidR="00521719" w:rsidRPr="00521719" w14:paraId="52DEAAB7"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2D42D6"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Pop</w:t>
            </w:r>
          </w:p>
        </w:tc>
        <w:tc>
          <w:tcPr>
            <w:tcW w:w="319" w:type="dxa"/>
            <w:tcBorders>
              <w:top w:val="nil"/>
              <w:left w:val="nil"/>
              <w:bottom w:val="single" w:sz="4" w:space="0" w:color="auto"/>
              <w:right w:val="single" w:sz="4" w:space="0" w:color="auto"/>
            </w:tcBorders>
            <w:shd w:val="clear" w:color="auto" w:fill="auto"/>
            <w:noWrap/>
            <w:vAlign w:val="bottom"/>
            <w:hideMark/>
          </w:tcPr>
          <w:p w14:paraId="1769DA0C"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7</w:t>
            </w:r>
          </w:p>
        </w:tc>
      </w:tr>
      <w:tr w:rsidR="00521719" w:rsidRPr="00521719" w14:paraId="51862184"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3481CB3"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lastRenderedPageBreak/>
              <w:t>Hip Hop/Rap</w:t>
            </w:r>
          </w:p>
        </w:tc>
        <w:tc>
          <w:tcPr>
            <w:tcW w:w="319" w:type="dxa"/>
            <w:tcBorders>
              <w:top w:val="nil"/>
              <w:left w:val="nil"/>
              <w:bottom w:val="single" w:sz="4" w:space="0" w:color="auto"/>
              <w:right w:val="single" w:sz="4" w:space="0" w:color="auto"/>
            </w:tcBorders>
            <w:shd w:val="clear" w:color="auto" w:fill="auto"/>
            <w:noWrap/>
            <w:vAlign w:val="bottom"/>
            <w:hideMark/>
          </w:tcPr>
          <w:p w14:paraId="4081E049"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8</w:t>
            </w:r>
          </w:p>
        </w:tc>
      </w:tr>
      <w:tr w:rsidR="00521719" w:rsidRPr="00521719" w14:paraId="738AF778"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1C0AC5B"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Jazz</w:t>
            </w:r>
          </w:p>
        </w:tc>
        <w:tc>
          <w:tcPr>
            <w:tcW w:w="319" w:type="dxa"/>
            <w:tcBorders>
              <w:top w:val="nil"/>
              <w:left w:val="nil"/>
              <w:bottom w:val="single" w:sz="4" w:space="0" w:color="auto"/>
              <w:right w:val="single" w:sz="4" w:space="0" w:color="auto"/>
            </w:tcBorders>
            <w:shd w:val="clear" w:color="auto" w:fill="auto"/>
            <w:noWrap/>
            <w:vAlign w:val="bottom"/>
            <w:hideMark/>
          </w:tcPr>
          <w:p w14:paraId="77A0EC02"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9</w:t>
            </w:r>
          </w:p>
        </w:tc>
      </w:tr>
      <w:tr w:rsidR="00521719" w:rsidRPr="00521719" w14:paraId="17230CA9"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44A26B"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Easy Listening</w:t>
            </w:r>
          </w:p>
        </w:tc>
        <w:tc>
          <w:tcPr>
            <w:tcW w:w="319" w:type="dxa"/>
            <w:tcBorders>
              <w:top w:val="nil"/>
              <w:left w:val="nil"/>
              <w:bottom w:val="single" w:sz="4" w:space="0" w:color="auto"/>
              <w:right w:val="single" w:sz="4" w:space="0" w:color="auto"/>
            </w:tcBorders>
            <w:shd w:val="clear" w:color="auto" w:fill="auto"/>
            <w:noWrap/>
            <w:vAlign w:val="bottom"/>
            <w:hideMark/>
          </w:tcPr>
          <w:p w14:paraId="2517A509"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10</w:t>
            </w:r>
          </w:p>
        </w:tc>
      </w:tr>
      <w:tr w:rsidR="00521719" w:rsidRPr="00521719" w14:paraId="48D8C0AE"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A96053"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Reggae</w:t>
            </w:r>
          </w:p>
        </w:tc>
        <w:tc>
          <w:tcPr>
            <w:tcW w:w="319" w:type="dxa"/>
            <w:tcBorders>
              <w:top w:val="nil"/>
              <w:left w:val="nil"/>
              <w:bottom w:val="single" w:sz="4" w:space="0" w:color="auto"/>
              <w:right w:val="single" w:sz="4" w:space="0" w:color="auto"/>
            </w:tcBorders>
            <w:shd w:val="clear" w:color="auto" w:fill="auto"/>
            <w:noWrap/>
            <w:vAlign w:val="bottom"/>
            <w:hideMark/>
          </w:tcPr>
          <w:p w14:paraId="1AE11B15"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11</w:t>
            </w:r>
          </w:p>
        </w:tc>
      </w:tr>
      <w:tr w:rsidR="00521719" w:rsidRPr="00521719" w14:paraId="11C55EA3"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64BB10"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Electronica/Dance</w:t>
            </w:r>
          </w:p>
        </w:tc>
        <w:tc>
          <w:tcPr>
            <w:tcW w:w="319" w:type="dxa"/>
            <w:tcBorders>
              <w:top w:val="nil"/>
              <w:left w:val="nil"/>
              <w:bottom w:val="single" w:sz="4" w:space="0" w:color="auto"/>
              <w:right w:val="single" w:sz="4" w:space="0" w:color="auto"/>
            </w:tcBorders>
            <w:shd w:val="clear" w:color="auto" w:fill="auto"/>
            <w:noWrap/>
            <w:vAlign w:val="bottom"/>
            <w:hideMark/>
          </w:tcPr>
          <w:p w14:paraId="39692536"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12</w:t>
            </w:r>
          </w:p>
        </w:tc>
      </w:tr>
      <w:tr w:rsidR="00521719" w:rsidRPr="00521719" w14:paraId="5E2E958B"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CC5AC5"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Classical</w:t>
            </w:r>
          </w:p>
        </w:tc>
        <w:tc>
          <w:tcPr>
            <w:tcW w:w="319" w:type="dxa"/>
            <w:tcBorders>
              <w:top w:val="nil"/>
              <w:left w:val="nil"/>
              <w:bottom w:val="single" w:sz="4" w:space="0" w:color="auto"/>
              <w:right w:val="single" w:sz="4" w:space="0" w:color="auto"/>
            </w:tcBorders>
            <w:shd w:val="clear" w:color="auto" w:fill="auto"/>
            <w:noWrap/>
            <w:vAlign w:val="bottom"/>
            <w:hideMark/>
          </w:tcPr>
          <w:p w14:paraId="49C32350"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13</w:t>
            </w:r>
          </w:p>
        </w:tc>
      </w:tr>
      <w:tr w:rsidR="00521719" w:rsidRPr="00521719" w14:paraId="25BF6DCC"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2BDB66"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Heavy Metal</w:t>
            </w:r>
          </w:p>
        </w:tc>
        <w:tc>
          <w:tcPr>
            <w:tcW w:w="319" w:type="dxa"/>
            <w:tcBorders>
              <w:top w:val="nil"/>
              <w:left w:val="nil"/>
              <w:bottom w:val="single" w:sz="4" w:space="0" w:color="auto"/>
              <w:right w:val="single" w:sz="4" w:space="0" w:color="auto"/>
            </w:tcBorders>
            <w:shd w:val="clear" w:color="auto" w:fill="auto"/>
            <w:noWrap/>
            <w:vAlign w:val="bottom"/>
            <w:hideMark/>
          </w:tcPr>
          <w:p w14:paraId="798CB317"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14</w:t>
            </w:r>
          </w:p>
        </w:tc>
      </w:tr>
      <w:tr w:rsidR="00521719" w:rsidRPr="00521719" w14:paraId="657EF757"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E3E913"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Soundtrack</w:t>
            </w:r>
          </w:p>
        </w:tc>
        <w:tc>
          <w:tcPr>
            <w:tcW w:w="319" w:type="dxa"/>
            <w:tcBorders>
              <w:top w:val="nil"/>
              <w:left w:val="nil"/>
              <w:bottom w:val="single" w:sz="4" w:space="0" w:color="auto"/>
              <w:right w:val="single" w:sz="4" w:space="0" w:color="auto"/>
            </w:tcBorders>
            <w:shd w:val="clear" w:color="auto" w:fill="auto"/>
            <w:noWrap/>
            <w:vAlign w:val="bottom"/>
            <w:hideMark/>
          </w:tcPr>
          <w:p w14:paraId="3171600F"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15</w:t>
            </w:r>
          </w:p>
        </w:tc>
      </w:tr>
      <w:tr w:rsidR="00521719" w:rsidRPr="00521719" w14:paraId="1EA7C4C7" w14:textId="77777777" w:rsidTr="002814F1">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2E3A0EB" w14:textId="77777777" w:rsidR="00521719" w:rsidRPr="00521719" w:rsidRDefault="00521719" w:rsidP="00521719">
            <w:pPr>
              <w:spacing w:after="0" w:line="240" w:lineRule="auto"/>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TV Shows</w:t>
            </w:r>
          </w:p>
        </w:tc>
        <w:tc>
          <w:tcPr>
            <w:tcW w:w="319" w:type="dxa"/>
            <w:tcBorders>
              <w:top w:val="nil"/>
              <w:left w:val="nil"/>
              <w:bottom w:val="single" w:sz="4" w:space="0" w:color="auto"/>
              <w:right w:val="single" w:sz="4" w:space="0" w:color="auto"/>
            </w:tcBorders>
            <w:shd w:val="clear" w:color="auto" w:fill="auto"/>
            <w:noWrap/>
            <w:vAlign w:val="bottom"/>
            <w:hideMark/>
          </w:tcPr>
          <w:p w14:paraId="01A128D3" w14:textId="77777777" w:rsidR="00521719" w:rsidRPr="00521719" w:rsidRDefault="00521719" w:rsidP="00521719">
            <w:pPr>
              <w:spacing w:after="0" w:line="240" w:lineRule="auto"/>
              <w:jc w:val="right"/>
              <w:rPr>
                <w:rFonts w:ascii="Calibri" w:eastAsia="Times New Roman" w:hAnsi="Calibri" w:cs="Calibri"/>
                <w:color w:val="000000"/>
                <w:kern w:val="0"/>
                <w:lang w:eastAsia="en-IN"/>
                <w14:ligatures w14:val="none"/>
              </w:rPr>
            </w:pPr>
            <w:r w:rsidRPr="00521719">
              <w:rPr>
                <w:rFonts w:ascii="Calibri" w:eastAsia="Times New Roman" w:hAnsi="Calibri" w:cs="Calibri"/>
                <w:color w:val="000000"/>
                <w:kern w:val="0"/>
                <w:lang w:eastAsia="en-IN"/>
                <w14:ligatures w14:val="none"/>
              </w:rPr>
              <w:t>16</w:t>
            </w:r>
          </w:p>
        </w:tc>
      </w:tr>
    </w:tbl>
    <w:p w14:paraId="2E6250C5" w14:textId="77777777" w:rsidR="00521719" w:rsidRDefault="00521719" w:rsidP="00521719">
      <w:pPr>
        <w:widowControl w:val="0"/>
        <w:spacing w:after="0" w:line="276" w:lineRule="auto"/>
        <w:rPr>
          <w:color w:val="92D050"/>
          <w:sz w:val="28"/>
          <w:szCs w:val="28"/>
        </w:rPr>
      </w:pPr>
    </w:p>
    <w:p w14:paraId="1CC9BA7F" w14:textId="662B376F" w:rsidR="00521719" w:rsidRPr="002814F1" w:rsidRDefault="00B24BC2" w:rsidP="00B24BC2">
      <w:pPr>
        <w:widowControl w:val="0"/>
        <w:spacing w:after="240" w:line="276" w:lineRule="auto"/>
        <w:rPr>
          <w:b/>
          <w:bCs/>
          <w:color w:val="0070C0"/>
          <w:sz w:val="28"/>
          <w:szCs w:val="28"/>
        </w:rPr>
      </w:pPr>
      <w:r w:rsidRPr="002814F1">
        <w:rPr>
          <w:b/>
          <w:bCs/>
          <w:color w:val="0070C0"/>
          <w:sz w:val="28"/>
          <w:szCs w:val="28"/>
        </w:rPr>
        <w:t>12.</w:t>
      </w:r>
      <w:r w:rsidR="00521719" w:rsidRPr="002814F1">
        <w:rPr>
          <w:b/>
          <w:bCs/>
          <w:color w:val="0070C0"/>
          <w:sz w:val="28"/>
          <w:szCs w:val="28"/>
        </w:rPr>
        <w:t>Identify customers who have not made a purchase in the last 3 months</w:t>
      </w:r>
    </w:p>
    <w:p w14:paraId="4D28B625" w14:textId="77777777" w:rsidR="00CC09D1" w:rsidRDefault="00B24BC2" w:rsidP="00CC09D1">
      <w:pPr>
        <w:pStyle w:val="NoSpacing"/>
      </w:pPr>
      <w:r>
        <w:t xml:space="preserve">Ans: </w:t>
      </w:r>
    </w:p>
    <w:p w14:paraId="032C8329" w14:textId="00554522" w:rsidR="002814F1" w:rsidRPr="00CC09D1" w:rsidRDefault="00B24BC2" w:rsidP="00CC09D1">
      <w:pPr>
        <w:pStyle w:val="NoSpacing"/>
      </w:pPr>
      <w:r>
        <w:t xml:space="preserve"> </w:t>
      </w:r>
      <w:r w:rsidR="00CC09D1">
        <w:t xml:space="preserve">      </w:t>
      </w:r>
      <w:r>
        <w:t xml:space="preserve">To perform </w:t>
      </w:r>
      <w:r w:rsidR="002814F1">
        <w:t>these,</w:t>
      </w:r>
      <w:r>
        <w:t xml:space="preserve"> we have constructed 2 cte’s</w:t>
      </w:r>
      <w:r w:rsidR="002814F1">
        <w:t>:</w:t>
      </w:r>
      <w:r>
        <w:t xml:space="preserve"> </w:t>
      </w:r>
    </w:p>
    <w:p w14:paraId="302E3748" w14:textId="2160C74C" w:rsidR="00B24BC2" w:rsidRPr="002814F1" w:rsidRDefault="00B24BC2" w:rsidP="002814F1">
      <w:pPr>
        <w:pStyle w:val="NoSpacing"/>
      </w:pPr>
      <w:r>
        <w:t>1.Last Invoice Date: The last invoice date from the given data.</w:t>
      </w:r>
    </w:p>
    <w:p w14:paraId="7F0E8462" w14:textId="6249D94E" w:rsidR="00B24BC2" w:rsidRDefault="00B24BC2" w:rsidP="002814F1">
      <w:pPr>
        <w:pStyle w:val="NoSpacing"/>
      </w:pPr>
      <w:r>
        <w:t>2.Recent Purchases: To know the customers who had made purchases in last 3 months.</w:t>
      </w:r>
    </w:p>
    <w:p w14:paraId="248E03DF" w14:textId="311A10DA" w:rsidR="00B24BC2" w:rsidRDefault="00B24BC2" w:rsidP="002814F1">
      <w:pPr>
        <w:pStyle w:val="NoSpacing"/>
      </w:pPr>
      <w:r>
        <w:t xml:space="preserve">              By using these two tables we can identify customers who had not made purchases in 3 </w:t>
      </w:r>
      <w:r w:rsidR="00CC09D1">
        <w:t xml:space="preserve">  </w:t>
      </w:r>
      <w:r>
        <w:t>months.</w:t>
      </w:r>
    </w:p>
    <w:tbl>
      <w:tblPr>
        <w:tblpPr w:leftFromText="180" w:rightFromText="180" w:vertAnchor="text" w:horzAnchor="margin" w:tblpXSpec="center" w:tblpY="193"/>
        <w:tblW w:w="6560" w:type="dxa"/>
        <w:tblLook w:val="04A0" w:firstRow="1" w:lastRow="0" w:firstColumn="1" w:lastColumn="0" w:noHBand="0" w:noVBand="1"/>
      </w:tblPr>
      <w:tblGrid>
        <w:gridCol w:w="2380"/>
        <w:gridCol w:w="4180"/>
      </w:tblGrid>
      <w:tr w:rsidR="00B24BC2" w:rsidRPr="00B24BC2" w14:paraId="1F457B64" w14:textId="77777777" w:rsidTr="00B24BC2">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7D549" w14:textId="6906C197" w:rsidR="00B24BC2" w:rsidRPr="00B24BC2" w:rsidRDefault="002814F1"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Customer Name</w:t>
            </w:r>
          </w:p>
        </w:tc>
        <w:tc>
          <w:tcPr>
            <w:tcW w:w="4180" w:type="dxa"/>
            <w:tcBorders>
              <w:top w:val="single" w:sz="4" w:space="0" w:color="auto"/>
              <w:left w:val="nil"/>
              <w:bottom w:val="single" w:sz="4" w:space="0" w:color="auto"/>
              <w:right w:val="single" w:sz="4" w:space="0" w:color="auto"/>
            </w:tcBorders>
            <w:shd w:val="clear" w:color="auto" w:fill="auto"/>
            <w:noWrap/>
            <w:vAlign w:val="bottom"/>
            <w:hideMark/>
          </w:tcPr>
          <w:p w14:paraId="2BCE2A9C"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 </w:t>
            </w:r>
          </w:p>
        </w:tc>
      </w:tr>
      <w:tr w:rsidR="00B24BC2" w:rsidRPr="00B24BC2" w14:paraId="4E4F4F1E" w14:textId="77777777" w:rsidTr="00B24BC2">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79B6134"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LuÃ</w:t>
            </w:r>
            <w:r w:rsidRPr="00B24BC2">
              <w:rPr>
                <w:rFonts w:ascii="Calibri" w:eastAsia="Times New Roman" w:hAnsi="Calibri" w:cs="Calibri"/>
                <w:color w:val="000000"/>
                <w:kern w:val="0"/>
                <w:lang w:eastAsia="en-IN"/>
                <w14:ligatures w14:val="none"/>
              </w:rPr>
              <w:softHyphen/>
              <w:t>s GonÃ§alves</w:t>
            </w:r>
          </w:p>
        </w:tc>
        <w:tc>
          <w:tcPr>
            <w:tcW w:w="4180" w:type="dxa"/>
            <w:tcBorders>
              <w:top w:val="nil"/>
              <w:left w:val="nil"/>
              <w:bottom w:val="single" w:sz="4" w:space="0" w:color="auto"/>
              <w:right w:val="single" w:sz="4" w:space="0" w:color="auto"/>
            </w:tcBorders>
            <w:shd w:val="clear" w:color="auto" w:fill="auto"/>
            <w:noWrap/>
            <w:vAlign w:val="bottom"/>
            <w:hideMark/>
          </w:tcPr>
          <w:p w14:paraId="2EECD25F"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Tim Goyer</w:t>
            </w:r>
          </w:p>
        </w:tc>
      </w:tr>
      <w:tr w:rsidR="00B24BC2" w:rsidRPr="00B24BC2" w14:paraId="0C9E5EBA" w14:textId="77777777" w:rsidTr="00B24BC2">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39B0C1C"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FranÃ§ois Tremblay</w:t>
            </w:r>
          </w:p>
        </w:tc>
        <w:tc>
          <w:tcPr>
            <w:tcW w:w="4180" w:type="dxa"/>
            <w:tcBorders>
              <w:top w:val="nil"/>
              <w:left w:val="nil"/>
              <w:bottom w:val="single" w:sz="4" w:space="0" w:color="auto"/>
              <w:right w:val="single" w:sz="4" w:space="0" w:color="auto"/>
            </w:tcBorders>
            <w:shd w:val="clear" w:color="auto" w:fill="auto"/>
            <w:noWrap/>
            <w:vAlign w:val="bottom"/>
            <w:hideMark/>
          </w:tcPr>
          <w:p w14:paraId="7E2C82AF"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Hannah Schneider</w:t>
            </w:r>
          </w:p>
        </w:tc>
      </w:tr>
      <w:tr w:rsidR="00B24BC2" w:rsidRPr="00B24BC2" w14:paraId="5E86C14A" w14:textId="77777777" w:rsidTr="00B24BC2">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2A4AF75"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BjÃ¸rn Hansen</w:t>
            </w:r>
          </w:p>
        </w:tc>
        <w:tc>
          <w:tcPr>
            <w:tcW w:w="4180" w:type="dxa"/>
            <w:tcBorders>
              <w:top w:val="nil"/>
              <w:left w:val="nil"/>
              <w:bottom w:val="single" w:sz="4" w:space="0" w:color="auto"/>
              <w:right w:val="single" w:sz="4" w:space="0" w:color="auto"/>
            </w:tcBorders>
            <w:shd w:val="clear" w:color="auto" w:fill="auto"/>
            <w:noWrap/>
            <w:vAlign w:val="bottom"/>
            <w:hideMark/>
          </w:tcPr>
          <w:p w14:paraId="72EBE395"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Fynn Zimmermann</w:t>
            </w:r>
          </w:p>
        </w:tc>
      </w:tr>
      <w:tr w:rsidR="00B24BC2" w:rsidRPr="00B24BC2" w14:paraId="450D0AFB" w14:textId="77777777" w:rsidTr="00B24BC2">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2B21EF4"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Astrid Gruber</w:t>
            </w:r>
          </w:p>
        </w:tc>
        <w:tc>
          <w:tcPr>
            <w:tcW w:w="4180" w:type="dxa"/>
            <w:tcBorders>
              <w:top w:val="nil"/>
              <w:left w:val="nil"/>
              <w:bottom w:val="single" w:sz="4" w:space="0" w:color="auto"/>
              <w:right w:val="single" w:sz="4" w:space="0" w:color="auto"/>
            </w:tcBorders>
            <w:shd w:val="clear" w:color="auto" w:fill="auto"/>
            <w:noWrap/>
            <w:vAlign w:val="bottom"/>
            <w:hideMark/>
          </w:tcPr>
          <w:p w14:paraId="365A6623" w14:textId="2E4D29B0"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 xml:space="preserve">Niklas </w:t>
            </w:r>
            <w:r w:rsidR="002814F1" w:rsidRPr="00B24BC2">
              <w:rPr>
                <w:rFonts w:ascii="Calibri" w:eastAsia="Times New Roman" w:hAnsi="Calibri" w:cs="Calibri"/>
                <w:color w:val="000000"/>
                <w:kern w:val="0"/>
                <w:lang w:eastAsia="en-IN"/>
                <w14:ligatures w14:val="none"/>
              </w:rPr>
              <w:t>Schroder</w:t>
            </w:r>
          </w:p>
        </w:tc>
      </w:tr>
      <w:tr w:rsidR="00B24BC2" w:rsidRPr="00B24BC2" w14:paraId="26E4A1C2" w14:textId="77777777" w:rsidTr="00B24BC2">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06B16DA"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Daan Peeters</w:t>
            </w:r>
          </w:p>
        </w:tc>
        <w:tc>
          <w:tcPr>
            <w:tcW w:w="4180" w:type="dxa"/>
            <w:tcBorders>
              <w:top w:val="nil"/>
              <w:left w:val="nil"/>
              <w:bottom w:val="single" w:sz="4" w:space="0" w:color="auto"/>
              <w:right w:val="single" w:sz="4" w:space="0" w:color="auto"/>
            </w:tcBorders>
            <w:shd w:val="clear" w:color="auto" w:fill="auto"/>
            <w:noWrap/>
            <w:vAlign w:val="bottom"/>
            <w:hideMark/>
          </w:tcPr>
          <w:p w14:paraId="4758709A"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Camille Bernard</w:t>
            </w:r>
          </w:p>
        </w:tc>
      </w:tr>
      <w:tr w:rsidR="00B24BC2" w:rsidRPr="00B24BC2" w14:paraId="5B60F345" w14:textId="77777777" w:rsidTr="00B24BC2">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C1E52D7"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Kara Nielsen</w:t>
            </w:r>
          </w:p>
        </w:tc>
        <w:tc>
          <w:tcPr>
            <w:tcW w:w="4180" w:type="dxa"/>
            <w:tcBorders>
              <w:top w:val="nil"/>
              <w:left w:val="nil"/>
              <w:bottom w:val="single" w:sz="4" w:space="0" w:color="auto"/>
              <w:right w:val="single" w:sz="4" w:space="0" w:color="auto"/>
            </w:tcBorders>
            <w:shd w:val="clear" w:color="auto" w:fill="auto"/>
            <w:noWrap/>
            <w:vAlign w:val="bottom"/>
            <w:hideMark/>
          </w:tcPr>
          <w:p w14:paraId="225CC0E6"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Isabelle Mercier</w:t>
            </w:r>
          </w:p>
        </w:tc>
      </w:tr>
      <w:tr w:rsidR="00B24BC2" w:rsidRPr="00B24BC2" w14:paraId="5912890F" w14:textId="77777777" w:rsidTr="00B24BC2">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161955A"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Eduardo Martins</w:t>
            </w:r>
          </w:p>
        </w:tc>
        <w:tc>
          <w:tcPr>
            <w:tcW w:w="4180" w:type="dxa"/>
            <w:tcBorders>
              <w:top w:val="nil"/>
              <w:left w:val="nil"/>
              <w:bottom w:val="single" w:sz="4" w:space="0" w:color="auto"/>
              <w:right w:val="single" w:sz="4" w:space="0" w:color="auto"/>
            </w:tcBorders>
            <w:shd w:val="clear" w:color="auto" w:fill="auto"/>
            <w:noWrap/>
            <w:vAlign w:val="bottom"/>
            <w:hideMark/>
          </w:tcPr>
          <w:p w14:paraId="07AB7E22"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Johannes Van der Berg</w:t>
            </w:r>
          </w:p>
        </w:tc>
      </w:tr>
      <w:tr w:rsidR="00B24BC2" w:rsidRPr="00B24BC2" w14:paraId="35530D05" w14:textId="77777777" w:rsidTr="00B24BC2">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720F2D2"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Alexandre Rocha</w:t>
            </w:r>
          </w:p>
        </w:tc>
        <w:tc>
          <w:tcPr>
            <w:tcW w:w="4180" w:type="dxa"/>
            <w:tcBorders>
              <w:top w:val="nil"/>
              <w:left w:val="nil"/>
              <w:bottom w:val="single" w:sz="4" w:space="0" w:color="auto"/>
              <w:right w:val="single" w:sz="4" w:space="0" w:color="auto"/>
            </w:tcBorders>
            <w:shd w:val="clear" w:color="auto" w:fill="auto"/>
            <w:noWrap/>
            <w:vAlign w:val="bottom"/>
            <w:hideMark/>
          </w:tcPr>
          <w:p w14:paraId="06102B20" w14:textId="33AC2A9D"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 xml:space="preserve">Enrique </w:t>
            </w:r>
            <w:r w:rsidR="002814F1" w:rsidRPr="00B24BC2">
              <w:rPr>
                <w:rFonts w:ascii="Calibri" w:eastAsia="Times New Roman" w:hAnsi="Calibri" w:cs="Calibri"/>
                <w:color w:val="000000"/>
                <w:kern w:val="0"/>
                <w:lang w:eastAsia="en-IN"/>
                <w14:ligatures w14:val="none"/>
              </w:rPr>
              <w:t>Muaz</w:t>
            </w:r>
          </w:p>
        </w:tc>
      </w:tr>
      <w:tr w:rsidR="00B24BC2" w:rsidRPr="00B24BC2" w14:paraId="67C7B3E0" w14:textId="77777777" w:rsidTr="00B24BC2">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E273A9A"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Jack Smith</w:t>
            </w:r>
          </w:p>
        </w:tc>
        <w:tc>
          <w:tcPr>
            <w:tcW w:w="4180" w:type="dxa"/>
            <w:tcBorders>
              <w:top w:val="nil"/>
              <w:left w:val="nil"/>
              <w:bottom w:val="single" w:sz="4" w:space="0" w:color="auto"/>
              <w:right w:val="single" w:sz="4" w:space="0" w:color="auto"/>
            </w:tcBorders>
            <w:shd w:val="clear" w:color="auto" w:fill="auto"/>
            <w:noWrap/>
            <w:vAlign w:val="bottom"/>
            <w:hideMark/>
          </w:tcPr>
          <w:p w14:paraId="52001237"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Steve Murray</w:t>
            </w:r>
          </w:p>
        </w:tc>
      </w:tr>
      <w:tr w:rsidR="00B24BC2" w:rsidRPr="00B24BC2" w14:paraId="266CF5B8" w14:textId="77777777" w:rsidTr="00B24BC2">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34C87CA"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Michelle Brooks</w:t>
            </w:r>
          </w:p>
        </w:tc>
        <w:tc>
          <w:tcPr>
            <w:tcW w:w="4180" w:type="dxa"/>
            <w:tcBorders>
              <w:top w:val="nil"/>
              <w:left w:val="nil"/>
              <w:bottom w:val="single" w:sz="4" w:space="0" w:color="auto"/>
              <w:right w:val="single" w:sz="4" w:space="0" w:color="auto"/>
            </w:tcBorders>
            <w:shd w:val="clear" w:color="auto" w:fill="auto"/>
            <w:noWrap/>
            <w:vAlign w:val="bottom"/>
            <w:hideMark/>
          </w:tcPr>
          <w:p w14:paraId="5A025468"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Diego GutiÃ©rrez</w:t>
            </w:r>
          </w:p>
        </w:tc>
      </w:tr>
      <w:tr w:rsidR="00B24BC2" w:rsidRPr="00B24BC2" w14:paraId="5107FB62" w14:textId="77777777" w:rsidTr="00B24BC2">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D1B68D0"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Manoj Pareek</w:t>
            </w:r>
          </w:p>
        </w:tc>
        <w:tc>
          <w:tcPr>
            <w:tcW w:w="4180" w:type="dxa"/>
            <w:tcBorders>
              <w:top w:val="nil"/>
              <w:left w:val="nil"/>
              <w:bottom w:val="single" w:sz="4" w:space="0" w:color="auto"/>
              <w:right w:val="single" w:sz="4" w:space="0" w:color="auto"/>
            </w:tcBorders>
            <w:shd w:val="clear" w:color="auto" w:fill="auto"/>
            <w:noWrap/>
            <w:vAlign w:val="bottom"/>
            <w:hideMark/>
          </w:tcPr>
          <w:p w14:paraId="5F90CCA7" w14:textId="77777777" w:rsidR="00B24BC2" w:rsidRPr="00B24BC2" w:rsidRDefault="00B24BC2" w:rsidP="00B24BC2">
            <w:pPr>
              <w:spacing w:after="0" w:line="240" w:lineRule="auto"/>
              <w:rPr>
                <w:rFonts w:ascii="Calibri" w:eastAsia="Times New Roman" w:hAnsi="Calibri" w:cs="Calibri"/>
                <w:color w:val="000000"/>
                <w:kern w:val="0"/>
                <w:lang w:eastAsia="en-IN"/>
                <w14:ligatures w14:val="none"/>
              </w:rPr>
            </w:pPr>
            <w:r w:rsidRPr="00B24BC2">
              <w:rPr>
                <w:rFonts w:ascii="Calibri" w:eastAsia="Times New Roman" w:hAnsi="Calibri" w:cs="Calibri"/>
                <w:color w:val="000000"/>
                <w:kern w:val="0"/>
                <w:lang w:eastAsia="en-IN"/>
                <w14:ligatures w14:val="none"/>
              </w:rPr>
              <w:t>Luis Rojas</w:t>
            </w:r>
          </w:p>
        </w:tc>
      </w:tr>
    </w:tbl>
    <w:p w14:paraId="05E1B64C" w14:textId="77777777" w:rsidR="00B24BC2" w:rsidRPr="00B24BC2" w:rsidRDefault="00B24BC2" w:rsidP="00B24BC2">
      <w:pPr>
        <w:pStyle w:val="NoSpacing"/>
      </w:pPr>
      <w:r>
        <w:t xml:space="preserve">           </w:t>
      </w:r>
    </w:p>
    <w:p w14:paraId="4146941F" w14:textId="1BA0E0ED" w:rsidR="00B24BC2" w:rsidRPr="00B24BC2" w:rsidRDefault="00B24BC2" w:rsidP="00B24BC2">
      <w:pPr>
        <w:pStyle w:val="NoSpacing"/>
      </w:pPr>
    </w:p>
    <w:p w14:paraId="49D64DA6" w14:textId="77777777" w:rsidR="00521719" w:rsidRPr="00521719" w:rsidRDefault="00521719" w:rsidP="00521719">
      <w:pPr>
        <w:widowControl w:val="0"/>
        <w:spacing w:after="240" w:line="276" w:lineRule="auto"/>
        <w:rPr>
          <w:color w:val="92D050"/>
          <w:sz w:val="28"/>
          <w:szCs w:val="28"/>
        </w:rPr>
      </w:pPr>
    </w:p>
    <w:p w14:paraId="6559EEF9" w14:textId="02046704" w:rsidR="00521719" w:rsidRPr="004242CE" w:rsidRDefault="00521719" w:rsidP="00521719">
      <w:pPr>
        <w:widowControl w:val="0"/>
        <w:spacing w:after="0" w:line="276" w:lineRule="auto"/>
        <w:rPr>
          <w:color w:val="92D050"/>
          <w:sz w:val="28"/>
          <w:szCs w:val="28"/>
        </w:rPr>
      </w:pPr>
    </w:p>
    <w:p w14:paraId="5DC4B237" w14:textId="77777777" w:rsidR="00521719" w:rsidRDefault="00521719" w:rsidP="004718C5">
      <w:pPr>
        <w:widowControl w:val="0"/>
        <w:spacing w:after="0" w:line="276" w:lineRule="auto"/>
        <w:rPr>
          <w:color w:val="A5A5A5" w:themeColor="accent3"/>
          <w:sz w:val="28"/>
          <w:szCs w:val="28"/>
        </w:rPr>
      </w:pPr>
    </w:p>
    <w:p w14:paraId="59C63425" w14:textId="6E6AD6A5" w:rsidR="00443222" w:rsidRPr="004718C5" w:rsidRDefault="00443222" w:rsidP="004718C5">
      <w:pPr>
        <w:widowControl w:val="0"/>
        <w:spacing w:after="0" w:line="276" w:lineRule="auto"/>
        <w:rPr>
          <w:color w:val="A5A5A5" w:themeColor="accent3"/>
          <w:sz w:val="28"/>
          <w:szCs w:val="28"/>
        </w:rPr>
      </w:pPr>
      <w:r w:rsidRPr="004718C5">
        <w:rPr>
          <w:color w:val="A5A5A5" w:themeColor="accent3"/>
          <w:sz w:val="28"/>
          <w:szCs w:val="28"/>
        </w:rPr>
        <w:t xml:space="preserve">                  </w:t>
      </w:r>
    </w:p>
    <w:p w14:paraId="5A347DE6" w14:textId="03F3863C" w:rsidR="00443222" w:rsidRDefault="00443222" w:rsidP="00443222">
      <w:pPr>
        <w:pStyle w:val="ListParagraph"/>
        <w:widowControl w:val="0"/>
        <w:spacing w:after="0" w:line="276" w:lineRule="auto"/>
        <w:ind w:left="1332"/>
        <w:rPr>
          <w:color w:val="A5A5A5" w:themeColor="accent3"/>
          <w:sz w:val="28"/>
          <w:szCs w:val="28"/>
        </w:rPr>
      </w:pPr>
      <w:r>
        <w:rPr>
          <w:color w:val="A5A5A5" w:themeColor="accent3"/>
          <w:sz w:val="28"/>
          <w:szCs w:val="28"/>
        </w:rPr>
        <w:t xml:space="preserve">   </w:t>
      </w:r>
    </w:p>
    <w:p w14:paraId="0B073396" w14:textId="70EA7DB0" w:rsidR="00443222" w:rsidRPr="00443222" w:rsidRDefault="00443222" w:rsidP="00443222">
      <w:pPr>
        <w:pStyle w:val="ListParagraph"/>
        <w:widowControl w:val="0"/>
        <w:spacing w:after="0" w:line="276" w:lineRule="auto"/>
        <w:ind w:left="1332"/>
        <w:rPr>
          <w:color w:val="A5A5A5" w:themeColor="accent3"/>
          <w:sz w:val="28"/>
          <w:szCs w:val="28"/>
        </w:rPr>
      </w:pPr>
      <w:r>
        <w:rPr>
          <w:color w:val="A5A5A5" w:themeColor="accent3"/>
          <w:sz w:val="28"/>
          <w:szCs w:val="28"/>
        </w:rPr>
        <w:t xml:space="preserve">           </w:t>
      </w:r>
    </w:p>
    <w:p w14:paraId="7491362A" w14:textId="10C8A3BF" w:rsidR="00034577" w:rsidRDefault="00034577" w:rsidP="00C57601">
      <w:pPr>
        <w:widowControl w:val="0"/>
        <w:spacing w:after="0" w:line="276" w:lineRule="auto"/>
        <w:ind w:left="360"/>
        <w:rPr>
          <w:color w:val="A5A5A5" w:themeColor="accent3"/>
          <w:sz w:val="28"/>
          <w:szCs w:val="28"/>
        </w:rPr>
      </w:pPr>
    </w:p>
    <w:p w14:paraId="7F89A7FD" w14:textId="198EC76E" w:rsidR="00D43737" w:rsidRDefault="00D43737" w:rsidP="00034577">
      <w:pPr>
        <w:widowControl w:val="0"/>
        <w:spacing w:after="0" w:line="276" w:lineRule="auto"/>
        <w:rPr>
          <w:color w:val="A5A5A5" w:themeColor="accent3"/>
          <w:sz w:val="28"/>
          <w:szCs w:val="28"/>
        </w:rPr>
      </w:pPr>
    </w:p>
    <w:p w14:paraId="158597F6" w14:textId="77777777" w:rsidR="00D43737" w:rsidRDefault="00D43737">
      <w:pPr>
        <w:rPr>
          <w:color w:val="A5A5A5" w:themeColor="accent3"/>
          <w:sz w:val="28"/>
          <w:szCs w:val="28"/>
        </w:rPr>
      </w:pPr>
      <w:r>
        <w:rPr>
          <w:color w:val="A5A5A5" w:themeColor="accent3"/>
          <w:sz w:val="28"/>
          <w:szCs w:val="28"/>
        </w:rPr>
        <w:br w:type="page"/>
      </w:r>
    </w:p>
    <w:p w14:paraId="46B1441C" w14:textId="6FAD990C" w:rsidR="00034577" w:rsidRPr="00D43737" w:rsidRDefault="00D43737" w:rsidP="00D43737">
      <w:pPr>
        <w:jc w:val="center"/>
        <w:rPr>
          <w:b/>
          <w:bCs/>
          <w:sz w:val="48"/>
          <w:szCs w:val="48"/>
        </w:rPr>
      </w:pPr>
      <w:r w:rsidRPr="00D43737">
        <w:rPr>
          <w:b/>
          <w:bCs/>
          <w:color w:val="A5A5A5" w:themeColor="accent3"/>
          <w:sz w:val="28"/>
          <w:szCs w:val="28"/>
        </w:rPr>
        <w:lastRenderedPageBreak/>
        <w:t xml:space="preserve">  </w:t>
      </w:r>
      <w:r w:rsidRPr="00D43737">
        <w:rPr>
          <w:b/>
          <w:bCs/>
          <w:sz w:val="48"/>
          <w:szCs w:val="48"/>
        </w:rPr>
        <w:t xml:space="preserve">Subjective Questions </w:t>
      </w:r>
    </w:p>
    <w:p w14:paraId="1DDF532C" w14:textId="69701B27" w:rsidR="00D43737" w:rsidRPr="00D43737" w:rsidRDefault="00D43737" w:rsidP="00D43737">
      <w:pPr>
        <w:pStyle w:val="ListParagraph"/>
        <w:numPr>
          <w:ilvl w:val="0"/>
          <w:numId w:val="15"/>
        </w:numPr>
        <w:rPr>
          <w:b/>
          <w:bCs/>
          <w:color w:val="00B0F0"/>
        </w:rPr>
      </w:pPr>
      <w:r w:rsidRPr="00D43737">
        <w:rPr>
          <w:b/>
          <w:bCs/>
          <w:color w:val="00B0F0"/>
          <w:sz w:val="28"/>
          <w:szCs w:val="28"/>
        </w:rPr>
        <w:t>Recommend the three albums from the new record label that should be prioritised for advertising and promotion in the USA based on genre sales analysis</w:t>
      </w:r>
      <w:r>
        <w:rPr>
          <w:b/>
          <w:bCs/>
          <w:color w:val="00B0F0"/>
          <w:sz w:val="28"/>
          <w:szCs w:val="28"/>
        </w:rPr>
        <w:t>.</w:t>
      </w:r>
    </w:p>
    <w:p w14:paraId="4B669D52" w14:textId="60E947C2" w:rsidR="00D43737" w:rsidRPr="001B5EBA" w:rsidRDefault="005D0387" w:rsidP="005D0387">
      <w:pPr>
        <w:pStyle w:val="NoSpacing"/>
        <w:rPr>
          <w:sz w:val="24"/>
          <w:szCs w:val="24"/>
        </w:rPr>
      </w:pPr>
      <w:r w:rsidRPr="001B5EBA">
        <w:rPr>
          <w:sz w:val="24"/>
          <w:szCs w:val="24"/>
        </w:rPr>
        <w:t xml:space="preserve">         </w:t>
      </w:r>
      <w:r w:rsidR="00D43737" w:rsidRPr="001B5EBA">
        <w:rPr>
          <w:sz w:val="24"/>
          <w:szCs w:val="24"/>
        </w:rPr>
        <w:t>Ans:</w:t>
      </w:r>
    </w:p>
    <w:p w14:paraId="552BE883" w14:textId="11610963" w:rsidR="005D0387" w:rsidRPr="001B5EBA" w:rsidRDefault="005D0387" w:rsidP="005D0387">
      <w:pPr>
        <w:pStyle w:val="NoSpacing"/>
        <w:rPr>
          <w:sz w:val="24"/>
          <w:szCs w:val="24"/>
        </w:rPr>
      </w:pPr>
      <w:r w:rsidRPr="001B5EBA">
        <w:rPr>
          <w:sz w:val="24"/>
          <w:szCs w:val="24"/>
        </w:rPr>
        <w:t xml:space="preserve">                 </w:t>
      </w:r>
      <w:r w:rsidRPr="001B5EBA">
        <w:rPr>
          <w:sz w:val="24"/>
          <w:szCs w:val="24"/>
        </w:rPr>
        <w:t>Based on the genre sales analysis of the provided data, the following three genres have the highest sales quantities:</w:t>
      </w:r>
    </w:p>
    <w:p w14:paraId="1083CC80" w14:textId="77777777" w:rsidR="005D0387" w:rsidRPr="001B5EBA" w:rsidRDefault="005D0387" w:rsidP="005D0387">
      <w:pPr>
        <w:pStyle w:val="ListParagraph"/>
        <w:ind w:left="1080"/>
        <w:rPr>
          <w:sz w:val="24"/>
          <w:szCs w:val="24"/>
        </w:rPr>
      </w:pPr>
    </w:p>
    <w:p w14:paraId="2B48F4FC" w14:textId="3CD4BAED" w:rsidR="005D0387" w:rsidRPr="001B5EBA" w:rsidRDefault="005D0387" w:rsidP="005D0387">
      <w:pPr>
        <w:pStyle w:val="ListParagraph"/>
        <w:numPr>
          <w:ilvl w:val="0"/>
          <w:numId w:val="17"/>
        </w:numPr>
        <w:rPr>
          <w:sz w:val="24"/>
          <w:szCs w:val="24"/>
        </w:rPr>
      </w:pPr>
      <w:r w:rsidRPr="001B5EBA">
        <w:rPr>
          <w:sz w:val="24"/>
          <w:szCs w:val="24"/>
        </w:rPr>
        <w:t>These albums have achieved substantial sales, indicating strong customer approval.</w:t>
      </w:r>
    </w:p>
    <w:p w14:paraId="563B6357" w14:textId="73FFBC80" w:rsidR="005D0387" w:rsidRPr="001B5EBA" w:rsidRDefault="005D0387" w:rsidP="005D0387">
      <w:pPr>
        <w:pStyle w:val="ListParagraph"/>
        <w:numPr>
          <w:ilvl w:val="0"/>
          <w:numId w:val="17"/>
        </w:numPr>
        <w:rPr>
          <w:sz w:val="24"/>
          <w:szCs w:val="24"/>
        </w:rPr>
      </w:pPr>
      <w:r w:rsidRPr="001B5EBA">
        <w:rPr>
          <w:sz w:val="24"/>
          <w:szCs w:val="24"/>
        </w:rPr>
        <w:t>Given the current market trends, if we effectively promote and advertise these new albums, we can expect a significant increase in market share.</w:t>
      </w:r>
      <w:r w:rsidRPr="001B5EBA">
        <w:rPr>
          <w:sz w:val="24"/>
          <w:szCs w:val="24"/>
        </w:rPr>
        <w:t xml:space="preserve"> </w:t>
      </w:r>
    </w:p>
    <w:tbl>
      <w:tblPr>
        <w:tblStyle w:val="TableGrid"/>
        <w:tblpPr w:leftFromText="180" w:rightFromText="180" w:vertAnchor="text" w:horzAnchor="margin" w:tblpXSpec="center" w:tblpY="114"/>
        <w:tblW w:w="0" w:type="auto"/>
        <w:tblLook w:val="04A0" w:firstRow="1" w:lastRow="0" w:firstColumn="1" w:lastColumn="0" w:noHBand="0" w:noVBand="1"/>
      </w:tblPr>
      <w:tblGrid>
        <w:gridCol w:w="1336"/>
        <w:gridCol w:w="4536"/>
      </w:tblGrid>
      <w:tr w:rsidR="005D0387" w:rsidRPr="001B5EBA" w14:paraId="2106B1E7" w14:textId="77777777" w:rsidTr="005D0387">
        <w:tc>
          <w:tcPr>
            <w:tcW w:w="1336" w:type="dxa"/>
          </w:tcPr>
          <w:p w14:paraId="701B46F0" w14:textId="77777777" w:rsidR="005D0387" w:rsidRPr="001B5EBA" w:rsidRDefault="005D0387" w:rsidP="005D0387">
            <w:pPr>
              <w:rPr>
                <w:sz w:val="24"/>
                <w:szCs w:val="24"/>
              </w:rPr>
            </w:pPr>
            <w:r w:rsidRPr="001B5EBA">
              <w:rPr>
                <w:sz w:val="24"/>
                <w:szCs w:val="24"/>
              </w:rPr>
              <w:t>1</w:t>
            </w:r>
          </w:p>
        </w:tc>
        <w:tc>
          <w:tcPr>
            <w:tcW w:w="4536" w:type="dxa"/>
          </w:tcPr>
          <w:p w14:paraId="617D5A86" w14:textId="77777777" w:rsidR="005D0387" w:rsidRPr="001B5EBA" w:rsidRDefault="005D0387" w:rsidP="005D0387">
            <w:pPr>
              <w:rPr>
                <w:sz w:val="24"/>
                <w:szCs w:val="24"/>
              </w:rPr>
            </w:pPr>
            <w:r w:rsidRPr="001B5EBA">
              <w:rPr>
                <w:sz w:val="24"/>
                <w:szCs w:val="24"/>
              </w:rPr>
              <w:t>Are You Experienced?</w:t>
            </w:r>
          </w:p>
        </w:tc>
      </w:tr>
      <w:tr w:rsidR="005D0387" w:rsidRPr="001B5EBA" w14:paraId="2F7DF53E" w14:textId="77777777" w:rsidTr="005D0387">
        <w:tc>
          <w:tcPr>
            <w:tcW w:w="1336" w:type="dxa"/>
          </w:tcPr>
          <w:p w14:paraId="18E3C1FD" w14:textId="77777777" w:rsidR="005D0387" w:rsidRPr="001B5EBA" w:rsidRDefault="005D0387" w:rsidP="005D0387">
            <w:pPr>
              <w:rPr>
                <w:sz w:val="24"/>
                <w:szCs w:val="24"/>
              </w:rPr>
            </w:pPr>
            <w:r w:rsidRPr="001B5EBA">
              <w:rPr>
                <w:sz w:val="24"/>
                <w:szCs w:val="24"/>
              </w:rPr>
              <w:t>2</w:t>
            </w:r>
          </w:p>
        </w:tc>
        <w:tc>
          <w:tcPr>
            <w:tcW w:w="4536" w:type="dxa"/>
          </w:tcPr>
          <w:p w14:paraId="7495BCEE" w14:textId="77777777" w:rsidR="005D0387" w:rsidRPr="001B5EBA" w:rsidRDefault="005D0387" w:rsidP="005D0387">
            <w:pPr>
              <w:rPr>
                <w:sz w:val="24"/>
                <w:szCs w:val="24"/>
              </w:rPr>
            </w:pPr>
            <w:r w:rsidRPr="001B5EBA">
              <w:rPr>
                <w:sz w:val="24"/>
                <w:szCs w:val="24"/>
              </w:rPr>
              <w:t>From the Muddy Banks of Wishkah(live)</w:t>
            </w:r>
          </w:p>
        </w:tc>
      </w:tr>
      <w:tr w:rsidR="005D0387" w:rsidRPr="001B5EBA" w14:paraId="33CBE912" w14:textId="77777777" w:rsidTr="005D0387">
        <w:tc>
          <w:tcPr>
            <w:tcW w:w="1336" w:type="dxa"/>
          </w:tcPr>
          <w:p w14:paraId="0E360BE4" w14:textId="77777777" w:rsidR="005D0387" w:rsidRPr="001B5EBA" w:rsidRDefault="005D0387" w:rsidP="005D0387">
            <w:pPr>
              <w:rPr>
                <w:sz w:val="24"/>
                <w:szCs w:val="24"/>
              </w:rPr>
            </w:pPr>
            <w:r w:rsidRPr="001B5EBA">
              <w:rPr>
                <w:sz w:val="24"/>
                <w:szCs w:val="24"/>
              </w:rPr>
              <w:t>3</w:t>
            </w:r>
          </w:p>
        </w:tc>
        <w:tc>
          <w:tcPr>
            <w:tcW w:w="4536" w:type="dxa"/>
          </w:tcPr>
          <w:p w14:paraId="4A72DE6D" w14:textId="77777777" w:rsidR="005D0387" w:rsidRPr="001B5EBA" w:rsidRDefault="005D0387" w:rsidP="005D0387">
            <w:pPr>
              <w:rPr>
                <w:sz w:val="24"/>
                <w:szCs w:val="24"/>
              </w:rPr>
            </w:pPr>
            <w:r w:rsidRPr="001B5EBA">
              <w:rPr>
                <w:sz w:val="24"/>
                <w:szCs w:val="24"/>
              </w:rPr>
              <w:t>The Doors</w:t>
            </w:r>
          </w:p>
        </w:tc>
      </w:tr>
    </w:tbl>
    <w:p w14:paraId="622C6A7D" w14:textId="77777777" w:rsidR="00D43737" w:rsidRDefault="00D43737" w:rsidP="00D43737">
      <w:pPr>
        <w:ind w:left="360"/>
      </w:pPr>
    </w:p>
    <w:p w14:paraId="1F77AE41" w14:textId="77777777" w:rsidR="00D43737" w:rsidRPr="00D43737" w:rsidRDefault="00D43737" w:rsidP="00D43737">
      <w:pPr>
        <w:ind w:left="360"/>
      </w:pPr>
    </w:p>
    <w:p w14:paraId="02B73517" w14:textId="7A5B60AA" w:rsidR="00D43737" w:rsidRDefault="00D43737" w:rsidP="00D43737">
      <w:pPr>
        <w:ind w:left="360"/>
        <w:rPr>
          <w:b/>
          <w:bCs/>
          <w:color w:val="00B0F0"/>
        </w:rPr>
      </w:pPr>
    </w:p>
    <w:p w14:paraId="20854F36" w14:textId="32D5D814" w:rsidR="005D0387" w:rsidRPr="001B5EBA" w:rsidRDefault="005D0387" w:rsidP="005D0387">
      <w:pPr>
        <w:pStyle w:val="ListParagraph"/>
        <w:widowControl w:val="0"/>
        <w:numPr>
          <w:ilvl w:val="0"/>
          <w:numId w:val="15"/>
        </w:numPr>
        <w:spacing w:after="0" w:line="251" w:lineRule="auto"/>
        <w:rPr>
          <w:b/>
          <w:bCs/>
          <w:color w:val="00B0F0"/>
          <w:sz w:val="28"/>
          <w:szCs w:val="28"/>
        </w:rPr>
      </w:pPr>
      <w:r w:rsidRPr="001B5EBA">
        <w:rPr>
          <w:b/>
          <w:bCs/>
          <w:color w:val="00B0F0"/>
          <w:sz w:val="28"/>
          <w:szCs w:val="28"/>
        </w:rPr>
        <w:t>Determine the top-selling genres in countries other than the USA and identify any commonalities or differences.</w:t>
      </w:r>
    </w:p>
    <w:p w14:paraId="69C482AB" w14:textId="77777777" w:rsidR="005D0387" w:rsidRDefault="005D0387" w:rsidP="005D0387">
      <w:pPr>
        <w:widowControl w:val="0"/>
        <w:spacing w:after="0" w:line="251" w:lineRule="auto"/>
        <w:ind w:left="360"/>
        <w:rPr>
          <w:color w:val="000000"/>
          <w:sz w:val="28"/>
          <w:szCs w:val="28"/>
          <w:highlight w:val="green"/>
        </w:rPr>
      </w:pPr>
    </w:p>
    <w:p w14:paraId="5FB2C655" w14:textId="1D12679C" w:rsidR="007B3D77" w:rsidRPr="001B5EBA" w:rsidRDefault="005D0387" w:rsidP="007B3D77">
      <w:pPr>
        <w:widowControl w:val="0"/>
        <w:spacing w:after="0" w:line="251" w:lineRule="auto"/>
        <w:ind w:left="360"/>
        <w:rPr>
          <w:color w:val="000000"/>
          <w:sz w:val="24"/>
          <w:szCs w:val="24"/>
        </w:rPr>
      </w:pPr>
      <w:r w:rsidRPr="001B5EBA">
        <w:rPr>
          <w:color w:val="000000"/>
          <w:sz w:val="24"/>
          <w:szCs w:val="24"/>
        </w:rPr>
        <w:t>Ans:</w:t>
      </w:r>
      <w:r w:rsidR="007B3D77" w:rsidRPr="001B5EBA">
        <w:rPr>
          <w:color w:val="000000"/>
          <w:sz w:val="24"/>
          <w:szCs w:val="24"/>
        </w:rPr>
        <w:t xml:space="preserve">  </w:t>
      </w:r>
    </w:p>
    <w:p w14:paraId="79CB32C3" w14:textId="63872D14" w:rsidR="007B3D77" w:rsidRPr="001B5EBA" w:rsidRDefault="007B3D77" w:rsidP="007B3D77">
      <w:pPr>
        <w:widowControl w:val="0"/>
        <w:spacing w:after="0" w:line="251" w:lineRule="auto"/>
        <w:ind w:left="360"/>
        <w:rPr>
          <w:color w:val="000000"/>
          <w:sz w:val="24"/>
          <w:szCs w:val="24"/>
        </w:rPr>
      </w:pPr>
      <w:r w:rsidRPr="001B5EBA">
        <w:rPr>
          <w:color w:val="000000"/>
          <w:sz w:val="24"/>
          <w:szCs w:val="24"/>
        </w:rPr>
        <w:t xml:space="preserve">        </w:t>
      </w:r>
      <w:r w:rsidRPr="001B5EBA">
        <w:rPr>
          <w:color w:val="000000"/>
          <w:sz w:val="24"/>
          <w:szCs w:val="24"/>
        </w:rPr>
        <w:t>Based on the genres sold between the USA and other countries, we can observe the following:</w:t>
      </w:r>
    </w:p>
    <w:p w14:paraId="0367667E" w14:textId="555CE16A" w:rsidR="007B3D77" w:rsidRPr="001B5EBA" w:rsidRDefault="007B3D77" w:rsidP="007B3D77">
      <w:pPr>
        <w:pStyle w:val="ListParagraph"/>
        <w:widowControl w:val="0"/>
        <w:numPr>
          <w:ilvl w:val="0"/>
          <w:numId w:val="21"/>
        </w:numPr>
        <w:spacing w:after="0" w:line="251" w:lineRule="auto"/>
        <w:rPr>
          <w:color w:val="000000"/>
          <w:sz w:val="24"/>
          <w:szCs w:val="24"/>
        </w:rPr>
      </w:pPr>
      <w:r w:rsidRPr="001B5EBA">
        <w:rPr>
          <w:color w:val="000000"/>
          <w:sz w:val="24"/>
          <w:szCs w:val="24"/>
        </w:rPr>
        <w:t>Rock is the top category in both the USA and other countries.</w:t>
      </w:r>
    </w:p>
    <w:p w14:paraId="30D3A8CC" w14:textId="7ABC1C20" w:rsidR="007B3D77" w:rsidRPr="001B5EBA" w:rsidRDefault="007B3D77" w:rsidP="007B3D77">
      <w:pPr>
        <w:pStyle w:val="ListParagraph"/>
        <w:widowControl w:val="0"/>
        <w:numPr>
          <w:ilvl w:val="0"/>
          <w:numId w:val="21"/>
        </w:numPr>
        <w:spacing w:after="0" w:line="251" w:lineRule="auto"/>
        <w:rPr>
          <w:color w:val="000000"/>
          <w:sz w:val="24"/>
          <w:szCs w:val="24"/>
        </w:rPr>
      </w:pPr>
      <w:r w:rsidRPr="001B5EBA">
        <w:rPr>
          <w:color w:val="000000"/>
          <w:sz w:val="24"/>
          <w:szCs w:val="24"/>
        </w:rPr>
        <w:t>Metal is the second highest sold genre in both markets.</w:t>
      </w:r>
    </w:p>
    <w:p w14:paraId="16053693" w14:textId="6170BACF" w:rsidR="007B3D77" w:rsidRPr="001B5EBA" w:rsidRDefault="007B3D77" w:rsidP="007B3D77">
      <w:pPr>
        <w:widowControl w:val="0"/>
        <w:spacing w:after="0" w:line="251" w:lineRule="auto"/>
        <w:rPr>
          <w:color w:val="000000"/>
          <w:sz w:val="28"/>
          <w:szCs w:val="28"/>
        </w:rPr>
      </w:pPr>
      <w:r w:rsidRPr="001B5EBA">
        <w:rPr>
          <w:color w:val="000000"/>
          <w:sz w:val="24"/>
          <w:szCs w:val="24"/>
        </w:rPr>
        <w:t xml:space="preserve">       </w:t>
      </w:r>
      <w:r w:rsidRPr="001B5EBA">
        <w:rPr>
          <w:color w:val="000000"/>
          <w:sz w:val="24"/>
          <w:szCs w:val="24"/>
        </w:rPr>
        <w:t xml:space="preserve">This indicates a strong and consistent preference for Rock and Metal genres </w:t>
      </w:r>
      <w:r w:rsidRPr="001B5EBA">
        <w:rPr>
          <w:color w:val="000000"/>
          <w:sz w:val="24"/>
          <w:szCs w:val="24"/>
        </w:rPr>
        <w:t xml:space="preserve">  </w:t>
      </w:r>
      <w:r w:rsidR="001B5EBA" w:rsidRPr="001B5EBA">
        <w:rPr>
          <w:color w:val="000000"/>
          <w:sz w:val="24"/>
          <w:szCs w:val="24"/>
        </w:rPr>
        <w:t xml:space="preserve">across </w:t>
      </w:r>
      <w:r w:rsidR="001B5EBA">
        <w:rPr>
          <w:color w:val="000000"/>
          <w:sz w:val="24"/>
          <w:szCs w:val="24"/>
        </w:rPr>
        <w:t>different</w:t>
      </w:r>
      <w:r w:rsidRPr="001B5EBA">
        <w:rPr>
          <w:color w:val="000000"/>
          <w:sz w:val="24"/>
          <w:szCs w:val="24"/>
        </w:rPr>
        <w:t xml:space="preserve"> regions</w:t>
      </w:r>
      <w:r w:rsidRPr="001B5EBA">
        <w:rPr>
          <w:color w:val="000000"/>
          <w:sz w:val="28"/>
          <w:szCs w:val="28"/>
        </w:rPr>
        <w:t>.</w:t>
      </w:r>
    </w:p>
    <w:p w14:paraId="5CF59203" w14:textId="781D6335" w:rsidR="007B3D77" w:rsidRPr="005D0387" w:rsidRDefault="007B3D77" w:rsidP="005D0387">
      <w:pPr>
        <w:widowControl w:val="0"/>
        <w:spacing w:after="0" w:line="251" w:lineRule="auto"/>
        <w:ind w:left="360"/>
        <w:rPr>
          <w:color w:val="000000"/>
          <w:sz w:val="28"/>
          <w:szCs w:val="28"/>
          <w:highlight w:val="green"/>
        </w:rPr>
      </w:pPr>
      <w:r>
        <w:rPr>
          <w:color w:val="000000"/>
          <w:sz w:val="28"/>
          <w:szCs w:val="28"/>
          <w:highlight w:val="green"/>
        </w:rPr>
        <w:t xml:space="preserve">          </w:t>
      </w:r>
    </w:p>
    <w:tbl>
      <w:tblPr>
        <w:tblpPr w:leftFromText="180" w:rightFromText="180" w:vertAnchor="text" w:horzAnchor="page" w:tblpX="3721" w:tblpY="83"/>
        <w:tblW w:w="3194" w:type="dxa"/>
        <w:tblLook w:val="04A0" w:firstRow="1" w:lastRow="0" w:firstColumn="1" w:lastColumn="0" w:noHBand="0" w:noVBand="1"/>
      </w:tblPr>
      <w:tblGrid>
        <w:gridCol w:w="586"/>
        <w:gridCol w:w="1208"/>
        <w:gridCol w:w="1400"/>
      </w:tblGrid>
      <w:tr w:rsidR="007B3D77" w:rsidRPr="007B3D77" w14:paraId="16D52580" w14:textId="77777777" w:rsidTr="007B3D77">
        <w:trPr>
          <w:trHeight w:val="288"/>
        </w:trPr>
        <w:tc>
          <w:tcPr>
            <w:tcW w:w="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9FC08" w14:textId="77777777" w:rsidR="007B3D77" w:rsidRPr="007B3D77" w:rsidRDefault="007B3D77" w:rsidP="007B3D77">
            <w:pPr>
              <w:spacing w:after="0" w:line="240" w:lineRule="auto"/>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USA</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7676A987" w14:textId="77777777" w:rsidR="007B3D77" w:rsidRPr="007B3D77" w:rsidRDefault="007B3D77" w:rsidP="007B3D77">
            <w:pPr>
              <w:spacing w:after="0" w:line="240" w:lineRule="auto"/>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Genres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41528C17" w14:textId="77777777" w:rsidR="007B3D77" w:rsidRPr="007B3D77" w:rsidRDefault="007B3D77" w:rsidP="007B3D77">
            <w:pPr>
              <w:spacing w:after="0" w:line="240" w:lineRule="auto"/>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All Countries</w:t>
            </w:r>
          </w:p>
        </w:tc>
      </w:tr>
      <w:tr w:rsidR="007B3D77" w:rsidRPr="007B3D77" w14:paraId="6827F43B" w14:textId="77777777" w:rsidTr="007B3D77">
        <w:trPr>
          <w:trHeight w:val="288"/>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0A0C5C7F" w14:textId="77777777" w:rsidR="007B3D77" w:rsidRPr="007B3D77" w:rsidRDefault="007B3D77" w:rsidP="007B3D77">
            <w:pPr>
              <w:spacing w:after="0" w:line="240" w:lineRule="auto"/>
              <w:jc w:val="right"/>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561</w:t>
            </w:r>
          </w:p>
        </w:tc>
        <w:tc>
          <w:tcPr>
            <w:tcW w:w="1208" w:type="dxa"/>
            <w:tcBorders>
              <w:top w:val="nil"/>
              <w:left w:val="nil"/>
              <w:bottom w:val="single" w:sz="4" w:space="0" w:color="auto"/>
              <w:right w:val="single" w:sz="4" w:space="0" w:color="auto"/>
            </w:tcBorders>
            <w:shd w:val="clear" w:color="auto" w:fill="auto"/>
            <w:noWrap/>
            <w:vAlign w:val="bottom"/>
            <w:hideMark/>
          </w:tcPr>
          <w:p w14:paraId="17452212" w14:textId="77777777" w:rsidR="007B3D77" w:rsidRPr="007B3D77" w:rsidRDefault="007B3D77" w:rsidP="007B3D77">
            <w:pPr>
              <w:spacing w:after="0" w:line="240" w:lineRule="auto"/>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 xml:space="preserve">Rock </w:t>
            </w:r>
          </w:p>
        </w:tc>
        <w:tc>
          <w:tcPr>
            <w:tcW w:w="1400" w:type="dxa"/>
            <w:tcBorders>
              <w:top w:val="nil"/>
              <w:left w:val="nil"/>
              <w:bottom w:val="single" w:sz="4" w:space="0" w:color="auto"/>
              <w:right w:val="single" w:sz="4" w:space="0" w:color="auto"/>
            </w:tcBorders>
            <w:shd w:val="clear" w:color="auto" w:fill="auto"/>
            <w:noWrap/>
            <w:vAlign w:val="bottom"/>
            <w:hideMark/>
          </w:tcPr>
          <w:p w14:paraId="5238CD47" w14:textId="77777777" w:rsidR="007B3D77" w:rsidRPr="007B3D77" w:rsidRDefault="007B3D77" w:rsidP="007B3D77">
            <w:pPr>
              <w:spacing w:after="0" w:line="240" w:lineRule="auto"/>
              <w:jc w:val="right"/>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2074</w:t>
            </w:r>
          </w:p>
        </w:tc>
      </w:tr>
      <w:tr w:rsidR="007B3D77" w:rsidRPr="007B3D77" w14:paraId="3E54EB27" w14:textId="77777777" w:rsidTr="007B3D77">
        <w:trPr>
          <w:trHeight w:val="288"/>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5FD17AA9" w14:textId="77777777" w:rsidR="007B3D77" w:rsidRPr="007B3D77" w:rsidRDefault="007B3D77" w:rsidP="007B3D77">
            <w:pPr>
              <w:spacing w:after="0" w:line="240" w:lineRule="auto"/>
              <w:jc w:val="right"/>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124</w:t>
            </w:r>
          </w:p>
        </w:tc>
        <w:tc>
          <w:tcPr>
            <w:tcW w:w="1208" w:type="dxa"/>
            <w:tcBorders>
              <w:top w:val="nil"/>
              <w:left w:val="nil"/>
              <w:bottom w:val="single" w:sz="4" w:space="0" w:color="auto"/>
              <w:right w:val="single" w:sz="4" w:space="0" w:color="auto"/>
            </w:tcBorders>
            <w:shd w:val="clear" w:color="auto" w:fill="auto"/>
            <w:noWrap/>
            <w:vAlign w:val="bottom"/>
            <w:hideMark/>
          </w:tcPr>
          <w:p w14:paraId="025B8F92" w14:textId="77777777" w:rsidR="007B3D77" w:rsidRPr="007B3D77" w:rsidRDefault="007B3D77" w:rsidP="007B3D77">
            <w:pPr>
              <w:spacing w:after="0" w:line="240" w:lineRule="auto"/>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Metal</w:t>
            </w:r>
          </w:p>
        </w:tc>
        <w:tc>
          <w:tcPr>
            <w:tcW w:w="1400" w:type="dxa"/>
            <w:tcBorders>
              <w:top w:val="nil"/>
              <w:left w:val="nil"/>
              <w:bottom w:val="single" w:sz="4" w:space="0" w:color="auto"/>
              <w:right w:val="single" w:sz="4" w:space="0" w:color="auto"/>
            </w:tcBorders>
            <w:shd w:val="clear" w:color="auto" w:fill="auto"/>
            <w:noWrap/>
            <w:vAlign w:val="bottom"/>
            <w:hideMark/>
          </w:tcPr>
          <w:p w14:paraId="0D9F9647" w14:textId="77777777" w:rsidR="007B3D77" w:rsidRPr="007B3D77" w:rsidRDefault="007B3D77" w:rsidP="007B3D77">
            <w:pPr>
              <w:spacing w:after="0" w:line="240" w:lineRule="auto"/>
              <w:jc w:val="right"/>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317</w:t>
            </w:r>
          </w:p>
        </w:tc>
      </w:tr>
      <w:tr w:rsidR="007B3D77" w:rsidRPr="007B3D77" w14:paraId="6C7F0506" w14:textId="77777777" w:rsidTr="007B3D77">
        <w:trPr>
          <w:trHeight w:val="288"/>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5ACDFAFA" w14:textId="77777777" w:rsidR="007B3D77" w:rsidRPr="007B3D77" w:rsidRDefault="007B3D77" w:rsidP="007B3D77">
            <w:pPr>
              <w:spacing w:after="0" w:line="240" w:lineRule="auto"/>
              <w:jc w:val="right"/>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35</w:t>
            </w:r>
          </w:p>
        </w:tc>
        <w:tc>
          <w:tcPr>
            <w:tcW w:w="1208" w:type="dxa"/>
            <w:tcBorders>
              <w:top w:val="nil"/>
              <w:left w:val="nil"/>
              <w:bottom w:val="single" w:sz="4" w:space="0" w:color="auto"/>
              <w:right w:val="single" w:sz="4" w:space="0" w:color="auto"/>
            </w:tcBorders>
            <w:shd w:val="clear" w:color="auto" w:fill="auto"/>
            <w:noWrap/>
            <w:vAlign w:val="bottom"/>
            <w:hideMark/>
          </w:tcPr>
          <w:p w14:paraId="2B22316C" w14:textId="77777777" w:rsidR="007B3D77" w:rsidRPr="007B3D77" w:rsidRDefault="007B3D77" w:rsidP="007B3D77">
            <w:pPr>
              <w:spacing w:after="0" w:line="240" w:lineRule="auto"/>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Alternative</w:t>
            </w:r>
          </w:p>
        </w:tc>
        <w:tc>
          <w:tcPr>
            <w:tcW w:w="1400" w:type="dxa"/>
            <w:tcBorders>
              <w:top w:val="nil"/>
              <w:left w:val="nil"/>
              <w:bottom w:val="single" w:sz="4" w:space="0" w:color="auto"/>
              <w:right w:val="single" w:sz="4" w:space="0" w:color="auto"/>
            </w:tcBorders>
            <w:shd w:val="clear" w:color="auto" w:fill="auto"/>
            <w:noWrap/>
            <w:vAlign w:val="bottom"/>
            <w:hideMark/>
          </w:tcPr>
          <w:p w14:paraId="59CEC597" w14:textId="77777777" w:rsidR="007B3D77" w:rsidRPr="007B3D77" w:rsidRDefault="007B3D77" w:rsidP="007B3D77">
            <w:pPr>
              <w:spacing w:after="0" w:line="240" w:lineRule="auto"/>
              <w:jc w:val="right"/>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185</w:t>
            </w:r>
          </w:p>
        </w:tc>
      </w:tr>
      <w:tr w:rsidR="007B3D77" w:rsidRPr="007B3D77" w14:paraId="715D0311" w14:textId="77777777" w:rsidTr="007B3D77">
        <w:trPr>
          <w:trHeight w:val="288"/>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5FF0A8D8" w14:textId="77777777" w:rsidR="007B3D77" w:rsidRPr="007B3D77" w:rsidRDefault="007B3D77" w:rsidP="007B3D77">
            <w:pPr>
              <w:spacing w:after="0" w:line="240" w:lineRule="auto"/>
              <w:jc w:val="right"/>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14</w:t>
            </w:r>
          </w:p>
        </w:tc>
        <w:tc>
          <w:tcPr>
            <w:tcW w:w="1208" w:type="dxa"/>
            <w:tcBorders>
              <w:top w:val="nil"/>
              <w:left w:val="nil"/>
              <w:bottom w:val="single" w:sz="4" w:space="0" w:color="auto"/>
              <w:right w:val="single" w:sz="4" w:space="0" w:color="auto"/>
            </w:tcBorders>
            <w:shd w:val="clear" w:color="auto" w:fill="auto"/>
            <w:noWrap/>
            <w:vAlign w:val="bottom"/>
            <w:hideMark/>
          </w:tcPr>
          <w:p w14:paraId="2E8A5570" w14:textId="77777777" w:rsidR="007B3D77" w:rsidRPr="007B3D77" w:rsidRDefault="007B3D77" w:rsidP="007B3D77">
            <w:pPr>
              <w:spacing w:after="0" w:line="240" w:lineRule="auto"/>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Jazz</w:t>
            </w:r>
          </w:p>
        </w:tc>
        <w:tc>
          <w:tcPr>
            <w:tcW w:w="1400" w:type="dxa"/>
            <w:tcBorders>
              <w:top w:val="nil"/>
              <w:left w:val="nil"/>
              <w:bottom w:val="single" w:sz="4" w:space="0" w:color="auto"/>
              <w:right w:val="single" w:sz="4" w:space="0" w:color="auto"/>
            </w:tcBorders>
            <w:shd w:val="clear" w:color="auto" w:fill="auto"/>
            <w:noWrap/>
            <w:vAlign w:val="bottom"/>
            <w:hideMark/>
          </w:tcPr>
          <w:p w14:paraId="0BFC83E8" w14:textId="77777777" w:rsidR="007B3D77" w:rsidRPr="007B3D77" w:rsidRDefault="007B3D77" w:rsidP="007B3D77">
            <w:pPr>
              <w:spacing w:after="0" w:line="240" w:lineRule="auto"/>
              <w:jc w:val="right"/>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31</w:t>
            </w:r>
          </w:p>
        </w:tc>
      </w:tr>
      <w:tr w:rsidR="007B3D77" w:rsidRPr="007B3D77" w14:paraId="5A06FF4C" w14:textId="77777777" w:rsidTr="007B3D77">
        <w:trPr>
          <w:trHeight w:val="288"/>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184B8E53" w14:textId="77777777" w:rsidR="007B3D77" w:rsidRPr="007B3D77" w:rsidRDefault="007B3D77" w:rsidP="007B3D77">
            <w:pPr>
              <w:spacing w:after="0" w:line="240" w:lineRule="auto"/>
              <w:jc w:val="right"/>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22</w:t>
            </w:r>
          </w:p>
        </w:tc>
        <w:tc>
          <w:tcPr>
            <w:tcW w:w="1208" w:type="dxa"/>
            <w:tcBorders>
              <w:top w:val="nil"/>
              <w:left w:val="nil"/>
              <w:bottom w:val="single" w:sz="4" w:space="0" w:color="auto"/>
              <w:right w:val="single" w:sz="4" w:space="0" w:color="auto"/>
            </w:tcBorders>
            <w:shd w:val="clear" w:color="auto" w:fill="auto"/>
            <w:noWrap/>
            <w:vAlign w:val="bottom"/>
            <w:hideMark/>
          </w:tcPr>
          <w:p w14:paraId="259FD667" w14:textId="77777777" w:rsidR="007B3D77" w:rsidRPr="007B3D77" w:rsidRDefault="007B3D77" w:rsidP="007B3D77">
            <w:pPr>
              <w:spacing w:after="0" w:line="240" w:lineRule="auto"/>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Latin</w:t>
            </w:r>
          </w:p>
        </w:tc>
        <w:tc>
          <w:tcPr>
            <w:tcW w:w="1400" w:type="dxa"/>
            <w:tcBorders>
              <w:top w:val="nil"/>
              <w:left w:val="nil"/>
              <w:bottom w:val="single" w:sz="4" w:space="0" w:color="auto"/>
              <w:right w:val="single" w:sz="4" w:space="0" w:color="auto"/>
            </w:tcBorders>
            <w:shd w:val="clear" w:color="auto" w:fill="auto"/>
            <w:noWrap/>
            <w:vAlign w:val="bottom"/>
            <w:hideMark/>
          </w:tcPr>
          <w:p w14:paraId="7FF0F57F" w14:textId="77777777" w:rsidR="007B3D77" w:rsidRPr="007B3D77" w:rsidRDefault="007B3D77" w:rsidP="007B3D77">
            <w:pPr>
              <w:spacing w:after="0" w:line="240" w:lineRule="auto"/>
              <w:jc w:val="right"/>
              <w:rPr>
                <w:rFonts w:ascii="Calibri" w:eastAsia="Times New Roman" w:hAnsi="Calibri" w:cs="Calibri"/>
                <w:color w:val="000000"/>
                <w:kern w:val="0"/>
                <w:lang w:eastAsia="en-IN"/>
                <w14:ligatures w14:val="none"/>
              </w:rPr>
            </w:pPr>
            <w:r w:rsidRPr="007B3D77">
              <w:rPr>
                <w:rFonts w:ascii="Calibri" w:eastAsia="Times New Roman" w:hAnsi="Calibri" w:cs="Calibri"/>
                <w:color w:val="000000"/>
                <w:kern w:val="0"/>
                <w:lang w:eastAsia="en-IN"/>
                <w14:ligatures w14:val="none"/>
              </w:rPr>
              <w:t>20</w:t>
            </w:r>
          </w:p>
        </w:tc>
      </w:tr>
    </w:tbl>
    <w:p w14:paraId="55E8C9B3" w14:textId="353C8EA7" w:rsidR="005D0387" w:rsidRDefault="005D0387" w:rsidP="00D43737">
      <w:pPr>
        <w:ind w:left="360"/>
        <w:rPr>
          <w:b/>
          <w:bCs/>
          <w:color w:val="00B0F0"/>
        </w:rPr>
      </w:pPr>
    </w:p>
    <w:p w14:paraId="78394616" w14:textId="77777777" w:rsidR="007B3D77" w:rsidRDefault="007B3D77" w:rsidP="00D43737">
      <w:pPr>
        <w:ind w:left="360"/>
        <w:rPr>
          <w:b/>
          <w:bCs/>
          <w:color w:val="00B0F0"/>
        </w:rPr>
      </w:pPr>
    </w:p>
    <w:p w14:paraId="3FA96778" w14:textId="77777777" w:rsidR="007B3D77" w:rsidRDefault="007B3D77" w:rsidP="00D43737">
      <w:pPr>
        <w:ind w:left="360"/>
        <w:rPr>
          <w:b/>
          <w:bCs/>
          <w:color w:val="00B0F0"/>
        </w:rPr>
      </w:pPr>
    </w:p>
    <w:p w14:paraId="7068C392" w14:textId="77777777" w:rsidR="007B3D77" w:rsidRDefault="007B3D77" w:rsidP="00D43737">
      <w:pPr>
        <w:ind w:left="360"/>
        <w:rPr>
          <w:b/>
          <w:bCs/>
          <w:color w:val="00B0F0"/>
        </w:rPr>
      </w:pPr>
    </w:p>
    <w:p w14:paraId="379CFF85" w14:textId="77777777" w:rsidR="007B3D77" w:rsidRDefault="007B3D77" w:rsidP="00D43737">
      <w:pPr>
        <w:ind w:left="360"/>
        <w:rPr>
          <w:b/>
          <w:bCs/>
          <w:color w:val="00B0F0"/>
        </w:rPr>
      </w:pPr>
    </w:p>
    <w:p w14:paraId="19B1C9EE" w14:textId="2DE1B75B" w:rsidR="007B3D77" w:rsidRPr="001B5EBA" w:rsidRDefault="007B3D77" w:rsidP="007B3D77">
      <w:pPr>
        <w:pStyle w:val="ListParagraph"/>
        <w:widowControl w:val="0"/>
        <w:numPr>
          <w:ilvl w:val="0"/>
          <w:numId w:val="15"/>
        </w:numPr>
        <w:spacing w:after="0" w:line="251" w:lineRule="auto"/>
        <w:rPr>
          <w:b/>
          <w:bCs/>
          <w:color w:val="00B0F0"/>
          <w:sz w:val="28"/>
          <w:szCs w:val="28"/>
        </w:rPr>
      </w:pPr>
      <w:r w:rsidRPr="001B5EBA">
        <w:rPr>
          <w:b/>
          <w:bCs/>
          <w:color w:val="00B0F0"/>
          <w:sz w:val="28"/>
          <w:szCs w:val="28"/>
        </w:rPr>
        <w:t xml:space="preserve">Customer Purchasing Behavior Analysis: How do the purchasing </w:t>
      </w:r>
      <w:r w:rsidR="001B5EBA" w:rsidRPr="001B5EBA">
        <w:rPr>
          <w:b/>
          <w:bCs/>
          <w:color w:val="00B0F0"/>
          <w:sz w:val="28"/>
          <w:szCs w:val="28"/>
        </w:rPr>
        <w:t>habits (</w:t>
      </w:r>
      <w:r w:rsidRPr="001B5EBA">
        <w:rPr>
          <w:b/>
          <w:bCs/>
          <w:color w:val="00B0F0"/>
          <w:sz w:val="28"/>
          <w:szCs w:val="28"/>
        </w:rPr>
        <w:t>frequency, basket size, spending amount) of long-term customers differ from those of new customers? What insights can these patterns provide about customer loyalty and retention strategies?</w:t>
      </w:r>
    </w:p>
    <w:p w14:paraId="62AD9BEF" w14:textId="77777777" w:rsidR="00E4701B" w:rsidRDefault="00E4701B" w:rsidP="00E4701B">
      <w:pPr>
        <w:widowControl w:val="0"/>
        <w:spacing w:after="0" w:line="251" w:lineRule="auto"/>
        <w:rPr>
          <w:color w:val="000000"/>
          <w:sz w:val="28"/>
          <w:szCs w:val="28"/>
          <w:highlight w:val="green"/>
        </w:rPr>
      </w:pPr>
    </w:p>
    <w:p w14:paraId="299EFF2B" w14:textId="77777777" w:rsidR="001B5EBA" w:rsidRDefault="00E4701B" w:rsidP="00E4701B">
      <w:pPr>
        <w:widowControl w:val="0"/>
        <w:spacing w:after="0" w:line="251" w:lineRule="auto"/>
        <w:rPr>
          <w:color w:val="000000"/>
          <w:sz w:val="24"/>
          <w:szCs w:val="24"/>
        </w:rPr>
      </w:pPr>
      <w:r w:rsidRPr="001B5EBA">
        <w:rPr>
          <w:color w:val="000000"/>
          <w:sz w:val="24"/>
          <w:szCs w:val="24"/>
        </w:rPr>
        <w:t xml:space="preserve">      </w:t>
      </w:r>
      <w:r w:rsidR="001B5EBA">
        <w:rPr>
          <w:color w:val="000000"/>
          <w:sz w:val="24"/>
          <w:szCs w:val="24"/>
        </w:rPr>
        <w:t xml:space="preserve"> </w:t>
      </w:r>
    </w:p>
    <w:p w14:paraId="102A4599" w14:textId="62F4FD6D" w:rsidR="004C4788" w:rsidRPr="001B5EBA" w:rsidRDefault="00E4701B" w:rsidP="004C4788">
      <w:pPr>
        <w:widowControl w:val="0"/>
        <w:spacing w:after="0" w:line="251" w:lineRule="auto"/>
        <w:rPr>
          <w:color w:val="000000"/>
          <w:sz w:val="24"/>
          <w:szCs w:val="24"/>
        </w:rPr>
      </w:pPr>
      <w:r w:rsidRPr="001B5EBA">
        <w:rPr>
          <w:color w:val="000000"/>
          <w:sz w:val="24"/>
          <w:szCs w:val="24"/>
        </w:rPr>
        <w:lastRenderedPageBreak/>
        <w:t>Ans</w:t>
      </w:r>
      <w:r w:rsidR="001B5EBA">
        <w:rPr>
          <w:color w:val="000000"/>
          <w:sz w:val="24"/>
          <w:szCs w:val="24"/>
        </w:rPr>
        <w:t>:</w:t>
      </w:r>
    </w:p>
    <w:p w14:paraId="40BCCB89" w14:textId="08D0E62A" w:rsidR="004C4788" w:rsidRPr="001B5EBA" w:rsidRDefault="004C4788" w:rsidP="004C4788">
      <w:pPr>
        <w:widowControl w:val="0"/>
        <w:spacing w:after="0" w:line="251" w:lineRule="auto"/>
        <w:rPr>
          <w:color w:val="000000"/>
          <w:sz w:val="24"/>
          <w:szCs w:val="24"/>
        </w:rPr>
      </w:pPr>
      <w:r w:rsidRPr="001B5EBA">
        <w:rPr>
          <w:color w:val="000000"/>
          <w:sz w:val="24"/>
          <w:szCs w:val="24"/>
        </w:rPr>
        <w:t>1.</w:t>
      </w:r>
      <w:r w:rsidRPr="001B5EBA">
        <w:rPr>
          <w:b/>
          <w:bCs/>
          <w:color w:val="000000"/>
          <w:sz w:val="24"/>
          <w:szCs w:val="24"/>
        </w:rPr>
        <w:t>Peak Sales Periods:</w:t>
      </w:r>
    </w:p>
    <w:p w14:paraId="25D90F27" w14:textId="7F5CB457" w:rsidR="004C4788" w:rsidRPr="001B5EBA" w:rsidRDefault="004C4788" w:rsidP="004C4788">
      <w:pPr>
        <w:widowControl w:val="0"/>
        <w:spacing w:after="0" w:line="251" w:lineRule="auto"/>
        <w:rPr>
          <w:color w:val="000000"/>
          <w:sz w:val="24"/>
          <w:szCs w:val="24"/>
        </w:rPr>
      </w:pPr>
      <w:r w:rsidRPr="001B5EBA">
        <w:rPr>
          <w:color w:val="000000"/>
          <w:sz w:val="24"/>
          <w:szCs w:val="24"/>
        </w:rPr>
        <w:t xml:space="preserve">   - January: The month of January shows a high number of invoices (57) and track counts (443). This is likely due to the post-holiday period where customers are using gift cards, making purchases with holiday money, or taking advantage of New Year sales and promotions.</w:t>
      </w:r>
    </w:p>
    <w:p w14:paraId="1327107B" w14:textId="008F28ED" w:rsidR="004C4788" w:rsidRPr="001B5EBA" w:rsidRDefault="004C4788" w:rsidP="004C4788">
      <w:pPr>
        <w:widowControl w:val="0"/>
        <w:spacing w:after="0" w:line="251" w:lineRule="auto"/>
        <w:rPr>
          <w:color w:val="000000"/>
          <w:sz w:val="24"/>
          <w:szCs w:val="24"/>
        </w:rPr>
      </w:pPr>
      <w:r w:rsidRPr="001B5EBA">
        <w:rPr>
          <w:color w:val="000000"/>
          <w:sz w:val="24"/>
          <w:szCs w:val="24"/>
        </w:rPr>
        <w:t xml:space="preserve">   -April: April has the highest invoice count (60) and the second-highest track count (447), suggesting another peak in sales. This could be attributed to spring promotions, tax return season, or new product releases that drive consumer interest and purchases.</w:t>
      </w:r>
    </w:p>
    <w:p w14:paraId="6503BF67" w14:textId="06EBE9F0" w:rsidR="004C4788" w:rsidRPr="001B5EBA" w:rsidRDefault="004C4788" w:rsidP="004C4788">
      <w:pPr>
        <w:widowControl w:val="0"/>
        <w:spacing w:after="0" w:line="251" w:lineRule="auto"/>
        <w:rPr>
          <w:color w:val="000000"/>
          <w:sz w:val="24"/>
          <w:szCs w:val="24"/>
        </w:rPr>
      </w:pPr>
      <w:r w:rsidRPr="001B5EBA">
        <w:rPr>
          <w:color w:val="000000"/>
          <w:sz w:val="24"/>
          <w:szCs w:val="24"/>
        </w:rPr>
        <w:t xml:space="preserve">2. </w:t>
      </w:r>
      <w:r w:rsidRPr="001B5EBA">
        <w:rPr>
          <w:b/>
          <w:bCs/>
          <w:color w:val="000000"/>
          <w:sz w:val="24"/>
          <w:szCs w:val="24"/>
        </w:rPr>
        <w:t>Consistent Sales:</w:t>
      </w:r>
    </w:p>
    <w:p w14:paraId="5BD2AD14" w14:textId="6016832A" w:rsidR="004C4788" w:rsidRPr="001B5EBA" w:rsidRDefault="004C4788" w:rsidP="004C4788">
      <w:pPr>
        <w:widowControl w:val="0"/>
        <w:spacing w:after="0" w:line="251" w:lineRule="auto"/>
        <w:rPr>
          <w:color w:val="000000"/>
          <w:sz w:val="24"/>
          <w:szCs w:val="24"/>
        </w:rPr>
      </w:pPr>
      <w:r w:rsidRPr="001B5EBA">
        <w:rPr>
          <w:color w:val="000000"/>
          <w:sz w:val="24"/>
          <w:szCs w:val="24"/>
        </w:rPr>
        <w:t xml:space="preserve">   -March: With 56 invoices and the highest track count of 461, March demonstrates steady and strong sales performance. This consistency could be due to ongoing promotions from the beginning of the year, seasonal factors like better weather encouraging purchases, or sustained consumer interest in products released earlier in the year.</w:t>
      </w:r>
    </w:p>
    <w:p w14:paraId="03AF137F" w14:textId="40F3171E" w:rsidR="004C4788" w:rsidRPr="001B5EBA" w:rsidRDefault="004C4788" w:rsidP="004C4788">
      <w:pPr>
        <w:widowControl w:val="0"/>
        <w:spacing w:after="0" w:line="251" w:lineRule="auto"/>
        <w:rPr>
          <w:color w:val="000000"/>
          <w:sz w:val="24"/>
          <w:szCs w:val="24"/>
        </w:rPr>
      </w:pPr>
      <w:r w:rsidRPr="001B5EBA">
        <w:rPr>
          <w:color w:val="000000"/>
          <w:sz w:val="24"/>
          <w:szCs w:val="24"/>
        </w:rPr>
        <w:t xml:space="preserve">3. </w:t>
      </w:r>
      <w:r w:rsidRPr="001B5EBA">
        <w:rPr>
          <w:b/>
          <w:bCs/>
          <w:color w:val="000000"/>
          <w:sz w:val="24"/>
          <w:szCs w:val="24"/>
        </w:rPr>
        <w:t>Sales Decline:</w:t>
      </w:r>
    </w:p>
    <w:p w14:paraId="6E8B9B1E" w14:textId="6422FB4E" w:rsidR="004C4788" w:rsidRPr="001B5EBA" w:rsidRDefault="004C4788" w:rsidP="004C4788">
      <w:pPr>
        <w:widowControl w:val="0"/>
        <w:spacing w:after="0" w:line="251" w:lineRule="auto"/>
        <w:rPr>
          <w:color w:val="000000"/>
          <w:sz w:val="24"/>
          <w:szCs w:val="24"/>
        </w:rPr>
      </w:pPr>
      <w:r w:rsidRPr="001B5EBA">
        <w:rPr>
          <w:color w:val="000000"/>
          <w:sz w:val="24"/>
          <w:szCs w:val="24"/>
        </w:rPr>
        <w:t xml:space="preserve">   - October, November, and December: There is a noticeable decline in sales during these months. October sees 45 invoices with 349 track counts, November drops further to 38 invoices and 294 track counts, and December slightly recovers but remains low with 49 invoices and 368 track counts. This pattern suggests a seasonal dip, potentially due to consumers waiting for holiday deals, reduced marketing efforts, or competition with major shopping events like Black Friday and Cyber Monday in November.</w:t>
      </w:r>
    </w:p>
    <w:p w14:paraId="7CCABFA3" w14:textId="77777777" w:rsidR="004C4788" w:rsidRPr="00A31A86" w:rsidRDefault="004C4788" w:rsidP="004C4788">
      <w:pPr>
        <w:widowControl w:val="0"/>
        <w:spacing w:after="0" w:line="251" w:lineRule="auto"/>
        <w:rPr>
          <w:color w:val="000000"/>
          <w:sz w:val="24"/>
          <w:szCs w:val="24"/>
        </w:rPr>
      </w:pPr>
    </w:p>
    <w:p w14:paraId="0926C63B" w14:textId="61C9F51F" w:rsidR="004C4788" w:rsidRPr="00A31A86" w:rsidRDefault="004C4788" w:rsidP="004C4788">
      <w:pPr>
        <w:widowControl w:val="0"/>
        <w:spacing w:after="0" w:line="251" w:lineRule="auto"/>
        <w:rPr>
          <w:color w:val="000000"/>
          <w:sz w:val="24"/>
          <w:szCs w:val="24"/>
        </w:rPr>
      </w:pPr>
      <w:r w:rsidRPr="00A31A86">
        <w:rPr>
          <w:color w:val="000000"/>
          <w:sz w:val="24"/>
          <w:szCs w:val="24"/>
        </w:rPr>
        <w:t>Recommendations</w:t>
      </w:r>
      <w:r w:rsidRPr="00A31A86">
        <w:rPr>
          <w:color w:val="000000"/>
          <w:sz w:val="24"/>
          <w:szCs w:val="24"/>
        </w:rPr>
        <w:t>:</w:t>
      </w:r>
    </w:p>
    <w:p w14:paraId="2E9CCEA1" w14:textId="1D4E00DE" w:rsidR="004C4788" w:rsidRPr="00A31A86" w:rsidRDefault="004C4788" w:rsidP="004C4788">
      <w:pPr>
        <w:widowControl w:val="0"/>
        <w:spacing w:after="0" w:line="251" w:lineRule="auto"/>
        <w:rPr>
          <w:color w:val="000000"/>
          <w:sz w:val="24"/>
          <w:szCs w:val="24"/>
        </w:rPr>
      </w:pPr>
      <w:r w:rsidRPr="00A31A86">
        <w:rPr>
          <w:color w:val="000000"/>
          <w:sz w:val="24"/>
          <w:szCs w:val="24"/>
        </w:rPr>
        <w:t xml:space="preserve">1. </w:t>
      </w:r>
      <w:r w:rsidRPr="00A31A86">
        <w:rPr>
          <w:b/>
          <w:bCs/>
          <w:color w:val="000000"/>
          <w:sz w:val="24"/>
          <w:szCs w:val="24"/>
        </w:rPr>
        <w:t>Focus on Low Sales Months (October-November):</w:t>
      </w:r>
    </w:p>
    <w:p w14:paraId="50AFB401" w14:textId="45177C45" w:rsidR="004C4788" w:rsidRPr="00A31A86" w:rsidRDefault="004C4788" w:rsidP="004C4788">
      <w:pPr>
        <w:widowControl w:val="0"/>
        <w:spacing w:after="0" w:line="251" w:lineRule="auto"/>
        <w:rPr>
          <w:color w:val="000000"/>
          <w:sz w:val="24"/>
          <w:szCs w:val="24"/>
        </w:rPr>
      </w:pPr>
      <w:r w:rsidRPr="00A31A86">
        <w:rPr>
          <w:color w:val="000000"/>
          <w:sz w:val="24"/>
          <w:szCs w:val="24"/>
        </w:rPr>
        <w:t xml:space="preserve">   -</w:t>
      </w:r>
      <w:r w:rsidRPr="00A31A86">
        <w:rPr>
          <w:b/>
          <w:bCs/>
          <w:color w:val="000000"/>
          <w:sz w:val="24"/>
          <w:szCs w:val="24"/>
        </w:rPr>
        <w:t>Targeted Promotions</w:t>
      </w:r>
      <w:r w:rsidRPr="00A31A86">
        <w:rPr>
          <w:color w:val="000000"/>
          <w:sz w:val="24"/>
          <w:szCs w:val="24"/>
        </w:rPr>
        <w:t>: Implement special promotions, discounts, or limited-time offers to stimulate purchases during these slower periods. Highlight any unique or seasonal products to attract customers.</w:t>
      </w:r>
    </w:p>
    <w:p w14:paraId="7F996912" w14:textId="5225199B" w:rsidR="004C4788" w:rsidRPr="00A31A86" w:rsidRDefault="004C4788" w:rsidP="004C4788">
      <w:pPr>
        <w:widowControl w:val="0"/>
        <w:spacing w:after="0" w:line="251" w:lineRule="auto"/>
        <w:rPr>
          <w:color w:val="000000"/>
          <w:sz w:val="24"/>
          <w:szCs w:val="24"/>
        </w:rPr>
      </w:pPr>
      <w:r w:rsidRPr="00A31A86">
        <w:rPr>
          <w:color w:val="000000"/>
          <w:sz w:val="24"/>
          <w:szCs w:val="24"/>
        </w:rPr>
        <w:t xml:space="preserve">   - </w:t>
      </w:r>
      <w:r w:rsidRPr="00A31A86">
        <w:rPr>
          <w:b/>
          <w:bCs/>
          <w:color w:val="000000"/>
          <w:sz w:val="24"/>
          <w:szCs w:val="24"/>
        </w:rPr>
        <w:t>Marketing Campaigns</w:t>
      </w:r>
      <w:r w:rsidRPr="00A31A86">
        <w:rPr>
          <w:color w:val="000000"/>
          <w:sz w:val="24"/>
          <w:szCs w:val="24"/>
        </w:rPr>
        <w:t>: Increase marketing efforts through social media, email campaigns, and advertisements to raise awareness and drive traffic to the store. Collaborate with influencers or launch campaigns that create a sense of urgency.</w:t>
      </w:r>
    </w:p>
    <w:p w14:paraId="0AEB80AC" w14:textId="246F0145" w:rsidR="004C4788" w:rsidRPr="00A31A86" w:rsidRDefault="004C4788" w:rsidP="004C4788">
      <w:pPr>
        <w:widowControl w:val="0"/>
        <w:spacing w:after="0" w:line="251" w:lineRule="auto"/>
        <w:rPr>
          <w:color w:val="000000"/>
          <w:sz w:val="24"/>
          <w:szCs w:val="24"/>
        </w:rPr>
      </w:pPr>
      <w:r w:rsidRPr="00A31A86">
        <w:rPr>
          <w:color w:val="000000"/>
          <w:sz w:val="24"/>
          <w:szCs w:val="24"/>
        </w:rPr>
        <w:t xml:space="preserve">2. </w:t>
      </w:r>
      <w:r w:rsidRPr="00A31A86">
        <w:rPr>
          <w:b/>
          <w:bCs/>
          <w:color w:val="000000"/>
          <w:sz w:val="24"/>
          <w:szCs w:val="24"/>
        </w:rPr>
        <w:t>Capitalize on High-Performing Months (January-April):</w:t>
      </w:r>
    </w:p>
    <w:p w14:paraId="07B40DAC" w14:textId="263B21E2" w:rsidR="004C4788" w:rsidRPr="00A31A86" w:rsidRDefault="004C4788" w:rsidP="004C4788">
      <w:pPr>
        <w:widowControl w:val="0"/>
        <w:spacing w:after="0" w:line="251" w:lineRule="auto"/>
        <w:rPr>
          <w:color w:val="000000"/>
          <w:sz w:val="24"/>
          <w:szCs w:val="24"/>
        </w:rPr>
      </w:pPr>
      <w:r w:rsidRPr="00A31A86">
        <w:rPr>
          <w:color w:val="000000"/>
          <w:sz w:val="24"/>
          <w:szCs w:val="24"/>
        </w:rPr>
        <w:t xml:space="preserve">   </w:t>
      </w:r>
      <w:r w:rsidRPr="00A31A86">
        <w:rPr>
          <w:b/>
          <w:bCs/>
          <w:color w:val="000000"/>
          <w:sz w:val="24"/>
          <w:szCs w:val="24"/>
        </w:rPr>
        <w:t>Enhanced Marketing Efforts</w:t>
      </w:r>
      <w:r w:rsidRPr="00A31A86">
        <w:rPr>
          <w:color w:val="000000"/>
          <w:sz w:val="24"/>
          <w:szCs w:val="24"/>
        </w:rPr>
        <w:t>: Continue leveraging the post-holiday momentum in January with extended sales and promotions. In April, align marketing efforts with tax return season by offering special deals or highlighting new product releases.</w:t>
      </w:r>
    </w:p>
    <w:p w14:paraId="217D2207" w14:textId="6E3A9C24" w:rsidR="004C4788" w:rsidRPr="00A31A86" w:rsidRDefault="004C4788" w:rsidP="004C4788">
      <w:pPr>
        <w:widowControl w:val="0"/>
        <w:spacing w:after="0" w:line="251" w:lineRule="auto"/>
        <w:rPr>
          <w:color w:val="000000"/>
          <w:sz w:val="24"/>
          <w:szCs w:val="24"/>
        </w:rPr>
      </w:pPr>
      <w:r w:rsidRPr="00A31A86">
        <w:rPr>
          <w:color w:val="000000"/>
          <w:sz w:val="24"/>
          <w:szCs w:val="24"/>
        </w:rPr>
        <w:t xml:space="preserve"> </w:t>
      </w:r>
      <w:r w:rsidR="00A31A86" w:rsidRPr="00A31A86">
        <w:rPr>
          <w:color w:val="000000"/>
          <w:sz w:val="24"/>
          <w:szCs w:val="24"/>
        </w:rPr>
        <w:t>3.</w:t>
      </w:r>
      <w:r w:rsidRPr="00A31A86">
        <w:rPr>
          <w:b/>
          <w:bCs/>
          <w:color w:val="000000"/>
          <w:sz w:val="24"/>
          <w:szCs w:val="24"/>
        </w:rPr>
        <w:t>Product Launches</w:t>
      </w:r>
      <w:r w:rsidRPr="00A31A86">
        <w:rPr>
          <w:color w:val="000000"/>
          <w:sz w:val="24"/>
          <w:szCs w:val="24"/>
        </w:rPr>
        <w:t>: Schedule key product launches or major updates during these months to maximize exposure and sales. Ensure that these releases are well-publicized and supported by comprehensive marketing strategies.</w:t>
      </w:r>
    </w:p>
    <w:p w14:paraId="27E9FE1C" w14:textId="62A0AC19" w:rsidR="004C4788" w:rsidRDefault="004C4788" w:rsidP="004C4788">
      <w:pPr>
        <w:widowControl w:val="0"/>
        <w:spacing w:after="0" w:line="251" w:lineRule="auto"/>
        <w:rPr>
          <w:color w:val="000000"/>
          <w:sz w:val="24"/>
          <w:szCs w:val="24"/>
        </w:rPr>
      </w:pPr>
      <w:r w:rsidRPr="00A31A86">
        <w:rPr>
          <w:color w:val="000000"/>
          <w:sz w:val="24"/>
          <w:szCs w:val="24"/>
        </w:rPr>
        <w:t xml:space="preserve">  </w:t>
      </w:r>
      <w:r w:rsidR="00A31A86" w:rsidRPr="00A31A86">
        <w:rPr>
          <w:color w:val="000000"/>
          <w:sz w:val="24"/>
          <w:szCs w:val="24"/>
        </w:rPr>
        <w:t>4.</w:t>
      </w:r>
      <w:r w:rsidRPr="00A31A86">
        <w:rPr>
          <w:b/>
          <w:bCs/>
          <w:color w:val="000000"/>
          <w:sz w:val="24"/>
          <w:szCs w:val="24"/>
        </w:rPr>
        <w:t>Customer Engagement</w:t>
      </w:r>
      <w:r w:rsidRPr="00A31A86">
        <w:rPr>
          <w:color w:val="000000"/>
          <w:sz w:val="24"/>
          <w:szCs w:val="24"/>
        </w:rPr>
        <w:t>: Engage with customers through loyalty programs, exclusive previews, or early access to new products. Encourage repeat purchases by offering incentives for returning customers.</w:t>
      </w:r>
    </w:p>
    <w:p w14:paraId="760A9138" w14:textId="77777777" w:rsidR="00A31A86" w:rsidRPr="00A31A86" w:rsidRDefault="00A31A86" w:rsidP="004C4788">
      <w:pPr>
        <w:widowControl w:val="0"/>
        <w:spacing w:after="0" w:line="251" w:lineRule="auto"/>
        <w:rPr>
          <w:b/>
          <w:bCs/>
          <w:color w:val="00B0F0"/>
          <w:sz w:val="24"/>
          <w:szCs w:val="24"/>
        </w:rPr>
      </w:pPr>
    </w:p>
    <w:p w14:paraId="0771A844" w14:textId="5EE91352" w:rsidR="004C4788" w:rsidRPr="00A31A86" w:rsidRDefault="004C4788" w:rsidP="00A31A86">
      <w:pPr>
        <w:pStyle w:val="ListParagraph"/>
        <w:widowControl w:val="0"/>
        <w:numPr>
          <w:ilvl w:val="0"/>
          <w:numId w:val="15"/>
        </w:numPr>
        <w:spacing w:after="0" w:line="251" w:lineRule="auto"/>
        <w:rPr>
          <w:b/>
          <w:bCs/>
          <w:color w:val="00B0F0"/>
          <w:sz w:val="28"/>
          <w:szCs w:val="28"/>
        </w:rPr>
      </w:pPr>
      <w:r w:rsidRPr="00A31A86">
        <w:rPr>
          <w:b/>
          <w:bCs/>
          <w:color w:val="00B0F0"/>
          <w:sz w:val="28"/>
          <w:szCs w:val="28"/>
        </w:rPr>
        <w:t>Product Affinity Analysis: Which music genres, artists, or albums are frequently purchased together by customers? How can this information guide product recommendations and cross-selling initiatives?</w:t>
      </w:r>
    </w:p>
    <w:tbl>
      <w:tblPr>
        <w:tblpPr w:leftFromText="180" w:rightFromText="180" w:vertAnchor="text" w:horzAnchor="margin" w:tblpY="748"/>
        <w:tblW w:w="9918" w:type="dxa"/>
        <w:tblLook w:val="04A0" w:firstRow="1" w:lastRow="0" w:firstColumn="1" w:lastColumn="0" w:noHBand="0" w:noVBand="1"/>
      </w:tblPr>
      <w:tblGrid>
        <w:gridCol w:w="3060"/>
        <w:gridCol w:w="2640"/>
        <w:gridCol w:w="4218"/>
      </w:tblGrid>
      <w:tr w:rsidR="007752A6" w:rsidRPr="007752A6" w14:paraId="6A22168F" w14:textId="77777777" w:rsidTr="007752A6">
        <w:trPr>
          <w:trHeight w:val="288"/>
        </w:trPr>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3FE1F" w14:textId="77777777" w:rsidR="007752A6" w:rsidRPr="007752A6" w:rsidRDefault="007752A6" w:rsidP="007752A6">
            <w:pPr>
              <w:spacing w:after="0" w:line="240" w:lineRule="auto"/>
              <w:rPr>
                <w:rFonts w:ascii="Calibri" w:eastAsia="Times New Roman" w:hAnsi="Calibri" w:cs="Calibri"/>
                <w:b/>
                <w:bCs/>
                <w:color w:val="000000"/>
                <w:kern w:val="0"/>
                <w:lang w:eastAsia="en-IN"/>
                <w14:ligatures w14:val="none"/>
              </w:rPr>
            </w:pPr>
            <w:r w:rsidRPr="007752A6">
              <w:rPr>
                <w:rFonts w:ascii="Calibri" w:eastAsia="Times New Roman" w:hAnsi="Calibri" w:cs="Calibri"/>
                <w:b/>
                <w:bCs/>
                <w:color w:val="000000"/>
                <w:kern w:val="0"/>
                <w:lang w:eastAsia="en-IN"/>
                <w14:ligatures w14:val="none"/>
              </w:rPr>
              <w:lastRenderedPageBreak/>
              <w:t>Artist Name</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14:paraId="2CD89393" w14:textId="77777777" w:rsidR="007752A6" w:rsidRPr="007752A6" w:rsidRDefault="007752A6" w:rsidP="007752A6">
            <w:pPr>
              <w:spacing w:after="0" w:line="240" w:lineRule="auto"/>
              <w:rPr>
                <w:rFonts w:ascii="Calibri" w:eastAsia="Times New Roman" w:hAnsi="Calibri" w:cs="Calibri"/>
                <w:b/>
                <w:bCs/>
                <w:color w:val="000000"/>
                <w:kern w:val="0"/>
                <w:lang w:eastAsia="en-IN"/>
                <w14:ligatures w14:val="none"/>
              </w:rPr>
            </w:pPr>
            <w:r w:rsidRPr="007752A6">
              <w:rPr>
                <w:rFonts w:ascii="Calibri" w:eastAsia="Times New Roman" w:hAnsi="Calibri" w:cs="Calibri"/>
                <w:b/>
                <w:bCs/>
                <w:color w:val="000000"/>
                <w:kern w:val="0"/>
                <w:lang w:eastAsia="en-IN"/>
                <w14:ligatures w14:val="none"/>
              </w:rPr>
              <w:t>Genre Name</w:t>
            </w:r>
          </w:p>
        </w:tc>
        <w:tc>
          <w:tcPr>
            <w:tcW w:w="4218" w:type="dxa"/>
            <w:tcBorders>
              <w:top w:val="single" w:sz="4" w:space="0" w:color="auto"/>
              <w:left w:val="nil"/>
              <w:bottom w:val="single" w:sz="4" w:space="0" w:color="auto"/>
              <w:right w:val="single" w:sz="4" w:space="0" w:color="auto"/>
            </w:tcBorders>
            <w:shd w:val="clear" w:color="auto" w:fill="auto"/>
            <w:noWrap/>
            <w:vAlign w:val="bottom"/>
            <w:hideMark/>
          </w:tcPr>
          <w:p w14:paraId="0BA23D9B" w14:textId="77777777" w:rsidR="007752A6" w:rsidRPr="007752A6" w:rsidRDefault="007752A6" w:rsidP="007752A6">
            <w:pPr>
              <w:spacing w:after="0" w:line="240" w:lineRule="auto"/>
              <w:rPr>
                <w:rFonts w:ascii="Calibri" w:eastAsia="Times New Roman" w:hAnsi="Calibri" w:cs="Calibri"/>
                <w:b/>
                <w:bCs/>
                <w:color w:val="000000"/>
                <w:kern w:val="0"/>
                <w:lang w:eastAsia="en-IN"/>
                <w14:ligatures w14:val="none"/>
              </w:rPr>
            </w:pPr>
            <w:r w:rsidRPr="007752A6">
              <w:rPr>
                <w:rFonts w:ascii="Calibri" w:eastAsia="Times New Roman" w:hAnsi="Calibri" w:cs="Calibri"/>
                <w:b/>
                <w:bCs/>
                <w:color w:val="000000"/>
                <w:kern w:val="0"/>
                <w:lang w:eastAsia="en-IN"/>
                <w14:ligatures w14:val="none"/>
              </w:rPr>
              <w:t>Album Title</w:t>
            </w:r>
          </w:p>
        </w:tc>
      </w:tr>
      <w:tr w:rsidR="007752A6" w:rsidRPr="007752A6" w14:paraId="7F1141C3" w14:textId="77777777" w:rsidTr="007752A6">
        <w:trPr>
          <w:trHeight w:val="288"/>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38C84F15"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Jimi Hendrix</w:t>
            </w:r>
          </w:p>
        </w:tc>
        <w:tc>
          <w:tcPr>
            <w:tcW w:w="2640" w:type="dxa"/>
            <w:tcBorders>
              <w:top w:val="nil"/>
              <w:left w:val="nil"/>
              <w:bottom w:val="single" w:sz="4" w:space="0" w:color="auto"/>
              <w:right w:val="single" w:sz="4" w:space="0" w:color="auto"/>
            </w:tcBorders>
            <w:shd w:val="clear" w:color="auto" w:fill="auto"/>
            <w:vAlign w:val="center"/>
            <w:hideMark/>
          </w:tcPr>
          <w:p w14:paraId="778E9804"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Rock</w:t>
            </w:r>
          </w:p>
        </w:tc>
        <w:tc>
          <w:tcPr>
            <w:tcW w:w="4218" w:type="dxa"/>
            <w:tcBorders>
              <w:top w:val="nil"/>
              <w:left w:val="nil"/>
              <w:bottom w:val="single" w:sz="4" w:space="0" w:color="auto"/>
              <w:right w:val="single" w:sz="4" w:space="0" w:color="auto"/>
            </w:tcBorders>
            <w:shd w:val="clear" w:color="auto" w:fill="auto"/>
            <w:vAlign w:val="center"/>
            <w:hideMark/>
          </w:tcPr>
          <w:p w14:paraId="346AC4EB"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Are You Experienced?</w:t>
            </w:r>
          </w:p>
        </w:tc>
      </w:tr>
      <w:tr w:rsidR="007752A6" w:rsidRPr="007752A6" w14:paraId="711FD6CF" w14:textId="77777777" w:rsidTr="007752A6">
        <w:trPr>
          <w:trHeight w:val="288"/>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5414C03D"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Godsmack</w:t>
            </w:r>
          </w:p>
        </w:tc>
        <w:tc>
          <w:tcPr>
            <w:tcW w:w="2640" w:type="dxa"/>
            <w:tcBorders>
              <w:top w:val="nil"/>
              <w:left w:val="nil"/>
              <w:bottom w:val="single" w:sz="4" w:space="0" w:color="auto"/>
              <w:right w:val="single" w:sz="4" w:space="0" w:color="auto"/>
            </w:tcBorders>
            <w:shd w:val="clear" w:color="auto" w:fill="auto"/>
            <w:vAlign w:val="center"/>
            <w:hideMark/>
          </w:tcPr>
          <w:p w14:paraId="3B1FBB4D"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Metal</w:t>
            </w:r>
          </w:p>
        </w:tc>
        <w:tc>
          <w:tcPr>
            <w:tcW w:w="4218" w:type="dxa"/>
            <w:tcBorders>
              <w:top w:val="nil"/>
              <w:left w:val="nil"/>
              <w:bottom w:val="single" w:sz="4" w:space="0" w:color="auto"/>
              <w:right w:val="single" w:sz="4" w:space="0" w:color="auto"/>
            </w:tcBorders>
            <w:shd w:val="clear" w:color="auto" w:fill="auto"/>
            <w:vAlign w:val="center"/>
            <w:hideMark/>
          </w:tcPr>
          <w:p w14:paraId="4B615C54"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Faceless</w:t>
            </w:r>
          </w:p>
        </w:tc>
      </w:tr>
      <w:tr w:rsidR="007752A6" w:rsidRPr="007752A6" w14:paraId="236470A2" w14:textId="77777777" w:rsidTr="007752A6">
        <w:trPr>
          <w:trHeight w:val="288"/>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6D80AA4C"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 xml:space="preserve">System Of </w:t>
            </w:r>
            <w:proofErr w:type="gramStart"/>
            <w:r w:rsidRPr="007752A6">
              <w:rPr>
                <w:rFonts w:ascii="Calibri" w:eastAsia="Times New Roman" w:hAnsi="Calibri" w:cs="Calibri"/>
                <w:color w:val="000000"/>
                <w:kern w:val="0"/>
                <w:lang w:eastAsia="en-IN"/>
                <w14:ligatures w14:val="none"/>
              </w:rPr>
              <w:t>A</w:t>
            </w:r>
            <w:proofErr w:type="gramEnd"/>
            <w:r w:rsidRPr="007752A6">
              <w:rPr>
                <w:rFonts w:ascii="Calibri" w:eastAsia="Times New Roman" w:hAnsi="Calibri" w:cs="Calibri"/>
                <w:color w:val="000000"/>
                <w:kern w:val="0"/>
                <w:lang w:eastAsia="en-IN"/>
                <w14:ligatures w14:val="none"/>
              </w:rPr>
              <w:t xml:space="preserve"> Down</w:t>
            </w:r>
          </w:p>
        </w:tc>
        <w:tc>
          <w:tcPr>
            <w:tcW w:w="2640" w:type="dxa"/>
            <w:tcBorders>
              <w:top w:val="nil"/>
              <w:left w:val="nil"/>
              <w:bottom w:val="single" w:sz="4" w:space="0" w:color="auto"/>
              <w:right w:val="single" w:sz="4" w:space="0" w:color="auto"/>
            </w:tcBorders>
            <w:shd w:val="clear" w:color="auto" w:fill="auto"/>
            <w:vAlign w:val="center"/>
            <w:hideMark/>
          </w:tcPr>
          <w:p w14:paraId="7C122369"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Metal</w:t>
            </w:r>
          </w:p>
        </w:tc>
        <w:tc>
          <w:tcPr>
            <w:tcW w:w="4218" w:type="dxa"/>
            <w:tcBorders>
              <w:top w:val="nil"/>
              <w:left w:val="nil"/>
              <w:bottom w:val="single" w:sz="4" w:space="0" w:color="auto"/>
              <w:right w:val="single" w:sz="4" w:space="0" w:color="auto"/>
            </w:tcBorders>
            <w:shd w:val="clear" w:color="auto" w:fill="auto"/>
            <w:vAlign w:val="center"/>
            <w:hideMark/>
          </w:tcPr>
          <w:p w14:paraId="5EE57272"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Mezmerize</w:t>
            </w:r>
          </w:p>
        </w:tc>
      </w:tr>
      <w:tr w:rsidR="007752A6" w:rsidRPr="007752A6" w14:paraId="59D0CEE4" w14:textId="77777777" w:rsidTr="007752A6">
        <w:trPr>
          <w:trHeight w:val="288"/>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5F41BBEF"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JET</w:t>
            </w:r>
          </w:p>
        </w:tc>
        <w:tc>
          <w:tcPr>
            <w:tcW w:w="2640" w:type="dxa"/>
            <w:tcBorders>
              <w:top w:val="nil"/>
              <w:left w:val="nil"/>
              <w:bottom w:val="single" w:sz="4" w:space="0" w:color="auto"/>
              <w:right w:val="single" w:sz="4" w:space="0" w:color="auto"/>
            </w:tcBorders>
            <w:shd w:val="clear" w:color="auto" w:fill="auto"/>
            <w:vAlign w:val="center"/>
            <w:hideMark/>
          </w:tcPr>
          <w:p w14:paraId="77D3ABCB"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Alternative &amp; Punk</w:t>
            </w:r>
          </w:p>
        </w:tc>
        <w:tc>
          <w:tcPr>
            <w:tcW w:w="4218" w:type="dxa"/>
            <w:tcBorders>
              <w:top w:val="nil"/>
              <w:left w:val="nil"/>
              <w:bottom w:val="single" w:sz="4" w:space="0" w:color="auto"/>
              <w:right w:val="single" w:sz="4" w:space="0" w:color="auto"/>
            </w:tcBorders>
            <w:shd w:val="clear" w:color="auto" w:fill="auto"/>
            <w:vAlign w:val="center"/>
            <w:hideMark/>
          </w:tcPr>
          <w:p w14:paraId="0E728123"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Get Born</w:t>
            </w:r>
          </w:p>
        </w:tc>
      </w:tr>
      <w:tr w:rsidR="007752A6" w:rsidRPr="007752A6" w14:paraId="7346CF39" w14:textId="77777777" w:rsidTr="007752A6">
        <w:trPr>
          <w:trHeight w:val="288"/>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3A9DDCFE"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The Doors</w:t>
            </w:r>
          </w:p>
        </w:tc>
        <w:tc>
          <w:tcPr>
            <w:tcW w:w="2640" w:type="dxa"/>
            <w:tcBorders>
              <w:top w:val="nil"/>
              <w:left w:val="nil"/>
              <w:bottom w:val="single" w:sz="4" w:space="0" w:color="auto"/>
              <w:right w:val="single" w:sz="4" w:space="0" w:color="auto"/>
            </w:tcBorders>
            <w:shd w:val="clear" w:color="auto" w:fill="auto"/>
            <w:vAlign w:val="center"/>
            <w:hideMark/>
          </w:tcPr>
          <w:p w14:paraId="5533BFC8"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Rock</w:t>
            </w:r>
          </w:p>
        </w:tc>
        <w:tc>
          <w:tcPr>
            <w:tcW w:w="4218" w:type="dxa"/>
            <w:tcBorders>
              <w:top w:val="nil"/>
              <w:left w:val="nil"/>
              <w:bottom w:val="single" w:sz="4" w:space="0" w:color="auto"/>
              <w:right w:val="single" w:sz="4" w:space="0" w:color="auto"/>
            </w:tcBorders>
            <w:shd w:val="clear" w:color="auto" w:fill="auto"/>
            <w:vAlign w:val="center"/>
            <w:hideMark/>
          </w:tcPr>
          <w:p w14:paraId="3D514EBF"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The Doors</w:t>
            </w:r>
          </w:p>
        </w:tc>
      </w:tr>
      <w:tr w:rsidR="007752A6" w:rsidRPr="007752A6" w14:paraId="0B5386B4" w14:textId="77777777" w:rsidTr="007752A6">
        <w:trPr>
          <w:trHeight w:val="288"/>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7E88B5BD"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Queen</w:t>
            </w:r>
          </w:p>
        </w:tc>
        <w:tc>
          <w:tcPr>
            <w:tcW w:w="2640" w:type="dxa"/>
            <w:tcBorders>
              <w:top w:val="nil"/>
              <w:left w:val="nil"/>
              <w:bottom w:val="single" w:sz="4" w:space="0" w:color="auto"/>
              <w:right w:val="single" w:sz="4" w:space="0" w:color="auto"/>
            </w:tcBorders>
            <w:shd w:val="clear" w:color="auto" w:fill="auto"/>
            <w:vAlign w:val="center"/>
            <w:hideMark/>
          </w:tcPr>
          <w:p w14:paraId="5DB11390"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Rock</w:t>
            </w:r>
          </w:p>
        </w:tc>
        <w:tc>
          <w:tcPr>
            <w:tcW w:w="4218" w:type="dxa"/>
            <w:tcBorders>
              <w:top w:val="nil"/>
              <w:left w:val="nil"/>
              <w:bottom w:val="single" w:sz="4" w:space="0" w:color="auto"/>
              <w:right w:val="single" w:sz="4" w:space="0" w:color="auto"/>
            </w:tcBorders>
            <w:shd w:val="clear" w:color="auto" w:fill="auto"/>
            <w:vAlign w:val="center"/>
            <w:hideMark/>
          </w:tcPr>
          <w:p w14:paraId="6D48578C"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Greatest Hits I</w:t>
            </w:r>
          </w:p>
        </w:tc>
      </w:tr>
      <w:tr w:rsidR="007752A6" w:rsidRPr="007752A6" w14:paraId="02BE6B87" w14:textId="77777777" w:rsidTr="007752A6">
        <w:trPr>
          <w:trHeight w:val="288"/>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1E637026"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Aerosmith</w:t>
            </w:r>
          </w:p>
        </w:tc>
        <w:tc>
          <w:tcPr>
            <w:tcW w:w="2640" w:type="dxa"/>
            <w:tcBorders>
              <w:top w:val="nil"/>
              <w:left w:val="nil"/>
              <w:bottom w:val="single" w:sz="4" w:space="0" w:color="auto"/>
              <w:right w:val="single" w:sz="4" w:space="0" w:color="auto"/>
            </w:tcBorders>
            <w:shd w:val="clear" w:color="auto" w:fill="auto"/>
            <w:vAlign w:val="center"/>
            <w:hideMark/>
          </w:tcPr>
          <w:p w14:paraId="67D22397"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Rock</w:t>
            </w:r>
          </w:p>
        </w:tc>
        <w:tc>
          <w:tcPr>
            <w:tcW w:w="4218" w:type="dxa"/>
            <w:tcBorders>
              <w:top w:val="nil"/>
              <w:left w:val="nil"/>
              <w:bottom w:val="single" w:sz="4" w:space="0" w:color="auto"/>
              <w:right w:val="single" w:sz="4" w:space="0" w:color="auto"/>
            </w:tcBorders>
            <w:shd w:val="clear" w:color="auto" w:fill="auto"/>
            <w:vAlign w:val="center"/>
            <w:hideMark/>
          </w:tcPr>
          <w:p w14:paraId="03AC4421"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Big Ones</w:t>
            </w:r>
          </w:p>
        </w:tc>
      </w:tr>
      <w:tr w:rsidR="007752A6" w:rsidRPr="007752A6" w14:paraId="46F77213" w14:textId="77777777" w:rsidTr="007752A6">
        <w:trPr>
          <w:trHeight w:val="288"/>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5E2FBCBC"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The Police</w:t>
            </w:r>
          </w:p>
        </w:tc>
        <w:tc>
          <w:tcPr>
            <w:tcW w:w="2640" w:type="dxa"/>
            <w:tcBorders>
              <w:top w:val="nil"/>
              <w:left w:val="nil"/>
              <w:bottom w:val="single" w:sz="4" w:space="0" w:color="auto"/>
              <w:right w:val="single" w:sz="4" w:space="0" w:color="auto"/>
            </w:tcBorders>
            <w:shd w:val="clear" w:color="auto" w:fill="auto"/>
            <w:vAlign w:val="center"/>
            <w:hideMark/>
          </w:tcPr>
          <w:p w14:paraId="686855F5"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Rock</w:t>
            </w:r>
          </w:p>
        </w:tc>
        <w:tc>
          <w:tcPr>
            <w:tcW w:w="4218" w:type="dxa"/>
            <w:tcBorders>
              <w:top w:val="nil"/>
              <w:left w:val="nil"/>
              <w:bottom w:val="single" w:sz="4" w:space="0" w:color="auto"/>
              <w:right w:val="single" w:sz="4" w:space="0" w:color="auto"/>
            </w:tcBorders>
            <w:shd w:val="clear" w:color="auto" w:fill="auto"/>
            <w:vAlign w:val="center"/>
            <w:hideMark/>
          </w:tcPr>
          <w:p w14:paraId="05B68ACC"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The Police Greatest Hits</w:t>
            </w:r>
          </w:p>
        </w:tc>
      </w:tr>
      <w:tr w:rsidR="007752A6" w:rsidRPr="007752A6" w14:paraId="08B301D2" w14:textId="77777777" w:rsidTr="007752A6">
        <w:trPr>
          <w:trHeight w:val="288"/>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1DE02510"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Nirvana</w:t>
            </w:r>
          </w:p>
        </w:tc>
        <w:tc>
          <w:tcPr>
            <w:tcW w:w="2640" w:type="dxa"/>
            <w:tcBorders>
              <w:top w:val="nil"/>
              <w:left w:val="nil"/>
              <w:bottom w:val="single" w:sz="4" w:space="0" w:color="auto"/>
              <w:right w:val="single" w:sz="4" w:space="0" w:color="auto"/>
            </w:tcBorders>
            <w:shd w:val="clear" w:color="auto" w:fill="auto"/>
            <w:vAlign w:val="center"/>
            <w:hideMark/>
          </w:tcPr>
          <w:p w14:paraId="3AFA8857"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Rock</w:t>
            </w:r>
          </w:p>
        </w:tc>
        <w:tc>
          <w:tcPr>
            <w:tcW w:w="4218" w:type="dxa"/>
            <w:tcBorders>
              <w:top w:val="nil"/>
              <w:left w:val="nil"/>
              <w:bottom w:val="single" w:sz="4" w:space="0" w:color="auto"/>
              <w:right w:val="single" w:sz="4" w:space="0" w:color="auto"/>
            </w:tcBorders>
            <w:shd w:val="clear" w:color="auto" w:fill="auto"/>
            <w:vAlign w:val="center"/>
            <w:hideMark/>
          </w:tcPr>
          <w:p w14:paraId="384D4DEB"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From The Muddy Banks Of The Wishkah [live]</w:t>
            </w:r>
          </w:p>
        </w:tc>
      </w:tr>
      <w:tr w:rsidR="007752A6" w:rsidRPr="007752A6" w14:paraId="4EFD2575" w14:textId="77777777" w:rsidTr="007752A6">
        <w:trPr>
          <w:trHeight w:val="288"/>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565999C6"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The Who</w:t>
            </w:r>
          </w:p>
        </w:tc>
        <w:tc>
          <w:tcPr>
            <w:tcW w:w="2640" w:type="dxa"/>
            <w:tcBorders>
              <w:top w:val="nil"/>
              <w:left w:val="nil"/>
              <w:bottom w:val="single" w:sz="4" w:space="0" w:color="auto"/>
              <w:right w:val="single" w:sz="4" w:space="0" w:color="auto"/>
            </w:tcBorders>
            <w:shd w:val="clear" w:color="auto" w:fill="auto"/>
            <w:vAlign w:val="center"/>
            <w:hideMark/>
          </w:tcPr>
          <w:p w14:paraId="466D1B85"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Rock</w:t>
            </w:r>
          </w:p>
        </w:tc>
        <w:tc>
          <w:tcPr>
            <w:tcW w:w="4218" w:type="dxa"/>
            <w:tcBorders>
              <w:top w:val="nil"/>
              <w:left w:val="nil"/>
              <w:bottom w:val="single" w:sz="4" w:space="0" w:color="auto"/>
              <w:right w:val="single" w:sz="4" w:space="0" w:color="auto"/>
            </w:tcBorders>
            <w:shd w:val="clear" w:color="auto" w:fill="auto"/>
            <w:vAlign w:val="center"/>
            <w:hideMark/>
          </w:tcPr>
          <w:p w14:paraId="62C587F1" w14:textId="77777777" w:rsidR="007752A6" w:rsidRPr="007752A6" w:rsidRDefault="007752A6" w:rsidP="007752A6">
            <w:pPr>
              <w:spacing w:after="0" w:line="240" w:lineRule="auto"/>
              <w:rPr>
                <w:rFonts w:ascii="Calibri" w:eastAsia="Times New Roman" w:hAnsi="Calibri" w:cs="Calibri"/>
                <w:color w:val="000000"/>
                <w:kern w:val="0"/>
                <w:lang w:eastAsia="en-IN"/>
                <w14:ligatures w14:val="none"/>
              </w:rPr>
            </w:pPr>
            <w:r w:rsidRPr="007752A6">
              <w:rPr>
                <w:rFonts w:ascii="Calibri" w:eastAsia="Times New Roman" w:hAnsi="Calibri" w:cs="Calibri"/>
                <w:color w:val="000000"/>
                <w:kern w:val="0"/>
                <w:lang w:eastAsia="en-IN"/>
                <w14:ligatures w14:val="none"/>
              </w:rPr>
              <w:t>My Generation - The Very Best Of The Who</w:t>
            </w:r>
          </w:p>
        </w:tc>
      </w:tr>
    </w:tbl>
    <w:p w14:paraId="0F6AC41B" w14:textId="3522E88E" w:rsidR="004C4788" w:rsidRDefault="004C4788" w:rsidP="004C4788">
      <w:pPr>
        <w:widowControl w:val="0"/>
        <w:spacing w:after="0" w:line="251" w:lineRule="auto"/>
        <w:rPr>
          <w:color w:val="000000"/>
          <w:sz w:val="28"/>
          <w:szCs w:val="28"/>
        </w:rPr>
      </w:pPr>
      <w:r>
        <w:rPr>
          <w:color w:val="000000"/>
          <w:sz w:val="28"/>
          <w:szCs w:val="28"/>
        </w:rPr>
        <w:t xml:space="preserve">    Ans:</w:t>
      </w:r>
    </w:p>
    <w:p w14:paraId="19AF7396" w14:textId="0EF3D902" w:rsidR="004C4788" w:rsidRDefault="004C4788" w:rsidP="004C4788">
      <w:pPr>
        <w:widowControl w:val="0"/>
        <w:spacing w:after="0" w:line="251" w:lineRule="auto"/>
        <w:rPr>
          <w:color w:val="000000"/>
          <w:sz w:val="28"/>
          <w:szCs w:val="28"/>
        </w:rPr>
      </w:pPr>
      <w:r>
        <w:rPr>
          <w:color w:val="000000"/>
          <w:sz w:val="28"/>
          <w:szCs w:val="28"/>
        </w:rPr>
        <w:t xml:space="preserve">             </w:t>
      </w:r>
    </w:p>
    <w:p w14:paraId="643D3FC9" w14:textId="7A17200F" w:rsidR="007752A6" w:rsidRPr="00A31A86" w:rsidRDefault="007551F4" w:rsidP="004C4788">
      <w:pPr>
        <w:widowControl w:val="0"/>
        <w:spacing w:after="0" w:line="251" w:lineRule="auto"/>
        <w:rPr>
          <w:color w:val="000000"/>
          <w:sz w:val="24"/>
          <w:szCs w:val="24"/>
        </w:rPr>
      </w:pPr>
      <w:r w:rsidRPr="00A31A86">
        <w:rPr>
          <w:color w:val="000000"/>
          <w:sz w:val="24"/>
          <w:szCs w:val="24"/>
        </w:rPr>
        <w:t>The table above highlights artists, genres, and albums that customers often buy together.</w:t>
      </w:r>
      <w:r w:rsidR="007752A6" w:rsidRPr="00A31A86">
        <w:rPr>
          <w:color w:val="000000"/>
          <w:sz w:val="24"/>
          <w:szCs w:val="24"/>
        </w:rPr>
        <w:t xml:space="preserve">         </w:t>
      </w:r>
    </w:p>
    <w:p w14:paraId="251ADEF6" w14:textId="77777777" w:rsidR="007551F4" w:rsidRPr="00A31A86" w:rsidRDefault="007551F4" w:rsidP="007551F4">
      <w:pPr>
        <w:widowControl w:val="0"/>
        <w:spacing w:after="0" w:line="251" w:lineRule="auto"/>
        <w:rPr>
          <w:color w:val="000000"/>
          <w:sz w:val="24"/>
          <w:szCs w:val="24"/>
        </w:rPr>
      </w:pPr>
    </w:p>
    <w:p w14:paraId="65F23336" w14:textId="77777777" w:rsidR="007551F4" w:rsidRPr="00A31A86" w:rsidRDefault="007551F4" w:rsidP="007551F4">
      <w:pPr>
        <w:pStyle w:val="ListParagraph"/>
        <w:widowControl w:val="0"/>
        <w:numPr>
          <w:ilvl w:val="0"/>
          <w:numId w:val="23"/>
        </w:numPr>
        <w:spacing w:after="0" w:line="251" w:lineRule="auto"/>
        <w:rPr>
          <w:color w:val="000000"/>
          <w:sz w:val="24"/>
          <w:szCs w:val="24"/>
        </w:rPr>
      </w:pPr>
      <w:r w:rsidRPr="00A31A86">
        <w:rPr>
          <w:color w:val="000000"/>
          <w:sz w:val="24"/>
          <w:szCs w:val="24"/>
        </w:rPr>
        <w:t>The best-selling artist, genre, and album combinations can be bundled together in offers to increase sales of lesser-selling items.</w:t>
      </w:r>
    </w:p>
    <w:p w14:paraId="7505062D" w14:textId="6435DB61" w:rsidR="007551F4" w:rsidRPr="00A31A86" w:rsidRDefault="007551F4" w:rsidP="007551F4">
      <w:pPr>
        <w:pStyle w:val="ListParagraph"/>
        <w:widowControl w:val="0"/>
        <w:numPr>
          <w:ilvl w:val="0"/>
          <w:numId w:val="23"/>
        </w:numPr>
        <w:spacing w:after="0" w:line="251" w:lineRule="auto"/>
        <w:rPr>
          <w:color w:val="000000"/>
          <w:sz w:val="24"/>
          <w:szCs w:val="24"/>
        </w:rPr>
      </w:pPr>
      <w:r w:rsidRPr="00A31A86">
        <w:rPr>
          <w:color w:val="000000"/>
          <w:sz w:val="24"/>
          <w:szCs w:val="24"/>
        </w:rPr>
        <w:t>By leveraging popular artists and their associated genres and albums, cross-selling opportunities can be explored to boost overall sales and customer engagement.</w:t>
      </w:r>
    </w:p>
    <w:p w14:paraId="02DBE146" w14:textId="683A1435" w:rsidR="007551F4" w:rsidRDefault="007551F4" w:rsidP="007752A6">
      <w:pPr>
        <w:widowControl w:val="0"/>
        <w:spacing w:after="0" w:line="251" w:lineRule="auto"/>
        <w:rPr>
          <w:color w:val="000000"/>
          <w:sz w:val="28"/>
          <w:szCs w:val="28"/>
        </w:rPr>
      </w:pPr>
      <w:r>
        <w:rPr>
          <w:color w:val="000000"/>
          <w:sz w:val="28"/>
          <w:szCs w:val="28"/>
        </w:rPr>
        <w:t xml:space="preserve">  </w:t>
      </w:r>
    </w:p>
    <w:p w14:paraId="6D322DA5" w14:textId="77777777" w:rsidR="00432CD7" w:rsidRPr="00A31A86" w:rsidRDefault="00432CD7" w:rsidP="00432CD7">
      <w:pPr>
        <w:pStyle w:val="ListParagraph"/>
        <w:widowControl w:val="0"/>
        <w:numPr>
          <w:ilvl w:val="0"/>
          <w:numId w:val="15"/>
        </w:numPr>
        <w:spacing w:after="0" w:line="251" w:lineRule="auto"/>
        <w:rPr>
          <w:b/>
          <w:bCs/>
          <w:color w:val="00B0F0"/>
          <w:sz w:val="28"/>
          <w:szCs w:val="28"/>
        </w:rPr>
      </w:pPr>
      <w:r w:rsidRPr="00A31A86">
        <w:rPr>
          <w:b/>
          <w:bCs/>
          <w:color w:val="00B0F0"/>
          <w:sz w:val="28"/>
          <w:szCs w:val="28"/>
        </w:rPr>
        <w:t>Regional Market Analysis: Do customer purchasing behaviors and churn rates vary across different geographic regions or store locations? How might these correlate with local demographic or economic factors?</w:t>
      </w:r>
    </w:p>
    <w:p w14:paraId="6FE7B9AB" w14:textId="26DA775A" w:rsidR="00A82F05" w:rsidRPr="00A31A86" w:rsidRDefault="00432CD7" w:rsidP="00A82F05">
      <w:pPr>
        <w:rPr>
          <w:color w:val="000000"/>
          <w:sz w:val="24"/>
          <w:szCs w:val="24"/>
        </w:rPr>
      </w:pPr>
      <w:r w:rsidRPr="00A31A86">
        <w:rPr>
          <w:color w:val="000000"/>
          <w:sz w:val="24"/>
          <w:szCs w:val="24"/>
        </w:rPr>
        <w:t>Ans</w:t>
      </w:r>
      <w:r w:rsidR="00A82F05" w:rsidRPr="00A31A86">
        <w:rPr>
          <w:color w:val="000000"/>
          <w:sz w:val="24"/>
          <w:szCs w:val="24"/>
        </w:rPr>
        <w:t>:</w:t>
      </w:r>
    </w:p>
    <w:p w14:paraId="7A6C7F42" w14:textId="1D37A6FC" w:rsidR="00A82F05" w:rsidRPr="00A31A86" w:rsidRDefault="00A82F05" w:rsidP="00A82F05">
      <w:pPr>
        <w:rPr>
          <w:sz w:val="24"/>
          <w:szCs w:val="24"/>
        </w:rPr>
      </w:pPr>
      <w:r w:rsidRPr="00A31A86">
        <w:rPr>
          <w:sz w:val="24"/>
          <w:szCs w:val="24"/>
        </w:rPr>
        <w:t xml:space="preserve">    </w:t>
      </w:r>
      <w:r w:rsidR="00A31A86" w:rsidRPr="00A31A86">
        <w:rPr>
          <w:sz w:val="24"/>
          <w:szCs w:val="24"/>
        </w:rPr>
        <w:t>C</w:t>
      </w:r>
      <w:r w:rsidRPr="00A31A86">
        <w:rPr>
          <w:sz w:val="24"/>
          <w:szCs w:val="24"/>
        </w:rPr>
        <w:t>ustomer purchasing behaviors and churn rates can differ based on geographic regions and store locations. It's true that these factors can significantly influence customer behavior and retention. Here are a few key points based on observations:</w:t>
      </w:r>
    </w:p>
    <w:p w14:paraId="5237E125" w14:textId="51BE36CC" w:rsidR="00A82F05" w:rsidRPr="00A31A86" w:rsidRDefault="00A82F05" w:rsidP="00A82F05">
      <w:pPr>
        <w:rPr>
          <w:sz w:val="24"/>
          <w:szCs w:val="24"/>
        </w:rPr>
      </w:pPr>
      <w:r w:rsidRPr="00A31A86">
        <w:rPr>
          <w:sz w:val="24"/>
          <w:szCs w:val="24"/>
        </w:rPr>
        <w:t xml:space="preserve">1. Regional Differences in Churn Rates: </w:t>
      </w:r>
      <w:r w:rsidR="00A31A86" w:rsidRPr="00A31A86">
        <w:rPr>
          <w:sz w:val="24"/>
          <w:szCs w:val="24"/>
        </w:rPr>
        <w:t>C</w:t>
      </w:r>
      <w:r w:rsidRPr="00A31A86">
        <w:rPr>
          <w:sz w:val="24"/>
          <w:szCs w:val="24"/>
        </w:rPr>
        <w:t>ountries or regions with fewer customers tend to have higher inactivity rates among those customers. This could be due to various reasons such as local economic conditions, cultural preferences, or lack of targeted marketing efforts.</w:t>
      </w:r>
    </w:p>
    <w:p w14:paraId="59EC13E3" w14:textId="7BF5B534" w:rsidR="00A82F05" w:rsidRPr="00A31A86" w:rsidRDefault="00A82F05" w:rsidP="00A82F05">
      <w:pPr>
        <w:rPr>
          <w:sz w:val="24"/>
          <w:szCs w:val="24"/>
        </w:rPr>
      </w:pPr>
      <w:r w:rsidRPr="00A31A86">
        <w:rPr>
          <w:sz w:val="24"/>
          <w:szCs w:val="24"/>
        </w:rPr>
        <w:t>2. Variation in Customer Preferences: Customers in different regions may have varying preferences for music or other products/services. If the offerings don't align with local tastes or demographics, customers may be less likely to engage or remain active.</w:t>
      </w:r>
    </w:p>
    <w:p w14:paraId="039FDA0D" w14:textId="3EBA21F6" w:rsidR="00A82F05" w:rsidRPr="00A31A86" w:rsidRDefault="00A82F05" w:rsidP="00A82F05">
      <w:pPr>
        <w:rPr>
          <w:sz w:val="24"/>
          <w:szCs w:val="24"/>
        </w:rPr>
      </w:pPr>
      <w:r w:rsidRPr="00A31A86">
        <w:rPr>
          <w:sz w:val="24"/>
          <w:szCs w:val="24"/>
        </w:rPr>
        <w:t>3. Local Demographics and Economic Factors: These play a crucial role in shaping customer behavior. For instance, economic prosperity or cultural affinity towards specific types of products can influence how likely customers are to continue purchasing or using a service.</w:t>
      </w:r>
    </w:p>
    <w:p w14:paraId="1FF77D43" w14:textId="4E15CFF6" w:rsidR="00A82F05" w:rsidRPr="00A31A86" w:rsidRDefault="00A82F05" w:rsidP="00A82F05">
      <w:pPr>
        <w:rPr>
          <w:sz w:val="24"/>
          <w:szCs w:val="24"/>
        </w:rPr>
      </w:pPr>
      <w:r w:rsidRPr="00A31A86">
        <w:rPr>
          <w:sz w:val="24"/>
          <w:szCs w:val="24"/>
        </w:rPr>
        <w:t>4. Impact on Churn: High churn rates can lead to revenue loss and reduced customer loyalty. Understanding local factors can help tailor marketing strategies, product offerings, and customer support efforts to better meet regional needs and reduce churn.</w:t>
      </w:r>
    </w:p>
    <w:p w14:paraId="70072FE1" w14:textId="659B5728" w:rsidR="00A82F05" w:rsidRPr="00A31A86" w:rsidRDefault="00A82F05" w:rsidP="00A82F05">
      <w:pPr>
        <w:rPr>
          <w:sz w:val="24"/>
          <w:szCs w:val="24"/>
        </w:rPr>
      </w:pPr>
      <w:r w:rsidRPr="00A31A86">
        <w:rPr>
          <w:sz w:val="24"/>
          <w:szCs w:val="24"/>
        </w:rPr>
        <w:lastRenderedPageBreak/>
        <w:t>To address these challenges effectively, businesses often conduct localized market research, adapt their offerings to local tastes and preferences, and implement targeted marketing campaigns that resonate with specific geographic demographics. This approach can help mitigate churn and improve customer retention in diverse market environments.</w:t>
      </w:r>
    </w:p>
    <w:p w14:paraId="4FA42C08" w14:textId="2F1A3873" w:rsidR="007B3D77" w:rsidRPr="00A31A86" w:rsidRDefault="00A82F05" w:rsidP="007752A6">
      <w:pPr>
        <w:pStyle w:val="ListParagraph"/>
        <w:widowControl w:val="0"/>
        <w:numPr>
          <w:ilvl w:val="0"/>
          <w:numId w:val="15"/>
        </w:numPr>
        <w:spacing w:after="0" w:line="251" w:lineRule="auto"/>
        <w:rPr>
          <w:b/>
          <w:bCs/>
          <w:color w:val="00B0F0"/>
          <w:sz w:val="28"/>
          <w:szCs w:val="28"/>
        </w:rPr>
      </w:pPr>
      <w:r w:rsidRPr="00A31A86">
        <w:rPr>
          <w:b/>
          <w:bCs/>
          <w:color w:val="00B0F0"/>
          <w:sz w:val="28"/>
          <w:szCs w:val="28"/>
        </w:rPr>
        <w:t>Customer Risk Profiling: Based on customer profiles (age, gender, location, purchase history), which customer segments are more likely to churn or pose a higher risk of reduced spending? What factors contribute to this risk?</w:t>
      </w:r>
    </w:p>
    <w:p w14:paraId="79A56E18" w14:textId="4DB1BDB5" w:rsidR="00FB0FB2" w:rsidRPr="00A31A86" w:rsidRDefault="00FB0FB2" w:rsidP="00FB0FB2">
      <w:pPr>
        <w:widowControl w:val="0"/>
        <w:spacing w:after="0" w:line="251" w:lineRule="auto"/>
        <w:rPr>
          <w:color w:val="000000"/>
          <w:sz w:val="24"/>
          <w:szCs w:val="24"/>
        </w:rPr>
      </w:pPr>
      <w:r w:rsidRPr="00A31A86">
        <w:rPr>
          <w:color w:val="000000"/>
          <w:sz w:val="24"/>
          <w:szCs w:val="24"/>
        </w:rPr>
        <w:t>Ans:</w:t>
      </w:r>
    </w:p>
    <w:p w14:paraId="479714CE" w14:textId="77777777" w:rsidR="00FB0FB2" w:rsidRPr="00A31A86" w:rsidRDefault="00FB0FB2" w:rsidP="00FB0FB2">
      <w:pPr>
        <w:widowControl w:val="0"/>
        <w:spacing w:after="0" w:line="251" w:lineRule="auto"/>
        <w:rPr>
          <w:color w:val="000000"/>
          <w:sz w:val="24"/>
          <w:szCs w:val="24"/>
        </w:rPr>
      </w:pPr>
    </w:p>
    <w:p w14:paraId="0A060106" w14:textId="77777777" w:rsidR="00FB0FB2" w:rsidRPr="00A31A86" w:rsidRDefault="00FB0FB2" w:rsidP="00FB0FB2">
      <w:pPr>
        <w:widowControl w:val="0"/>
        <w:spacing w:after="0" w:line="251" w:lineRule="auto"/>
        <w:rPr>
          <w:color w:val="000000"/>
          <w:sz w:val="24"/>
          <w:szCs w:val="24"/>
        </w:rPr>
      </w:pPr>
      <w:r w:rsidRPr="00A31A86">
        <w:rPr>
          <w:color w:val="000000"/>
          <w:sz w:val="24"/>
          <w:szCs w:val="24"/>
        </w:rPr>
        <w:t>Customer risk profiling involves analyzing customer profiles, such as age, gender, location, and purchase history, to identify segments that are more likely to churn or reduce their spending. Here are some considerations and factors that contribute to this risk:</w:t>
      </w:r>
    </w:p>
    <w:p w14:paraId="23620305" w14:textId="77777777" w:rsidR="00FB0FB2" w:rsidRPr="00A31A86" w:rsidRDefault="00FB0FB2" w:rsidP="00FB0FB2">
      <w:pPr>
        <w:widowControl w:val="0"/>
        <w:spacing w:after="0" w:line="251" w:lineRule="auto"/>
        <w:rPr>
          <w:color w:val="000000"/>
          <w:sz w:val="24"/>
          <w:szCs w:val="24"/>
        </w:rPr>
      </w:pPr>
    </w:p>
    <w:p w14:paraId="021AA75E" w14:textId="4EE41EF1" w:rsidR="00FB0FB2" w:rsidRPr="00A31A86" w:rsidRDefault="00FB0FB2" w:rsidP="00FB0FB2">
      <w:pPr>
        <w:widowControl w:val="0"/>
        <w:spacing w:after="0" w:line="251" w:lineRule="auto"/>
        <w:rPr>
          <w:color w:val="000000"/>
          <w:sz w:val="24"/>
          <w:szCs w:val="24"/>
        </w:rPr>
      </w:pPr>
      <w:r w:rsidRPr="00A31A86">
        <w:rPr>
          <w:color w:val="000000"/>
          <w:sz w:val="24"/>
          <w:szCs w:val="24"/>
        </w:rPr>
        <w:t>1</w:t>
      </w:r>
      <w:r w:rsidRPr="00A31A86">
        <w:rPr>
          <w:color w:val="000000"/>
          <w:sz w:val="24"/>
          <w:szCs w:val="24"/>
        </w:rPr>
        <w:t>.</w:t>
      </w:r>
      <w:r w:rsidRPr="00267A21">
        <w:rPr>
          <w:b/>
          <w:bCs/>
          <w:color w:val="000000"/>
          <w:sz w:val="24"/>
          <w:szCs w:val="24"/>
        </w:rPr>
        <w:t>Behavioral Patterns:</w:t>
      </w:r>
      <w:r w:rsidRPr="00A31A86">
        <w:rPr>
          <w:color w:val="000000"/>
          <w:sz w:val="24"/>
          <w:szCs w:val="24"/>
        </w:rPr>
        <w:t xml:space="preserve"> Analyzing customer purchase patterns over time is crucial. If you observe that a customer's spending is decreasing consistently, it could indicate a higher risk of churn. Factors like the emergence of online music platforms (e.g., Spotify, Apple Music) could divert spending away from traditional purchasing methods.</w:t>
      </w:r>
    </w:p>
    <w:p w14:paraId="53937EBD" w14:textId="77777777" w:rsidR="00FB0FB2" w:rsidRPr="00A31A86" w:rsidRDefault="00FB0FB2" w:rsidP="00FB0FB2">
      <w:pPr>
        <w:widowControl w:val="0"/>
        <w:spacing w:after="0" w:line="251" w:lineRule="auto"/>
        <w:rPr>
          <w:color w:val="000000"/>
          <w:sz w:val="24"/>
          <w:szCs w:val="24"/>
        </w:rPr>
      </w:pPr>
    </w:p>
    <w:p w14:paraId="5C71FE57" w14:textId="70F993CB" w:rsidR="00FB0FB2" w:rsidRPr="00A31A86" w:rsidRDefault="00FB0FB2" w:rsidP="00FB0FB2">
      <w:pPr>
        <w:widowControl w:val="0"/>
        <w:spacing w:after="0" w:line="251" w:lineRule="auto"/>
        <w:rPr>
          <w:color w:val="000000"/>
          <w:sz w:val="24"/>
          <w:szCs w:val="24"/>
        </w:rPr>
      </w:pPr>
      <w:r w:rsidRPr="00A31A86">
        <w:rPr>
          <w:color w:val="000000"/>
          <w:sz w:val="24"/>
          <w:szCs w:val="24"/>
        </w:rPr>
        <w:t>2.</w:t>
      </w:r>
      <w:r w:rsidRPr="00267A21">
        <w:rPr>
          <w:b/>
          <w:bCs/>
          <w:color w:val="000000"/>
          <w:sz w:val="24"/>
          <w:szCs w:val="24"/>
        </w:rPr>
        <w:t>Competitive Landscape:</w:t>
      </w:r>
      <w:r w:rsidRPr="00A31A86">
        <w:rPr>
          <w:color w:val="000000"/>
          <w:sz w:val="24"/>
          <w:szCs w:val="24"/>
        </w:rPr>
        <w:t xml:space="preserve"> The presence of competitors offering better incentives or pricing can influence customer behavior. Premium services offered by online platforms might attract customers away from traditional purchasing channels, impacting spending patterns.</w:t>
      </w:r>
    </w:p>
    <w:p w14:paraId="1C372CBE" w14:textId="77777777" w:rsidR="00FB0FB2" w:rsidRPr="00FB0FB2" w:rsidRDefault="00FB0FB2" w:rsidP="00FB0FB2">
      <w:pPr>
        <w:widowControl w:val="0"/>
        <w:spacing w:after="0" w:line="251" w:lineRule="auto"/>
        <w:rPr>
          <w:color w:val="000000"/>
          <w:sz w:val="28"/>
          <w:szCs w:val="28"/>
        </w:rPr>
      </w:pPr>
    </w:p>
    <w:p w14:paraId="0BBC4666" w14:textId="54832797" w:rsidR="00FB0FB2" w:rsidRPr="00267A21" w:rsidRDefault="00FB0FB2" w:rsidP="00FB0FB2">
      <w:pPr>
        <w:widowControl w:val="0"/>
        <w:spacing w:after="0" w:line="251" w:lineRule="auto"/>
        <w:rPr>
          <w:color w:val="000000"/>
          <w:sz w:val="24"/>
          <w:szCs w:val="24"/>
        </w:rPr>
      </w:pPr>
      <w:r w:rsidRPr="00267A21">
        <w:rPr>
          <w:color w:val="000000"/>
          <w:sz w:val="24"/>
          <w:szCs w:val="24"/>
        </w:rPr>
        <w:t xml:space="preserve">3. </w:t>
      </w:r>
      <w:r w:rsidRPr="00267A21">
        <w:rPr>
          <w:b/>
          <w:bCs/>
          <w:color w:val="000000"/>
          <w:sz w:val="24"/>
          <w:szCs w:val="24"/>
        </w:rPr>
        <w:t>Customer Preferences and Satisfaction</w:t>
      </w:r>
      <w:r w:rsidRPr="00267A21">
        <w:rPr>
          <w:color w:val="000000"/>
          <w:sz w:val="24"/>
          <w:szCs w:val="24"/>
        </w:rPr>
        <w:t>: Understanding whether customers are satisfied with the products or services offered is essential. Dissatisfaction can lead to churn, particularly if customers find better alternatives elsewhere.</w:t>
      </w:r>
    </w:p>
    <w:p w14:paraId="50E57492" w14:textId="77777777" w:rsidR="00FB0FB2" w:rsidRPr="00267A21" w:rsidRDefault="00FB0FB2" w:rsidP="00FB0FB2">
      <w:pPr>
        <w:widowControl w:val="0"/>
        <w:spacing w:after="0" w:line="251" w:lineRule="auto"/>
        <w:rPr>
          <w:color w:val="000000"/>
          <w:sz w:val="24"/>
          <w:szCs w:val="24"/>
        </w:rPr>
      </w:pPr>
    </w:p>
    <w:p w14:paraId="0DB5E3C0" w14:textId="051C5C65" w:rsidR="00FB0FB2" w:rsidRPr="00267A21" w:rsidRDefault="00FB0FB2" w:rsidP="00FB0FB2">
      <w:pPr>
        <w:widowControl w:val="0"/>
        <w:spacing w:after="0" w:line="251" w:lineRule="auto"/>
        <w:rPr>
          <w:color w:val="000000"/>
          <w:sz w:val="24"/>
          <w:szCs w:val="24"/>
        </w:rPr>
      </w:pPr>
      <w:r w:rsidRPr="00267A21">
        <w:rPr>
          <w:color w:val="000000"/>
          <w:sz w:val="24"/>
          <w:szCs w:val="24"/>
        </w:rPr>
        <w:t xml:space="preserve">4. </w:t>
      </w:r>
      <w:r w:rsidRPr="00267A21">
        <w:rPr>
          <w:b/>
          <w:bCs/>
          <w:color w:val="000000"/>
          <w:sz w:val="24"/>
          <w:szCs w:val="24"/>
        </w:rPr>
        <w:t>Economic Factors</w:t>
      </w:r>
      <w:r w:rsidRPr="00267A21">
        <w:rPr>
          <w:color w:val="000000"/>
          <w:sz w:val="24"/>
          <w:szCs w:val="24"/>
        </w:rPr>
        <w:t>: Changes in economic conditions, such as recessions or financial instability, can affect disposable income and, consequently, customer spending habits.</w:t>
      </w:r>
    </w:p>
    <w:p w14:paraId="15EF0702" w14:textId="77777777" w:rsidR="00FB0FB2" w:rsidRPr="00267A21" w:rsidRDefault="00FB0FB2" w:rsidP="00FB0FB2">
      <w:pPr>
        <w:widowControl w:val="0"/>
        <w:spacing w:after="0" w:line="251" w:lineRule="auto"/>
        <w:rPr>
          <w:color w:val="000000"/>
          <w:sz w:val="24"/>
          <w:szCs w:val="24"/>
        </w:rPr>
      </w:pPr>
    </w:p>
    <w:p w14:paraId="0DEC8B6E" w14:textId="65E5F92B" w:rsidR="00FB0FB2" w:rsidRPr="00267A21" w:rsidRDefault="00FB0FB2" w:rsidP="00FB0FB2">
      <w:pPr>
        <w:widowControl w:val="0"/>
        <w:spacing w:after="0" w:line="251" w:lineRule="auto"/>
        <w:rPr>
          <w:color w:val="000000"/>
          <w:sz w:val="24"/>
          <w:szCs w:val="24"/>
        </w:rPr>
      </w:pPr>
      <w:r w:rsidRPr="00267A21">
        <w:rPr>
          <w:color w:val="000000"/>
          <w:sz w:val="24"/>
          <w:szCs w:val="24"/>
        </w:rPr>
        <w:t xml:space="preserve">5. </w:t>
      </w:r>
      <w:r w:rsidRPr="00267A21">
        <w:rPr>
          <w:b/>
          <w:bCs/>
          <w:color w:val="000000"/>
          <w:sz w:val="24"/>
          <w:szCs w:val="24"/>
        </w:rPr>
        <w:t>Technological Advancements</w:t>
      </w:r>
      <w:r w:rsidRPr="00267A21">
        <w:rPr>
          <w:color w:val="000000"/>
          <w:sz w:val="24"/>
          <w:szCs w:val="24"/>
        </w:rPr>
        <w:t>: Advancements in technology and digital platforms can reshape consumer behavior rapidly. Customers may prefer the convenience and variety offered by online services over traditional purchasing methods.</w:t>
      </w:r>
    </w:p>
    <w:p w14:paraId="1E4D843A" w14:textId="77777777" w:rsidR="00FB0FB2" w:rsidRPr="00267A21" w:rsidRDefault="00FB0FB2" w:rsidP="00FB0FB2">
      <w:pPr>
        <w:widowControl w:val="0"/>
        <w:spacing w:after="0" w:line="251" w:lineRule="auto"/>
        <w:rPr>
          <w:color w:val="000000"/>
          <w:sz w:val="24"/>
          <w:szCs w:val="24"/>
        </w:rPr>
      </w:pPr>
    </w:p>
    <w:p w14:paraId="291C3D2F" w14:textId="3B6404FF" w:rsidR="00267A21" w:rsidRDefault="00FB0FB2" w:rsidP="00FB0FB2">
      <w:pPr>
        <w:widowControl w:val="0"/>
        <w:spacing w:after="0" w:line="251" w:lineRule="auto"/>
        <w:rPr>
          <w:color w:val="000000"/>
          <w:sz w:val="24"/>
          <w:szCs w:val="24"/>
        </w:rPr>
      </w:pPr>
      <w:r w:rsidRPr="00267A21">
        <w:rPr>
          <w:color w:val="000000"/>
          <w:sz w:val="24"/>
          <w:szCs w:val="24"/>
        </w:rPr>
        <w:t xml:space="preserve">To mitigate these risks, businesses can adopt strategies such as personalized marketing campaigns, improving customer service, enhancing product offerings, and leveraging data analytics to predict and </w:t>
      </w:r>
      <w:r w:rsidR="00267A21" w:rsidRPr="00267A21">
        <w:rPr>
          <w:color w:val="000000"/>
          <w:sz w:val="24"/>
          <w:szCs w:val="24"/>
        </w:rPr>
        <w:t>pre-empt</w:t>
      </w:r>
      <w:r w:rsidRPr="00267A21">
        <w:rPr>
          <w:color w:val="000000"/>
          <w:sz w:val="24"/>
          <w:szCs w:val="24"/>
        </w:rPr>
        <w:t xml:space="preserve"> churn. By understanding the factors contributing to customer risk and taking proactive measures, businesses can better retain their customer base and sustain growth in competitive markets.</w:t>
      </w:r>
    </w:p>
    <w:p w14:paraId="0684029E" w14:textId="77777777" w:rsidR="00267A21" w:rsidRDefault="00267A21" w:rsidP="00FB0FB2">
      <w:pPr>
        <w:widowControl w:val="0"/>
        <w:spacing w:after="0" w:line="251" w:lineRule="auto"/>
        <w:rPr>
          <w:color w:val="000000"/>
          <w:sz w:val="24"/>
          <w:szCs w:val="24"/>
        </w:rPr>
      </w:pPr>
    </w:p>
    <w:p w14:paraId="6C18B3D3" w14:textId="77777777" w:rsidR="00267A21" w:rsidRDefault="00267A21" w:rsidP="00FB0FB2">
      <w:pPr>
        <w:widowControl w:val="0"/>
        <w:spacing w:after="0" w:line="251" w:lineRule="auto"/>
        <w:rPr>
          <w:color w:val="000000"/>
          <w:sz w:val="24"/>
          <w:szCs w:val="24"/>
        </w:rPr>
      </w:pPr>
    </w:p>
    <w:p w14:paraId="3FD331CB" w14:textId="77777777" w:rsidR="00267A21" w:rsidRDefault="00267A21" w:rsidP="00FB0FB2">
      <w:pPr>
        <w:widowControl w:val="0"/>
        <w:spacing w:after="0" w:line="251" w:lineRule="auto"/>
        <w:rPr>
          <w:color w:val="000000"/>
          <w:sz w:val="24"/>
          <w:szCs w:val="24"/>
        </w:rPr>
      </w:pPr>
    </w:p>
    <w:p w14:paraId="7B268C89" w14:textId="77777777" w:rsidR="00267A21" w:rsidRPr="00267A21" w:rsidRDefault="00267A21" w:rsidP="00FB0FB2">
      <w:pPr>
        <w:widowControl w:val="0"/>
        <w:spacing w:after="0" w:line="251" w:lineRule="auto"/>
        <w:rPr>
          <w:color w:val="000000"/>
          <w:sz w:val="24"/>
          <w:szCs w:val="24"/>
        </w:rPr>
      </w:pPr>
    </w:p>
    <w:p w14:paraId="5CD73550" w14:textId="2B1EF8D3" w:rsidR="00FB0FB2" w:rsidRPr="00267A21" w:rsidRDefault="00FB0FB2" w:rsidP="00267A21">
      <w:pPr>
        <w:pStyle w:val="ListParagraph"/>
        <w:widowControl w:val="0"/>
        <w:numPr>
          <w:ilvl w:val="0"/>
          <w:numId w:val="15"/>
        </w:numPr>
        <w:spacing w:after="0" w:line="251" w:lineRule="auto"/>
        <w:rPr>
          <w:b/>
          <w:bCs/>
          <w:color w:val="00B0F0"/>
          <w:sz w:val="28"/>
          <w:szCs w:val="28"/>
        </w:rPr>
      </w:pPr>
      <w:r w:rsidRPr="00267A21">
        <w:rPr>
          <w:b/>
          <w:bCs/>
          <w:color w:val="00B0F0"/>
          <w:sz w:val="28"/>
          <w:szCs w:val="28"/>
        </w:rPr>
        <w:lastRenderedPageBreak/>
        <w:t>Customer Lifetime Value Modeling: How can you leverage customer data (tenure, purchase history, engagement) to predict the lifetime value of different customer segments? This could inform targeted marketing and loyalty program strategies. Can you observe any common characteristics or purchase patterns among customers who have stopped purchasing?</w:t>
      </w:r>
    </w:p>
    <w:p w14:paraId="7E6EEF62" w14:textId="77777777" w:rsidR="00FB0FB2" w:rsidRPr="00267A21" w:rsidRDefault="00FB0FB2" w:rsidP="00FB0FB2">
      <w:pPr>
        <w:pStyle w:val="ListParagraph"/>
        <w:widowControl w:val="0"/>
        <w:spacing w:after="0" w:line="251" w:lineRule="auto"/>
        <w:rPr>
          <w:b/>
          <w:bCs/>
          <w:color w:val="000000"/>
          <w:sz w:val="28"/>
          <w:szCs w:val="28"/>
        </w:rPr>
      </w:pPr>
    </w:p>
    <w:p w14:paraId="0E30DA08" w14:textId="26AB9834" w:rsidR="00FB0FB2" w:rsidRPr="00B22A87" w:rsidRDefault="00FB0FB2" w:rsidP="00FB0FB2">
      <w:pPr>
        <w:widowControl w:val="0"/>
        <w:spacing w:after="0" w:line="251" w:lineRule="auto"/>
        <w:rPr>
          <w:color w:val="000000"/>
          <w:sz w:val="28"/>
          <w:szCs w:val="28"/>
        </w:rPr>
      </w:pPr>
      <w:r w:rsidRPr="00B22A87">
        <w:rPr>
          <w:color w:val="000000"/>
          <w:sz w:val="28"/>
          <w:szCs w:val="28"/>
        </w:rPr>
        <w:t xml:space="preserve">Ans: </w:t>
      </w:r>
    </w:p>
    <w:p w14:paraId="07195F43" w14:textId="2335DA39" w:rsidR="00792A48" w:rsidRPr="00267A21" w:rsidRDefault="00792A48" w:rsidP="00792A48">
      <w:pPr>
        <w:widowControl w:val="0"/>
        <w:spacing w:after="0" w:line="251" w:lineRule="auto"/>
        <w:rPr>
          <w:color w:val="000000"/>
          <w:sz w:val="24"/>
          <w:szCs w:val="24"/>
        </w:rPr>
      </w:pPr>
      <w:r w:rsidRPr="00267A21">
        <w:rPr>
          <w:color w:val="000000"/>
          <w:sz w:val="24"/>
          <w:szCs w:val="24"/>
        </w:rPr>
        <w:t xml:space="preserve">Leveraging customer data effectively can significantly enhance Customer Lifetime Value (CLV) </w:t>
      </w:r>
      <w:r w:rsidR="00C00E6D" w:rsidRPr="00267A21">
        <w:rPr>
          <w:color w:val="000000"/>
          <w:sz w:val="24"/>
          <w:szCs w:val="24"/>
        </w:rPr>
        <w:t>modelling</w:t>
      </w:r>
      <w:r w:rsidRPr="00267A21">
        <w:rPr>
          <w:color w:val="000000"/>
          <w:sz w:val="24"/>
          <w:szCs w:val="24"/>
        </w:rPr>
        <w:t xml:space="preserve"> and inform targeted marketing and loyalty programs. Key data points include:</w:t>
      </w:r>
    </w:p>
    <w:p w14:paraId="73682FA7" w14:textId="77777777" w:rsidR="00792A48" w:rsidRPr="00267A21" w:rsidRDefault="00792A48" w:rsidP="00792A48">
      <w:pPr>
        <w:widowControl w:val="0"/>
        <w:spacing w:after="0" w:line="251" w:lineRule="auto"/>
        <w:rPr>
          <w:color w:val="000000"/>
          <w:sz w:val="24"/>
          <w:szCs w:val="24"/>
        </w:rPr>
      </w:pPr>
    </w:p>
    <w:p w14:paraId="7EF92136" w14:textId="6B96B99A" w:rsidR="00792A48" w:rsidRPr="00267A21" w:rsidRDefault="00792A48" w:rsidP="00792A48">
      <w:pPr>
        <w:widowControl w:val="0"/>
        <w:spacing w:after="0" w:line="251" w:lineRule="auto"/>
        <w:rPr>
          <w:color w:val="000000"/>
          <w:sz w:val="24"/>
          <w:szCs w:val="24"/>
        </w:rPr>
      </w:pPr>
      <w:r w:rsidRPr="00267A21">
        <w:rPr>
          <w:color w:val="000000"/>
          <w:sz w:val="24"/>
          <w:szCs w:val="24"/>
        </w:rPr>
        <w:t xml:space="preserve">1. </w:t>
      </w:r>
      <w:r w:rsidRPr="00267A21">
        <w:rPr>
          <w:b/>
          <w:bCs/>
          <w:color w:val="000000"/>
          <w:sz w:val="24"/>
          <w:szCs w:val="24"/>
        </w:rPr>
        <w:t>Tenure and Engagement</w:t>
      </w:r>
      <w:r w:rsidRPr="00267A21">
        <w:rPr>
          <w:color w:val="000000"/>
          <w:sz w:val="24"/>
          <w:szCs w:val="24"/>
        </w:rPr>
        <w:t>: Analyzing how long customers stay and their engagement levels provides insights into loyalty and potential future spending.</w:t>
      </w:r>
    </w:p>
    <w:p w14:paraId="367C0516" w14:textId="0AD18C29" w:rsidR="00792A48" w:rsidRPr="00267A21" w:rsidRDefault="00792A48" w:rsidP="00792A48">
      <w:pPr>
        <w:widowControl w:val="0"/>
        <w:spacing w:after="0" w:line="251" w:lineRule="auto"/>
        <w:rPr>
          <w:color w:val="000000"/>
          <w:sz w:val="24"/>
          <w:szCs w:val="24"/>
        </w:rPr>
      </w:pPr>
      <w:r w:rsidRPr="00267A21">
        <w:rPr>
          <w:color w:val="000000"/>
          <w:sz w:val="24"/>
          <w:szCs w:val="24"/>
        </w:rPr>
        <w:t xml:space="preserve">2. </w:t>
      </w:r>
      <w:r w:rsidRPr="00267A21">
        <w:rPr>
          <w:b/>
          <w:bCs/>
          <w:color w:val="000000"/>
          <w:sz w:val="24"/>
          <w:szCs w:val="24"/>
        </w:rPr>
        <w:t>Purchase History</w:t>
      </w:r>
      <w:r w:rsidRPr="00267A21">
        <w:rPr>
          <w:color w:val="000000"/>
          <w:sz w:val="24"/>
          <w:szCs w:val="24"/>
        </w:rPr>
        <w:t>: Identifying buying habits, preferred products, and purchase frequency helps predict future spending patterns.</w:t>
      </w:r>
    </w:p>
    <w:p w14:paraId="731E7014" w14:textId="14BFCE26" w:rsidR="00792A48" w:rsidRPr="00267A21" w:rsidRDefault="00792A48" w:rsidP="00792A48">
      <w:pPr>
        <w:widowControl w:val="0"/>
        <w:spacing w:after="0" w:line="251" w:lineRule="auto"/>
        <w:rPr>
          <w:color w:val="000000"/>
          <w:sz w:val="24"/>
          <w:szCs w:val="24"/>
        </w:rPr>
      </w:pPr>
      <w:r w:rsidRPr="00267A21">
        <w:rPr>
          <w:color w:val="000000"/>
          <w:sz w:val="24"/>
          <w:szCs w:val="24"/>
        </w:rPr>
        <w:t xml:space="preserve">3. </w:t>
      </w:r>
      <w:r w:rsidRPr="00267A21">
        <w:rPr>
          <w:b/>
          <w:bCs/>
          <w:color w:val="000000"/>
          <w:sz w:val="24"/>
          <w:szCs w:val="24"/>
        </w:rPr>
        <w:t>Behavioral Analytics:</w:t>
      </w:r>
      <w:r w:rsidRPr="00267A21">
        <w:rPr>
          <w:color w:val="000000"/>
          <w:sz w:val="24"/>
          <w:szCs w:val="24"/>
        </w:rPr>
        <w:t xml:space="preserve"> Tracking behaviors like browsing history and responses to campaigns reveals deeper preferences and spending propensity.</w:t>
      </w:r>
    </w:p>
    <w:p w14:paraId="4686A765" w14:textId="77777777" w:rsidR="00C00E6D" w:rsidRPr="00267A21" w:rsidRDefault="00C00E6D" w:rsidP="00792A48">
      <w:pPr>
        <w:widowControl w:val="0"/>
        <w:spacing w:after="0" w:line="251" w:lineRule="auto"/>
        <w:rPr>
          <w:color w:val="000000"/>
          <w:sz w:val="24"/>
          <w:szCs w:val="24"/>
        </w:rPr>
      </w:pPr>
    </w:p>
    <w:p w14:paraId="420D9480" w14:textId="71BEAF77" w:rsidR="00792A48" w:rsidRDefault="00792A48" w:rsidP="00792A48">
      <w:pPr>
        <w:widowControl w:val="0"/>
        <w:spacing w:after="0" w:line="251" w:lineRule="auto"/>
        <w:rPr>
          <w:color w:val="000000"/>
          <w:sz w:val="28"/>
          <w:szCs w:val="28"/>
        </w:rPr>
      </w:pPr>
      <w:r w:rsidRPr="00267A21">
        <w:rPr>
          <w:color w:val="000000"/>
          <w:sz w:val="24"/>
          <w:szCs w:val="24"/>
        </w:rPr>
        <w:t>Overall, leveraging customer data for CLV modeling and targeted strategies can maximize retention, optimize marketing spend, and drive sustainable growth</w:t>
      </w:r>
      <w:r w:rsidRPr="00792A48">
        <w:rPr>
          <w:color w:val="000000"/>
          <w:sz w:val="28"/>
          <w:szCs w:val="28"/>
        </w:rPr>
        <w:t>.</w:t>
      </w:r>
    </w:p>
    <w:p w14:paraId="181ECA1D" w14:textId="77777777" w:rsidR="00792A48" w:rsidRDefault="00792A48" w:rsidP="00792A48">
      <w:pPr>
        <w:widowControl w:val="0"/>
        <w:spacing w:after="0" w:line="251" w:lineRule="auto"/>
        <w:rPr>
          <w:color w:val="000000"/>
          <w:sz w:val="28"/>
          <w:szCs w:val="28"/>
        </w:rPr>
      </w:pPr>
    </w:p>
    <w:p w14:paraId="44D427B5" w14:textId="77777777" w:rsidR="00792A48" w:rsidRPr="00267A21" w:rsidRDefault="00792A48" w:rsidP="00792A48">
      <w:pPr>
        <w:pStyle w:val="ListParagraph"/>
        <w:widowControl w:val="0"/>
        <w:numPr>
          <w:ilvl w:val="0"/>
          <w:numId w:val="15"/>
        </w:numPr>
        <w:spacing w:after="0" w:line="251" w:lineRule="auto"/>
        <w:rPr>
          <w:b/>
          <w:bCs/>
          <w:color w:val="00B0F0"/>
          <w:sz w:val="28"/>
          <w:szCs w:val="28"/>
        </w:rPr>
      </w:pPr>
      <w:r w:rsidRPr="00267A21">
        <w:rPr>
          <w:b/>
          <w:bCs/>
          <w:color w:val="00B0F0"/>
          <w:sz w:val="28"/>
          <w:szCs w:val="28"/>
        </w:rPr>
        <w:t>If data on promotional campaigns (discounts, events, email marketing) is available, how could you measure their impact on customer acquisition, retention, and overall sales?</w:t>
      </w:r>
    </w:p>
    <w:p w14:paraId="2EA2CA0A" w14:textId="3B38071D" w:rsidR="00792A48" w:rsidRPr="00267A21" w:rsidRDefault="009D47FA" w:rsidP="009D47FA">
      <w:pPr>
        <w:widowControl w:val="0"/>
        <w:spacing w:after="0" w:line="251" w:lineRule="auto"/>
        <w:ind w:left="360"/>
        <w:rPr>
          <w:color w:val="000000"/>
          <w:sz w:val="24"/>
          <w:szCs w:val="24"/>
        </w:rPr>
      </w:pPr>
      <w:r w:rsidRPr="00267A21">
        <w:rPr>
          <w:color w:val="000000"/>
          <w:sz w:val="24"/>
          <w:szCs w:val="24"/>
        </w:rPr>
        <w:t>Ans:</w:t>
      </w:r>
    </w:p>
    <w:p w14:paraId="7D1C348A" w14:textId="48EEE09F" w:rsidR="009D47FA" w:rsidRPr="00267A21" w:rsidRDefault="009D47FA" w:rsidP="009D47FA">
      <w:pPr>
        <w:widowControl w:val="0"/>
        <w:spacing w:after="0" w:line="251" w:lineRule="auto"/>
        <w:ind w:left="360"/>
        <w:rPr>
          <w:color w:val="000000"/>
          <w:sz w:val="24"/>
          <w:szCs w:val="24"/>
        </w:rPr>
      </w:pPr>
      <w:r w:rsidRPr="00267A21">
        <w:rPr>
          <w:color w:val="000000"/>
          <w:sz w:val="24"/>
          <w:szCs w:val="24"/>
        </w:rPr>
        <w:t xml:space="preserve">       </w:t>
      </w:r>
      <w:r w:rsidRPr="00267A21">
        <w:rPr>
          <w:color w:val="000000"/>
          <w:sz w:val="24"/>
          <w:szCs w:val="24"/>
        </w:rPr>
        <w:t>To measure the impact of promotional campaigns (discounts, events, email marketing) on customer acquisition, retention, and overall sales, you can adopt a structured analytical approach. Here’s how you can leverage the data effectively:</w:t>
      </w:r>
    </w:p>
    <w:p w14:paraId="3E18981B" w14:textId="160F8863" w:rsidR="009D47FA" w:rsidRPr="00267A21" w:rsidRDefault="009D47FA" w:rsidP="009D47FA">
      <w:pPr>
        <w:widowControl w:val="0"/>
        <w:spacing w:after="0" w:line="251" w:lineRule="auto"/>
        <w:ind w:left="360"/>
        <w:rPr>
          <w:color w:val="000000"/>
          <w:sz w:val="24"/>
          <w:szCs w:val="24"/>
        </w:rPr>
      </w:pPr>
      <w:r w:rsidRPr="00267A21">
        <w:rPr>
          <w:color w:val="000000"/>
          <w:sz w:val="24"/>
          <w:szCs w:val="24"/>
        </w:rPr>
        <w:t xml:space="preserve">1. </w:t>
      </w:r>
      <w:r w:rsidRPr="00267A21">
        <w:rPr>
          <w:b/>
          <w:bCs/>
          <w:color w:val="000000"/>
          <w:sz w:val="24"/>
          <w:szCs w:val="24"/>
        </w:rPr>
        <w:t>Customer Acquisition:</w:t>
      </w:r>
    </w:p>
    <w:p w14:paraId="509014F5" w14:textId="10D2AE65" w:rsidR="009D47FA" w:rsidRPr="00267A21" w:rsidRDefault="009D47FA" w:rsidP="009D47FA">
      <w:pPr>
        <w:widowControl w:val="0"/>
        <w:spacing w:after="0" w:line="251" w:lineRule="auto"/>
        <w:ind w:left="360"/>
        <w:rPr>
          <w:color w:val="000000"/>
          <w:sz w:val="24"/>
          <w:szCs w:val="24"/>
        </w:rPr>
      </w:pPr>
      <w:r w:rsidRPr="00267A21">
        <w:rPr>
          <w:color w:val="000000"/>
          <w:sz w:val="24"/>
          <w:szCs w:val="24"/>
        </w:rPr>
        <w:t xml:space="preserve">   Tracking New Customers: Measure the number of new customers acquired during and after promotional campaigns. Compare these numbers to periods without promotions.</w:t>
      </w:r>
    </w:p>
    <w:p w14:paraId="4280C9FA" w14:textId="52CD03F9" w:rsidR="009D47FA" w:rsidRPr="00267A21" w:rsidRDefault="009D47FA" w:rsidP="009D47FA">
      <w:pPr>
        <w:widowControl w:val="0"/>
        <w:spacing w:after="0" w:line="251" w:lineRule="auto"/>
        <w:ind w:left="360"/>
        <w:rPr>
          <w:color w:val="000000"/>
          <w:sz w:val="24"/>
          <w:szCs w:val="24"/>
        </w:rPr>
      </w:pPr>
      <w:r w:rsidRPr="00267A21">
        <w:rPr>
          <w:color w:val="000000"/>
          <w:sz w:val="24"/>
          <w:szCs w:val="24"/>
        </w:rPr>
        <w:t xml:space="preserve">   Conversion Rates: </w:t>
      </w:r>
      <w:r w:rsidRPr="00267A21">
        <w:rPr>
          <w:color w:val="000000"/>
          <w:sz w:val="24"/>
          <w:szCs w:val="24"/>
        </w:rPr>
        <w:t>Analyse</w:t>
      </w:r>
      <w:r w:rsidRPr="00267A21">
        <w:rPr>
          <w:color w:val="000000"/>
          <w:sz w:val="24"/>
          <w:szCs w:val="24"/>
        </w:rPr>
        <w:t xml:space="preserve"> the conversion rates from promotional campaign touchpoints (emails, ads) to actual purchases. </w:t>
      </w:r>
    </w:p>
    <w:p w14:paraId="61D166E4" w14:textId="2D0289FB" w:rsidR="009D47FA" w:rsidRPr="00267A21" w:rsidRDefault="009D47FA" w:rsidP="009D47FA">
      <w:pPr>
        <w:widowControl w:val="0"/>
        <w:spacing w:after="0" w:line="251" w:lineRule="auto"/>
        <w:ind w:left="360"/>
        <w:rPr>
          <w:color w:val="000000"/>
          <w:sz w:val="24"/>
          <w:szCs w:val="24"/>
        </w:rPr>
      </w:pPr>
      <w:r w:rsidRPr="00267A21">
        <w:rPr>
          <w:color w:val="000000"/>
          <w:sz w:val="24"/>
          <w:szCs w:val="24"/>
        </w:rPr>
        <w:t xml:space="preserve">   Cost of Acquisition: Calculate the cost of acquiring each new customer during the promotion period versus non-promotion periods.</w:t>
      </w:r>
    </w:p>
    <w:p w14:paraId="78C8B66A" w14:textId="74FA5ED8" w:rsidR="009D47FA" w:rsidRPr="00267A21" w:rsidRDefault="00267A21" w:rsidP="00267A21">
      <w:pPr>
        <w:widowControl w:val="0"/>
        <w:spacing w:after="0" w:line="251" w:lineRule="auto"/>
        <w:rPr>
          <w:color w:val="000000"/>
          <w:sz w:val="24"/>
          <w:szCs w:val="24"/>
        </w:rPr>
      </w:pPr>
      <w:r>
        <w:rPr>
          <w:color w:val="000000"/>
          <w:sz w:val="24"/>
          <w:szCs w:val="24"/>
        </w:rPr>
        <w:t xml:space="preserve">      </w:t>
      </w:r>
      <w:r w:rsidR="009D47FA" w:rsidRPr="00267A21">
        <w:rPr>
          <w:color w:val="000000"/>
          <w:sz w:val="24"/>
          <w:szCs w:val="24"/>
        </w:rPr>
        <w:t xml:space="preserve">2. </w:t>
      </w:r>
      <w:r w:rsidR="009D47FA" w:rsidRPr="00267A21">
        <w:rPr>
          <w:b/>
          <w:bCs/>
          <w:color w:val="000000"/>
          <w:sz w:val="24"/>
          <w:szCs w:val="24"/>
        </w:rPr>
        <w:t>Customer Retention:</w:t>
      </w:r>
    </w:p>
    <w:p w14:paraId="470AFE89" w14:textId="329AEB46" w:rsidR="009D47FA" w:rsidRPr="00267A21" w:rsidRDefault="009D47FA" w:rsidP="009D47FA">
      <w:pPr>
        <w:widowControl w:val="0"/>
        <w:spacing w:after="0" w:line="251" w:lineRule="auto"/>
        <w:ind w:left="360"/>
        <w:rPr>
          <w:color w:val="000000"/>
          <w:sz w:val="24"/>
          <w:szCs w:val="24"/>
        </w:rPr>
      </w:pPr>
      <w:r w:rsidRPr="00267A21">
        <w:rPr>
          <w:color w:val="000000"/>
          <w:sz w:val="24"/>
          <w:szCs w:val="24"/>
        </w:rPr>
        <w:t xml:space="preserve">   - Repeat Purchase Rates: Measure the frequency of repeat purchases from customers who engaged with promotions compared to those who did not.</w:t>
      </w:r>
    </w:p>
    <w:p w14:paraId="0BD3BBB1" w14:textId="4388BB05" w:rsidR="009D47FA" w:rsidRPr="00267A21" w:rsidRDefault="009D47FA" w:rsidP="009D47FA">
      <w:pPr>
        <w:widowControl w:val="0"/>
        <w:spacing w:after="0" w:line="251" w:lineRule="auto"/>
        <w:ind w:left="360"/>
        <w:rPr>
          <w:color w:val="000000"/>
          <w:sz w:val="24"/>
          <w:szCs w:val="24"/>
        </w:rPr>
      </w:pPr>
      <w:r w:rsidRPr="00267A21">
        <w:rPr>
          <w:color w:val="000000"/>
          <w:sz w:val="24"/>
          <w:szCs w:val="24"/>
        </w:rPr>
        <w:t xml:space="preserve">   - Churn Rate: Track the churn rate before, during, and after the promotion to see if there's a decrease in customer attrition.</w:t>
      </w:r>
    </w:p>
    <w:p w14:paraId="54D43AAF" w14:textId="129D762A" w:rsidR="009D47FA" w:rsidRPr="00267A21" w:rsidRDefault="009D47FA" w:rsidP="009D47FA">
      <w:pPr>
        <w:widowControl w:val="0"/>
        <w:spacing w:after="0" w:line="251" w:lineRule="auto"/>
        <w:ind w:left="360"/>
        <w:rPr>
          <w:color w:val="000000"/>
          <w:sz w:val="24"/>
          <w:szCs w:val="24"/>
        </w:rPr>
      </w:pPr>
      <w:r w:rsidRPr="00267A21">
        <w:rPr>
          <w:color w:val="000000"/>
          <w:sz w:val="24"/>
          <w:szCs w:val="24"/>
        </w:rPr>
        <w:t xml:space="preserve">   - Engagement Metrics: </w:t>
      </w:r>
      <w:r w:rsidRPr="00267A21">
        <w:rPr>
          <w:color w:val="000000"/>
          <w:sz w:val="24"/>
          <w:szCs w:val="24"/>
        </w:rPr>
        <w:t>analyse</w:t>
      </w:r>
      <w:r w:rsidRPr="00267A21">
        <w:rPr>
          <w:color w:val="000000"/>
          <w:sz w:val="24"/>
          <w:szCs w:val="24"/>
        </w:rPr>
        <w:t xml:space="preserve"> engagement metrics such as email open rates, click-through rates, and event attendance to understand customer interest and ongoing engagement.</w:t>
      </w:r>
    </w:p>
    <w:p w14:paraId="6CDC2D0E" w14:textId="77777777" w:rsidR="009D47FA" w:rsidRPr="009D47FA" w:rsidRDefault="009D47FA" w:rsidP="009D47FA">
      <w:pPr>
        <w:widowControl w:val="0"/>
        <w:spacing w:after="0" w:line="251" w:lineRule="auto"/>
        <w:ind w:left="360"/>
        <w:rPr>
          <w:color w:val="000000"/>
          <w:sz w:val="28"/>
          <w:szCs w:val="28"/>
        </w:rPr>
      </w:pPr>
    </w:p>
    <w:p w14:paraId="42715FF3" w14:textId="573D51B2" w:rsidR="009D47FA" w:rsidRPr="00267A21" w:rsidRDefault="009D47FA" w:rsidP="009D47FA">
      <w:pPr>
        <w:widowControl w:val="0"/>
        <w:spacing w:after="0" w:line="251" w:lineRule="auto"/>
        <w:ind w:left="360"/>
        <w:rPr>
          <w:color w:val="000000"/>
          <w:sz w:val="24"/>
          <w:szCs w:val="24"/>
        </w:rPr>
      </w:pPr>
      <w:r w:rsidRPr="00267A21">
        <w:rPr>
          <w:color w:val="000000"/>
          <w:sz w:val="24"/>
          <w:szCs w:val="24"/>
        </w:rPr>
        <w:lastRenderedPageBreak/>
        <w:t xml:space="preserve">3. </w:t>
      </w:r>
      <w:proofErr w:type="gramStart"/>
      <w:r w:rsidR="00267A21" w:rsidRPr="00267A21">
        <w:rPr>
          <w:b/>
          <w:bCs/>
          <w:color w:val="000000"/>
          <w:sz w:val="24"/>
          <w:szCs w:val="24"/>
        </w:rPr>
        <w:t>Overall</w:t>
      </w:r>
      <w:proofErr w:type="gramEnd"/>
      <w:r w:rsidRPr="00267A21">
        <w:rPr>
          <w:b/>
          <w:bCs/>
          <w:color w:val="000000"/>
          <w:sz w:val="24"/>
          <w:szCs w:val="24"/>
        </w:rPr>
        <w:t xml:space="preserve"> Sales:</w:t>
      </w:r>
    </w:p>
    <w:p w14:paraId="127ABB5B" w14:textId="1CC4C75A" w:rsidR="009D47FA" w:rsidRPr="00267A21" w:rsidRDefault="009D47FA" w:rsidP="00267A21">
      <w:pPr>
        <w:widowControl w:val="0"/>
        <w:spacing w:after="0" w:line="251" w:lineRule="auto"/>
        <w:ind w:left="360"/>
        <w:rPr>
          <w:color w:val="000000"/>
          <w:sz w:val="24"/>
          <w:szCs w:val="24"/>
        </w:rPr>
      </w:pPr>
      <w:r w:rsidRPr="00267A21">
        <w:rPr>
          <w:color w:val="000000"/>
          <w:sz w:val="24"/>
          <w:szCs w:val="24"/>
        </w:rPr>
        <w:t xml:space="preserve">Average Order Value (AOV): </w:t>
      </w:r>
      <w:r w:rsidR="00267A21" w:rsidRPr="00267A21">
        <w:rPr>
          <w:color w:val="000000"/>
          <w:sz w:val="24"/>
          <w:szCs w:val="24"/>
        </w:rPr>
        <w:t>analyse</w:t>
      </w:r>
      <w:r w:rsidRPr="00267A21">
        <w:rPr>
          <w:color w:val="000000"/>
          <w:sz w:val="24"/>
          <w:szCs w:val="24"/>
        </w:rPr>
        <w:t xml:space="preserve"> changes in AOV during promotions to see if discounts or events lead to higher spend per transaction.</w:t>
      </w:r>
    </w:p>
    <w:p w14:paraId="09724FE1" w14:textId="442097CB" w:rsidR="009D47FA" w:rsidRPr="00267A21" w:rsidRDefault="009D47FA" w:rsidP="00267A21">
      <w:pPr>
        <w:widowControl w:val="0"/>
        <w:spacing w:after="0" w:line="251" w:lineRule="auto"/>
        <w:ind w:left="360"/>
        <w:rPr>
          <w:color w:val="000000"/>
          <w:sz w:val="24"/>
          <w:szCs w:val="24"/>
        </w:rPr>
      </w:pPr>
      <w:r w:rsidRPr="00267A21">
        <w:rPr>
          <w:color w:val="000000"/>
          <w:sz w:val="24"/>
          <w:szCs w:val="24"/>
        </w:rPr>
        <w:t>Genre/Product Sales: Identify which genres or products saw the most significant sales increases during promotions to understand what drives customer purchases.</w:t>
      </w:r>
    </w:p>
    <w:p w14:paraId="016F1899" w14:textId="77777777" w:rsidR="009D47FA" w:rsidRPr="009D47FA" w:rsidRDefault="009D47FA" w:rsidP="00267A21">
      <w:pPr>
        <w:widowControl w:val="0"/>
        <w:spacing w:after="0" w:line="251" w:lineRule="auto"/>
        <w:ind w:left="360"/>
        <w:rPr>
          <w:color w:val="000000"/>
          <w:sz w:val="28"/>
          <w:szCs w:val="28"/>
        </w:rPr>
      </w:pPr>
    </w:p>
    <w:p w14:paraId="2E593FB9" w14:textId="1D2AC0A8" w:rsidR="009D47FA" w:rsidRPr="00267A21" w:rsidRDefault="009D47FA" w:rsidP="00267A21">
      <w:pPr>
        <w:widowControl w:val="0"/>
        <w:spacing w:after="0" w:line="251" w:lineRule="auto"/>
        <w:rPr>
          <w:color w:val="000000"/>
          <w:sz w:val="24"/>
          <w:szCs w:val="24"/>
        </w:rPr>
      </w:pPr>
      <w:r w:rsidRPr="00267A21">
        <w:rPr>
          <w:color w:val="000000"/>
          <w:sz w:val="24"/>
          <w:szCs w:val="24"/>
        </w:rPr>
        <w:t>By analyzing data on promotional campaigns, you can gain valuable insights into what drives customer acquisition and retention, as well as overall sales performance. This information allows you to optimize future promotional efforts, tailor acquisition and retention strategies, and ultimately enhance business growth.</w:t>
      </w:r>
    </w:p>
    <w:p w14:paraId="61D7DC78" w14:textId="77777777" w:rsidR="00C00E6D" w:rsidRPr="00267A21" w:rsidRDefault="00C00E6D" w:rsidP="00C00E6D">
      <w:pPr>
        <w:pStyle w:val="ListParagraph"/>
        <w:widowControl w:val="0"/>
        <w:numPr>
          <w:ilvl w:val="0"/>
          <w:numId w:val="15"/>
        </w:numPr>
        <w:spacing w:after="0" w:line="251" w:lineRule="auto"/>
        <w:rPr>
          <w:b/>
          <w:bCs/>
          <w:color w:val="00B0F0"/>
          <w:sz w:val="28"/>
          <w:szCs w:val="28"/>
        </w:rPr>
      </w:pPr>
      <w:r w:rsidRPr="00267A21">
        <w:rPr>
          <w:b/>
          <w:bCs/>
          <w:color w:val="00B0F0"/>
          <w:sz w:val="28"/>
          <w:szCs w:val="28"/>
        </w:rPr>
        <w:t>How would you approach this problem, if the objective and subjective questions weren't given?</w:t>
      </w:r>
    </w:p>
    <w:p w14:paraId="6B4AFA17" w14:textId="5586EBB5" w:rsidR="00C00E6D" w:rsidRPr="00267A21" w:rsidRDefault="00C00E6D" w:rsidP="00C00E6D">
      <w:pPr>
        <w:widowControl w:val="0"/>
        <w:spacing w:after="0" w:line="251" w:lineRule="auto"/>
        <w:ind w:left="360"/>
        <w:rPr>
          <w:sz w:val="24"/>
          <w:szCs w:val="24"/>
        </w:rPr>
      </w:pPr>
      <w:r w:rsidRPr="00267A21">
        <w:rPr>
          <w:sz w:val="24"/>
          <w:szCs w:val="24"/>
        </w:rPr>
        <w:t>Ans:</w:t>
      </w:r>
    </w:p>
    <w:p w14:paraId="02FAA3A1" w14:textId="26FB43A8" w:rsidR="00C00E6D" w:rsidRPr="00267A21" w:rsidRDefault="00C00E6D" w:rsidP="00C00E6D">
      <w:pPr>
        <w:widowControl w:val="0"/>
        <w:spacing w:after="0" w:line="251" w:lineRule="auto"/>
        <w:ind w:left="360"/>
        <w:rPr>
          <w:sz w:val="24"/>
          <w:szCs w:val="24"/>
        </w:rPr>
      </w:pPr>
      <w:r w:rsidRPr="00267A21">
        <w:rPr>
          <w:sz w:val="24"/>
          <w:szCs w:val="24"/>
        </w:rPr>
        <w:t xml:space="preserve">  If the objective and subjective questions weren’t given for the given database, the approach will be majorly on problem statement depending on the given problem statement my </w:t>
      </w:r>
      <w:r w:rsidR="005E4ACE" w:rsidRPr="00267A21">
        <w:rPr>
          <w:sz w:val="24"/>
          <w:szCs w:val="24"/>
        </w:rPr>
        <w:t>approach would be like:</w:t>
      </w:r>
    </w:p>
    <w:p w14:paraId="15EE8213" w14:textId="77777777" w:rsidR="005E4ACE" w:rsidRPr="00267A21" w:rsidRDefault="005E4ACE" w:rsidP="00C00E6D">
      <w:pPr>
        <w:widowControl w:val="0"/>
        <w:spacing w:after="0" w:line="251" w:lineRule="auto"/>
        <w:ind w:left="360"/>
        <w:rPr>
          <w:sz w:val="24"/>
          <w:szCs w:val="24"/>
        </w:rPr>
      </w:pPr>
    </w:p>
    <w:p w14:paraId="460998CA" w14:textId="3F31983A" w:rsidR="00211CF0" w:rsidRPr="00267A21" w:rsidRDefault="005E4ACE" w:rsidP="00211CF0">
      <w:pPr>
        <w:pStyle w:val="ListParagraph"/>
        <w:widowControl w:val="0"/>
        <w:numPr>
          <w:ilvl w:val="0"/>
          <w:numId w:val="26"/>
        </w:numPr>
        <w:spacing w:after="0" w:line="251" w:lineRule="auto"/>
        <w:rPr>
          <w:sz w:val="24"/>
          <w:szCs w:val="24"/>
        </w:rPr>
      </w:pPr>
      <w:r w:rsidRPr="00267A21">
        <w:rPr>
          <w:b/>
          <w:bCs/>
          <w:sz w:val="24"/>
          <w:szCs w:val="24"/>
        </w:rPr>
        <w:t>Data Cleaning</w:t>
      </w:r>
      <w:r w:rsidRPr="00267A21">
        <w:rPr>
          <w:sz w:val="24"/>
          <w:szCs w:val="24"/>
        </w:rPr>
        <w:t>: To find data has any null values or not if there are null values handling them. Ensuring the data is in proper format for analysis.</w:t>
      </w:r>
    </w:p>
    <w:p w14:paraId="7B287B90" w14:textId="02C58BDB" w:rsidR="00C00E6D" w:rsidRPr="00267A21" w:rsidRDefault="005E4ACE" w:rsidP="005E4ACE">
      <w:pPr>
        <w:pStyle w:val="ListParagraph"/>
        <w:widowControl w:val="0"/>
        <w:numPr>
          <w:ilvl w:val="0"/>
          <w:numId w:val="26"/>
        </w:numPr>
        <w:spacing w:after="0" w:line="251" w:lineRule="auto"/>
        <w:rPr>
          <w:sz w:val="24"/>
          <w:szCs w:val="24"/>
        </w:rPr>
      </w:pPr>
      <w:r w:rsidRPr="00267A21">
        <w:rPr>
          <w:b/>
          <w:bCs/>
          <w:sz w:val="24"/>
          <w:szCs w:val="24"/>
        </w:rPr>
        <w:t>Data Structuring:</w:t>
      </w:r>
      <w:r w:rsidRPr="00267A21">
        <w:rPr>
          <w:sz w:val="24"/>
          <w:szCs w:val="24"/>
        </w:rPr>
        <w:t xml:space="preserve"> Creating Common Table Expressions and Views </w:t>
      </w:r>
      <w:r w:rsidR="00031F29" w:rsidRPr="00267A21">
        <w:rPr>
          <w:sz w:val="24"/>
          <w:szCs w:val="24"/>
        </w:rPr>
        <w:t>for making the data more readable since we using joins more frequently.</w:t>
      </w:r>
    </w:p>
    <w:p w14:paraId="52B7AD5F" w14:textId="589F50D9" w:rsidR="00D12CF8" w:rsidRPr="00267A21" w:rsidRDefault="00031F29" w:rsidP="009D47FA">
      <w:pPr>
        <w:pStyle w:val="ListParagraph"/>
        <w:widowControl w:val="0"/>
        <w:numPr>
          <w:ilvl w:val="0"/>
          <w:numId w:val="26"/>
        </w:numPr>
        <w:spacing w:after="0" w:line="251" w:lineRule="auto"/>
        <w:rPr>
          <w:sz w:val="24"/>
          <w:szCs w:val="24"/>
        </w:rPr>
      </w:pPr>
      <w:r w:rsidRPr="00267A21">
        <w:rPr>
          <w:b/>
          <w:bCs/>
          <w:sz w:val="24"/>
          <w:szCs w:val="24"/>
        </w:rPr>
        <w:t xml:space="preserve">Data </w:t>
      </w:r>
      <w:r w:rsidR="00D12CF8" w:rsidRPr="00267A21">
        <w:rPr>
          <w:b/>
          <w:bCs/>
          <w:sz w:val="24"/>
          <w:szCs w:val="24"/>
        </w:rPr>
        <w:t>Aggregation:</w:t>
      </w:r>
      <w:r w:rsidR="00D12CF8" w:rsidRPr="00267A21">
        <w:rPr>
          <w:sz w:val="24"/>
          <w:szCs w:val="24"/>
        </w:rPr>
        <w:t xml:space="preserve"> Using aggregating functions like </w:t>
      </w:r>
      <w:r w:rsidR="00267A21" w:rsidRPr="00267A21">
        <w:rPr>
          <w:sz w:val="24"/>
          <w:szCs w:val="24"/>
        </w:rPr>
        <w:t>Sum (), Max (), Min (</w:t>
      </w:r>
      <w:r w:rsidR="00D12CF8" w:rsidRPr="00267A21">
        <w:rPr>
          <w:sz w:val="24"/>
          <w:szCs w:val="24"/>
        </w:rPr>
        <w:t>) for summarizing and extracting meaningful insights from data.</w:t>
      </w:r>
    </w:p>
    <w:p w14:paraId="157D32B9" w14:textId="6C05E5DD" w:rsidR="00C00E6D" w:rsidRPr="00267A21" w:rsidRDefault="00D12CF8" w:rsidP="009D47FA">
      <w:pPr>
        <w:pStyle w:val="ListParagraph"/>
        <w:widowControl w:val="0"/>
        <w:numPr>
          <w:ilvl w:val="0"/>
          <w:numId w:val="26"/>
        </w:numPr>
        <w:spacing w:after="0" w:line="251" w:lineRule="auto"/>
        <w:rPr>
          <w:sz w:val="24"/>
          <w:szCs w:val="24"/>
        </w:rPr>
      </w:pPr>
      <w:r w:rsidRPr="00267A21">
        <w:rPr>
          <w:b/>
          <w:bCs/>
          <w:sz w:val="24"/>
          <w:szCs w:val="24"/>
        </w:rPr>
        <w:t>Data Integration</w:t>
      </w:r>
      <w:r w:rsidRPr="00267A21">
        <w:rPr>
          <w:sz w:val="24"/>
          <w:szCs w:val="24"/>
        </w:rPr>
        <w:t xml:space="preserve">: </w:t>
      </w:r>
      <w:r w:rsidRPr="00267A21">
        <w:rPr>
          <w:sz w:val="24"/>
          <w:szCs w:val="24"/>
        </w:rPr>
        <w:t>Joins are used to combine data from multiple tables based on related columns. They help in creating a comprehensive dataset for thorough analysis.</w:t>
      </w:r>
    </w:p>
    <w:p w14:paraId="58B8A393" w14:textId="03E24878" w:rsidR="00D12CF8" w:rsidRPr="00267A21" w:rsidRDefault="00D12CF8" w:rsidP="009D47FA">
      <w:pPr>
        <w:pStyle w:val="ListParagraph"/>
        <w:widowControl w:val="0"/>
        <w:numPr>
          <w:ilvl w:val="0"/>
          <w:numId w:val="26"/>
        </w:numPr>
        <w:spacing w:after="0" w:line="251" w:lineRule="auto"/>
        <w:rPr>
          <w:sz w:val="24"/>
          <w:szCs w:val="24"/>
        </w:rPr>
      </w:pPr>
      <w:r w:rsidRPr="00267A21">
        <w:rPr>
          <w:b/>
          <w:bCs/>
          <w:sz w:val="24"/>
          <w:szCs w:val="24"/>
        </w:rPr>
        <w:t>Temporal Analysis:</w:t>
      </w:r>
      <w:r w:rsidRPr="00267A21">
        <w:rPr>
          <w:sz w:val="24"/>
          <w:szCs w:val="24"/>
        </w:rPr>
        <w:t xml:space="preserve"> </w:t>
      </w:r>
      <w:r w:rsidR="00211CF0" w:rsidRPr="00267A21">
        <w:rPr>
          <w:sz w:val="24"/>
          <w:szCs w:val="24"/>
        </w:rPr>
        <w:t>Analyzing data over different time periods (monthly, quarterly, yearly) helps identify trends, seasonality, and performance patterns, enabling better decision-making and strategic planning.</w:t>
      </w:r>
    </w:p>
    <w:p w14:paraId="245BB66B" w14:textId="78D9388E" w:rsidR="00211CF0" w:rsidRPr="00267A21" w:rsidRDefault="00211CF0" w:rsidP="009D47FA">
      <w:pPr>
        <w:pStyle w:val="ListParagraph"/>
        <w:widowControl w:val="0"/>
        <w:numPr>
          <w:ilvl w:val="0"/>
          <w:numId w:val="26"/>
        </w:numPr>
        <w:spacing w:after="0" w:line="251" w:lineRule="auto"/>
        <w:rPr>
          <w:sz w:val="24"/>
          <w:szCs w:val="24"/>
        </w:rPr>
      </w:pPr>
      <w:r w:rsidRPr="00267A21">
        <w:rPr>
          <w:b/>
          <w:bCs/>
          <w:sz w:val="24"/>
          <w:szCs w:val="24"/>
        </w:rPr>
        <w:t>Data Validation</w:t>
      </w:r>
      <w:r w:rsidRPr="00267A21">
        <w:rPr>
          <w:sz w:val="24"/>
          <w:szCs w:val="24"/>
        </w:rPr>
        <w:t>: Validating the accuracy of data after cleaning, integration and structuring.</w:t>
      </w:r>
    </w:p>
    <w:p w14:paraId="2B8E29E0" w14:textId="3B585F23" w:rsidR="009E725A" w:rsidRPr="00267A21" w:rsidRDefault="00211CF0" w:rsidP="009E725A">
      <w:pPr>
        <w:pStyle w:val="ListParagraph"/>
        <w:widowControl w:val="0"/>
        <w:numPr>
          <w:ilvl w:val="0"/>
          <w:numId w:val="26"/>
        </w:numPr>
        <w:spacing w:after="0" w:line="251" w:lineRule="auto"/>
        <w:rPr>
          <w:sz w:val="24"/>
          <w:szCs w:val="24"/>
        </w:rPr>
      </w:pPr>
      <w:r w:rsidRPr="00267A21">
        <w:rPr>
          <w:b/>
          <w:bCs/>
          <w:sz w:val="24"/>
          <w:szCs w:val="24"/>
        </w:rPr>
        <w:t>Data Presentation:</w:t>
      </w:r>
      <w:r w:rsidRPr="00267A21">
        <w:rPr>
          <w:sz w:val="24"/>
          <w:szCs w:val="24"/>
        </w:rPr>
        <w:t xml:space="preserve"> </w:t>
      </w:r>
      <w:r w:rsidRPr="00267A21">
        <w:rPr>
          <w:sz w:val="24"/>
          <w:szCs w:val="24"/>
        </w:rPr>
        <w:t>Effectively presenting the results of your data analysis to make the insights clear</w:t>
      </w:r>
      <w:r w:rsidRPr="00267A21">
        <w:rPr>
          <w:sz w:val="24"/>
          <w:szCs w:val="24"/>
        </w:rPr>
        <w:t xml:space="preserve"> and accessible</w:t>
      </w:r>
      <w:r w:rsidR="009E725A" w:rsidRPr="00267A21">
        <w:rPr>
          <w:sz w:val="24"/>
          <w:szCs w:val="24"/>
        </w:rPr>
        <w:t>.</w:t>
      </w:r>
    </w:p>
    <w:p w14:paraId="03A3024E" w14:textId="77777777" w:rsidR="009E725A" w:rsidRPr="009E725A" w:rsidRDefault="009E725A" w:rsidP="009E725A">
      <w:pPr>
        <w:widowControl w:val="0"/>
        <w:spacing w:after="0" w:line="251" w:lineRule="auto"/>
        <w:rPr>
          <w:sz w:val="28"/>
          <w:szCs w:val="28"/>
        </w:rPr>
      </w:pPr>
    </w:p>
    <w:p w14:paraId="09F7239D" w14:textId="58B05DE9" w:rsidR="009E725A" w:rsidRPr="00267A21" w:rsidRDefault="009E725A" w:rsidP="009E725A">
      <w:pPr>
        <w:pStyle w:val="ListParagraph"/>
        <w:widowControl w:val="0"/>
        <w:numPr>
          <w:ilvl w:val="0"/>
          <w:numId w:val="15"/>
        </w:numPr>
        <w:spacing w:after="0" w:line="251" w:lineRule="auto"/>
        <w:rPr>
          <w:b/>
          <w:bCs/>
          <w:color w:val="00B0F0"/>
          <w:sz w:val="28"/>
          <w:szCs w:val="28"/>
        </w:rPr>
      </w:pPr>
      <w:r w:rsidRPr="00267A21">
        <w:rPr>
          <w:b/>
          <w:bCs/>
          <w:color w:val="00B0F0"/>
          <w:sz w:val="28"/>
          <w:szCs w:val="28"/>
        </w:rPr>
        <w:t>How can you alter the "Albums" table to add a new column named "ReleaseYear" of type INTEGER to store the release year of each album?</w:t>
      </w:r>
    </w:p>
    <w:p w14:paraId="096F3373" w14:textId="3A91E7D0" w:rsidR="009E725A" w:rsidRPr="00267A21" w:rsidRDefault="009E725A" w:rsidP="009E725A">
      <w:pPr>
        <w:widowControl w:val="0"/>
        <w:spacing w:after="0" w:line="251" w:lineRule="auto"/>
        <w:ind w:left="360"/>
        <w:rPr>
          <w:sz w:val="24"/>
          <w:szCs w:val="24"/>
        </w:rPr>
      </w:pPr>
      <w:r w:rsidRPr="00267A21">
        <w:rPr>
          <w:sz w:val="24"/>
          <w:szCs w:val="24"/>
        </w:rPr>
        <w:t xml:space="preserve">Ans: </w:t>
      </w:r>
    </w:p>
    <w:p w14:paraId="52B28197" w14:textId="77777777" w:rsidR="009E725A" w:rsidRDefault="009E725A" w:rsidP="009E725A">
      <w:pPr>
        <w:widowControl w:val="0"/>
        <w:spacing w:after="0" w:line="251" w:lineRule="auto"/>
        <w:rPr>
          <w:sz w:val="28"/>
          <w:szCs w:val="28"/>
        </w:rPr>
      </w:pPr>
    </w:p>
    <w:p w14:paraId="6EA08F30" w14:textId="12587A0B" w:rsidR="00211CF0" w:rsidRDefault="009E725A" w:rsidP="009E725A">
      <w:pPr>
        <w:widowControl w:val="0"/>
        <w:spacing w:after="0" w:line="251" w:lineRule="auto"/>
        <w:rPr>
          <w:sz w:val="28"/>
          <w:szCs w:val="28"/>
        </w:rPr>
      </w:pPr>
      <w:r>
        <w:rPr>
          <w:noProof/>
          <w:sz w:val="28"/>
          <w:szCs w:val="28"/>
        </w:rPr>
        <mc:AlternateContent>
          <mc:Choice Requires="wps">
            <w:drawing>
              <wp:anchor distT="0" distB="0" distL="114300" distR="114300" simplePos="0" relativeHeight="251659264" behindDoc="0" locked="0" layoutInCell="1" allowOverlap="1" wp14:anchorId="40177C50" wp14:editId="4E6D3415">
                <wp:simplePos x="0" y="0"/>
                <wp:positionH relativeFrom="column">
                  <wp:posOffset>922020</wp:posOffset>
                </wp:positionH>
                <wp:positionV relativeFrom="paragraph">
                  <wp:posOffset>90805</wp:posOffset>
                </wp:positionV>
                <wp:extent cx="2537460" cy="685800"/>
                <wp:effectExtent l="0" t="0" r="15240" b="19050"/>
                <wp:wrapNone/>
                <wp:docPr id="1179191641" name="Text Box 1"/>
                <wp:cNvGraphicFramePr/>
                <a:graphic xmlns:a="http://schemas.openxmlformats.org/drawingml/2006/main">
                  <a:graphicData uri="http://schemas.microsoft.com/office/word/2010/wordprocessingShape">
                    <wps:wsp>
                      <wps:cNvSpPr txBox="1"/>
                      <wps:spPr>
                        <a:xfrm>
                          <a:off x="0" y="0"/>
                          <a:ext cx="2537460" cy="685800"/>
                        </a:xfrm>
                        <a:prstGeom prst="rect">
                          <a:avLst/>
                        </a:prstGeom>
                        <a:solidFill>
                          <a:schemeClr val="lt1"/>
                        </a:solidFill>
                        <a:ln w="6350">
                          <a:solidFill>
                            <a:prstClr val="black"/>
                          </a:solidFill>
                        </a:ln>
                      </wps:spPr>
                      <wps:txbx>
                        <w:txbxContent>
                          <w:p w14:paraId="312759F3" w14:textId="77777777" w:rsidR="009E725A" w:rsidRDefault="009E725A" w:rsidP="009E725A">
                            <w:r>
                              <w:t>Alter table album</w:t>
                            </w:r>
                          </w:p>
                          <w:p w14:paraId="7191717B" w14:textId="4DB2888F" w:rsidR="009E725A" w:rsidRDefault="009E725A" w:rsidP="009E725A">
                            <w:r>
                              <w:t xml:space="preserve">                   add column ReleaseYear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177C50" id="_x0000_t202" coordsize="21600,21600" o:spt="202" path="m,l,21600r21600,l21600,xe">
                <v:stroke joinstyle="miter"/>
                <v:path gradientshapeok="t" o:connecttype="rect"/>
              </v:shapetype>
              <v:shape id="Text Box 1" o:spid="_x0000_s1026" type="#_x0000_t202" style="position:absolute;margin-left:72.6pt;margin-top:7.15pt;width:199.8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9pNwIAAHwEAAAOAAAAZHJzL2Uyb0RvYy54bWysVN+P2jAMfp+0/yHK+2jhgGMV5cQ4MU1C&#10;dydx0z2HNKHV0jhLAi376+eE8uu2p2kvqR07n+3Pdq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" fillcolor="white [3201]" strokeweight=".5pt">
                <v:textbox>
                  <w:txbxContent>
                    <w:p w14:paraId="312759F3" w14:textId="77777777" w:rsidR="009E725A" w:rsidRDefault="009E725A" w:rsidP="009E725A">
                      <w:r>
                        <w:t>Alter table album</w:t>
                      </w:r>
                    </w:p>
                    <w:p w14:paraId="7191717B" w14:textId="4DB2888F" w:rsidR="009E725A" w:rsidRDefault="009E725A" w:rsidP="009E725A">
                      <w:r>
                        <w:t xml:space="preserve">                   add column ReleaseYear int;</w:t>
                      </w:r>
                    </w:p>
                  </w:txbxContent>
                </v:textbox>
              </v:shape>
            </w:pict>
          </mc:Fallback>
        </mc:AlternateContent>
      </w:r>
      <w:r>
        <w:rPr>
          <w:sz w:val="28"/>
          <w:szCs w:val="28"/>
        </w:rPr>
        <w:tab/>
      </w:r>
      <w:r>
        <w:rPr>
          <w:sz w:val="28"/>
          <w:szCs w:val="28"/>
        </w:rPr>
        <w:tab/>
      </w:r>
    </w:p>
    <w:p w14:paraId="51C9FEF8" w14:textId="77777777" w:rsidR="009E725A" w:rsidRDefault="009E725A" w:rsidP="009E725A">
      <w:pPr>
        <w:widowControl w:val="0"/>
        <w:spacing w:after="0" w:line="251" w:lineRule="auto"/>
        <w:rPr>
          <w:sz w:val="28"/>
          <w:szCs w:val="28"/>
        </w:rPr>
      </w:pPr>
    </w:p>
    <w:p w14:paraId="46B7BBC9" w14:textId="77777777" w:rsidR="009E725A" w:rsidRDefault="009E725A" w:rsidP="009E725A">
      <w:pPr>
        <w:widowControl w:val="0"/>
        <w:spacing w:after="0" w:line="251" w:lineRule="auto"/>
        <w:rPr>
          <w:sz w:val="28"/>
          <w:szCs w:val="28"/>
        </w:rPr>
      </w:pPr>
    </w:p>
    <w:p w14:paraId="091349CF" w14:textId="77777777" w:rsidR="009E725A" w:rsidRDefault="009E725A" w:rsidP="009E725A">
      <w:pPr>
        <w:widowControl w:val="0"/>
        <w:spacing w:after="0" w:line="251" w:lineRule="auto"/>
        <w:rPr>
          <w:sz w:val="28"/>
          <w:szCs w:val="28"/>
        </w:rPr>
      </w:pPr>
    </w:p>
    <w:p w14:paraId="491D41A5" w14:textId="77777777" w:rsidR="009E725A" w:rsidRDefault="009E725A" w:rsidP="009E725A">
      <w:pPr>
        <w:widowControl w:val="0"/>
        <w:spacing w:after="0" w:line="251" w:lineRule="auto"/>
        <w:rPr>
          <w:sz w:val="28"/>
          <w:szCs w:val="28"/>
        </w:rPr>
      </w:pPr>
    </w:p>
    <w:p w14:paraId="2BD02BD1" w14:textId="77777777" w:rsidR="009E725A" w:rsidRDefault="009E725A" w:rsidP="009E725A">
      <w:pPr>
        <w:widowControl w:val="0"/>
        <w:spacing w:after="0" w:line="251" w:lineRule="auto"/>
        <w:rPr>
          <w:sz w:val="28"/>
          <w:szCs w:val="28"/>
        </w:rPr>
      </w:pPr>
    </w:p>
    <w:p w14:paraId="33BFF344" w14:textId="77777777" w:rsidR="009E725A" w:rsidRDefault="009E725A" w:rsidP="009E725A">
      <w:pPr>
        <w:widowControl w:val="0"/>
        <w:spacing w:after="0" w:line="251" w:lineRule="auto"/>
        <w:rPr>
          <w:sz w:val="28"/>
          <w:szCs w:val="28"/>
        </w:rPr>
      </w:pPr>
    </w:p>
    <w:p w14:paraId="7F2540B0" w14:textId="77777777" w:rsidR="009E725A" w:rsidRDefault="009E725A" w:rsidP="009E725A">
      <w:pPr>
        <w:widowControl w:val="0"/>
        <w:spacing w:after="0" w:line="251" w:lineRule="auto"/>
        <w:rPr>
          <w:sz w:val="28"/>
          <w:szCs w:val="28"/>
        </w:rPr>
      </w:pPr>
    </w:p>
    <w:p w14:paraId="63FA2404" w14:textId="77777777" w:rsidR="009E725A" w:rsidRPr="00267A21" w:rsidRDefault="009E725A" w:rsidP="009E725A">
      <w:pPr>
        <w:widowControl w:val="0"/>
        <w:spacing w:after="0" w:line="251" w:lineRule="auto"/>
        <w:rPr>
          <w:b/>
          <w:bCs/>
          <w:color w:val="00B0F0"/>
          <w:sz w:val="28"/>
          <w:szCs w:val="28"/>
        </w:rPr>
      </w:pPr>
    </w:p>
    <w:p w14:paraId="720BE793" w14:textId="77777777" w:rsidR="009E725A" w:rsidRPr="00267A21" w:rsidRDefault="009E725A" w:rsidP="009E725A">
      <w:pPr>
        <w:pStyle w:val="ListParagraph"/>
        <w:widowControl w:val="0"/>
        <w:numPr>
          <w:ilvl w:val="0"/>
          <w:numId w:val="15"/>
        </w:numPr>
        <w:spacing w:after="240" w:line="251" w:lineRule="auto"/>
        <w:rPr>
          <w:b/>
          <w:bCs/>
          <w:color w:val="00B0F0"/>
          <w:sz w:val="28"/>
          <w:szCs w:val="28"/>
        </w:rPr>
      </w:pPr>
      <w:r w:rsidRPr="00267A21">
        <w:rPr>
          <w:b/>
          <w:bCs/>
          <w:color w:val="00B0F0"/>
          <w:sz w:val="28"/>
          <w:szCs w:val="28"/>
        </w:rPr>
        <w:t>Chinook is interested in understanding the purchasing behavior of customers based on their geographical location. They want to know the average total amount spent by customers from each country, along with the number of customers and the average number of tracks purchased per customer. Write an SQL query to provide this information.</w:t>
      </w:r>
    </w:p>
    <w:p w14:paraId="3DF3A9F2" w14:textId="64E59958" w:rsidR="009E725A" w:rsidRDefault="009E725A" w:rsidP="009E725A">
      <w:pPr>
        <w:widowControl w:val="0"/>
        <w:spacing w:after="240" w:line="251" w:lineRule="auto"/>
        <w:ind w:left="360"/>
        <w:rPr>
          <w:sz w:val="28"/>
          <w:szCs w:val="28"/>
        </w:rPr>
      </w:pPr>
      <w:r>
        <w:rPr>
          <w:sz w:val="28"/>
          <w:szCs w:val="28"/>
        </w:rPr>
        <w:t>Ans:</w:t>
      </w:r>
    </w:p>
    <w:p w14:paraId="3292F87A" w14:textId="4F19B489" w:rsidR="009E725A" w:rsidRPr="009E725A" w:rsidRDefault="009E725A" w:rsidP="009E725A">
      <w:pPr>
        <w:widowControl w:val="0"/>
        <w:spacing w:after="240" w:line="251" w:lineRule="auto"/>
        <w:ind w:left="360"/>
        <w:rPr>
          <w:sz w:val="28"/>
          <w:szCs w:val="28"/>
        </w:rPr>
      </w:pPr>
      <w:r>
        <w:rPr>
          <w:noProof/>
          <w:sz w:val="28"/>
          <w:szCs w:val="28"/>
        </w:rPr>
        <mc:AlternateContent>
          <mc:Choice Requires="wps">
            <w:drawing>
              <wp:anchor distT="0" distB="0" distL="114300" distR="114300" simplePos="0" relativeHeight="251660288" behindDoc="0" locked="0" layoutInCell="1" allowOverlap="1" wp14:anchorId="282FD93E" wp14:editId="5F7B9D9E">
                <wp:simplePos x="0" y="0"/>
                <wp:positionH relativeFrom="column">
                  <wp:posOffset>281940</wp:posOffset>
                </wp:positionH>
                <wp:positionV relativeFrom="paragraph">
                  <wp:posOffset>11430</wp:posOffset>
                </wp:positionV>
                <wp:extent cx="5097780" cy="3124200"/>
                <wp:effectExtent l="0" t="0" r="26670" b="19050"/>
                <wp:wrapNone/>
                <wp:docPr id="1330036790" name="Text Box 2"/>
                <wp:cNvGraphicFramePr/>
                <a:graphic xmlns:a="http://schemas.openxmlformats.org/drawingml/2006/main">
                  <a:graphicData uri="http://schemas.microsoft.com/office/word/2010/wordprocessingShape">
                    <wps:wsp>
                      <wps:cNvSpPr txBox="1"/>
                      <wps:spPr>
                        <a:xfrm>
                          <a:off x="0" y="0"/>
                          <a:ext cx="5097780" cy="3124200"/>
                        </a:xfrm>
                        <a:prstGeom prst="rect">
                          <a:avLst/>
                        </a:prstGeom>
                        <a:solidFill>
                          <a:schemeClr val="lt1"/>
                        </a:solidFill>
                        <a:ln w="6350">
                          <a:solidFill>
                            <a:prstClr val="black"/>
                          </a:solidFill>
                        </a:ln>
                      </wps:spPr>
                      <wps:txbx>
                        <w:txbxContent>
                          <w:p w14:paraId="4DEF88DD" w14:textId="77777777" w:rsidR="001B5EBA" w:rsidRDefault="001B5EBA" w:rsidP="001B5EBA">
                            <w:r>
                              <w:t>With customer_summary as (</w:t>
                            </w:r>
                          </w:p>
                          <w:p w14:paraId="79627314" w14:textId="5D869801" w:rsidR="001B5EBA" w:rsidRDefault="001B5EBA" w:rsidP="001B5EBA">
                            <w:r>
                              <w:t xml:space="preserve">         select   c.customer_id, c.country,</w:t>
                            </w:r>
                            <w:r>
                              <w:t xml:space="preserve"> </w:t>
                            </w:r>
                            <w:r>
                              <w:t>count(</w:t>
                            </w:r>
                            <w:proofErr w:type="gramStart"/>
                            <w:r>
                              <w:t>il.track</w:t>
                            </w:r>
                            <w:proofErr w:type="gramEnd"/>
                            <w:r>
                              <w:t>_id) as c1  , Sum(total)  as TotalRevenue</w:t>
                            </w:r>
                          </w:p>
                          <w:p w14:paraId="50E5BC94" w14:textId="7E0A49B8" w:rsidR="001B5EBA" w:rsidRDefault="001B5EBA" w:rsidP="001B5EBA">
                            <w:r>
                              <w:t xml:space="preserve">               from customer c join invoice </w:t>
                            </w:r>
                            <w:proofErr w:type="spellStart"/>
                            <w:r>
                              <w:t>i</w:t>
                            </w:r>
                            <w:proofErr w:type="spellEnd"/>
                            <w:r>
                              <w:t xml:space="preserve"> on </w:t>
                            </w:r>
                            <w:proofErr w:type="gramStart"/>
                            <w:r>
                              <w:t>c.customer</w:t>
                            </w:r>
                            <w:proofErr w:type="gramEnd"/>
                            <w:r>
                              <w:t xml:space="preserve">_id = </w:t>
                            </w:r>
                            <w:r>
                              <w:t>i.customer</w:t>
                            </w:r>
                            <w:r>
                              <w:t xml:space="preserve">_id </w:t>
                            </w:r>
                          </w:p>
                          <w:p w14:paraId="18804C6A" w14:textId="77777777" w:rsidR="001B5EBA" w:rsidRDefault="001B5EBA" w:rsidP="001B5EBA">
                            <w:r>
                              <w:t xml:space="preserve">                join invoice_line il on </w:t>
                            </w:r>
                            <w:proofErr w:type="gramStart"/>
                            <w:r>
                              <w:t>il.invoice</w:t>
                            </w:r>
                            <w:proofErr w:type="gramEnd"/>
                            <w:r>
                              <w:t xml:space="preserve">_id = i.invoice_id </w:t>
                            </w:r>
                          </w:p>
                          <w:p w14:paraId="0D003F66" w14:textId="7BCB5C6C" w:rsidR="001B5EBA" w:rsidRDefault="001B5EBA" w:rsidP="001B5EBA">
                            <w:r>
                              <w:t xml:space="preserve">                 group </w:t>
                            </w:r>
                            <w:r>
                              <w:t>by c</w:t>
                            </w:r>
                            <w:r>
                              <w:t>.customer_</w:t>
                            </w:r>
                            <w:proofErr w:type="gramStart"/>
                            <w:r>
                              <w:t>id,c</w:t>
                            </w:r>
                            <w:proofErr w:type="gramEnd"/>
                            <w:r>
                              <w:t xml:space="preserve">.country) </w:t>
                            </w:r>
                          </w:p>
                          <w:p w14:paraId="5D8CEB11" w14:textId="77777777" w:rsidR="001B5EBA" w:rsidRDefault="001B5EBA" w:rsidP="001B5EBA">
                            <w:r>
                              <w:tab/>
                            </w:r>
                            <w:r>
                              <w:tab/>
                              <w:t xml:space="preserve">  Select </w:t>
                            </w:r>
                            <w:proofErr w:type="gramStart"/>
                            <w:r>
                              <w:t>country ,</w:t>
                            </w:r>
                            <w:proofErr w:type="gramEnd"/>
                            <w:r>
                              <w:t xml:space="preserve"> count(customer_id) as NumberofCustomers , Round(Avg(c1),0) as AverageNumberofTracks , Round(Avg(TotalRevenue),2) as AverageRevenue </w:t>
                            </w:r>
                          </w:p>
                          <w:p w14:paraId="0222E22A" w14:textId="77777777" w:rsidR="001B5EBA" w:rsidRDefault="001B5EBA" w:rsidP="001B5EBA">
                            <w:r>
                              <w:t xml:space="preserve">                   from customer_summary </w:t>
                            </w:r>
                          </w:p>
                          <w:p w14:paraId="012C0CC7" w14:textId="0F4B29D2" w:rsidR="009E725A" w:rsidRDefault="001B5EBA" w:rsidP="001B5EBA">
                            <w:r>
                              <w:t xml:space="preserve">                     group by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FD93E" id="Text Box 2" o:spid="_x0000_s1027" type="#_x0000_t202" style="position:absolute;left:0;text-align:left;margin-left:22.2pt;margin-top:.9pt;width:401.4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" fillcolor="white [3201]" strokeweight=".5pt">
                <v:textbox>
                  <w:txbxContent>
                    <w:p w14:paraId="4DEF88DD" w14:textId="77777777" w:rsidR="001B5EBA" w:rsidRDefault="001B5EBA" w:rsidP="001B5EBA">
                      <w:r>
                        <w:t>With customer_summary as (</w:t>
                      </w:r>
                    </w:p>
                    <w:p w14:paraId="79627314" w14:textId="5D869801" w:rsidR="001B5EBA" w:rsidRDefault="001B5EBA" w:rsidP="001B5EBA">
                      <w:r>
                        <w:t xml:space="preserve">         select   c.customer_id, c.country,</w:t>
                      </w:r>
                      <w:r>
                        <w:t xml:space="preserve"> </w:t>
                      </w:r>
                      <w:r>
                        <w:t>count(</w:t>
                      </w:r>
                      <w:proofErr w:type="gramStart"/>
                      <w:r>
                        <w:t>il.track</w:t>
                      </w:r>
                      <w:proofErr w:type="gramEnd"/>
                      <w:r>
                        <w:t>_id) as c1  , Sum(total)  as TotalRevenue</w:t>
                      </w:r>
                    </w:p>
                    <w:p w14:paraId="50E5BC94" w14:textId="7E0A49B8" w:rsidR="001B5EBA" w:rsidRDefault="001B5EBA" w:rsidP="001B5EBA">
                      <w:r>
                        <w:t xml:space="preserve">               from customer c join invoice </w:t>
                      </w:r>
                      <w:proofErr w:type="spellStart"/>
                      <w:r>
                        <w:t>i</w:t>
                      </w:r>
                      <w:proofErr w:type="spellEnd"/>
                      <w:r>
                        <w:t xml:space="preserve"> on </w:t>
                      </w:r>
                      <w:proofErr w:type="gramStart"/>
                      <w:r>
                        <w:t>c.customer</w:t>
                      </w:r>
                      <w:proofErr w:type="gramEnd"/>
                      <w:r>
                        <w:t xml:space="preserve">_id = </w:t>
                      </w:r>
                      <w:r>
                        <w:t>i.customer</w:t>
                      </w:r>
                      <w:r>
                        <w:t xml:space="preserve">_id </w:t>
                      </w:r>
                    </w:p>
                    <w:p w14:paraId="18804C6A" w14:textId="77777777" w:rsidR="001B5EBA" w:rsidRDefault="001B5EBA" w:rsidP="001B5EBA">
                      <w:r>
                        <w:t xml:space="preserve">                join invoice_line il on </w:t>
                      </w:r>
                      <w:proofErr w:type="gramStart"/>
                      <w:r>
                        <w:t>il.invoice</w:t>
                      </w:r>
                      <w:proofErr w:type="gramEnd"/>
                      <w:r>
                        <w:t xml:space="preserve">_id = i.invoice_id </w:t>
                      </w:r>
                    </w:p>
                    <w:p w14:paraId="0D003F66" w14:textId="7BCB5C6C" w:rsidR="001B5EBA" w:rsidRDefault="001B5EBA" w:rsidP="001B5EBA">
                      <w:r>
                        <w:t xml:space="preserve">                 group </w:t>
                      </w:r>
                      <w:r>
                        <w:t>by c</w:t>
                      </w:r>
                      <w:r>
                        <w:t>.customer_</w:t>
                      </w:r>
                      <w:proofErr w:type="gramStart"/>
                      <w:r>
                        <w:t>id,c</w:t>
                      </w:r>
                      <w:proofErr w:type="gramEnd"/>
                      <w:r>
                        <w:t xml:space="preserve">.country) </w:t>
                      </w:r>
                    </w:p>
                    <w:p w14:paraId="5D8CEB11" w14:textId="77777777" w:rsidR="001B5EBA" w:rsidRDefault="001B5EBA" w:rsidP="001B5EBA">
                      <w:r>
                        <w:tab/>
                      </w:r>
                      <w:r>
                        <w:tab/>
                        <w:t xml:space="preserve">  Select </w:t>
                      </w:r>
                      <w:proofErr w:type="gramStart"/>
                      <w:r>
                        <w:t>country ,</w:t>
                      </w:r>
                      <w:proofErr w:type="gramEnd"/>
                      <w:r>
                        <w:t xml:space="preserve"> count(customer_id) as NumberofCustomers , Round(Avg(c1),0) as AverageNumberofTracks , Round(Avg(TotalRevenue),2) as AverageRevenue </w:t>
                      </w:r>
                    </w:p>
                    <w:p w14:paraId="0222E22A" w14:textId="77777777" w:rsidR="001B5EBA" w:rsidRDefault="001B5EBA" w:rsidP="001B5EBA">
                      <w:r>
                        <w:t xml:space="preserve">                   from customer_summary </w:t>
                      </w:r>
                    </w:p>
                    <w:p w14:paraId="012C0CC7" w14:textId="0F4B29D2" w:rsidR="009E725A" w:rsidRDefault="001B5EBA" w:rsidP="001B5EBA">
                      <w:r>
                        <w:t xml:space="preserve">                     group by country;</w:t>
                      </w:r>
                    </w:p>
                  </w:txbxContent>
                </v:textbox>
              </v:shape>
            </w:pict>
          </mc:Fallback>
        </mc:AlternateContent>
      </w:r>
    </w:p>
    <w:p w14:paraId="09CC4F06" w14:textId="2904CEBF" w:rsidR="009E725A" w:rsidRPr="009E725A" w:rsidRDefault="009E725A" w:rsidP="009E725A">
      <w:pPr>
        <w:widowControl w:val="0"/>
        <w:spacing w:after="0" w:line="251" w:lineRule="auto"/>
        <w:ind w:left="360"/>
        <w:rPr>
          <w:sz w:val="28"/>
          <w:szCs w:val="28"/>
        </w:rPr>
      </w:pPr>
    </w:p>
    <w:sectPr w:rsidR="009E725A" w:rsidRPr="009E7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1F78"/>
    <w:multiLevelType w:val="hybridMultilevel"/>
    <w:tmpl w:val="D4DC8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2334D"/>
    <w:multiLevelType w:val="hybridMultilevel"/>
    <w:tmpl w:val="4288C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00AF0"/>
    <w:multiLevelType w:val="hybridMultilevel"/>
    <w:tmpl w:val="079411A2"/>
    <w:lvl w:ilvl="0" w:tplc="2E30385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FB6ACE"/>
    <w:multiLevelType w:val="hybridMultilevel"/>
    <w:tmpl w:val="F93298C4"/>
    <w:lvl w:ilvl="0" w:tplc="DECA85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FC0926"/>
    <w:multiLevelType w:val="hybridMultilevel"/>
    <w:tmpl w:val="00E8210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397658"/>
    <w:multiLevelType w:val="hybridMultilevel"/>
    <w:tmpl w:val="CFB04796"/>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6" w15:restartNumberingAfterBreak="0">
    <w:nsid w:val="20603CBB"/>
    <w:multiLevelType w:val="hybridMultilevel"/>
    <w:tmpl w:val="4100076C"/>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770B1C"/>
    <w:multiLevelType w:val="multilevel"/>
    <w:tmpl w:val="A830CA52"/>
    <w:lvl w:ilvl="0">
      <w:start w:val="1"/>
      <w:numFmt w:val="decimal"/>
      <w:lvlText w:val="%1."/>
      <w:lvlJc w:val="right"/>
      <w:pPr>
        <w:ind w:left="720" w:hanging="360"/>
      </w:pPr>
      <w:rPr>
        <w:rFonts w:ascii="Arial" w:eastAsia="Arial" w:hAnsi="Arial" w:cs="Arial"/>
        <w:b w:val="0"/>
        <w:i w:val="0"/>
        <w:smallCaps w:val="0"/>
        <w:strike w:val="0"/>
        <w:color w:val="595959"/>
        <w:sz w:val="22"/>
        <w:szCs w:val="22"/>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17"/>
        <w:szCs w:val="17"/>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17"/>
        <w:szCs w:val="17"/>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17"/>
        <w:szCs w:val="17"/>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17"/>
        <w:szCs w:val="17"/>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17"/>
        <w:szCs w:val="17"/>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17"/>
        <w:szCs w:val="17"/>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17"/>
        <w:szCs w:val="17"/>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17"/>
        <w:szCs w:val="17"/>
        <w:u w:val="none"/>
        <w:shd w:val="clear" w:color="auto" w:fill="auto"/>
        <w:vertAlign w:val="baseline"/>
      </w:rPr>
    </w:lvl>
  </w:abstractNum>
  <w:abstractNum w:abstractNumId="8" w15:restartNumberingAfterBreak="0">
    <w:nsid w:val="2BD36AB4"/>
    <w:multiLevelType w:val="hybridMultilevel"/>
    <w:tmpl w:val="72B89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763EAA"/>
    <w:multiLevelType w:val="hybridMultilevel"/>
    <w:tmpl w:val="1B306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4D0816"/>
    <w:multiLevelType w:val="hybridMultilevel"/>
    <w:tmpl w:val="B96290F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D355B2E"/>
    <w:multiLevelType w:val="hybridMultilevel"/>
    <w:tmpl w:val="69705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285D6F"/>
    <w:multiLevelType w:val="hybridMultilevel"/>
    <w:tmpl w:val="29F0666C"/>
    <w:lvl w:ilvl="0" w:tplc="40090001">
      <w:start w:val="1"/>
      <w:numFmt w:val="bullet"/>
      <w:lvlText w:val=""/>
      <w:lvlJc w:val="left"/>
      <w:pPr>
        <w:ind w:left="2052" w:hanging="360"/>
      </w:pPr>
      <w:rPr>
        <w:rFonts w:ascii="Symbol" w:hAnsi="Symbol" w:hint="default"/>
      </w:rPr>
    </w:lvl>
    <w:lvl w:ilvl="1" w:tplc="40090003" w:tentative="1">
      <w:start w:val="1"/>
      <w:numFmt w:val="bullet"/>
      <w:lvlText w:val="o"/>
      <w:lvlJc w:val="left"/>
      <w:pPr>
        <w:ind w:left="2772" w:hanging="360"/>
      </w:pPr>
      <w:rPr>
        <w:rFonts w:ascii="Courier New" w:hAnsi="Courier New" w:cs="Courier New" w:hint="default"/>
      </w:rPr>
    </w:lvl>
    <w:lvl w:ilvl="2" w:tplc="40090005" w:tentative="1">
      <w:start w:val="1"/>
      <w:numFmt w:val="bullet"/>
      <w:lvlText w:val=""/>
      <w:lvlJc w:val="left"/>
      <w:pPr>
        <w:ind w:left="3492" w:hanging="360"/>
      </w:pPr>
      <w:rPr>
        <w:rFonts w:ascii="Wingdings" w:hAnsi="Wingdings" w:hint="default"/>
      </w:rPr>
    </w:lvl>
    <w:lvl w:ilvl="3" w:tplc="40090001" w:tentative="1">
      <w:start w:val="1"/>
      <w:numFmt w:val="bullet"/>
      <w:lvlText w:val=""/>
      <w:lvlJc w:val="left"/>
      <w:pPr>
        <w:ind w:left="4212" w:hanging="360"/>
      </w:pPr>
      <w:rPr>
        <w:rFonts w:ascii="Symbol" w:hAnsi="Symbol" w:hint="default"/>
      </w:rPr>
    </w:lvl>
    <w:lvl w:ilvl="4" w:tplc="40090003" w:tentative="1">
      <w:start w:val="1"/>
      <w:numFmt w:val="bullet"/>
      <w:lvlText w:val="o"/>
      <w:lvlJc w:val="left"/>
      <w:pPr>
        <w:ind w:left="4932" w:hanging="360"/>
      </w:pPr>
      <w:rPr>
        <w:rFonts w:ascii="Courier New" w:hAnsi="Courier New" w:cs="Courier New" w:hint="default"/>
      </w:rPr>
    </w:lvl>
    <w:lvl w:ilvl="5" w:tplc="40090005" w:tentative="1">
      <w:start w:val="1"/>
      <w:numFmt w:val="bullet"/>
      <w:lvlText w:val=""/>
      <w:lvlJc w:val="left"/>
      <w:pPr>
        <w:ind w:left="5652" w:hanging="360"/>
      </w:pPr>
      <w:rPr>
        <w:rFonts w:ascii="Wingdings" w:hAnsi="Wingdings" w:hint="default"/>
      </w:rPr>
    </w:lvl>
    <w:lvl w:ilvl="6" w:tplc="40090001" w:tentative="1">
      <w:start w:val="1"/>
      <w:numFmt w:val="bullet"/>
      <w:lvlText w:val=""/>
      <w:lvlJc w:val="left"/>
      <w:pPr>
        <w:ind w:left="6372" w:hanging="360"/>
      </w:pPr>
      <w:rPr>
        <w:rFonts w:ascii="Symbol" w:hAnsi="Symbol" w:hint="default"/>
      </w:rPr>
    </w:lvl>
    <w:lvl w:ilvl="7" w:tplc="40090003" w:tentative="1">
      <w:start w:val="1"/>
      <w:numFmt w:val="bullet"/>
      <w:lvlText w:val="o"/>
      <w:lvlJc w:val="left"/>
      <w:pPr>
        <w:ind w:left="7092" w:hanging="360"/>
      </w:pPr>
      <w:rPr>
        <w:rFonts w:ascii="Courier New" w:hAnsi="Courier New" w:cs="Courier New" w:hint="default"/>
      </w:rPr>
    </w:lvl>
    <w:lvl w:ilvl="8" w:tplc="40090005" w:tentative="1">
      <w:start w:val="1"/>
      <w:numFmt w:val="bullet"/>
      <w:lvlText w:val=""/>
      <w:lvlJc w:val="left"/>
      <w:pPr>
        <w:ind w:left="7812" w:hanging="360"/>
      </w:pPr>
      <w:rPr>
        <w:rFonts w:ascii="Wingdings" w:hAnsi="Wingdings" w:hint="default"/>
      </w:rPr>
    </w:lvl>
  </w:abstractNum>
  <w:abstractNum w:abstractNumId="13" w15:restartNumberingAfterBreak="0">
    <w:nsid w:val="483D0677"/>
    <w:multiLevelType w:val="hybridMultilevel"/>
    <w:tmpl w:val="778E0C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8CD248F"/>
    <w:multiLevelType w:val="hybridMultilevel"/>
    <w:tmpl w:val="CCAC5DA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647383"/>
    <w:multiLevelType w:val="hybridMultilevel"/>
    <w:tmpl w:val="9E103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F357FF"/>
    <w:multiLevelType w:val="multilevel"/>
    <w:tmpl w:val="4E628578"/>
    <w:lvl w:ilvl="0">
      <w:start w:val="1"/>
      <w:numFmt w:val="decimal"/>
      <w:lvlText w:val="%1."/>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17" w15:restartNumberingAfterBreak="0">
    <w:nsid w:val="50EB0C13"/>
    <w:multiLevelType w:val="hybridMultilevel"/>
    <w:tmpl w:val="E3CA7AC8"/>
    <w:lvl w:ilvl="0" w:tplc="40090001">
      <w:start w:val="1"/>
      <w:numFmt w:val="bullet"/>
      <w:lvlText w:val=""/>
      <w:lvlJc w:val="left"/>
      <w:pPr>
        <w:ind w:left="1332" w:hanging="360"/>
      </w:pPr>
      <w:rPr>
        <w:rFonts w:ascii="Symbol" w:hAnsi="Symbol"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18" w15:restartNumberingAfterBreak="0">
    <w:nsid w:val="54A628D5"/>
    <w:multiLevelType w:val="hybridMultilevel"/>
    <w:tmpl w:val="53B833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AF94945"/>
    <w:multiLevelType w:val="hybridMultilevel"/>
    <w:tmpl w:val="519A1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BA621B"/>
    <w:multiLevelType w:val="hybridMultilevel"/>
    <w:tmpl w:val="A0AEB052"/>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015C13"/>
    <w:multiLevelType w:val="hybridMultilevel"/>
    <w:tmpl w:val="22B24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74797F"/>
    <w:multiLevelType w:val="hybridMultilevel"/>
    <w:tmpl w:val="B9EC1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ED2EC6"/>
    <w:multiLevelType w:val="hybridMultilevel"/>
    <w:tmpl w:val="45F2C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40305C"/>
    <w:multiLevelType w:val="hybridMultilevel"/>
    <w:tmpl w:val="E86C10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75E2711"/>
    <w:multiLevelType w:val="hybridMultilevel"/>
    <w:tmpl w:val="0F441BC8"/>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0860004">
    <w:abstractNumId w:val="16"/>
  </w:num>
  <w:num w:numId="2" w16cid:durableId="313022569">
    <w:abstractNumId w:val="3"/>
  </w:num>
  <w:num w:numId="3" w16cid:durableId="1217887457">
    <w:abstractNumId w:val="9"/>
  </w:num>
  <w:num w:numId="4" w16cid:durableId="658651573">
    <w:abstractNumId w:val="1"/>
  </w:num>
  <w:num w:numId="5" w16cid:durableId="1244074380">
    <w:abstractNumId w:val="17"/>
  </w:num>
  <w:num w:numId="6" w16cid:durableId="923807666">
    <w:abstractNumId w:val="25"/>
  </w:num>
  <w:num w:numId="7" w16cid:durableId="986786365">
    <w:abstractNumId w:val="6"/>
  </w:num>
  <w:num w:numId="8" w16cid:durableId="802313570">
    <w:abstractNumId w:val="20"/>
  </w:num>
  <w:num w:numId="9" w16cid:durableId="814838542">
    <w:abstractNumId w:val="12"/>
  </w:num>
  <w:num w:numId="10" w16cid:durableId="1805386945">
    <w:abstractNumId w:val="0"/>
  </w:num>
  <w:num w:numId="11" w16cid:durableId="1657033085">
    <w:abstractNumId w:val="22"/>
  </w:num>
  <w:num w:numId="12" w16cid:durableId="626012041">
    <w:abstractNumId w:val="15"/>
  </w:num>
  <w:num w:numId="13" w16cid:durableId="1885214059">
    <w:abstractNumId w:val="19"/>
  </w:num>
  <w:num w:numId="14" w16cid:durableId="967398379">
    <w:abstractNumId w:val="8"/>
  </w:num>
  <w:num w:numId="15" w16cid:durableId="963002243">
    <w:abstractNumId w:val="14"/>
  </w:num>
  <w:num w:numId="16" w16cid:durableId="2114745503">
    <w:abstractNumId w:val="13"/>
  </w:num>
  <w:num w:numId="17" w16cid:durableId="430857910">
    <w:abstractNumId w:val="11"/>
  </w:num>
  <w:num w:numId="18" w16cid:durableId="1028146597">
    <w:abstractNumId w:val="7"/>
  </w:num>
  <w:num w:numId="19" w16cid:durableId="2030139986">
    <w:abstractNumId w:val="24"/>
  </w:num>
  <w:num w:numId="20" w16cid:durableId="1886598577">
    <w:abstractNumId w:val="2"/>
  </w:num>
  <w:num w:numId="21" w16cid:durableId="474491132">
    <w:abstractNumId w:val="4"/>
  </w:num>
  <w:num w:numId="22" w16cid:durableId="1243832480">
    <w:abstractNumId w:val="5"/>
  </w:num>
  <w:num w:numId="23" w16cid:durableId="1738281510">
    <w:abstractNumId w:val="23"/>
  </w:num>
  <w:num w:numId="24" w16cid:durableId="691733823">
    <w:abstractNumId w:val="21"/>
  </w:num>
  <w:num w:numId="25" w16cid:durableId="1993673536">
    <w:abstractNumId w:val="18"/>
  </w:num>
  <w:num w:numId="26" w16cid:durableId="4474288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80"/>
    <w:rsid w:val="00031F29"/>
    <w:rsid w:val="00034577"/>
    <w:rsid w:val="000652F9"/>
    <w:rsid w:val="00144242"/>
    <w:rsid w:val="001446C5"/>
    <w:rsid w:val="001B5EBA"/>
    <w:rsid w:val="00204B80"/>
    <w:rsid w:val="00211CF0"/>
    <w:rsid w:val="002230DA"/>
    <w:rsid w:val="00267A21"/>
    <w:rsid w:val="002814F1"/>
    <w:rsid w:val="00286E42"/>
    <w:rsid w:val="002A4150"/>
    <w:rsid w:val="003A0926"/>
    <w:rsid w:val="00432CD7"/>
    <w:rsid w:val="00443222"/>
    <w:rsid w:val="004718C5"/>
    <w:rsid w:val="00480CBD"/>
    <w:rsid w:val="004A53C0"/>
    <w:rsid w:val="004C4788"/>
    <w:rsid w:val="00521719"/>
    <w:rsid w:val="00523F97"/>
    <w:rsid w:val="00536BC1"/>
    <w:rsid w:val="00556AC0"/>
    <w:rsid w:val="00595798"/>
    <w:rsid w:val="005D0387"/>
    <w:rsid w:val="005E4ACE"/>
    <w:rsid w:val="005F4573"/>
    <w:rsid w:val="007551F4"/>
    <w:rsid w:val="007716B4"/>
    <w:rsid w:val="007752A6"/>
    <w:rsid w:val="00792A48"/>
    <w:rsid w:val="007B3D77"/>
    <w:rsid w:val="0085430A"/>
    <w:rsid w:val="008557B3"/>
    <w:rsid w:val="008E55D1"/>
    <w:rsid w:val="009710B8"/>
    <w:rsid w:val="009D22A0"/>
    <w:rsid w:val="009D47FA"/>
    <w:rsid w:val="009E725A"/>
    <w:rsid w:val="009F4444"/>
    <w:rsid w:val="00A2651F"/>
    <w:rsid w:val="00A31A86"/>
    <w:rsid w:val="00A82F05"/>
    <w:rsid w:val="00AD390C"/>
    <w:rsid w:val="00AF5D0E"/>
    <w:rsid w:val="00B22A87"/>
    <w:rsid w:val="00B24BC2"/>
    <w:rsid w:val="00BA686E"/>
    <w:rsid w:val="00C00E6D"/>
    <w:rsid w:val="00C06369"/>
    <w:rsid w:val="00C2342D"/>
    <w:rsid w:val="00C57601"/>
    <w:rsid w:val="00C75C07"/>
    <w:rsid w:val="00CC09D1"/>
    <w:rsid w:val="00D12CF8"/>
    <w:rsid w:val="00D43737"/>
    <w:rsid w:val="00DA4787"/>
    <w:rsid w:val="00E26F59"/>
    <w:rsid w:val="00E4701B"/>
    <w:rsid w:val="00E97878"/>
    <w:rsid w:val="00EB26E0"/>
    <w:rsid w:val="00FA579D"/>
    <w:rsid w:val="00FB0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7539"/>
  <w15:docId w15:val="{4A54208F-098E-4AE3-ADA8-C41DD2C0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01"/>
    <w:pPr>
      <w:ind w:left="720"/>
      <w:contextualSpacing/>
    </w:pPr>
  </w:style>
  <w:style w:type="paragraph" w:styleId="NoSpacing">
    <w:name w:val="No Spacing"/>
    <w:uiPriority w:val="1"/>
    <w:qFormat/>
    <w:rsid w:val="00B24BC2"/>
    <w:pPr>
      <w:spacing w:after="0" w:line="240" w:lineRule="auto"/>
    </w:pPr>
  </w:style>
  <w:style w:type="table" w:styleId="TableGrid">
    <w:name w:val="Table Grid"/>
    <w:basedOn w:val="TableNormal"/>
    <w:uiPriority w:val="39"/>
    <w:rsid w:val="00D43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19997">
      <w:bodyDiv w:val="1"/>
      <w:marLeft w:val="0"/>
      <w:marRight w:val="0"/>
      <w:marTop w:val="0"/>
      <w:marBottom w:val="0"/>
      <w:divBdr>
        <w:top w:val="none" w:sz="0" w:space="0" w:color="auto"/>
        <w:left w:val="none" w:sz="0" w:space="0" w:color="auto"/>
        <w:bottom w:val="none" w:sz="0" w:space="0" w:color="auto"/>
        <w:right w:val="none" w:sz="0" w:space="0" w:color="auto"/>
      </w:divBdr>
    </w:div>
    <w:div w:id="626279808">
      <w:bodyDiv w:val="1"/>
      <w:marLeft w:val="0"/>
      <w:marRight w:val="0"/>
      <w:marTop w:val="0"/>
      <w:marBottom w:val="0"/>
      <w:divBdr>
        <w:top w:val="none" w:sz="0" w:space="0" w:color="auto"/>
        <w:left w:val="none" w:sz="0" w:space="0" w:color="auto"/>
        <w:bottom w:val="none" w:sz="0" w:space="0" w:color="auto"/>
        <w:right w:val="none" w:sz="0" w:space="0" w:color="auto"/>
      </w:divBdr>
    </w:div>
    <w:div w:id="707413941">
      <w:bodyDiv w:val="1"/>
      <w:marLeft w:val="0"/>
      <w:marRight w:val="0"/>
      <w:marTop w:val="0"/>
      <w:marBottom w:val="0"/>
      <w:divBdr>
        <w:top w:val="none" w:sz="0" w:space="0" w:color="auto"/>
        <w:left w:val="none" w:sz="0" w:space="0" w:color="auto"/>
        <w:bottom w:val="none" w:sz="0" w:space="0" w:color="auto"/>
        <w:right w:val="none" w:sz="0" w:space="0" w:color="auto"/>
      </w:divBdr>
    </w:div>
    <w:div w:id="923297504">
      <w:bodyDiv w:val="1"/>
      <w:marLeft w:val="0"/>
      <w:marRight w:val="0"/>
      <w:marTop w:val="0"/>
      <w:marBottom w:val="0"/>
      <w:divBdr>
        <w:top w:val="none" w:sz="0" w:space="0" w:color="auto"/>
        <w:left w:val="none" w:sz="0" w:space="0" w:color="auto"/>
        <w:bottom w:val="none" w:sz="0" w:space="0" w:color="auto"/>
        <w:right w:val="none" w:sz="0" w:space="0" w:color="auto"/>
      </w:divBdr>
    </w:div>
    <w:div w:id="990332229">
      <w:bodyDiv w:val="1"/>
      <w:marLeft w:val="0"/>
      <w:marRight w:val="0"/>
      <w:marTop w:val="0"/>
      <w:marBottom w:val="0"/>
      <w:divBdr>
        <w:top w:val="none" w:sz="0" w:space="0" w:color="auto"/>
        <w:left w:val="none" w:sz="0" w:space="0" w:color="auto"/>
        <w:bottom w:val="none" w:sz="0" w:space="0" w:color="auto"/>
        <w:right w:val="none" w:sz="0" w:space="0" w:color="auto"/>
      </w:divBdr>
    </w:div>
    <w:div w:id="1103573121">
      <w:bodyDiv w:val="1"/>
      <w:marLeft w:val="0"/>
      <w:marRight w:val="0"/>
      <w:marTop w:val="0"/>
      <w:marBottom w:val="0"/>
      <w:divBdr>
        <w:top w:val="none" w:sz="0" w:space="0" w:color="auto"/>
        <w:left w:val="none" w:sz="0" w:space="0" w:color="auto"/>
        <w:bottom w:val="none" w:sz="0" w:space="0" w:color="auto"/>
        <w:right w:val="none" w:sz="0" w:space="0" w:color="auto"/>
      </w:divBdr>
    </w:div>
    <w:div w:id="1120075882">
      <w:bodyDiv w:val="1"/>
      <w:marLeft w:val="0"/>
      <w:marRight w:val="0"/>
      <w:marTop w:val="0"/>
      <w:marBottom w:val="0"/>
      <w:divBdr>
        <w:top w:val="none" w:sz="0" w:space="0" w:color="auto"/>
        <w:left w:val="none" w:sz="0" w:space="0" w:color="auto"/>
        <w:bottom w:val="none" w:sz="0" w:space="0" w:color="auto"/>
        <w:right w:val="none" w:sz="0" w:space="0" w:color="auto"/>
      </w:divBdr>
    </w:div>
    <w:div w:id="1215460337">
      <w:bodyDiv w:val="1"/>
      <w:marLeft w:val="0"/>
      <w:marRight w:val="0"/>
      <w:marTop w:val="0"/>
      <w:marBottom w:val="0"/>
      <w:divBdr>
        <w:top w:val="none" w:sz="0" w:space="0" w:color="auto"/>
        <w:left w:val="none" w:sz="0" w:space="0" w:color="auto"/>
        <w:bottom w:val="none" w:sz="0" w:space="0" w:color="auto"/>
        <w:right w:val="none" w:sz="0" w:space="0" w:color="auto"/>
      </w:divBdr>
    </w:div>
    <w:div w:id="1354266763">
      <w:bodyDiv w:val="1"/>
      <w:marLeft w:val="0"/>
      <w:marRight w:val="0"/>
      <w:marTop w:val="0"/>
      <w:marBottom w:val="0"/>
      <w:divBdr>
        <w:top w:val="none" w:sz="0" w:space="0" w:color="auto"/>
        <w:left w:val="none" w:sz="0" w:space="0" w:color="auto"/>
        <w:bottom w:val="none" w:sz="0" w:space="0" w:color="auto"/>
        <w:right w:val="none" w:sz="0" w:space="0" w:color="auto"/>
      </w:divBdr>
    </w:div>
    <w:div w:id="1559316343">
      <w:bodyDiv w:val="1"/>
      <w:marLeft w:val="0"/>
      <w:marRight w:val="0"/>
      <w:marTop w:val="0"/>
      <w:marBottom w:val="0"/>
      <w:divBdr>
        <w:top w:val="none" w:sz="0" w:space="0" w:color="auto"/>
        <w:left w:val="none" w:sz="0" w:space="0" w:color="auto"/>
        <w:bottom w:val="none" w:sz="0" w:space="0" w:color="auto"/>
        <w:right w:val="none" w:sz="0" w:space="0" w:color="auto"/>
      </w:divBdr>
    </w:div>
    <w:div w:id="1609508540">
      <w:bodyDiv w:val="1"/>
      <w:marLeft w:val="0"/>
      <w:marRight w:val="0"/>
      <w:marTop w:val="0"/>
      <w:marBottom w:val="0"/>
      <w:divBdr>
        <w:top w:val="none" w:sz="0" w:space="0" w:color="auto"/>
        <w:left w:val="none" w:sz="0" w:space="0" w:color="auto"/>
        <w:bottom w:val="none" w:sz="0" w:space="0" w:color="auto"/>
        <w:right w:val="none" w:sz="0" w:space="0" w:color="auto"/>
      </w:divBdr>
    </w:div>
    <w:div w:id="1618944799">
      <w:bodyDiv w:val="1"/>
      <w:marLeft w:val="0"/>
      <w:marRight w:val="0"/>
      <w:marTop w:val="0"/>
      <w:marBottom w:val="0"/>
      <w:divBdr>
        <w:top w:val="none" w:sz="0" w:space="0" w:color="auto"/>
        <w:left w:val="none" w:sz="0" w:space="0" w:color="auto"/>
        <w:bottom w:val="none" w:sz="0" w:space="0" w:color="auto"/>
        <w:right w:val="none" w:sz="0" w:space="0" w:color="auto"/>
      </w:divBdr>
    </w:div>
    <w:div w:id="1874808326">
      <w:bodyDiv w:val="1"/>
      <w:marLeft w:val="0"/>
      <w:marRight w:val="0"/>
      <w:marTop w:val="0"/>
      <w:marBottom w:val="0"/>
      <w:divBdr>
        <w:top w:val="none" w:sz="0" w:space="0" w:color="auto"/>
        <w:left w:val="none" w:sz="0" w:space="0" w:color="auto"/>
        <w:bottom w:val="none" w:sz="0" w:space="0" w:color="auto"/>
        <w:right w:val="none" w:sz="0" w:space="0" w:color="auto"/>
      </w:divBdr>
    </w:div>
    <w:div w:id="197879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P:\Raju\NewtonSchool\SQL\SQL%20Project\Project%20Tasks\ResultSets\Q-3.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P:\Raju\NewtonSchool\SQL\SQL%20Project\Project%20Tasks\ResultSets\ResultSe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[Q-3.csv]Q-3!PivotTable1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a:t>
            </a:r>
            <a:r>
              <a:rPr lang="en-US" baseline="0"/>
              <a:t> in each Country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'Q-3'!$H$3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'Q-3'!$G$4:$G$27</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'Q-3'!$H$4:$H$27</c:f>
              <c:numCache>
                <c:formatCode>General</c:formatCode>
                <c:ptCount val="24"/>
                <c:pt idx="0">
                  <c:v>1</c:v>
                </c:pt>
                <c:pt idx="1">
                  <c:v>1</c:v>
                </c:pt>
                <c:pt idx="2">
                  <c:v>1</c:v>
                </c:pt>
                <c:pt idx="3">
                  <c:v>1</c:v>
                </c:pt>
                <c:pt idx="4">
                  <c:v>5</c:v>
                </c:pt>
                <c:pt idx="5">
                  <c:v>8</c:v>
                </c:pt>
                <c:pt idx="6">
                  <c:v>1</c:v>
                </c:pt>
                <c:pt idx="7">
                  <c:v>2</c:v>
                </c:pt>
                <c:pt idx="8">
                  <c:v>1</c:v>
                </c:pt>
                <c:pt idx="9">
                  <c:v>1</c:v>
                </c:pt>
                <c:pt idx="10">
                  <c:v>5</c:v>
                </c:pt>
                <c:pt idx="11">
                  <c:v>4</c:v>
                </c:pt>
                <c:pt idx="12">
                  <c:v>1</c:v>
                </c:pt>
                <c:pt idx="13">
                  <c:v>2</c:v>
                </c:pt>
                <c:pt idx="14">
                  <c:v>1</c:v>
                </c:pt>
                <c:pt idx="15">
                  <c:v>1</c:v>
                </c:pt>
                <c:pt idx="16">
                  <c:v>1</c:v>
                </c:pt>
                <c:pt idx="17">
                  <c:v>1</c:v>
                </c:pt>
                <c:pt idx="18">
                  <c:v>1</c:v>
                </c:pt>
                <c:pt idx="19">
                  <c:v>2</c:v>
                </c:pt>
                <c:pt idx="20">
                  <c:v>1</c:v>
                </c:pt>
                <c:pt idx="21">
                  <c:v>1</c:v>
                </c:pt>
                <c:pt idx="22">
                  <c:v>3</c:v>
                </c:pt>
                <c:pt idx="23">
                  <c:v>13</c:v>
                </c:pt>
              </c:numCache>
            </c:numRef>
          </c:val>
          <c:extLst>
            <c:ext xmlns:c16="http://schemas.microsoft.com/office/drawing/2014/chart" uri="{C3380CC4-5D6E-409C-BE32-E72D297353CC}">
              <c16:uniqueId val="{00000000-0982-4B5D-ABA2-88E102C87DE7}"/>
            </c:ext>
          </c:extLst>
        </c:ser>
        <c:dLbls>
          <c:dLblPos val="outEnd"/>
          <c:showLegendKey val="0"/>
          <c:showVal val="1"/>
          <c:showCatName val="0"/>
          <c:showSerName val="0"/>
          <c:showPercent val="0"/>
          <c:showBubbleSize val="0"/>
        </c:dLbls>
        <c:gapWidth val="219"/>
        <c:overlap val="-27"/>
        <c:axId val="122398160"/>
        <c:axId val="122399600"/>
      </c:barChart>
      <c:catAx>
        <c:axId val="12239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99600"/>
        <c:crosses val="autoZero"/>
        <c:auto val="1"/>
        <c:lblAlgn val="ctr"/>
        <c:lblOffset val="100"/>
        <c:noMultiLvlLbl val="0"/>
      </c:catAx>
      <c:valAx>
        <c:axId val="122399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98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[ResultSets.xlsx]Q-4!PivotTable2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Invoices</a:t>
            </a:r>
            <a:r>
              <a:rPr lang="en-IN" baseline="0"/>
              <a:t> and Revenue of each country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5.9734367374932408E-2"/>
          <c:y val="0.1170770202020202"/>
          <c:w val="0.82491987496537811"/>
          <c:h val="0.6308973097112861"/>
        </c:manualLayout>
      </c:layout>
      <c:barChart>
        <c:barDir val="col"/>
        <c:grouping val="clustered"/>
        <c:varyColors val="0"/>
        <c:ser>
          <c:idx val="0"/>
          <c:order val="0"/>
          <c:tx>
            <c:strRef>
              <c:f>'Q-4'!$G$1</c:f>
              <c:strCache>
                <c:ptCount val="1"/>
                <c:pt idx="0">
                  <c:v>Sum of TotalInvoices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'Q-4'!$F$2:$F$26</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'Q-4'!$G$2:$G$26</c:f>
              <c:numCache>
                <c:formatCode>General</c:formatCode>
                <c:ptCount val="24"/>
                <c:pt idx="0">
                  <c:v>5</c:v>
                </c:pt>
                <c:pt idx="1">
                  <c:v>10</c:v>
                </c:pt>
                <c:pt idx="2">
                  <c:v>9</c:v>
                </c:pt>
                <c:pt idx="3">
                  <c:v>7</c:v>
                </c:pt>
                <c:pt idx="4">
                  <c:v>61</c:v>
                </c:pt>
                <c:pt idx="5">
                  <c:v>76</c:v>
                </c:pt>
                <c:pt idx="6">
                  <c:v>13</c:v>
                </c:pt>
                <c:pt idx="7">
                  <c:v>30</c:v>
                </c:pt>
                <c:pt idx="8">
                  <c:v>10</c:v>
                </c:pt>
                <c:pt idx="9">
                  <c:v>11</c:v>
                </c:pt>
                <c:pt idx="10">
                  <c:v>50</c:v>
                </c:pt>
                <c:pt idx="11">
                  <c:v>41</c:v>
                </c:pt>
                <c:pt idx="12">
                  <c:v>10</c:v>
                </c:pt>
                <c:pt idx="13">
                  <c:v>21</c:v>
                </c:pt>
                <c:pt idx="14">
                  <c:v>13</c:v>
                </c:pt>
                <c:pt idx="15">
                  <c:v>9</c:v>
                </c:pt>
                <c:pt idx="16">
                  <c:v>10</c:v>
                </c:pt>
                <c:pt idx="17">
                  <c:v>9</c:v>
                </c:pt>
                <c:pt idx="18">
                  <c:v>10</c:v>
                </c:pt>
                <c:pt idx="19">
                  <c:v>29</c:v>
                </c:pt>
                <c:pt idx="20">
                  <c:v>11</c:v>
                </c:pt>
                <c:pt idx="21">
                  <c:v>10</c:v>
                </c:pt>
                <c:pt idx="22">
                  <c:v>28</c:v>
                </c:pt>
                <c:pt idx="23">
                  <c:v>131</c:v>
                </c:pt>
              </c:numCache>
            </c:numRef>
          </c:val>
          <c:extLst>
            <c:ext xmlns:c16="http://schemas.microsoft.com/office/drawing/2014/chart" uri="{C3380CC4-5D6E-409C-BE32-E72D297353CC}">
              <c16:uniqueId val="{00000000-7605-482E-AE83-B86B2CE9C361}"/>
            </c:ext>
          </c:extLst>
        </c:ser>
        <c:dLbls>
          <c:showLegendKey val="0"/>
          <c:showVal val="1"/>
          <c:showCatName val="0"/>
          <c:showSerName val="0"/>
          <c:showPercent val="0"/>
          <c:showBubbleSize val="0"/>
        </c:dLbls>
        <c:gapWidth val="150"/>
        <c:axId val="1751130528"/>
        <c:axId val="1751131968"/>
      </c:barChart>
      <c:lineChart>
        <c:grouping val="standard"/>
        <c:varyColors val="0"/>
        <c:ser>
          <c:idx val="1"/>
          <c:order val="1"/>
          <c:tx>
            <c:strRef>
              <c:f>'Q-4'!$H$1</c:f>
              <c:strCache>
                <c:ptCount val="1"/>
                <c:pt idx="0">
                  <c:v>Sum of TotalRevenue</c:v>
                </c:pt>
              </c:strCache>
            </c:strRef>
          </c:tx>
          <c:spPr>
            <a:ln w="28575" cap="rnd">
              <a:solidFill>
                <a:schemeClr val="accent2"/>
              </a:solidFill>
              <a:round/>
            </a:ln>
            <a:effectLst/>
          </c:spPr>
          <c:marker>
            <c:symbol val="none"/>
          </c:marker>
          <c:dLbls>
            <c:delete val="1"/>
          </c:dLbls>
          <c:cat>
            <c:strRef>
              <c:f>'Q-4'!$F$2:$F$26</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'Q-4'!$H$2:$H$26</c:f>
              <c:numCache>
                <c:formatCode>General</c:formatCode>
                <c:ptCount val="24"/>
                <c:pt idx="0">
                  <c:v>39.6</c:v>
                </c:pt>
                <c:pt idx="1">
                  <c:v>81.180000000000007</c:v>
                </c:pt>
                <c:pt idx="2">
                  <c:v>69.3</c:v>
                </c:pt>
                <c:pt idx="3">
                  <c:v>60.39</c:v>
                </c:pt>
                <c:pt idx="4">
                  <c:v>427.68</c:v>
                </c:pt>
                <c:pt idx="5">
                  <c:v>535.59</c:v>
                </c:pt>
                <c:pt idx="6">
                  <c:v>97.02</c:v>
                </c:pt>
                <c:pt idx="7">
                  <c:v>273.24</c:v>
                </c:pt>
                <c:pt idx="8">
                  <c:v>37.619999999999997</c:v>
                </c:pt>
                <c:pt idx="9">
                  <c:v>79.2</c:v>
                </c:pt>
                <c:pt idx="10">
                  <c:v>389.07</c:v>
                </c:pt>
                <c:pt idx="11">
                  <c:v>334.62</c:v>
                </c:pt>
                <c:pt idx="12">
                  <c:v>78.209999999999994</c:v>
                </c:pt>
                <c:pt idx="13">
                  <c:v>183.15</c:v>
                </c:pt>
                <c:pt idx="14">
                  <c:v>114.84</c:v>
                </c:pt>
                <c:pt idx="15">
                  <c:v>50.49</c:v>
                </c:pt>
                <c:pt idx="16">
                  <c:v>65.34</c:v>
                </c:pt>
                <c:pt idx="17">
                  <c:v>72.27</c:v>
                </c:pt>
                <c:pt idx="18">
                  <c:v>76.23</c:v>
                </c:pt>
                <c:pt idx="19">
                  <c:v>185.13</c:v>
                </c:pt>
                <c:pt idx="20">
                  <c:v>98.01</c:v>
                </c:pt>
                <c:pt idx="21">
                  <c:v>75.239999999999995</c:v>
                </c:pt>
                <c:pt idx="22">
                  <c:v>245.52</c:v>
                </c:pt>
                <c:pt idx="23">
                  <c:v>1040.49</c:v>
                </c:pt>
              </c:numCache>
            </c:numRef>
          </c:val>
          <c:smooth val="0"/>
          <c:extLst>
            <c:ext xmlns:c16="http://schemas.microsoft.com/office/drawing/2014/chart" uri="{C3380CC4-5D6E-409C-BE32-E72D297353CC}">
              <c16:uniqueId val="{00000001-7605-482E-AE83-B86B2CE9C361}"/>
            </c:ext>
          </c:extLst>
        </c:ser>
        <c:dLbls>
          <c:showLegendKey val="0"/>
          <c:showVal val="1"/>
          <c:showCatName val="0"/>
          <c:showSerName val="0"/>
          <c:showPercent val="0"/>
          <c:showBubbleSize val="0"/>
        </c:dLbls>
        <c:marker val="1"/>
        <c:smooth val="0"/>
        <c:axId val="480103360"/>
        <c:axId val="1175384416"/>
      </c:lineChart>
      <c:catAx>
        <c:axId val="175113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131968"/>
        <c:crosses val="autoZero"/>
        <c:auto val="1"/>
        <c:lblAlgn val="ctr"/>
        <c:lblOffset val="100"/>
        <c:noMultiLvlLbl val="0"/>
      </c:catAx>
      <c:valAx>
        <c:axId val="175113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130528"/>
        <c:crosses val="autoZero"/>
        <c:crossBetween val="between"/>
      </c:valAx>
      <c:valAx>
        <c:axId val="1175384416"/>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103360"/>
        <c:crosses val="max"/>
        <c:crossBetween val="between"/>
      </c:valAx>
      <c:catAx>
        <c:axId val="480103360"/>
        <c:scaling>
          <c:orientation val="minMax"/>
        </c:scaling>
        <c:delete val="1"/>
        <c:axPos val="b"/>
        <c:numFmt formatCode="General" sourceLinked="1"/>
        <c:majorTickMark val="none"/>
        <c:minorTickMark val="none"/>
        <c:tickLblPos val="nextTo"/>
        <c:crossAx val="1175384416"/>
        <c:crosses val="autoZero"/>
        <c:auto val="1"/>
        <c:lblAlgn val="ctr"/>
        <c:lblOffset val="100"/>
        <c:noMultiLvlLbl val="0"/>
      </c:catAx>
      <c:spPr>
        <a:noFill/>
        <a:ln>
          <a:noFill/>
        </a:ln>
        <a:effectLst/>
      </c:spPr>
    </c:plotArea>
    <c:legend>
      <c:legendPos val="r"/>
      <c:layout>
        <c:manualLayout>
          <c:xMode val="edge"/>
          <c:yMode val="edge"/>
          <c:x val="0.23740969569397885"/>
          <c:y val="0.91404631294313532"/>
          <c:w val="0.49410685316345498"/>
          <c:h val="7.18126143322993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048A4-A131-4031-9D08-CEC4382A8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16</Pages>
  <Words>3727</Words>
  <Characters>21246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Thoraha Raju</dc:creator>
  <cp:keywords/>
  <dc:description/>
  <cp:lastModifiedBy>Thoraha Raju</cp:lastModifiedBy>
  <cp:revision>4</cp:revision>
  <dcterms:created xsi:type="dcterms:W3CDTF">2024-06-19T21:16:00Z</dcterms:created>
  <dcterms:modified xsi:type="dcterms:W3CDTF">2024-06-20T17:20:00Z</dcterms:modified>
</cp:coreProperties>
</file>