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通州区台湖镇104地块F3其他类多功能用地项目（6#楼（办公）等8项）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检查问题整改回复记录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北京城建安装集团有限公司台湖项目经理部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整改回复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致：北京城建七建设工程有限公司通州台湖项目部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2022年7月18日，贵部对我项目部进行了工程施工质量检查，并提出了相关整改要求，现将整改结果回复如下：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检查第一条：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问题：风管法兰孔距不均匀。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整改情况：已整改完毕。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相关照片如下所示：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267075" cy="4357370"/>
            <wp:effectExtent l="0" t="0" r="9525" b="5080"/>
            <wp:docPr id="1" name="图片 1" descr="微信图片_2022072110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7211048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检查第二条：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问题：风管保温多处不到位，抹胶不均匀。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整改情况：已整改完毕。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相关照片如下所示：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201035" cy="7122795"/>
            <wp:effectExtent l="0" t="0" r="18415" b="1905"/>
            <wp:docPr id="2" name="图片 2" descr="微信图片_2022072110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721104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71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检查第三条：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问题：风管保温个别用废料拼凑。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整改情况：已整改完毕。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相关照片如下所示：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196840" cy="3899535"/>
            <wp:effectExtent l="0" t="0" r="3810" b="5715"/>
            <wp:docPr id="3" name="图片 3" descr="微信图片_2022072110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721105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检查第四条：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问题：风管翻边缝隙过大，咬口不严。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整改情况：已完成整改。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相关照片如下所示：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595880" cy="5749925"/>
            <wp:effectExtent l="0" t="0" r="13970" b="3175"/>
            <wp:docPr id="5" name="图片 5" descr="微信图片_2022072110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207211051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596515" cy="5748020"/>
            <wp:effectExtent l="0" t="0" r="13335" b="5080"/>
            <wp:docPr id="4" name="图片 4" descr="微信图片_2022072110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721105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检查第五条：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问题：竖井内风管未做漏风检测。风井法兰连接处已做保温。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整改情况：已完成整改。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相关内容如下所示：</w:t>
      </w:r>
    </w:p>
    <w:p>
      <w:p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由于竖井墙体原因，保温无法安装，我方漏风量试验将采用法兰处带保温进行，考虑保温对风量影响，将漏风量标准适当提高级别进行试验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检查第六条：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问题：竖井内风管缺少支架。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整改情况：已完成整改。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相关照片如下所示：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4785" cy="3943985"/>
            <wp:effectExtent l="0" t="0" r="12065" b="18415"/>
            <wp:docPr id="6" name="图片 6" descr="微信图片_2022072115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207211544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br w:type="page"/>
      </w:r>
    </w:p>
    <w:p>
      <w:p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针对本次检查提出的问题，已经全部完成整改，并经监理验收通过。同时我单位举一反三，全面自查并认真进行整改，在今后的施工过程中精心组织施工，确保工程质量。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2022年7月21日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mNWRjZTk2MjBlNzZjZmY5ZWQ4YWU5MGIxODZjNzMifQ=="/>
  </w:docVars>
  <w:rsids>
    <w:rsidRoot w:val="00000000"/>
    <w:rsid w:val="2E6D73C4"/>
    <w:rsid w:val="37554013"/>
    <w:rsid w:val="4CB67256"/>
    <w:rsid w:val="76721005"/>
    <w:rsid w:val="7729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636</Words>
  <Characters>651</Characters>
  <Lines>0</Lines>
  <Paragraphs>0</Paragraphs>
  <TotalTime>57</TotalTime>
  <ScaleCrop>false</ScaleCrop>
  <LinksUpToDate>false</LinksUpToDate>
  <CharactersWithSpaces>657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2022-07-21T06:37:00Z</dcterms:created>
  <dc:creator>14357</dc:creator>
  <cp:lastModifiedBy>14357</cp:lastModifiedBy>
  <cp:lastPrinted>2022-07-21T08:05:11Z</cp:lastPrinted>
  <dcterms:modified xsi:type="dcterms:W3CDTF">2022-07-21T08:31:26Z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A2C3F07C4D9740A5A64F4B4BBB46BBAC</vt:lpwstr>
  </property>
</Properties>
</file>