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监理</w:t>
      </w:r>
      <w:r>
        <w:rPr>
          <w:rFonts w:ascii="宋体" w:hAnsi="宋体" w:eastAsia="宋体"/>
          <w:b/>
          <w:sz w:val="28"/>
          <w:szCs w:val="28"/>
        </w:rPr>
        <w:t>通知</w:t>
      </w:r>
      <w:r>
        <w:rPr>
          <w:rFonts w:hint="eastAsia" w:ascii="宋体" w:hAnsi="宋体" w:eastAsia="宋体"/>
          <w:b/>
          <w:sz w:val="28"/>
          <w:szCs w:val="28"/>
        </w:rPr>
        <w:t>回复单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致：北京双圆工程咨询监理有限公司</w:t>
      </w:r>
    </w:p>
    <w:p>
      <w:pPr>
        <w:spacing w:line="360" w:lineRule="auto"/>
        <w:ind w:firstLine="57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我方接到监理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SN-001</w:t>
      </w:r>
      <w:r>
        <w:rPr>
          <w:rFonts w:hint="eastAsia" w:ascii="宋体" w:hAnsi="宋体" w:eastAsia="宋体"/>
          <w:sz w:val="24"/>
          <w:szCs w:val="24"/>
        </w:rPr>
        <w:t>通知单后，立即进行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整改</w:t>
      </w:r>
      <w:r>
        <w:rPr>
          <w:rFonts w:ascii="宋体" w:hAnsi="宋体" w:eastAsia="宋体"/>
          <w:sz w:val="24"/>
          <w:szCs w:val="24"/>
        </w:rPr>
        <w:t>，现</w:t>
      </w:r>
      <w:r>
        <w:rPr>
          <w:rFonts w:hint="eastAsia" w:ascii="宋体" w:hAnsi="宋体" w:eastAsia="宋体"/>
          <w:sz w:val="24"/>
          <w:szCs w:val="24"/>
        </w:rPr>
        <w:t>已按要求完成了相关问题整改工作，特此回复，请予以复查。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详细内容：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问题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土建二次结构风管竖井砌筑完成，造成风管法兰连接处无法做保温，影响风管漏风检测事宜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整改措施</w:t>
      </w:r>
      <w:r>
        <w:rPr>
          <w:rFonts w:hint="eastAsia" w:ascii="宋体" w:hAnsi="宋体" w:eastAsia="宋体"/>
          <w:sz w:val="24"/>
          <w:szCs w:val="24"/>
        </w:rPr>
        <w:t>：经过现场不保温漏风试验与同管道保温试验对比，漏风量无差别，现场按照规范要求抽查30％带法兰处保温进行试验。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问题2：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请你单位报送吊装方案。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整改措施：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方案见附件。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针对上述</w:t>
      </w:r>
      <w:r>
        <w:rPr>
          <w:rFonts w:ascii="宋体" w:hAnsi="宋体" w:eastAsia="宋体"/>
          <w:sz w:val="24"/>
          <w:szCs w:val="24"/>
        </w:rPr>
        <w:t>问题，</w:t>
      </w:r>
      <w:r>
        <w:rPr>
          <w:rFonts w:hint="eastAsia" w:ascii="宋体" w:hAnsi="宋体" w:eastAsia="宋体"/>
          <w:sz w:val="24"/>
          <w:szCs w:val="24"/>
        </w:rPr>
        <w:t>我</w:t>
      </w:r>
      <w:r>
        <w:rPr>
          <w:rFonts w:ascii="宋体" w:hAnsi="宋体" w:eastAsia="宋体"/>
          <w:sz w:val="24"/>
          <w:szCs w:val="24"/>
        </w:rPr>
        <w:t>项目</w:t>
      </w:r>
      <w:r>
        <w:rPr>
          <w:rFonts w:hint="eastAsia" w:ascii="宋体" w:hAnsi="宋体" w:eastAsia="宋体"/>
          <w:sz w:val="24"/>
          <w:szCs w:val="24"/>
        </w:rPr>
        <w:t>已</w:t>
      </w:r>
      <w:r>
        <w:rPr>
          <w:rFonts w:ascii="宋体" w:hAnsi="宋体" w:eastAsia="宋体"/>
          <w:sz w:val="24"/>
          <w:szCs w:val="24"/>
        </w:rPr>
        <w:t>整改完毕。</w:t>
      </w:r>
    </w:p>
    <w:p>
      <w:pPr>
        <w:spacing w:line="360" w:lineRule="auto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北京城建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安装集团</w:t>
      </w:r>
      <w:r>
        <w:rPr>
          <w:rFonts w:hint="eastAsia" w:ascii="宋体" w:hAnsi="宋体" w:eastAsia="宋体"/>
          <w:sz w:val="24"/>
          <w:szCs w:val="24"/>
        </w:rPr>
        <w:t>有限公司</w:t>
      </w:r>
    </w:p>
    <w:p>
      <w:pPr>
        <w:spacing w:line="360" w:lineRule="auto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通州台湖项目</w:t>
      </w:r>
    </w:p>
    <w:p>
      <w:pPr>
        <w:spacing w:line="360" w:lineRule="auto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.28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br w:type="page"/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问题一照片：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整改前：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3" name="图片 3" descr="微信图片_2022072615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726152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整改后：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" name="图片 2" descr="微信图片_2022072615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7261520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C21B5"/>
    <w:multiLevelType w:val="singleLevel"/>
    <w:tmpl w:val="057C21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mNWRjZTk2MjBlNzZjZmY5ZWQ4YWU5MGIxODZjNzMifQ=="/>
  </w:docVars>
  <w:rsids>
    <w:rsidRoot w:val="003241B7"/>
    <w:rsid w:val="00002AEA"/>
    <w:rsid w:val="00054B94"/>
    <w:rsid w:val="000C11CA"/>
    <w:rsid w:val="000E60FB"/>
    <w:rsid w:val="001074FE"/>
    <w:rsid w:val="00131308"/>
    <w:rsid w:val="001364CA"/>
    <w:rsid w:val="001568BE"/>
    <w:rsid w:val="001D2F3C"/>
    <w:rsid w:val="00252121"/>
    <w:rsid w:val="00305CFB"/>
    <w:rsid w:val="003218B7"/>
    <w:rsid w:val="003241B7"/>
    <w:rsid w:val="00324A69"/>
    <w:rsid w:val="003324F1"/>
    <w:rsid w:val="003975AD"/>
    <w:rsid w:val="003A48D5"/>
    <w:rsid w:val="003A60E8"/>
    <w:rsid w:val="003E46A6"/>
    <w:rsid w:val="0040053B"/>
    <w:rsid w:val="0040766A"/>
    <w:rsid w:val="004136CC"/>
    <w:rsid w:val="004156B3"/>
    <w:rsid w:val="0041735B"/>
    <w:rsid w:val="004237F0"/>
    <w:rsid w:val="004369DB"/>
    <w:rsid w:val="004600BE"/>
    <w:rsid w:val="004C5C1A"/>
    <w:rsid w:val="005071D1"/>
    <w:rsid w:val="00552AA1"/>
    <w:rsid w:val="0058626C"/>
    <w:rsid w:val="005A012B"/>
    <w:rsid w:val="005C70D7"/>
    <w:rsid w:val="005E5E97"/>
    <w:rsid w:val="005F4883"/>
    <w:rsid w:val="006117A1"/>
    <w:rsid w:val="00667241"/>
    <w:rsid w:val="006A0914"/>
    <w:rsid w:val="006D6F82"/>
    <w:rsid w:val="006E0320"/>
    <w:rsid w:val="00736827"/>
    <w:rsid w:val="007624C3"/>
    <w:rsid w:val="007628E3"/>
    <w:rsid w:val="007730B7"/>
    <w:rsid w:val="008062A6"/>
    <w:rsid w:val="00826FB4"/>
    <w:rsid w:val="00833BE3"/>
    <w:rsid w:val="008760D4"/>
    <w:rsid w:val="008A5DC9"/>
    <w:rsid w:val="008D5E43"/>
    <w:rsid w:val="00917232"/>
    <w:rsid w:val="009262DA"/>
    <w:rsid w:val="009466F9"/>
    <w:rsid w:val="009857C0"/>
    <w:rsid w:val="009912EE"/>
    <w:rsid w:val="00993351"/>
    <w:rsid w:val="009A1D2F"/>
    <w:rsid w:val="009D01ED"/>
    <w:rsid w:val="00A02FBB"/>
    <w:rsid w:val="00A3553D"/>
    <w:rsid w:val="00A4513A"/>
    <w:rsid w:val="00A5776B"/>
    <w:rsid w:val="00A8463E"/>
    <w:rsid w:val="00AA2A08"/>
    <w:rsid w:val="00AB3DE5"/>
    <w:rsid w:val="00AD6292"/>
    <w:rsid w:val="00AE1952"/>
    <w:rsid w:val="00B27733"/>
    <w:rsid w:val="00BD6B87"/>
    <w:rsid w:val="00BE151C"/>
    <w:rsid w:val="00BE503E"/>
    <w:rsid w:val="00C23C44"/>
    <w:rsid w:val="00CA44A8"/>
    <w:rsid w:val="00CC27D5"/>
    <w:rsid w:val="00D05D6A"/>
    <w:rsid w:val="00D121AB"/>
    <w:rsid w:val="00D712DE"/>
    <w:rsid w:val="00D80B09"/>
    <w:rsid w:val="00D84249"/>
    <w:rsid w:val="00E10516"/>
    <w:rsid w:val="00E233CF"/>
    <w:rsid w:val="00E36F6C"/>
    <w:rsid w:val="00E45B6D"/>
    <w:rsid w:val="00E8132F"/>
    <w:rsid w:val="00F910A7"/>
    <w:rsid w:val="00FB2826"/>
    <w:rsid w:val="14CC4E1C"/>
    <w:rsid w:val="1A3F10A3"/>
    <w:rsid w:val="1E8667C2"/>
    <w:rsid w:val="3529554F"/>
    <w:rsid w:val="3A180E4F"/>
    <w:rsid w:val="3F9E60C8"/>
    <w:rsid w:val="436905C0"/>
    <w:rsid w:val="55D34841"/>
    <w:rsid w:val="62B74E24"/>
    <w:rsid w:val="668B08FB"/>
    <w:rsid w:val="738127C2"/>
    <w:rsid w:val="75D5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246</Words>
  <Characters>261</Characters>
  <Lines>1</Lines>
  <Paragraphs>1</Paragraphs>
  <TotalTime>434</TotalTime>
  <ScaleCrop>false</ScaleCrop>
  <LinksUpToDate>false</LinksUpToDate>
  <CharactersWithSpaces>262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2018-09-26T06:51:00Z</dcterms:created>
  <dc:creator>Windows 用户</dc:creator>
  <cp:lastModifiedBy>14357</cp:lastModifiedBy>
  <cp:lastPrinted>2022-07-28T02:43:39Z</cp:lastPrinted>
  <dcterms:modified xsi:type="dcterms:W3CDTF">2022-07-28T09:26:29Z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C7B28BAD6CC2493E8EAB7E5AC0B279C7</vt:lpwstr>
  </property>
</Properties>
</file>