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0" w:lineRule="exact"/>
        <w:jc w:val="center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>保温材料燃烧性能试验委托合同单</w:t>
      </w:r>
    </w:p>
    <w:p>
      <w:pPr>
        <w:spacing w:line="380" w:lineRule="exact"/>
        <w:ind w:firstLine="3360" w:firstLineChars="16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管理编号：</w:t>
      </w:r>
      <w:r>
        <w:rPr>
          <w:rFonts w:ascii="宋体" w:hAnsi="宋体"/>
          <w:szCs w:val="21"/>
        </w:rPr>
        <w:t>ZSC-PC</w:t>
      </w:r>
      <w:r>
        <w:rPr>
          <w:rFonts w:hint="eastAsia" w:ascii="宋体" w:hAnsi="宋体"/>
          <w:szCs w:val="21"/>
        </w:rPr>
        <w:t xml:space="preserve">04-052                                                           </w:t>
      </w:r>
    </w:p>
    <w:tbl>
      <w:tblPr>
        <w:tblStyle w:val="5"/>
        <w:tblW w:w="1032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418"/>
        <w:gridCol w:w="2125"/>
        <w:gridCol w:w="1276"/>
        <w:gridCol w:w="1560"/>
        <w:gridCol w:w="709"/>
        <w:gridCol w:w="708"/>
        <w:gridCol w:w="426"/>
        <w:gridCol w:w="6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1986" w:type="dxa"/>
            <w:gridSpan w:val="2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委托编号</w:t>
            </w:r>
          </w:p>
        </w:tc>
        <w:tc>
          <w:tcPr>
            <w:tcW w:w="2125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试验编号</w:t>
            </w:r>
          </w:p>
        </w:tc>
        <w:tc>
          <w:tcPr>
            <w:tcW w:w="2269" w:type="dxa"/>
            <w:gridSpan w:val="2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收样人</w:t>
            </w:r>
          </w:p>
        </w:tc>
        <w:tc>
          <w:tcPr>
            <w:tcW w:w="153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1986" w:type="dxa"/>
            <w:gridSpan w:val="2"/>
            <w:tcBorders>
              <w:top w:val="single" w:color="auto" w:sz="4" w:space="0"/>
              <w:lef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样品状态</w:t>
            </w:r>
          </w:p>
        </w:tc>
        <w:tc>
          <w:tcPr>
            <w:tcW w:w="567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外观：</w:t>
            </w:r>
            <w:r>
              <w:rPr>
                <w:rFonts w:hint="eastAsia" w:ascii="宋体" w:hAnsi="宋体"/>
                <w:sz w:val="20"/>
                <w:szCs w:val="20"/>
              </w:rPr>
              <w:t>□正常</w:t>
            </w:r>
            <w:r>
              <w:rPr>
                <w:rFonts w:ascii="宋体" w:hAnsi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□不正常     </w:t>
            </w:r>
            <w:r>
              <w:rPr>
                <w:rFonts w:hint="eastAsia"/>
                <w:sz w:val="20"/>
                <w:szCs w:val="20"/>
              </w:rPr>
              <w:t>尺寸：□ 符合  □ 不符合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复核人</w:t>
            </w:r>
          </w:p>
        </w:tc>
        <w:tc>
          <w:tcPr>
            <w:tcW w:w="15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568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委</w:t>
            </w:r>
          </w:p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托</w:t>
            </w:r>
          </w:p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单</w:t>
            </w:r>
          </w:p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</w:t>
            </w:r>
          </w:p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填</w:t>
            </w:r>
          </w:p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写</w:t>
            </w:r>
          </w:p>
        </w:tc>
        <w:tc>
          <w:tcPr>
            <w:tcW w:w="141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工程编号</w:t>
            </w:r>
          </w:p>
        </w:tc>
        <w:tc>
          <w:tcPr>
            <w:tcW w:w="5670" w:type="dxa"/>
            <w:gridSpan w:val="4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W</w:t>
            </w:r>
            <w:r>
              <w:rPr>
                <w:rFonts w:ascii="宋体" w:hAnsi="宋体"/>
                <w:b/>
                <w:sz w:val="20"/>
                <w:szCs w:val="20"/>
              </w:rPr>
              <w:t>20190164</w:t>
            </w:r>
          </w:p>
        </w:tc>
        <w:tc>
          <w:tcPr>
            <w:tcW w:w="113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委托人</w:t>
            </w:r>
          </w:p>
        </w:tc>
        <w:tc>
          <w:tcPr>
            <w:tcW w:w="153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邱光磊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568" w:type="dxa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委托单位</w:t>
            </w:r>
          </w:p>
        </w:tc>
        <w:tc>
          <w:tcPr>
            <w:tcW w:w="567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北京光谷科技园开发建设有限公司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委托日期</w:t>
            </w:r>
          </w:p>
        </w:tc>
        <w:tc>
          <w:tcPr>
            <w:tcW w:w="15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2022年7</w:t>
            </w:r>
            <w:r>
              <w:rPr>
                <w:rFonts w:hint="eastAsia" w:ascii="宋体" w:hAnsi="宋体"/>
                <w:sz w:val="16"/>
                <w:szCs w:val="16"/>
              </w:rPr>
              <w:t>月</w:t>
            </w: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16"/>
                <w:szCs w:val="16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568" w:type="dxa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施工单位</w:t>
            </w:r>
          </w:p>
        </w:tc>
        <w:tc>
          <w:tcPr>
            <w:tcW w:w="567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北京城建安装集团有限公司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试件编号</w:t>
            </w:r>
          </w:p>
        </w:tc>
        <w:tc>
          <w:tcPr>
            <w:tcW w:w="15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BWCL-2022-001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exact"/>
        </w:trPr>
        <w:tc>
          <w:tcPr>
            <w:tcW w:w="568" w:type="dxa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工程名称及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使用部位</w:t>
            </w:r>
          </w:p>
        </w:tc>
        <w:tc>
          <w:tcPr>
            <w:tcW w:w="8340" w:type="dxa"/>
            <w:gridSpan w:val="8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通州区台湖镇1</w:t>
            </w:r>
            <w:r>
              <w:rPr>
                <w:rFonts w:ascii="宋体" w:hAnsi="宋体"/>
                <w:sz w:val="20"/>
                <w:szCs w:val="20"/>
              </w:rPr>
              <w:t>04地块F3其他类多功能用地项目</w:t>
            </w:r>
            <w:r>
              <w:rPr>
                <w:rFonts w:hint="eastAsia" w:ascii="宋体" w:hAnsi="宋体"/>
                <w:sz w:val="20"/>
                <w:szCs w:val="20"/>
              </w:rPr>
              <w:t>（6#楼（办公）等8项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exact"/>
        </w:trPr>
        <w:tc>
          <w:tcPr>
            <w:tcW w:w="568" w:type="dxa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样品名称</w:t>
            </w:r>
          </w:p>
        </w:tc>
        <w:tc>
          <w:tcPr>
            <w:tcW w:w="567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橡塑保温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燃烧性能等级</w:t>
            </w:r>
          </w:p>
        </w:tc>
        <w:tc>
          <w:tcPr>
            <w:tcW w:w="15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exact"/>
        </w:trPr>
        <w:tc>
          <w:tcPr>
            <w:tcW w:w="568" w:type="dxa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规 格</w:t>
            </w:r>
          </w:p>
        </w:tc>
        <w:tc>
          <w:tcPr>
            <w:tcW w:w="567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30mm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是否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为见证</w:t>
            </w:r>
          </w:p>
        </w:tc>
        <w:tc>
          <w:tcPr>
            <w:tcW w:w="15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sym w:font="Wingdings 2" w:char="0052"/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是 、</w:t>
            </w:r>
            <w:r>
              <w:rPr>
                <w:rFonts w:hint="eastAsia"/>
                <w:sz w:val="20"/>
                <w:szCs w:val="20"/>
              </w:rPr>
              <w:sym w:font="Wingdings 2" w:char="00A3"/>
            </w:r>
            <w:r>
              <w:rPr>
                <w:rFonts w:hint="eastAsia"/>
                <w:sz w:val="20"/>
                <w:szCs w:val="20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568" w:type="dxa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见证人单位</w:t>
            </w:r>
          </w:p>
        </w:tc>
        <w:tc>
          <w:tcPr>
            <w:tcW w:w="567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北京双圆工程咨询监理有限公司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见证人</w:t>
            </w:r>
          </w:p>
        </w:tc>
        <w:tc>
          <w:tcPr>
            <w:tcW w:w="15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徐尚国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568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生产厂家</w:t>
            </w:r>
          </w:p>
        </w:tc>
        <w:tc>
          <w:tcPr>
            <w:tcW w:w="5670" w:type="dxa"/>
            <w:gridSpan w:val="4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漫威斯建材科技（廊坊）有限公司</w:t>
            </w:r>
          </w:p>
        </w:tc>
        <w:tc>
          <w:tcPr>
            <w:tcW w:w="1140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100" w:firstLineChars="50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代表数量</w:t>
            </w:r>
          </w:p>
        </w:tc>
        <w:tc>
          <w:tcPr>
            <w:tcW w:w="1530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400m³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exact"/>
        </w:trPr>
        <w:tc>
          <w:tcPr>
            <w:tcW w:w="568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检测项目</w:t>
            </w:r>
          </w:p>
        </w:tc>
        <w:tc>
          <w:tcPr>
            <w:tcW w:w="496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检测依据</w:t>
            </w:r>
          </w:p>
        </w:tc>
        <w:tc>
          <w:tcPr>
            <w:tcW w:w="3379" w:type="dxa"/>
            <w:gridSpan w:val="5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评定依据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exact"/>
        </w:trPr>
        <w:tc>
          <w:tcPr>
            <w:tcW w:w="568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□可燃性</w:t>
            </w:r>
          </w:p>
        </w:tc>
        <w:tc>
          <w:tcPr>
            <w:tcW w:w="496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GB/T 8626-2007《建筑材料可燃性试验方法》</w:t>
            </w:r>
          </w:p>
        </w:tc>
        <w:tc>
          <w:tcPr>
            <w:tcW w:w="3379" w:type="dxa"/>
            <w:gridSpan w:val="5"/>
            <w:vMerge w:val="restart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sz w:val="20"/>
                <w:szCs w:val="20"/>
              </w:rPr>
              <w:t>GB 8624-2012建筑材料及制品燃烧性能分级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exact"/>
        </w:trPr>
        <w:tc>
          <w:tcPr>
            <w:tcW w:w="568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□不燃性</w:t>
            </w:r>
          </w:p>
        </w:tc>
        <w:tc>
          <w:tcPr>
            <w:tcW w:w="496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GB/T 5464-2010《</w:t>
            </w:r>
            <w:r>
              <w:rPr>
                <w:rFonts w:hint="eastAsia"/>
                <w:sz w:val="20"/>
                <w:szCs w:val="20"/>
              </w:rPr>
              <w:t>建筑材料不燃性试验方法</w:t>
            </w:r>
            <w:r>
              <w:rPr>
                <w:rFonts w:hint="eastAsia" w:ascii="宋体" w:hAnsi="宋体"/>
                <w:sz w:val="20"/>
                <w:szCs w:val="20"/>
              </w:rPr>
              <w:t>》</w:t>
            </w:r>
          </w:p>
        </w:tc>
        <w:tc>
          <w:tcPr>
            <w:tcW w:w="3379" w:type="dxa"/>
            <w:gridSpan w:val="5"/>
            <w:vMerge w:val="continue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exact"/>
        </w:trPr>
        <w:tc>
          <w:tcPr>
            <w:tcW w:w="568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□单体燃烧</w:t>
            </w:r>
          </w:p>
        </w:tc>
        <w:tc>
          <w:tcPr>
            <w:tcW w:w="496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GB</w:t>
            </w:r>
            <w:r>
              <w:rPr>
                <w:rFonts w:hint="eastAsia" w:ascii="宋体" w:hAnsi="宋体"/>
                <w:sz w:val="20"/>
                <w:szCs w:val="20"/>
              </w:rPr>
              <w:t>/T 20284-2006《</w:t>
            </w:r>
            <w:r>
              <w:rPr>
                <w:rFonts w:hint="eastAsia"/>
                <w:sz w:val="20"/>
                <w:szCs w:val="20"/>
              </w:rPr>
              <w:t>建筑材料或制品的单体燃烧试验</w:t>
            </w:r>
            <w:r>
              <w:rPr>
                <w:rFonts w:hint="eastAsia" w:ascii="宋体" w:hAnsi="宋体"/>
                <w:sz w:val="20"/>
                <w:szCs w:val="20"/>
              </w:rPr>
              <w:t>》</w:t>
            </w:r>
          </w:p>
        </w:tc>
        <w:tc>
          <w:tcPr>
            <w:tcW w:w="3379" w:type="dxa"/>
            <w:gridSpan w:val="5"/>
            <w:vMerge w:val="continue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45" w:hRule="exact"/>
        </w:trPr>
        <w:tc>
          <w:tcPr>
            <w:tcW w:w="568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□燃烧热值</w:t>
            </w:r>
          </w:p>
        </w:tc>
        <w:tc>
          <w:tcPr>
            <w:tcW w:w="496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GB/T 14402-2007《</w:t>
            </w:r>
            <w:r>
              <w:rPr>
                <w:rFonts w:hint="eastAsia"/>
                <w:sz w:val="20"/>
                <w:szCs w:val="20"/>
              </w:rPr>
              <w:t>建筑材料及制品的燃烧性能燃烧值的测定</w:t>
            </w:r>
            <w:r>
              <w:rPr>
                <w:rFonts w:hint="eastAsia" w:ascii="宋体" w:hAnsi="宋体"/>
                <w:sz w:val="20"/>
                <w:szCs w:val="20"/>
              </w:rPr>
              <w:t>》</w:t>
            </w:r>
          </w:p>
        </w:tc>
        <w:tc>
          <w:tcPr>
            <w:tcW w:w="3379" w:type="dxa"/>
            <w:gridSpan w:val="5"/>
            <w:vMerge w:val="continue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06" w:hRule="exact"/>
        </w:trPr>
        <w:tc>
          <w:tcPr>
            <w:tcW w:w="568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口氧指数</w:t>
            </w:r>
          </w:p>
        </w:tc>
        <w:tc>
          <w:tcPr>
            <w:tcW w:w="496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GB/T 2406.2-2009《塑料用氧指数法测定燃烧行为 第2部分：室温试验》</w:t>
            </w:r>
          </w:p>
        </w:tc>
        <w:tc>
          <w:tcPr>
            <w:tcW w:w="3379" w:type="dxa"/>
            <w:gridSpan w:val="5"/>
            <w:vMerge w:val="continue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568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有无保密要求</w:t>
            </w:r>
          </w:p>
        </w:tc>
        <w:tc>
          <w:tcPr>
            <w:tcW w:w="4961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□ 有     </w:t>
            </w:r>
            <w:r>
              <w:rPr>
                <w:rFonts w:hint="eastAsia"/>
                <w:sz w:val="20"/>
                <w:szCs w:val="20"/>
              </w:rPr>
              <w:sym w:font="Wingdings 2" w:char="0052"/>
            </w:r>
            <w:r>
              <w:rPr>
                <w:rFonts w:hint="eastAsia"/>
                <w:sz w:val="20"/>
                <w:szCs w:val="20"/>
              </w:rPr>
              <w:t xml:space="preserve"> 无</w:t>
            </w:r>
          </w:p>
        </w:tc>
        <w:tc>
          <w:tcPr>
            <w:tcW w:w="1417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联系电话</w:t>
            </w:r>
          </w:p>
        </w:tc>
        <w:tc>
          <w:tcPr>
            <w:tcW w:w="1962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15652345493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568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报告发放形式</w:t>
            </w:r>
          </w:p>
        </w:tc>
        <w:tc>
          <w:tcPr>
            <w:tcW w:w="496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□ 自取   </w:t>
            </w:r>
            <w:r>
              <w:rPr>
                <w:rFonts w:hint="eastAsia"/>
                <w:sz w:val="20"/>
                <w:szCs w:val="20"/>
              </w:rPr>
              <w:sym w:font="Wingdings 2" w:char="0052"/>
            </w:r>
            <w:r>
              <w:rPr>
                <w:rFonts w:hint="eastAsia"/>
                <w:sz w:val="20"/>
                <w:szCs w:val="20"/>
              </w:rPr>
              <w:t xml:space="preserve"> 检测单位送</w:t>
            </w:r>
          </w:p>
        </w:tc>
        <w:tc>
          <w:tcPr>
            <w:tcW w:w="1417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样品处理方式</w:t>
            </w:r>
          </w:p>
        </w:tc>
        <w:tc>
          <w:tcPr>
            <w:tcW w:w="196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0052"/>
            </w:r>
            <w:r>
              <w:rPr>
                <w:rFonts w:hint="eastAsia"/>
                <w:sz w:val="20"/>
                <w:szCs w:val="20"/>
              </w:rPr>
              <w:t xml:space="preserve"> 废品   □ 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568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报告份数</w:t>
            </w:r>
          </w:p>
        </w:tc>
        <w:tc>
          <w:tcPr>
            <w:tcW w:w="496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 xml:space="preserve">□ 三份   </w:t>
            </w:r>
            <w:r>
              <w:rPr>
                <w:rFonts w:hint="eastAsia"/>
                <w:sz w:val="20"/>
                <w:szCs w:val="20"/>
              </w:rPr>
              <w:sym w:font="Wingdings 2" w:char="0052"/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四份</w:t>
            </w:r>
          </w:p>
        </w:tc>
        <w:tc>
          <w:tcPr>
            <w:tcW w:w="1417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其它要求</w:t>
            </w:r>
          </w:p>
        </w:tc>
        <w:tc>
          <w:tcPr>
            <w:tcW w:w="196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302" w:hRule="exact"/>
        </w:trPr>
        <w:tc>
          <w:tcPr>
            <w:tcW w:w="568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58" w:type="dxa"/>
            <w:gridSpan w:val="9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说明：1、委托单位对所提供的一切资料及样品的代表性、真实性负责，并提供必要的文件；</w:t>
            </w:r>
          </w:p>
          <w:p>
            <w:pPr>
              <w:ind w:firstLine="540" w:firstLineChars="300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2、本检测单位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对检测结论的准确性负责，保护委托单位的机密和所有权；</w:t>
            </w:r>
          </w:p>
          <w:p>
            <w:pPr>
              <w:ind w:firstLine="540" w:firstLineChars="300"/>
              <w:rPr>
                <w:rFonts w:hint="eastAsia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3、</w:t>
            </w:r>
            <w:r>
              <w:rPr>
                <w:rFonts w:hint="eastAsia" w:ascii="宋体" w:hAnsi="宋体"/>
                <w:sz w:val="18"/>
                <w:szCs w:val="18"/>
              </w:rPr>
              <w:t>检测结果仅对送检样品负责。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89" w:hRule="exact"/>
        </w:trPr>
        <w:tc>
          <w:tcPr>
            <w:tcW w:w="10326" w:type="dxa"/>
            <w:gridSpan w:val="10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检测单位：北京中思成工程测试有限公司  通讯地址：</w:t>
            </w:r>
            <w:r>
              <w:rPr>
                <w:rFonts w:hint="eastAsia" w:ascii="宋体" w:hAnsi="宋体"/>
                <w:spacing w:val="-4"/>
                <w:sz w:val="18"/>
                <w:szCs w:val="18"/>
              </w:rPr>
              <w:t xml:space="preserve">朝阳区定福庄北里1号北京中思成工程测试有限公司   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                客服电话：65799379、65772812         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客服 QQ群号：527184009            </w:t>
            </w:r>
            <w:r>
              <w:rPr>
                <w:rFonts w:hint="eastAsia" w:ascii="宋体" w:hAnsi="宋体"/>
                <w:sz w:val="18"/>
                <w:szCs w:val="18"/>
              </w:rPr>
              <w:t>邮政编码：100024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</w:t>
            </w:r>
          </w:p>
        </w:tc>
      </w:tr>
    </w:tbl>
    <w:p>
      <w:pPr>
        <w:rPr>
          <w:rFonts w:hint="eastAsia" w:ascii="宋体" w:hAnsi="宋体"/>
          <w:sz w:val="18"/>
          <w:szCs w:val="18"/>
          <w:u w:val="single"/>
        </w:rPr>
      </w:pPr>
    </w:p>
    <w:sectPr>
      <w:headerReference r:id="rId3" w:type="default"/>
      <w:footerReference r:id="rId4" w:type="default"/>
      <w:pgSz w:w="11906" w:h="16838"/>
      <w:pgMar w:top="1077" w:right="1247" w:bottom="102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80" w:lineRule="exact"/>
      <w:jc w:val="center"/>
      <w:rPr>
        <w:rFonts w:hint="eastAsia"/>
        <w:b/>
        <w:szCs w:val="21"/>
      </w:rPr>
    </w:pPr>
    <w:r>
      <w:rPr>
        <w:rFonts w:hint="eastAsia"/>
        <w:b/>
        <w:szCs w:val="21"/>
      </w:rPr>
      <w:t>北京中思成工程测试有限公司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mNWRjZTk2MjBlNzZjZmY5ZWQ4YWU5MGIxODZjNzMifQ=="/>
  </w:docVars>
  <w:rsids>
    <w:rsidRoot w:val="00250D79"/>
    <w:rsid w:val="000552AB"/>
    <w:rsid w:val="00086163"/>
    <w:rsid w:val="000B1756"/>
    <w:rsid w:val="00152A18"/>
    <w:rsid w:val="001536BA"/>
    <w:rsid w:val="00154C4B"/>
    <w:rsid w:val="00175CAF"/>
    <w:rsid w:val="00186BC5"/>
    <w:rsid w:val="001B6337"/>
    <w:rsid w:val="001E20E8"/>
    <w:rsid w:val="001F0B73"/>
    <w:rsid w:val="001F536D"/>
    <w:rsid w:val="00224B20"/>
    <w:rsid w:val="00245FBB"/>
    <w:rsid w:val="0024759E"/>
    <w:rsid w:val="00250D79"/>
    <w:rsid w:val="00271694"/>
    <w:rsid w:val="00272465"/>
    <w:rsid w:val="00291EEE"/>
    <w:rsid w:val="00293B84"/>
    <w:rsid w:val="00296861"/>
    <w:rsid w:val="002A6EC6"/>
    <w:rsid w:val="002A7854"/>
    <w:rsid w:val="002C7044"/>
    <w:rsid w:val="002F30BC"/>
    <w:rsid w:val="00304F8D"/>
    <w:rsid w:val="00344C89"/>
    <w:rsid w:val="00345E6B"/>
    <w:rsid w:val="00385264"/>
    <w:rsid w:val="003C10FF"/>
    <w:rsid w:val="00412993"/>
    <w:rsid w:val="00412E2E"/>
    <w:rsid w:val="00414A94"/>
    <w:rsid w:val="004257FB"/>
    <w:rsid w:val="0044586B"/>
    <w:rsid w:val="00450BCF"/>
    <w:rsid w:val="004557CC"/>
    <w:rsid w:val="00483257"/>
    <w:rsid w:val="00490B30"/>
    <w:rsid w:val="004B160C"/>
    <w:rsid w:val="004C6002"/>
    <w:rsid w:val="004E1E78"/>
    <w:rsid w:val="004E27F5"/>
    <w:rsid w:val="004E4218"/>
    <w:rsid w:val="005726DC"/>
    <w:rsid w:val="00596529"/>
    <w:rsid w:val="005D76D8"/>
    <w:rsid w:val="00656F04"/>
    <w:rsid w:val="00694C12"/>
    <w:rsid w:val="006D133D"/>
    <w:rsid w:val="006E7196"/>
    <w:rsid w:val="00700CF3"/>
    <w:rsid w:val="00745C39"/>
    <w:rsid w:val="0075222B"/>
    <w:rsid w:val="007631A2"/>
    <w:rsid w:val="0077205F"/>
    <w:rsid w:val="007828D7"/>
    <w:rsid w:val="00782EBB"/>
    <w:rsid w:val="007B01B8"/>
    <w:rsid w:val="007C2A13"/>
    <w:rsid w:val="007C775A"/>
    <w:rsid w:val="00822835"/>
    <w:rsid w:val="00832801"/>
    <w:rsid w:val="0083489D"/>
    <w:rsid w:val="00835C6D"/>
    <w:rsid w:val="008666EB"/>
    <w:rsid w:val="00874795"/>
    <w:rsid w:val="0089650D"/>
    <w:rsid w:val="008B3225"/>
    <w:rsid w:val="008E2BFD"/>
    <w:rsid w:val="00901315"/>
    <w:rsid w:val="00912309"/>
    <w:rsid w:val="0094247A"/>
    <w:rsid w:val="00956441"/>
    <w:rsid w:val="00973076"/>
    <w:rsid w:val="00976C46"/>
    <w:rsid w:val="009C7B0A"/>
    <w:rsid w:val="009D1EDC"/>
    <w:rsid w:val="009E384F"/>
    <w:rsid w:val="00A15A6D"/>
    <w:rsid w:val="00A20BEA"/>
    <w:rsid w:val="00A26EE5"/>
    <w:rsid w:val="00A73690"/>
    <w:rsid w:val="00A94E19"/>
    <w:rsid w:val="00AE5160"/>
    <w:rsid w:val="00B362C2"/>
    <w:rsid w:val="00B63570"/>
    <w:rsid w:val="00B635E6"/>
    <w:rsid w:val="00BA34FF"/>
    <w:rsid w:val="00BE0A9E"/>
    <w:rsid w:val="00BE5C15"/>
    <w:rsid w:val="00BF561B"/>
    <w:rsid w:val="00C12DA2"/>
    <w:rsid w:val="00C30FF0"/>
    <w:rsid w:val="00C405A3"/>
    <w:rsid w:val="00C428E1"/>
    <w:rsid w:val="00C664AA"/>
    <w:rsid w:val="00C713CA"/>
    <w:rsid w:val="00C764B4"/>
    <w:rsid w:val="00CE0601"/>
    <w:rsid w:val="00D1385A"/>
    <w:rsid w:val="00D724AA"/>
    <w:rsid w:val="00DB46BF"/>
    <w:rsid w:val="00DB7AAD"/>
    <w:rsid w:val="00DC4D30"/>
    <w:rsid w:val="00E25C47"/>
    <w:rsid w:val="00E41AFF"/>
    <w:rsid w:val="00E455DB"/>
    <w:rsid w:val="00E81855"/>
    <w:rsid w:val="00EB0DDB"/>
    <w:rsid w:val="00EC2F17"/>
    <w:rsid w:val="00EC77B1"/>
    <w:rsid w:val="00ED2BC0"/>
    <w:rsid w:val="00ED520E"/>
    <w:rsid w:val="00ED71E3"/>
    <w:rsid w:val="00ED7DB0"/>
    <w:rsid w:val="00EE5C1C"/>
    <w:rsid w:val="00F07951"/>
    <w:rsid w:val="00F25F69"/>
    <w:rsid w:val="00F45196"/>
    <w:rsid w:val="00F619AD"/>
    <w:rsid w:val="00FA4AAB"/>
    <w:rsid w:val="00FD723F"/>
    <w:rsid w:val="00FF7993"/>
    <w:rsid w:val="3AE25969"/>
    <w:rsid w:val="57D04B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261CDC"/>
      <w:u w:val="single"/>
    </w:rPr>
  </w:style>
  <w:style w:type="character" w:customStyle="1" w:styleId="9">
    <w:name w:val="页眉 Char"/>
    <w:basedOn w:val="7"/>
    <w:link w:val="4"/>
    <w:uiPriority w:val="99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134</Words>
  <Characters>769</Characters>
  <Lines>6</Lines>
  <Paragraphs>1</Paragraphs>
  <TotalTime>3</TotalTime>
  <ScaleCrop>false</ScaleCrop>
  <LinksUpToDate>false</LinksUpToDate>
  <CharactersWithSpaces>902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2014-07-01T04:20:00Z</dcterms:created>
  <dc:creator>番茄花园</dc:creator>
  <cp:lastModifiedBy>14357</cp:lastModifiedBy>
  <cp:lastPrinted>2008-06-18T00:14:00Z</cp:lastPrinted>
  <dcterms:modified xsi:type="dcterms:W3CDTF">2022-07-20T07:09:50Z</dcterms:modified>
  <dc:title>                       北京中思成工程测试有限公司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E9AC16BE3B9B482CB7A8AA4C9B5BA925</vt:lpwstr>
  </property>
</Properties>
</file>