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06B2" w14:textId="77777777" w:rsidR="008E31C8" w:rsidRDefault="00C63984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2698EC" wp14:editId="33C54670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3668078" cy="1751322"/>
            <wp:effectExtent l="0" t="0" r="0" b="0"/>
            <wp:wrapSquare wrapText="bothSides" distT="114300" distB="114300" distL="114300" distR="114300"/>
            <wp:docPr id="2" name="image4.png" descr="logo_isen-yncrea_toulon_fond_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_isen-yncrea_toulon_fond_transparen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175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608CA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F004F5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9F0757A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8D79DFC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2D4D67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3562AF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D17B549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192769C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ADCDDEA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63A506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62B17C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E3BBBAD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49BD742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99DB8B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2C552F3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70C0CC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452A8E6" w14:textId="77777777" w:rsidR="008E31C8" w:rsidRDefault="00C63984">
      <w:pPr>
        <w:pStyle w:val="Titre"/>
        <w:spacing w:line="240" w:lineRule="auto"/>
        <w:jc w:val="center"/>
      </w:pPr>
      <w:bookmarkStart w:id="0" w:name="_hrp3ox8i1ooe" w:colFirst="0" w:colLast="0"/>
      <w:bookmarkEnd w:id="0"/>
      <w:r>
        <w:t>CAHIER DE CONCEPTION GÉNÉRALE</w:t>
      </w:r>
    </w:p>
    <w:p w14:paraId="62265665" w14:textId="77777777" w:rsidR="008E31C8" w:rsidRDefault="00C63984">
      <w:pPr>
        <w:keepNext/>
        <w:spacing w:line="24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Projet d’algorithmique 2016-2017</w:t>
      </w:r>
    </w:p>
    <w:p w14:paraId="73CD4E89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1" w:name="_30j0zll" w:colFirst="0" w:colLast="0"/>
      <w:bookmarkEnd w:id="1"/>
    </w:p>
    <w:p w14:paraId="264AC28D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2" w:name="_1fob9te" w:colFirst="0" w:colLast="0"/>
      <w:bookmarkEnd w:id="2"/>
    </w:p>
    <w:p w14:paraId="1D165A8A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3" w:name="_p1uega8q6exc" w:colFirst="0" w:colLast="0"/>
      <w:bookmarkEnd w:id="3"/>
    </w:p>
    <w:p w14:paraId="7D9C2643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A74D92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FBB1D3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85C6001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DBF9D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40C105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DDB704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67061F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6AFD80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38BD6E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6BFB5E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3B34D48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0A88ED5" w14:textId="77777777" w:rsidR="008E31C8" w:rsidRDefault="008E31C8">
      <w:pPr>
        <w:pStyle w:val="Titre1"/>
        <w:spacing w:before="0" w:after="0" w:line="240" w:lineRule="auto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4" w:name="_2et92p0" w:colFirst="0" w:colLast="0"/>
      <w:bookmarkEnd w:id="4"/>
    </w:p>
    <w:p w14:paraId="6D7C6CC0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Version: CCG</w:t>
      </w:r>
    </w:p>
    <w:p w14:paraId="5964E6C1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Auteurs : Anne Sarrazin, Vincent Petrini, Herrenschmidt Felix </w:t>
      </w:r>
    </w:p>
    <w:p w14:paraId="0EF54E4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ISEN Toulon - Yncrea </w:t>
      </w:r>
    </w:p>
    <w:p w14:paraId="73C8132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Maison du Numérique et de l'Innovation </w:t>
      </w:r>
    </w:p>
    <w:p w14:paraId="5D932BC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 Georges Pompidou </w:t>
      </w:r>
    </w:p>
    <w:p w14:paraId="7202B007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Toulon</w:t>
      </w:r>
    </w:p>
    <w:p w14:paraId="6C27F4BA" w14:textId="77777777" w:rsidR="008E31C8" w:rsidRDefault="00C63984">
      <w:pPr>
        <w:keepNext/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lastRenderedPageBreak/>
        <w:t>Description du document</w:t>
      </w:r>
    </w:p>
    <w:p w14:paraId="53E46AE5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Style w:val="a"/>
        <w:tblW w:w="1024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1920"/>
        <w:gridCol w:w="1920"/>
        <w:gridCol w:w="1920"/>
        <w:gridCol w:w="2566"/>
      </w:tblGrid>
      <w:tr w:rsidR="008E31C8" w14:paraId="65634EC8" w14:textId="77777777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CE5BF9C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14F4BD8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C16E531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Confidentialité</w:t>
            </w:r>
          </w:p>
        </w:tc>
      </w:tr>
      <w:tr w:rsidR="008E31C8" w14:paraId="0D28E1E2" w14:textId="77777777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DD24186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Cahier de conception générale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628769C" w14:textId="77777777" w:rsidR="008E31C8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2.0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95B4313" w14:textId="77777777" w:rsidR="008E31C8" w:rsidRDefault="00C63984">
            <w:pPr>
              <w:keepNext/>
              <w:widowControl w:val="0"/>
              <w:spacing w:line="240" w:lineRule="auto"/>
              <w:ind w:right="-51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Usage Externe</w:t>
            </w:r>
          </w:p>
        </w:tc>
      </w:tr>
      <w:tr w:rsidR="008E31C8" w14:paraId="64EB07B1" w14:textId="77777777">
        <w:trPr>
          <w:trHeight w:val="440"/>
          <w:jc w:val="center"/>
        </w:trPr>
        <w:tc>
          <w:tcPr>
            <w:tcW w:w="191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46E547E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7AC6B38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3C9A3084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Redacteurs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244046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Nom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668E19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Fonction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0A259D7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6F5D2F43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Visa</w:t>
            </w:r>
          </w:p>
        </w:tc>
      </w:tr>
      <w:tr w:rsidR="008E31C8" w14:paraId="6D0E7DCE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792F46F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BB805B7" w14:textId="77777777" w:rsidR="008E31C8" w:rsidRPr="00227A1A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Meziane Yanis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DC00A94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B62CC71" w14:textId="77777777" w:rsidR="008E31C8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</w:t>
            </w:r>
            <w:r w:rsidR="00C63984">
              <w:rPr>
                <w:rFonts w:ascii="Cambria" w:eastAsia="Cambria" w:hAnsi="Cambria" w:cs="Cambria"/>
                <w:sz w:val="24"/>
                <w:szCs w:val="24"/>
              </w:rPr>
              <w:t>/2017</w:t>
            </w:r>
          </w:p>
        </w:tc>
        <w:tc>
          <w:tcPr>
            <w:tcW w:w="256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84A14D9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8E31C8" w14:paraId="4B290DCA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5FFD31C8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F6BBFDE" w14:textId="77777777" w:rsidR="008E31C8" w:rsidRPr="00227A1A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AC64F1" w14:textId="17991B48" w:rsidR="008E31C8" w:rsidRDefault="008E31C8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7A93B5A" w14:textId="77777777" w:rsidR="008E31C8" w:rsidRDefault="008E31C8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66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256E8AD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27A1A" w14:paraId="6350BED9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102C92A" w14:textId="77777777" w:rsidR="00227A1A" w:rsidRDefault="00227A1A" w:rsidP="00227A1A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EC0E5F" w14:textId="12954178" w:rsidR="00227A1A" w:rsidRP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Artru Tho</w:t>
            </w:r>
            <w:r w:rsidR="00CC139F">
              <w:rPr>
                <w:rFonts w:ascii="Cambria" w:eastAsia="Cambria" w:hAnsi="Cambria" w:cs="Cambria"/>
                <w:sz w:val="24"/>
                <w:szCs w:val="24"/>
                <w:lang w:val="fr-FR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as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F0429C" w14:textId="24D24711" w:rsidR="00227A1A" w:rsidRDefault="006D05BF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Membre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du</w:t>
            </w:r>
            <w:r w:rsidR="00227A1A">
              <w:rPr>
                <w:rFonts w:ascii="Cambria" w:eastAsia="Cambria" w:hAnsi="Cambria" w:cs="Cambria"/>
                <w:sz w:val="24"/>
                <w:szCs w:val="24"/>
              </w:rPr>
              <w:t xml:space="preserve"> projet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0380F6B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1B47747" w14:textId="77777777" w:rsidR="00227A1A" w:rsidRDefault="00227A1A" w:rsidP="00227A1A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27A1A" w14:paraId="609CFCF6" w14:textId="77777777">
        <w:trPr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BB685CA" w14:textId="77777777" w:rsidR="00227A1A" w:rsidRP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  <w:lang w:val="fr-FR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Vérificateur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3772FF" w14:textId="77777777" w:rsidR="00227A1A" w:rsidRP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E436798" w14:textId="7BEFD079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AEA0C94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FF18C38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27A1A" w14:paraId="6C78F8BF" w14:textId="77777777">
        <w:trPr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1A14130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Approbateur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24E7D6B" w14:textId="77777777" w:rsidR="00227A1A" w:rsidRP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82E4771" w14:textId="7956026C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7789A9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EE90531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8E31C8" w14:paraId="57501988" w14:textId="77777777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7EBB051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7D81A39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Fonction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872CDDB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Organisme</w:t>
            </w:r>
          </w:p>
        </w:tc>
      </w:tr>
      <w:tr w:rsidR="008E31C8" w14:paraId="360D1378" w14:textId="77777777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6F0617B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Public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ED874D0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06343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ISEN</w:t>
            </w:r>
          </w:p>
        </w:tc>
      </w:tr>
    </w:tbl>
    <w:p w14:paraId="2AFF8FE4" w14:textId="4AB954BE" w:rsidR="008E31C8" w:rsidRDefault="008E31C8"/>
    <w:p w14:paraId="293FD98C" w14:textId="77777777" w:rsidR="008E31C8" w:rsidRDefault="008E31C8">
      <w:pPr>
        <w:spacing w:line="240" w:lineRule="auto"/>
        <w:rPr>
          <w:rFonts w:ascii="Cambria" w:eastAsia="Cambria" w:hAnsi="Cambria" w:cs="Cambria"/>
          <w:b/>
          <w:color w:val="FF3333"/>
          <w:sz w:val="24"/>
          <w:szCs w:val="24"/>
          <w:u w:val="single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385"/>
        <w:gridCol w:w="2085"/>
      </w:tblGrid>
      <w:tr w:rsidR="008E31C8" w14:paraId="181AC1ED" w14:textId="77777777" w:rsidTr="00AB78B6">
        <w:tc>
          <w:tcPr>
            <w:tcW w:w="228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A0C9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227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F916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23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B86E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Redacteur</w:t>
            </w:r>
          </w:p>
        </w:tc>
        <w:tc>
          <w:tcPr>
            <w:tcW w:w="20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1BF7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Modifications</w:t>
            </w:r>
          </w:p>
        </w:tc>
      </w:tr>
      <w:tr w:rsidR="008E31C8" w14:paraId="3BDD6C81" w14:textId="77777777" w:rsidTr="00AB78B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69DA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B858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18/07/2016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F43D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FMC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B40E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Mise en forme</w:t>
            </w:r>
          </w:p>
        </w:tc>
      </w:tr>
      <w:tr w:rsidR="00A609F7" w14:paraId="6922BBDA" w14:textId="77777777" w:rsidTr="00AB78B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6E99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656" w14:textId="3282B69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CCFD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Bouteille Marion</w:t>
            </w:r>
          </w:p>
          <w:p w14:paraId="0003B5EE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Artru Thomas</w:t>
            </w:r>
          </w:p>
          <w:p w14:paraId="10DD96D8" w14:textId="14DF98C1" w:rsidR="00A609F7" w:rsidRPr="00AB78B6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fr-FR"/>
              </w:rPr>
              <w:t>Meziane Yanis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84C8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Remplissage</w:t>
            </w:r>
          </w:p>
        </w:tc>
      </w:tr>
    </w:tbl>
    <w:p w14:paraId="32C6E351" w14:textId="77777777" w:rsidR="008E31C8" w:rsidRDefault="008E31C8">
      <w:pPr>
        <w:spacing w:line="240" w:lineRule="auto"/>
      </w:pPr>
    </w:p>
    <w:p w14:paraId="130B6548" w14:textId="77777777" w:rsidR="008E31C8" w:rsidRDefault="00C63984">
      <w:r>
        <w:br w:type="page"/>
      </w:r>
    </w:p>
    <w:p w14:paraId="3739403E" w14:textId="77777777" w:rsidR="008E31C8" w:rsidRDefault="008E31C8"/>
    <w:p w14:paraId="2A625022" w14:textId="77777777" w:rsidR="008E31C8" w:rsidRDefault="00C6398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SOMMAIRE</w:t>
      </w:r>
    </w:p>
    <w:sdt>
      <w:sdtPr>
        <w:id w:val="484670383"/>
        <w:docPartObj>
          <w:docPartGallery w:val="Table of Contents"/>
          <w:docPartUnique/>
        </w:docPartObj>
      </w:sdtPr>
      <w:sdtEndPr/>
      <w:sdtContent>
        <w:p w14:paraId="18A8F861" w14:textId="77777777" w:rsidR="008E31C8" w:rsidRDefault="00C63984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fay86iw7bn">
            <w:r>
              <w:rPr>
                <w:b/>
              </w:rPr>
              <w:t>1 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_yfay86iw7bn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254D546B" w14:textId="77777777" w:rsidR="008E31C8" w:rsidRDefault="00C63984">
          <w:pPr>
            <w:tabs>
              <w:tab w:val="right" w:pos="9025"/>
            </w:tabs>
            <w:spacing w:before="200" w:line="240" w:lineRule="auto"/>
          </w:pPr>
          <w:hyperlink w:anchor="_czcflaylpubn">
            <w:r>
              <w:rPr>
                <w:b/>
              </w:rPr>
              <w:t>2 Modules fonctionnels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_czcflaylpubn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22AC42AC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5ayjzaqsifd7">
            <w:r>
              <w:t>2.1 Architecture des modules</w:t>
            </w:r>
          </w:hyperlink>
          <w:r>
            <w:tab/>
          </w:r>
          <w:r>
            <w:fldChar w:fldCharType="begin"/>
          </w:r>
          <w:r>
            <w:instrText xml:space="preserve"> PAGEREF _5ayjzaqsifd7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458683FF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fnxabdmtom1o">
            <w:r>
              <w:t>2.2 Données utilisées par chaque module</w:t>
            </w:r>
          </w:hyperlink>
          <w:r>
            <w:tab/>
          </w:r>
          <w:r>
            <w:fldChar w:fldCharType="begin"/>
          </w:r>
          <w:r>
            <w:instrText xml:space="preserve"> PAGEREF _fnxabdmtom1o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4829A5D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tn89ciw7flls">
            <w:r>
              <w:t>2.3 Echange de données entre modules</w:t>
            </w:r>
          </w:hyperlink>
          <w:r>
            <w:tab/>
          </w:r>
          <w:r>
            <w:fldChar w:fldCharType="begin"/>
          </w:r>
          <w:r>
            <w:instrText xml:space="preserve"> PAGEREF _tn89ciw7flls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168BBA0" w14:textId="77777777" w:rsidR="008E31C8" w:rsidRDefault="00C63984">
          <w:pPr>
            <w:tabs>
              <w:tab w:val="right" w:pos="9025"/>
            </w:tabs>
            <w:spacing w:before="200" w:line="240" w:lineRule="auto"/>
          </w:pPr>
          <w:hyperlink w:anchor="_3ztv8s4ytcuy">
            <w:r>
              <w:rPr>
                <w:b/>
              </w:rPr>
              <w:t>3 Structures de données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_3ztv8s4ytcuy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19F2BACD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6funfhd36y9o">
            <w:r>
              <w:t>3.1 Définition des structures de données</w:t>
            </w:r>
          </w:hyperlink>
          <w:r>
            <w:tab/>
          </w:r>
          <w:r>
            <w:fldChar w:fldCharType="begin"/>
          </w:r>
          <w:r>
            <w:instrText xml:space="preserve"> PAGEREF _6funfhd36y9o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FF4FD81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rwz4yvce3p45">
            <w:r>
              <w:t>3.2 Action portant sur les structures de données</w:t>
            </w:r>
          </w:hyperlink>
          <w:r>
            <w:tab/>
          </w:r>
          <w:r>
            <w:fldChar w:fldCharType="begin"/>
          </w:r>
          <w:r>
            <w:instrText xml:space="preserve"> PAGEREF _rwz4yvce3p45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4ADE5BA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xlgod1jxb6ca">
            <w:r>
              <w:t>3.3 Visibilité des structures de données</w:t>
            </w:r>
          </w:hyperlink>
          <w:r>
            <w:tab/>
          </w:r>
          <w:r>
            <w:fldChar w:fldCharType="begin"/>
          </w:r>
          <w:r>
            <w:instrText xml:space="preserve"> PAGEREF _xlgod1jxb6ca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E52DC52" w14:textId="77777777" w:rsidR="008E31C8" w:rsidRDefault="00C63984">
          <w:pPr>
            <w:tabs>
              <w:tab w:val="right" w:pos="9025"/>
            </w:tabs>
            <w:spacing w:before="200" w:line="240" w:lineRule="auto"/>
          </w:pPr>
          <w:hyperlink w:anchor="_efhf6cy49nqv">
            <w:r>
              <w:rPr>
                <w:b/>
              </w:rPr>
              <w:t>4 Arbre des fonctions et flux de données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_efhf</w:instrText>
          </w:r>
          <w:r>
            <w:instrText xml:space="preserve">6cy49nqv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2BDB2822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7l2vmiq638qc">
            <w:r>
              <w:t>4.1 Arbre d’appel et flux de données</w:t>
            </w:r>
          </w:hyperlink>
          <w:r>
            <w:tab/>
          </w:r>
          <w:r>
            <w:fldChar w:fldCharType="begin"/>
          </w:r>
          <w:r>
            <w:instrText xml:space="preserve"> PAGEREF _7l2vmiq638qc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19F5AE0" w14:textId="77777777" w:rsidR="008E31C8" w:rsidRDefault="00C63984">
          <w:pPr>
            <w:tabs>
              <w:tab w:val="right" w:pos="9025"/>
            </w:tabs>
            <w:spacing w:before="60" w:line="240" w:lineRule="auto"/>
            <w:ind w:left="360"/>
          </w:pPr>
          <w:hyperlink w:anchor="_nvc1rduqjnwp">
            <w:r>
              <w:t>4.2 Description des fonctions</w:t>
            </w:r>
          </w:hyperlink>
          <w:r>
            <w:tab/>
          </w:r>
          <w:r>
            <w:fldChar w:fldCharType="begin"/>
          </w:r>
          <w:r>
            <w:instrText xml:space="preserve"> PAGEREF _nvc1rduqjnwp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96DF188" w14:textId="77777777" w:rsidR="008E31C8" w:rsidRDefault="00C63984">
          <w:pPr>
            <w:tabs>
              <w:tab w:val="right" w:pos="9025"/>
            </w:tabs>
            <w:spacing w:before="60" w:line="240" w:lineRule="auto"/>
            <w:ind w:left="720"/>
          </w:pPr>
          <w:hyperlink w:anchor="_7q1v69o3l2hm">
            <w:r>
              <w:t>4.2.1 FONCTIONS GLOBALES</w:t>
            </w:r>
          </w:hyperlink>
          <w:r>
            <w:tab/>
          </w:r>
          <w:r>
            <w:fldChar w:fldCharType="begin"/>
          </w:r>
          <w:r>
            <w:instrText xml:space="preserve"> PAGEREF _7q1v69o3l2hm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79D7C40C" w14:textId="77777777" w:rsidR="008E31C8" w:rsidRDefault="00C63984">
          <w:pPr>
            <w:tabs>
              <w:tab w:val="right" w:pos="9025"/>
            </w:tabs>
            <w:spacing w:before="60" w:line="240" w:lineRule="auto"/>
            <w:ind w:left="720"/>
          </w:pPr>
          <w:hyperlink w:anchor="_af1htqkzf2r7">
            <w:r>
              <w:t>4.2.2 MODULE AFFICHAGE</w:t>
            </w:r>
          </w:hyperlink>
          <w:r>
            <w:tab/>
          </w:r>
          <w:r>
            <w:fldChar w:fldCharType="begin"/>
          </w:r>
          <w:r>
            <w:instrText xml:space="preserve"> PAGEREF _af1htqkzf2r7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588F1CD" w14:textId="77777777" w:rsidR="008E31C8" w:rsidRDefault="00C63984">
          <w:pPr>
            <w:tabs>
              <w:tab w:val="right" w:pos="9025"/>
            </w:tabs>
            <w:spacing w:before="60" w:line="240" w:lineRule="auto"/>
            <w:ind w:left="720"/>
          </w:pPr>
          <w:hyperlink w:anchor="_2b33vi14yqip">
            <w:r>
              <w:t>4.2.3 MODULE MOTEUR</w:t>
            </w:r>
          </w:hyperlink>
          <w:r>
            <w:tab/>
          </w:r>
          <w:r>
            <w:fldChar w:fldCharType="begin"/>
          </w:r>
          <w:r>
            <w:instrText xml:space="preserve"> PAGEREF _2b33vi14yqip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1B11F9C" w14:textId="77777777" w:rsidR="008E31C8" w:rsidRDefault="00C63984">
          <w:pPr>
            <w:tabs>
              <w:tab w:val="right" w:pos="9025"/>
            </w:tabs>
            <w:spacing w:before="60" w:after="80" w:line="240" w:lineRule="auto"/>
            <w:ind w:left="720"/>
          </w:pPr>
          <w:hyperlink w:anchor="_hdddcj88rz7n">
            <w:r>
              <w:t>4.2</w:t>
            </w:r>
            <w:r>
              <w:t>.4 MODULE IA</w:t>
            </w:r>
          </w:hyperlink>
          <w:r>
            <w:tab/>
          </w:r>
          <w:r>
            <w:fldChar w:fldCharType="begin"/>
          </w:r>
          <w:r>
            <w:instrText xml:space="preserve"> PAGEREF _hdddcj88rz7n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</w:sdtContent>
    </w:sdt>
    <w:p w14:paraId="13169138" w14:textId="77777777" w:rsidR="008E31C8" w:rsidRDefault="008E31C8"/>
    <w:p w14:paraId="63CDDA3F" w14:textId="77777777" w:rsidR="008E31C8" w:rsidRDefault="008E31C8"/>
    <w:p w14:paraId="6B3A98F9" w14:textId="77777777" w:rsidR="008E31C8" w:rsidRDefault="008E31C8"/>
    <w:p w14:paraId="420B6C7D" w14:textId="77777777" w:rsidR="008E31C8" w:rsidRDefault="00C63984">
      <w:r>
        <w:br w:type="page"/>
      </w:r>
    </w:p>
    <w:p w14:paraId="4B4DBDC4" w14:textId="77777777" w:rsidR="008E31C8" w:rsidRDefault="008E31C8"/>
    <w:p w14:paraId="0075F78D" w14:textId="77777777" w:rsidR="008E31C8" w:rsidRDefault="00C63984">
      <w:pPr>
        <w:pStyle w:val="Titre1"/>
      </w:pPr>
      <w:bookmarkStart w:id="5" w:name="_yfay86iw7bn" w:colFirst="0" w:colLast="0"/>
      <w:bookmarkEnd w:id="5"/>
      <w:r>
        <w:t>1 Introduction</w:t>
      </w:r>
    </w:p>
    <w:p w14:paraId="48A68C8D" w14:textId="1DE3D180" w:rsidR="008E31C8" w:rsidRDefault="00C63984">
      <w:r>
        <w:t>Vous trouverez ici toutes les informations relatives à l’architecture du logiciel. Ainsi vous trouverez ci-dessous le découpage en modules fonctionnels du programme, ainsi que la définition des différentes données utilisées par le programme. Vous trouverez</w:t>
      </w:r>
      <w:r>
        <w:t xml:space="preserve"> aussi l’arbre d’appel des fonctions ainsi que les flux de données et une liste des fonctions du programme regroupées par </w:t>
      </w:r>
      <w:r w:rsidR="00310C76">
        <w:rPr>
          <w:lang w:val="fr-FR"/>
        </w:rPr>
        <w:t>objets</w:t>
      </w:r>
      <w:r>
        <w:t>.</w:t>
      </w:r>
    </w:p>
    <w:p w14:paraId="386ADD22" w14:textId="77777777" w:rsidR="008E31C8" w:rsidRDefault="00C63984">
      <w:pPr>
        <w:pStyle w:val="Titre1"/>
      </w:pPr>
      <w:bookmarkStart w:id="6" w:name="_czcflaylpubn" w:colFirst="0" w:colLast="0"/>
      <w:bookmarkEnd w:id="6"/>
      <w:r>
        <w:t>2 Modules fonctionnels</w:t>
      </w:r>
    </w:p>
    <w:p w14:paraId="76B23378" w14:textId="5E08B072" w:rsidR="008E31C8" w:rsidRPr="00310C76" w:rsidRDefault="00C63984">
      <w:pPr>
        <w:pStyle w:val="Titre2"/>
        <w:ind w:left="720"/>
        <w:rPr>
          <w:lang w:val="fr-FR"/>
        </w:rPr>
      </w:pPr>
      <w:bookmarkStart w:id="7" w:name="_5ayjzaqsifd7" w:colFirst="0" w:colLast="0"/>
      <w:bookmarkEnd w:id="7"/>
      <w:r>
        <w:t xml:space="preserve">2.1 Architecture des </w:t>
      </w:r>
      <w:r w:rsidR="00310C76">
        <w:rPr>
          <w:lang w:val="fr-FR"/>
        </w:rPr>
        <w:t>Objets</w:t>
      </w:r>
    </w:p>
    <w:p w14:paraId="2D6D85CB" w14:textId="2BF85CCE" w:rsidR="008E31C8" w:rsidRDefault="00C63984">
      <w:r>
        <w:t xml:space="preserve">3 </w:t>
      </w:r>
      <w:r w:rsidR="001F5589">
        <w:rPr>
          <w:lang w:val="fr-FR"/>
        </w:rPr>
        <w:t>Objets</w:t>
      </w:r>
      <w:r>
        <w:t xml:space="preserve"> différents : </w:t>
      </w:r>
    </w:p>
    <w:p w14:paraId="5DB298AE" w14:textId="6A33FCF8" w:rsidR="008E31C8" w:rsidRDefault="001F5589">
      <w:pPr>
        <w:numPr>
          <w:ilvl w:val="0"/>
          <w:numId w:val="1"/>
        </w:numPr>
        <w:contextualSpacing/>
      </w:pPr>
      <w:r>
        <w:rPr>
          <w:lang w:val="fr-FR"/>
        </w:rPr>
        <w:t>Nombres Complexes</w:t>
      </w:r>
    </w:p>
    <w:p w14:paraId="2798468B" w14:textId="0BA570ED" w:rsidR="008E31C8" w:rsidRDefault="00310C76">
      <w:pPr>
        <w:numPr>
          <w:ilvl w:val="0"/>
          <w:numId w:val="1"/>
        </w:numPr>
        <w:contextualSpacing/>
      </w:pPr>
      <w:r>
        <w:rPr>
          <w:lang w:val="fr-FR"/>
        </w:rPr>
        <w:t>Calcul des Transformée</w:t>
      </w:r>
      <w:r w:rsidR="001F5589">
        <w:rPr>
          <w:lang w:val="fr-FR"/>
        </w:rPr>
        <w:t>s</w:t>
      </w:r>
    </w:p>
    <w:p w14:paraId="17D71B97" w14:textId="77777777" w:rsidR="008E31C8" w:rsidRDefault="00C63984">
      <w:pPr>
        <w:numPr>
          <w:ilvl w:val="0"/>
          <w:numId w:val="1"/>
        </w:numPr>
        <w:contextualSpacing/>
      </w:pPr>
      <w:r>
        <w:t>Affichage (permet un affichage graphique)</w:t>
      </w:r>
    </w:p>
    <w:p w14:paraId="324A2235" w14:textId="58E8A0AD" w:rsidR="008E31C8" w:rsidRPr="00511831" w:rsidRDefault="00C63984">
      <w:pPr>
        <w:pStyle w:val="Titre2"/>
        <w:ind w:left="720"/>
        <w:rPr>
          <w:lang w:val="fr-FR"/>
        </w:rPr>
      </w:pPr>
      <w:bookmarkStart w:id="8" w:name="_fnxabdmtom1o" w:colFirst="0" w:colLast="0"/>
      <w:bookmarkEnd w:id="8"/>
      <w:r>
        <w:t xml:space="preserve">2.2 Données utilisées par chaque </w:t>
      </w:r>
      <w:r w:rsidR="00511831">
        <w:rPr>
          <w:lang w:val="fr-FR"/>
        </w:rPr>
        <w:t>objet</w:t>
      </w:r>
    </w:p>
    <w:p w14:paraId="610F277D" w14:textId="77777777" w:rsidR="008E31C8" w:rsidRDefault="00C63984">
      <w:r>
        <w:t>On utilisera dans tous les modules:</w:t>
      </w:r>
    </w:p>
    <w:p w14:paraId="1D6AD741" w14:textId="338A9786" w:rsidR="008E31C8" w:rsidRPr="00993F47" w:rsidRDefault="00EC297B">
      <w:pPr>
        <w:numPr>
          <w:ilvl w:val="0"/>
          <w:numId w:val="2"/>
        </w:numPr>
        <w:contextualSpacing/>
      </w:pPr>
      <w:r>
        <w:rPr>
          <w:lang w:val="fr-FR"/>
        </w:rPr>
        <w:t>Un tableau de nombres complexes et/ou réels</w:t>
      </w:r>
    </w:p>
    <w:p w14:paraId="66E3C5D8" w14:textId="77777777" w:rsidR="00993F47" w:rsidRDefault="00993F47" w:rsidP="00993F47">
      <w:pPr>
        <w:contextualSpacing/>
      </w:pPr>
    </w:p>
    <w:p w14:paraId="4E0B409B" w14:textId="77777777" w:rsidR="008E31C8" w:rsidRDefault="00C63984">
      <w:r>
        <w:t>Dans le module affichage uniquement:</w:t>
      </w:r>
    </w:p>
    <w:p w14:paraId="20BA69E1" w14:textId="02AB5CDF" w:rsidR="008E31C8" w:rsidRDefault="00511831">
      <w:pPr>
        <w:numPr>
          <w:ilvl w:val="0"/>
          <w:numId w:val="5"/>
        </w:numPr>
        <w:contextualSpacing/>
      </w:pPr>
      <w:r>
        <w:rPr>
          <w:lang w:val="fr-FR"/>
        </w:rPr>
        <w:t>Les caractéristiques de la fenêtre : Taille, visible ou non, actions, etc…</w:t>
      </w:r>
    </w:p>
    <w:p w14:paraId="2A7CA1F9" w14:textId="7B6993CD" w:rsidR="008E31C8" w:rsidRPr="00511831" w:rsidRDefault="00C63984">
      <w:pPr>
        <w:pStyle w:val="Titre2"/>
        <w:ind w:left="720"/>
        <w:rPr>
          <w:lang w:val="fr-FR"/>
        </w:rPr>
      </w:pPr>
      <w:bookmarkStart w:id="9" w:name="_tn89ciw7flls" w:colFirst="0" w:colLast="0"/>
      <w:bookmarkEnd w:id="9"/>
      <w:r>
        <w:t xml:space="preserve">2.3 Echange de données entre </w:t>
      </w:r>
      <w:r w:rsidR="00511831">
        <w:rPr>
          <w:lang w:val="fr-FR"/>
        </w:rPr>
        <w:t>objet</w:t>
      </w:r>
    </w:p>
    <w:p w14:paraId="0A5EA101" w14:textId="1630FEE9" w:rsidR="008E31C8" w:rsidRDefault="00C63984">
      <w:r>
        <w:t xml:space="preserve">Les </w:t>
      </w:r>
      <w:r w:rsidR="00511831">
        <w:rPr>
          <w:lang w:val="fr-FR"/>
        </w:rPr>
        <w:t>objets</w:t>
      </w:r>
      <w:r>
        <w:t xml:space="preserve"> s’échange</w:t>
      </w:r>
      <w:r w:rsidR="00511831">
        <w:t>nt les données qu’ils partagent via les getters et les setters disponibles dans chaque objets.</w:t>
      </w:r>
    </w:p>
    <w:p w14:paraId="6B536B24" w14:textId="77777777" w:rsidR="008E31C8" w:rsidRDefault="00C63984">
      <w:pPr>
        <w:pStyle w:val="Titre1"/>
      </w:pPr>
      <w:bookmarkStart w:id="10" w:name="_3ztv8s4ytcuy" w:colFirst="0" w:colLast="0"/>
      <w:bookmarkEnd w:id="10"/>
      <w:r>
        <w:t>3 Structures de données</w:t>
      </w:r>
    </w:p>
    <w:p w14:paraId="7A4244BA" w14:textId="77777777" w:rsidR="008E31C8" w:rsidRDefault="00C63984">
      <w:pPr>
        <w:pStyle w:val="Titre2"/>
        <w:ind w:left="720"/>
      </w:pPr>
      <w:bookmarkStart w:id="11" w:name="_6funfhd36y9o" w:colFirst="0" w:colLast="0"/>
      <w:bookmarkEnd w:id="11"/>
      <w:r>
        <w:t>3.1 Définition des structures de données</w:t>
      </w:r>
    </w:p>
    <w:p w14:paraId="5B538F20" w14:textId="26EDF481" w:rsidR="008E31C8" w:rsidRPr="00DC3DD6" w:rsidRDefault="00DC3DD6">
      <w:pPr>
        <w:rPr>
          <w:lang w:val="fr-FR"/>
        </w:rPr>
      </w:pPr>
      <w:r>
        <w:rPr>
          <w:lang w:val="fr-FR"/>
        </w:rPr>
        <w:t>Les tableau réels et complexes sont de taille N définies, respectivement tableau de nombre réels et d’objets nombreComplexes.</w:t>
      </w:r>
    </w:p>
    <w:p w14:paraId="3759CC97" w14:textId="77777777" w:rsidR="008E31C8" w:rsidRDefault="00C63984">
      <w:pPr>
        <w:pStyle w:val="Titre2"/>
        <w:ind w:left="720"/>
      </w:pPr>
      <w:bookmarkStart w:id="12" w:name="_rwz4yvce3p45" w:colFirst="0" w:colLast="0"/>
      <w:bookmarkEnd w:id="12"/>
      <w:r>
        <w:t>3.2 Action portant sur les structures de données</w:t>
      </w:r>
    </w:p>
    <w:p w14:paraId="2E52B2B6" w14:textId="0FB5B9A8" w:rsidR="008E31C8" w:rsidRDefault="00F6544D">
      <w:pPr>
        <w:rPr>
          <w:lang w:val="fr-FR"/>
        </w:rPr>
      </w:pPr>
      <w:r>
        <w:rPr>
          <w:b/>
          <w:u w:val="single"/>
          <w:lang w:val="fr-FR"/>
        </w:rPr>
        <w:t>Tableau de réels/Complexes</w:t>
      </w:r>
    </w:p>
    <w:p w14:paraId="3AF879A3" w14:textId="3D69EA1B" w:rsidR="008E31C8" w:rsidRDefault="00EE5ED5">
      <w:r>
        <w:rPr>
          <w:lang w:val="fr-FR"/>
        </w:rPr>
        <w:t>Les méthodes de l’objet Fourier utilisent ces 2 tableaux</w:t>
      </w:r>
    </w:p>
    <w:p w14:paraId="02C3F6F7" w14:textId="77777777" w:rsidR="008E31C8" w:rsidRDefault="00C63984" w:rsidP="00EE5ED5">
      <w:pPr>
        <w:pStyle w:val="Titre2"/>
        <w:ind w:firstLine="720"/>
      </w:pPr>
      <w:bookmarkStart w:id="13" w:name="_xlgod1jxb6ca" w:colFirst="0" w:colLast="0"/>
      <w:bookmarkEnd w:id="13"/>
      <w:r>
        <w:lastRenderedPageBreak/>
        <w:t>3</w:t>
      </w:r>
      <w:r>
        <w:t>.3 Visibilité des structures de données</w:t>
      </w:r>
    </w:p>
    <w:p w14:paraId="428A47CB" w14:textId="2511B2EF" w:rsidR="008E31C8" w:rsidRDefault="00EE5ED5" w:rsidP="00EE5ED5">
      <w:pPr>
        <w:contextualSpacing/>
      </w:pPr>
      <w:r>
        <w:rPr>
          <w:lang w:val="fr-FR"/>
        </w:rPr>
        <w:t>Java permet de directement paramétrer la visibilité des structures. Elles seront (par défaut ) privées et accessibles via get et set.</w:t>
      </w:r>
    </w:p>
    <w:p w14:paraId="4DF114B5" w14:textId="1343AD4F" w:rsidR="008E31C8" w:rsidRDefault="00C63984">
      <w:pPr>
        <w:pStyle w:val="Titre1"/>
      </w:pPr>
      <w:bookmarkStart w:id="14" w:name="_efhf6cy49nqv" w:colFirst="0" w:colLast="0"/>
      <w:bookmarkEnd w:id="14"/>
      <w:r>
        <w:t xml:space="preserve">4 Arbre des </w:t>
      </w:r>
      <w:r w:rsidR="00DF107C">
        <w:rPr>
          <w:lang w:val="fr-FR"/>
        </w:rPr>
        <w:t>méthodes</w:t>
      </w:r>
      <w:r>
        <w:t xml:space="preserve"> et flux de données</w:t>
      </w:r>
    </w:p>
    <w:p w14:paraId="7262578A" w14:textId="31F9D88F" w:rsidR="008E31C8" w:rsidRDefault="00DF107C">
      <w:pPr>
        <w:pStyle w:val="Titre2"/>
        <w:ind w:left="720"/>
      </w:pPr>
      <w:bookmarkStart w:id="15" w:name="_7l2vmiq638qc" w:colFirst="0" w:colLast="0"/>
      <w:bookmarkStart w:id="16" w:name="_nvc1rduqjnwp" w:colFirst="0" w:colLast="0"/>
      <w:bookmarkEnd w:id="15"/>
      <w:bookmarkEnd w:id="16"/>
      <w:r>
        <w:t>4.1</w:t>
      </w:r>
      <w:r w:rsidR="00C63984">
        <w:t xml:space="preserve"> Description des fonctions</w:t>
      </w:r>
    </w:p>
    <w:p w14:paraId="41C54B0F" w14:textId="77777777" w:rsidR="008E31C8" w:rsidRDefault="00C63984">
      <w:r>
        <w:t>Pour une description plus détaillée, veuillez vous référez au CCD</w:t>
      </w:r>
      <w:r>
        <w:rPr>
          <w:vertAlign w:val="superscript"/>
        </w:rPr>
        <w:footnoteReference w:id="1"/>
      </w:r>
      <w:r>
        <w:t>.</w:t>
      </w:r>
    </w:p>
    <w:p w14:paraId="48DD5717" w14:textId="51DF50BA" w:rsidR="008E31C8" w:rsidRPr="00DF107C" w:rsidRDefault="00DF107C">
      <w:pPr>
        <w:pStyle w:val="Titre3"/>
        <w:spacing w:line="360" w:lineRule="auto"/>
        <w:rPr>
          <w:lang w:val="fr-FR"/>
        </w:rPr>
      </w:pPr>
      <w:bookmarkStart w:id="17" w:name="_7q1v69o3l2hm" w:colFirst="0" w:colLast="0"/>
      <w:bookmarkEnd w:id="17"/>
      <w:r>
        <w:t>4.1</w:t>
      </w:r>
      <w:r w:rsidR="00C63984">
        <w:t xml:space="preserve">.1 </w:t>
      </w:r>
      <w:r>
        <w:rPr>
          <w:lang w:val="fr-FR"/>
        </w:rPr>
        <w:t>Objet NombreComplexe</w:t>
      </w:r>
    </w:p>
    <w:p w14:paraId="3F3C985F" w14:textId="66924612" w:rsidR="00DF107C" w:rsidRDefault="008D72F6">
      <w:pPr>
        <w:spacing w:line="360" w:lineRule="auto"/>
        <w:rPr>
          <w:lang w:val="fr-FR"/>
        </w:rPr>
      </w:pPr>
      <w:r>
        <w:rPr>
          <w:lang w:val="fr-FR"/>
        </w:rPr>
        <w:t>Getteur et setteur</w:t>
      </w:r>
    </w:p>
    <w:p w14:paraId="603C137D" w14:textId="6520558C" w:rsidR="00DF107C" w:rsidRDefault="009404E1">
      <w:pPr>
        <w:spacing w:line="360" w:lineRule="auto"/>
        <w:rPr>
          <w:lang w:val="fr-FR"/>
        </w:rPr>
      </w:pPr>
      <w:r>
        <w:rPr>
          <w:lang w:val="fr-FR"/>
        </w:rPr>
        <w:t xml:space="preserve">Void </w:t>
      </w:r>
      <w:r w:rsidR="00DF107C">
        <w:rPr>
          <w:lang w:val="fr-FR"/>
        </w:rPr>
        <w:t>fois(</w:t>
      </w:r>
      <w:r w:rsidR="008D72F6">
        <w:rPr>
          <w:lang w:val="fr-FR"/>
        </w:rPr>
        <w:t>nombreComplexe nc1, nombreComplexe nc2)</w:t>
      </w:r>
    </w:p>
    <w:p w14:paraId="6F93424E" w14:textId="183DDA9A" w:rsidR="00DF107C" w:rsidRDefault="009404E1">
      <w:pPr>
        <w:spacing w:line="360" w:lineRule="auto"/>
        <w:rPr>
          <w:lang w:val="fr-FR"/>
        </w:rPr>
      </w:pPr>
      <w:r>
        <w:rPr>
          <w:lang w:val="fr-FR"/>
        </w:rPr>
        <w:t xml:space="preserve">Void </w:t>
      </w:r>
      <w:r w:rsidR="00DF107C">
        <w:rPr>
          <w:lang w:val="fr-FR"/>
        </w:rPr>
        <w:t>plus(</w:t>
      </w:r>
      <w:r w:rsidR="008D72F6">
        <w:rPr>
          <w:lang w:val="fr-FR"/>
        </w:rPr>
        <w:t>nombreComplexe nc1, nombreComplexe nc2</w:t>
      </w:r>
      <w:r w:rsidR="00DF107C">
        <w:rPr>
          <w:lang w:val="fr-FR"/>
        </w:rPr>
        <w:t>)</w:t>
      </w:r>
    </w:p>
    <w:p w14:paraId="51F8F791" w14:textId="77777777" w:rsidR="00DF107C" w:rsidRDefault="00DF107C">
      <w:pPr>
        <w:spacing w:line="360" w:lineRule="auto"/>
        <w:rPr>
          <w:lang w:val="fr-FR"/>
        </w:rPr>
      </w:pPr>
    </w:p>
    <w:p w14:paraId="2ACC094A" w14:textId="77777777" w:rsidR="00DF107C" w:rsidRPr="00DF107C" w:rsidRDefault="00DF107C">
      <w:pPr>
        <w:spacing w:line="360" w:lineRule="auto"/>
        <w:rPr>
          <w:lang w:val="fr-FR"/>
        </w:rPr>
      </w:pPr>
    </w:p>
    <w:p w14:paraId="37B2C1E0" w14:textId="371736DF" w:rsidR="008E31C8" w:rsidRDefault="00DF107C">
      <w:pPr>
        <w:pStyle w:val="Titre3"/>
        <w:spacing w:line="360" w:lineRule="auto"/>
      </w:pPr>
      <w:bookmarkStart w:id="18" w:name="_af1htqkzf2r7" w:colFirst="0" w:colLast="0"/>
      <w:bookmarkEnd w:id="18"/>
      <w:r>
        <w:t>4.1</w:t>
      </w:r>
      <w:r w:rsidR="00C63984">
        <w:t xml:space="preserve">.2 </w:t>
      </w:r>
      <w:r>
        <w:rPr>
          <w:lang w:val="fr-FR"/>
        </w:rPr>
        <w:t>Objet</w:t>
      </w:r>
      <w:r w:rsidR="00C63984">
        <w:t xml:space="preserve"> </w:t>
      </w:r>
      <w:r w:rsidR="00C63984">
        <w:t>AFFICHAGE</w:t>
      </w:r>
    </w:p>
    <w:p w14:paraId="10A0DAFD" w14:textId="02A98DA3" w:rsidR="00DF107C" w:rsidRPr="009D7914" w:rsidRDefault="009D7914" w:rsidP="00DF107C">
      <w:pPr>
        <w:rPr>
          <w:lang w:val="fr-FR"/>
        </w:rPr>
      </w:pPr>
      <w:r>
        <w:rPr>
          <w:lang w:val="fr-FR"/>
        </w:rPr>
        <w:t>Implémente Swing</w:t>
      </w:r>
    </w:p>
    <w:p w14:paraId="1F08C818" w14:textId="77777777" w:rsidR="009D7914" w:rsidRPr="00DF107C" w:rsidRDefault="009D7914" w:rsidP="00DF107C"/>
    <w:p w14:paraId="1BF7E55B" w14:textId="0733B081" w:rsidR="008E31C8" w:rsidRDefault="00DF107C" w:rsidP="00DF107C">
      <w:pPr>
        <w:pStyle w:val="Titre3"/>
        <w:spacing w:line="360" w:lineRule="auto"/>
        <w:rPr>
          <w:lang w:val="fr-FR"/>
        </w:rPr>
      </w:pPr>
      <w:bookmarkStart w:id="19" w:name="_2b33vi14yqip" w:colFirst="0" w:colLast="0"/>
      <w:bookmarkEnd w:id="19"/>
      <w:r>
        <w:t>4.1</w:t>
      </w:r>
      <w:r w:rsidR="00C63984">
        <w:t xml:space="preserve">.3 </w:t>
      </w:r>
      <w:r>
        <w:rPr>
          <w:lang w:val="fr-FR"/>
        </w:rPr>
        <w:t>Objet</w:t>
      </w:r>
      <w:r w:rsidR="00C63984">
        <w:t xml:space="preserve"> </w:t>
      </w:r>
      <w:r>
        <w:rPr>
          <w:lang w:val="fr-FR"/>
        </w:rPr>
        <w:t>Fourier</w:t>
      </w:r>
      <w:bookmarkStart w:id="20" w:name="_hdddcj88rz7n" w:colFirst="0" w:colLast="0"/>
      <w:bookmarkEnd w:id="20"/>
    </w:p>
    <w:p w14:paraId="65070453" w14:textId="77777777" w:rsidR="00DF107C" w:rsidRPr="00DF107C" w:rsidRDefault="00DF107C" w:rsidP="00DF107C">
      <w:pPr>
        <w:rPr>
          <w:lang w:val="fr-FR"/>
        </w:rPr>
      </w:pPr>
      <w:bookmarkStart w:id="21" w:name="_GoBack"/>
      <w:bookmarkEnd w:id="21"/>
    </w:p>
    <w:sectPr w:rsidR="00DF107C" w:rsidRPr="00DF107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FA7AD" w14:textId="77777777" w:rsidR="00C63984" w:rsidRDefault="00C63984">
      <w:pPr>
        <w:spacing w:line="240" w:lineRule="auto"/>
      </w:pPr>
      <w:r>
        <w:separator/>
      </w:r>
    </w:p>
  </w:endnote>
  <w:endnote w:type="continuationSeparator" w:id="0">
    <w:p w14:paraId="45862FF5" w14:textId="77777777" w:rsidR="00C63984" w:rsidRDefault="00C63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C51AA" w14:textId="73447290" w:rsidR="008E31C8" w:rsidRDefault="00C63984">
    <w:pPr>
      <w:keepNext/>
      <w:spacing w:after="720" w:line="240" w:lineRule="auto"/>
      <w:jc w:val="right"/>
    </w:pPr>
    <w:r>
      <w:rPr>
        <w:rFonts w:ascii="Liberation Serif" w:eastAsia="Liberation Serif" w:hAnsi="Liberation Serif" w:cs="Liberation Serif"/>
        <w:sz w:val="20"/>
        <w:szCs w:val="20"/>
      </w:rPr>
      <w:t>Projet d'algorithmique – Cahier de conception générale</w:t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fldChar w:fldCharType="begin"/>
    </w:r>
    <w:r>
      <w:rPr>
        <w:rFonts w:ascii="Liberation Serif" w:eastAsia="Liberation Serif" w:hAnsi="Liberation Serif" w:cs="Liberation Serif"/>
        <w:sz w:val="20"/>
        <w:szCs w:val="20"/>
      </w:rPr>
      <w:instrText>PAGE</w:instrText>
    </w:r>
    <w:r w:rsidR="00227A1A">
      <w:rPr>
        <w:rFonts w:ascii="Liberation Serif" w:eastAsia="Liberation Serif" w:hAnsi="Liberation Serif" w:cs="Liberation Serif"/>
        <w:sz w:val="20"/>
        <w:szCs w:val="20"/>
      </w:rPr>
      <w:fldChar w:fldCharType="separate"/>
    </w:r>
    <w:r w:rsidR="009D7914">
      <w:rPr>
        <w:rFonts w:ascii="Liberation Serif" w:eastAsia="Liberation Serif" w:hAnsi="Liberation Serif" w:cs="Liberation Serif"/>
        <w:noProof/>
        <w:sz w:val="20"/>
        <w:szCs w:val="20"/>
      </w:rPr>
      <w:t>4</w:t>
    </w:r>
    <w:r>
      <w:rPr>
        <w:rFonts w:ascii="Liberation Serif" w:eastAsia="Liberation Serif" w:hAnsi="Liberation Serif" w:cs="Liberation Serif"/>
        <w:sz w:val="20"/>
        <w:szCs w:val="20"/>
      </w:rPr>
      <w:fldChar w:fldCharType="end"/>
    </w:r>
    <w:r>
      <w:rPr>
        <w:rFonts w:ascii="Liberation Serif" w:eastAsia="Liberation Serif" w:hAnsi="Liberation Serif" w:cs="Liberation Serif"/>
        <w:sz w:val="20"/>
        <w:szCs w:val="20"/>
      </w:rPr>
      <w:t>/</w:t>
    </w:r>
    <w:r>
      <w:rPr>
        <w:rFonts w:ascii="Liberation Serif" w:eastAsia="Liberation Serif" w:hAnsi="Liberation Serif" w:cs="Liberation Serif"/>
        <w:sz w:val="20"/>
        <w:szCs w:val="20"/>
      </w:rPr>
      <w:fldChar w:fldCharType="begin"/>
    </w:r>
    <w:r>
      <w:rPr>
        <w:rFonts w:ascii="Liberation Serif" w:eastAsia="Liberation Serif" w:hAnsi="Liberation Serif" w:cs="Liberation Serif"/>
        <w:sz w:val="20"/>
        <w:szCs w:val="20"/>
      </w:rPr>
      <w:instrText>NUMPAGES</w:instrText>
    </w:r>
    <w:r w:rsidR="00227A1A">
      <w:rPr>
        <w:rFonts w:ascii="Liberation Serif" w:eastAsia="Liberation Serif" w:hAnsi="Liberation Serif" w:cs="Liberation Serif"/>
        <w:sz w:val="20"/>
        <w:szCs w:val="20"/>
      </w:rPr>
      <w:fldChar w:fldCharType="separate"/>
    </w:r>
    <w:r w:rsidR="009D7914">
      <w:rPr>
        <w:rFonts w:ascii="Liberation Serif" w:eastAsia="Liberation Serif" w:hAnsi="Liberation Serif" w:cs="Liberation Serif"/>
        <w:noProof/>
        <w:sz w:val="20"/>
        <w:szCs w:val="20"/>
      </w:rPr>
      <w:t>5</w:t>
    </w:r>
    <w:r>
      <w:rPr>
        <w:rFonts w:ascii="Liberation Serif" w:eastAsia="Liberation Serif" w:hAnsi="Liberation Serif" w:cs="Liberation Seri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04172" w14:textId="77777777" w:rsidR="00C63984" w:rsidRDefault="00C63984">
      <w:pPr>
        <w:spacing w:line="240" w:lineRule="auto"/>
      </w:pPr>
      <w:r>
        <w:separator/>
      </w:r>
    </w:p>
  </w:footnote>
  <w:footnote w:type="continuationSeparator" w:id="0">
    <w:p w14:paraId="7F82B9F8" w14:textId="77777777" w:rsidR="00C63984" w:rsidRDefault="00C63984">
      <w:pPr>
        <w:spacing w:line="240" w:lineRule="auto"/>
      </w:pPr>
      <w:r>
        <w:continuationSeparator/>
      </w:r>
    </w:p>
  </w:footnote>
  <w:footnote w:id="1">
    <w:p w14:paraId="101C5CFE" w14:textId="77777777" w:rsidR="008E31C8" w:rsidRDefault="00C639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CCD : Cahier de Conception Détaillée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109"/>
    <w:multiLevelType w:val="multilevel"/>
    <w:tmpl w:val="CF2C8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A44EA"/>
    <w:multiLevelType w:val="multilevel"/>
    <w:tmpl w:val="274AA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22F45"/>
    <w:multiLevelType w:val="multilevel"/>
    <w:tmpl w:val="6562D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5433A2"/>
    <w:multiLevelType w:val="multilevel"/>
    <w:tmpl w:val="0CAED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7F36"/>
    <w:multiLevelType w:val="multilevel"/>
    <w:tmpl w:val="055CE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534027"/>
    <w:multiLevelType w:val="multilevel"/>
    <w:tmpl w:val="9BE4FD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31C8"/>
    <w:rsid w:val="001F5589"/>
    <w:rsid w:val="00227A1A"/>
    <w:rsid w:val="00310C76"/>
    <w:rsid w:val="0051166C"/>
    <w:rsid w:val="00511831"/>
    <w:rsid w:val="006D05BF"/>
    <w:rsid w:val="008D72F6"/>
    <w:rsid w:val="008E31C8"/>
    <w:rsid w:val="009404E1"/>
    <w:rsid w:val="00993F47"/>
    <w:rsid w:val="009D7914"/>
    <w:rsid w:val="00A609F7"/>
    <w:rsid w:val="00AB78B6"/>
    <w:rsid w:val="00C63984"/>
    <w:rsid w:val="00CC139F"/>
    <w:rsid w:val="00DC3DD6"/>
    <w:rsid w:val="00DF107C"/>
    <w:rsid w:val="00EC297B"/>
    <w:rsid w:val="00EE5ED5"/>
    <w:rsid w:val="00F6544D"/>
    <w:rsid w:val="00F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FC96"/>
  <w15:docId w15:val="{8E0AF062-D3FB-4FB5-8C73-9C330C03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7A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A1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5E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5E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Yanis MEZIANE</cp:lastModifiedBy>
  <cp:revision>17</cp:revision>
  <dcterms:created xsi:type="dcterms:W3CDTF">2017-12-18T15:25:00Z</dcterms:created>
  <dcterms:modified xsi:type="dcterms:W3CDTF">2017-12-18T16:35:00Z</dcterms:modified>
</cp:coreProperties>
</file>