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B61C" w14:textId="77777777" w:rsidR="000B073E" w:rsidRPr="000B073E" w:rsidRDefault="000B073E" w:rsidP="000B073E">
      <w:pPr>
        <w:spacing w:after="0"/>
        <w:ind w:left="42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sz w:val="24"/>
          <w:szCs w:val="24"/>
        </w:rPr>
        <w:t>LAPORAN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0B073E">
        <w:rPr>
          <w:rFonts w:ascii="Times New Roman" w:hAnsi="Times New Roman" w:cs="Times New Roman"/>
          <w:b/>
          <w:sz w:val="24"/>
          <w:szCs w:val="24"/>
        </w:rPr>
        <w:t xml:space="preserve">TUGAS WEEK 11 CASED </w:t>
      </w:r>
      <w:r w:rsidRPr="000B073E">
        <w:rPr>
          <w:rFonts w:ascii="Times New Roman" w:hAnsi="Times New Roman" w:cs="Times New Roman"/>
          <w:b/>
          <w:spacing w:val="-4"/>
          <w:sz w:val="24"/>
          <w:szCs w:val="24"/>
        </w:rPr>
        <w:t>BASED</w:t>
      </w:r>
    </w:p>
    <w:p w14:paraId="5B753373" w14:textId="77777777" w:rsidR="000B073E" w:rsidRPr="000B073E" w:rsidRDefault="000B073E" w:rsidP="000B073E">
      <w:pPr>
        <w:pStyle w:val="Heading1"/>
        <w:spacing w:before="0"/>
        <w:ind w:left="662" w:right="237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Pendukung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Keputusan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Pemilihan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Restoran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Terbaik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Fuzzy Logic</w:t>
      </w:r>
    </w:p>
    <w:p w14:paraId="3A43B68B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3920D8" w14:textId="02291C39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0" distR="0" simplePos="0" relativeHeight="251662848" behindDoc="1" locked="0" layoutInCell="1" allowOverlap="1" wp14:anchorId="0923E544" wp14:editId="5B0EE8FA">
            <wp:simplePos x="0" y="0"/>
            <wp:positionH relativeFrom="page">
              <wp:posOffset>2811327</wp:posOffset>
            </wp:positionH>
            <wp:positionV relativeFrom="paragraph">
              <wp:posOffset>207645</wp:posOffset>
            </wp:positionV>
            <wp:extent cx="2040255" cy="26231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DD384" w14:textId="77777777" w:rsidR="000B073E" w:rsidRPr="000B073E" w:rsidRDefault="000B073E" w:rsidP="000B073E">
      <w:pPr>
        <w:pStyle w:val="Heading1"/>
        <w:spacing w:before="0"/>
        <w:ind w:left="427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Disusun</w:t>
      </w:r>
      <w:proofErr w:type="spellEnd"/>
      <w:r w:rsidRPr="000B073E">
        <w:rPr>
          <w:rFonts w:ascii="Times New Roman" w:hAnsi="Times New Roman" w:cs="Times New Roman"/>
          <w:color w:val="auto"/>
          <w:spacing w:val="-2"/>
          <w:sz w:val="24"/>
          <w:szCs w:val="24"/>
        </w:rPr>
        <w:t xml:space="preserve"> Oleh:</w:t>
      </w:r>
    </w:p>
    <w:tbl>
      <w:tblPr>
        <w:tblW w:w="0" w:type="auto"/>
        <w:tblInd w:w="17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2057"/>
      </w:tblGrid>
      <w:tr w:rsidR="000B073E" w:rsidRPr="000B073E" w14:paraId="1599202B" w14:textId="77777777" w:rsidTr="0001557C">
        <w:trPr>
          <w:trHeight w:val="291"/>
        </w:trPr>
        <w:tc>
          <w:tcPr>
            <w:tcW w:w="3326" w:type="dxa"/>
          </w:tcPr>
          <w:p w14:paraId="609828A5" w14:textId="77777777" w:rsidR="000B073E" w:rsidRPr="000B073E" w:rsidRDefault="000B073E" w:rsidP="000B073E">
            <w:pPr>
              <w:pStyle w:val="TableParagraph"/>
              <w:spacing w:line="276" w:lineRule="auto"/>
              <w:ind w:left="1" w:right="356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z w:val="24"/>
                <w:szCs w:val="24"/>
              </w:rPr>
              <w:t>Thoriq</w:t>
            </w:r>
            <w:r w:rsidRPr="000B07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0B073E">
              <w:rPr>
                <w:b/>
                <w:sz w:val="24"/>
                <w:szCs w:val="24"/>
              </w:rPr>
              <w:t>Abdurrahman</w:t>
            </w:r>
            <w:r w:rsidRPr="000B073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B073E">
              <w:rPr>
                <w:b/>
                <w:spacing w:val="-4"/>
                <w:sz w:val="24"/>
                <w:szCs w:val="24"/>
              </w:rPr>
              <w:t>Taqy</w:t>
            </w:r>
          </w:p>
        </w:tc>
        <w:tc>
          <w:tcPr>
            <w:tcW w:w="2057" w:type="dxa"/>
          </w:tcPr>
          <w:p w14:paraId="485C3CE6" w14:textId="77777777" w:rsidR="000B073E" w:rsidRPr="000B073E" w:rsidRDefault="000B073E" w:rsidP="000B073E">
            <w:pPr>
              <w:pStyle w:val="TableParagraph"/>
              <w:spacing w:line="276" w:lineRule="auto"/>
              <w:ind w:right="47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pacing w:val="-2"/>
                <w:sz w:val="24"/>
                <w:szCs w:val="24"/>
              </w:rPr>
              <w:t>(103022430006)</w:t>
            </w:r>
          </w:p>
        </w:tc>
      </w:tr>
      <w:tr w:rsidR="000B073E" w:rsidRPr="000B073E" w14:paraId="51684E13" w14:textId="77777777" w:rsidTr="0001557C">
        <w:trPr>
          <w:trHeight w:val="291"/>
        </w:trPr>
        <w:tc>
          <w:tcPr>
            <w:tcW w:w="3326" w:type="dxa"/>
          </w:tcPr>
          <w:p w14:paraId="2E73D894" w14:textId="77777777" w:rsidR="000B073E" w:rsidRPr="000B073E" w:rsidRDefault="000B073E" w:rsidP="000B073E">
            <w:pPr>
              <w:pStyle w:val="TableParagraph"/>
              <w:spacing w:line="276" w:lineRule="auto"/>
              <w:ind w:right="356"/>
              <w:jc w:val="center"/>
              <w:rPr>
                <w:b/>
                <w:sz w:val="24"/>
                <w:szCs w:val="24"/>
              </w:rPr>
            </w:pPr>
            <w:proofErr w:type="spellStart"/>
            <w:r w:rsidRPr="000B073E">
              <w:rPr>
                <w:b/>
                <w:sz w:val="24"/>
                <w:szCs w:val="24"/>
              </w:rPr>
              <w:t>Rodzy</w:t>
            </w:r>
            <w:proofErr w:type="spellEnd"/>
            <w:r w:rsidRPr="000B073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B073E">
              <w:rPr>
                <w:b/>
                <w:sz w:val="24"/>
                <w:szCs w:val="24"/>
              </w:rPr>
              <w:t>Mahri</w:t>
            </w:r>
            <w:r w:rsidRPr="000B073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0B073E">
              <w:rPr>
                <w:b/>
                <w:spacing w:val="-2"/>
                <w:sz w:val="24"/>
                <w:szCs w:val="24"/>
              </w:rPr>
              <w:t>Salim</w:t>
            </w:r>
          </w:p>
        </w:tc>
        <w:tc>
          <w:tcPr>
            <w:tcW w:w="2057" w:type="dxa"/>
          </w:tcPr>
          <w:p w14:paraId="2D488021" w14:textId="77777777" w:rsidR="000B073E" w:rsidRPr="000B073E" w:rsidRDefault="000B073E" w:rsidP="000B073E">
            <w:pPr>
              <w:pStyle w:val="TableParagraph"/>
              <w:spacing w:line="276" w:lineRule="auto"/>
              <w:ind w:right="47"/>
              <w:jc w:val="center"/>
              <w:rPr>
                <w:b/>
                <w:sz w:val="24"/>
                <w:szCs w:val="24"/>
              </w:rPr>
            </w:pPr>
            <w:r w:rsidRPr="000B073E">
              <w:rPr>
                <w:b/>
                <w:spacing w:val="-2"/>
                <w:sz w:val="24"/>
                <w:szCs w:val="24"/>
              </w:rPr>
              <w:t>(103022400001)</w:t>
            </w:r>
          </w:p>
        </w:tc>
      </w:tr>
    </w:tbl>
    <w:p w14:paraId="298811CF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20030C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21BCD3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05D03F" w14:textId="77777777" w:rsidR="000B073E" w:rsidRDefault="000B073E" w:rsidP="000B073E">
      <w:pPr>
        <w:pStyle w:val="Heading1"/>
        <w:spacing w:before="0"/>
        <w:ind w:left="425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1E313496" w14:textId="2098ABDC" w:rsidR="000B073E" w:rsidRDefault="000B073E" w:rsidP="000B073E">
      <w:pPr>
        <w:pStyle w:val="Heading1"/>
        <w:spacing w:before="0"/>
        <w:ind w:left="425"/>
        <w:jc w:val="center"/>
        <w:rPr>
          <w:rFonts w:ascii="Times New Roman" w:hAnsi="Times New Roman" w:cs="Times New Roman"/>
          <w:color w:val="auto"/>
          <w:spacing w:val="-5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Kelas:</w:t>
      </w:r>
      <w:r w:rsidRPr="000B073E">
        <w:rPr>
          <w:rFonts w:ascii="Times New Roman" w:hAnsi="Times New Roman" w:cs="Times New Roman"/>
          <w:color w:val="auto"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SE-48-</w:t>
      </w:r>
      <w:r w:rsidRPr="000B073E">
        <w:rPr>
          <w:rFonts w:ascii="Times New Roman" w:hAnsi="Times New Roman" w:cs="Times New Roman"/>
          <w:color w:val="auto"/>
          <w:spacing w:val="-5"/>
          <w:sz w:val="24"/>
          <w:szCs w:val="24"/>
          <w:lang w:val="sv-SE"/>
        </w:rPr>
        <w:t>04</w:t>
      </w:r>
    </w:p>
    <w:p w14:paraId="365C086F" w14:textId="77777777" w:rsidR="000B073E" w:rsidRPr="000B073E" w:rsidRDefault="000B073E" w:rsidP="000B073E">
      <w:pPr>
        <w:rPr>
          <w:lang w:val="sv-SE"/>
        </w:rPr>
      </w:pPr>
    </w:p>
    <w:p w14:paraId="043442B1" w14:textId="77777777" w:rsidR="000B073E" w:rsidRPr="000B073E" w:rsidRDefault="000B073E" w:rsidP="000B073E">
      <w:pPr>
        <w:spacing w:after="0"/>
        <w:ind w:left="427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Dosen</w:t>
      </w:r>
      <w:r w:rsidRPr="000B073E">
        <w:rPr>
          <w:rFonts w:ascii="Times New Roman" w:hAnsi="Times New Roman" w:cs="Times New Roman"/>
          <w:b/>
          <w:spacing w:val="-4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Pengampu</w:t>
      </w:r>
      <w:r w:rsidRPr="000B073E">
        <w:rPr>
          <w:rFonts w:ascii="Times New Roman" w:hAnsi="Times New Roman" w:cs="Times New Roman"/>
          <w:b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10"/>
          <w:sz w:val="24"/>
          <w:szCs w:val="24"/>
          <w:lang w:val="sv-SE"/>
        </w:rPr>
        <w:t>:</w:t>
      </w:r>
    </w:p>
    <w:p w14:paraId="63EF3174" w14:textId="77777777" w:rsidR="000B073E" w:rsidRPr="000B073E" w:rsidRDefault="000B073E" w:rsidP="000B073E">
      <w:pPr>
        <w:pStyle w:val="BodyText"/>
        <w:spacing w:after="0"/>
        <w:ind w:left="422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Ahmad</w:t>
      </w:r>
      <w:r w:rsidRPr="000B073E">
        <w:rPr>
          <w:rFonts w:ascii="Times New Roman" w:hAnsi="Times New Roman" w:cs="Times New Roman"/>
          <w:spacing w:val="-3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sz w:val="24"/>
          <w:szCs w:val="24"/>
          <w:lang w:val="sv-SE"/>
        </w:rPr>
        <w:t>Bintang</w:t>
      </w:r>
      <w:r w:rsidRPr="000B073E">
        <w:rPr>
          <w:rFonts w:ascii="Times New Roman" w:hAnsi="Times New Roman" w:cs="Times New Roman"/>
          <w:spacing w:val="-1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spacing w:val="-4"/>
          <w:sz w:val="24"/>
          <w:szCs w:val="24"/>
          <w:lang w:val="sv-SE"/>
        </w:rPr>
        <w:t>Arif</w:t>
      </w:r>
    </w:p>
    <w:p w14:paraId="0FD04C83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4447066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5140033" w14:textId="77777777" w:rsidR="000B073E" w:rsidRPr="000B073E" w:rsidRDefault="000B073E" w:rsidP="000B073E">
      <w:pPr>
        <w:spacing w:after="0"/>
        <w:ind w:left="42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3E">
        <w:rPr>
          <w:rFonts w:ascii="Times New Roman" w:hAnsi="Times New Roman" w:cs="Times New Roman"/>
          <w:b/>
          <w:sz w:val="24"/>
          <w:szCs w:val="24"/>
        </w:rPr>
        <w:t>KECERDASAN</w:t>
      </w:r>
      <w:r w:rsidRPr="000B073E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</w:rPr>
        <w:t>BUATAN</w:t>
      </w:r>
    </w:p>
    <w:p w14:paraId="2B5890BA" w14:textId="77777777" w:rsid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E9D34C" w14:textId="77777777" w:rsidR="000B073E" w:rsidRPr="000B073E" w:rsidRDefault="000B073E" w:rsidP="000B073E">
      <w:pPr>
        <w:pStyle w:val="BodyText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B4EE22" w14:textId="77777777" w:rsidR="000B073E" w:rsidRPr="000B073E" w:rsidRDefault="000B073E" w:rsidP="000B073E">
      <w:pPr>
        <w:spacing w:after="0"/>
        <w:ind w:left="837" w:right="415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PROGRAM</w:t>
      </w:r>
      <w:r w:rsidRPr="000B073E">
        <w:rPr>
          <w:rFonts w:ascii="Times New Roman" w:hAnsi="Times New Roman" w:cs="Times New Roman"/>
          <w:b/>
          <w:spacing w:val="-20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STUDI</w:t>
      </w:r>
      <w:r w:rsidRPr="000B073E">
        <w:rPr>
          <w:rFonts w:ascii="Times New Roman" w:hAnsi="Times New Roman" w:cs="Times New Roman"/>
          <w:b/>
          <w:spacing w:val="-17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S1</w:t>
      </w:r>
      <w:r w:rsidRPr="000B073E">
        <w:rPr>
          <w:rFonts w:ascii="Times New Roman" w:hAnsi="Times New Roman" w:cs="Times New Roman"/>
          <w:b/>
          <w:spacing w:val="-13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REKAYASA</w:t>
      </w:r>
      <w:r w:rsidRPr="000B073E">
        <w:rPr>
          <w:rFonts w:ascii="Times New Roman" w:hAnsi="Times New Roman" w:cs="Times New Roman"/>
          <w:b/>
          <w:spacing w:val="-22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>PERANGKAT</w:t>
      </w:r>
      <w:r w:rsidRPr="000B073E">
        <w:rPr>
          <w:rFonts w:ascii="Times New Roman" w:hAnsi="Times New Roman" w:cs="Times New Roman"/>
          <w:b/>
          <w:spacing w:val="-16"/>
          <w:sz w:val="24"/>
          <w:szCs w:val="24"/>
          <w:lang w:val="sv-SE"/>
        </w:rPr>
        <w:t xml:space="preserve">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  <w:lang w:val="sv-SE"/>
        </w:rPr>
        <w:t xml:space="preserve">LUNAK </w:t>
      </w:r>
      <w:r w:rsidRPr="000B073E">
        <w:rPr>
          <w:rFonts w:ascii="Times New Roman" w:hAnsi="Times New Roman" w:cs="Times New Roman"/>
          <w:b/>
          <w:sz w:val="24"/>
          <w:szCs w:val="24"/>
          <w:lang w:val="sv-SE"/>
        </w:rPr>
        <w:t>FAKULTAS INFORMATIKA</w:t>
      </w:r>
    </w:p>
    <w:p w14:paraId="5B2081E4" w14:textId="1D1EE553" w:rsidR="000B073E" w:rsidRDefault="000B073E" w:rsidP="000B073E">
      <w:pPr>
        <w:spacing w:after="0"/>
        <w:ind w:left="2711" w:right="2283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0B073E">
        <w:rPr>
          <w:rFonts w:ascii="Times New Roman" w:hAnsi="Times New Roman" w:cs="Times New Roman"/>
          <w:b/>
          <w:spacing w:val="-4"/>
          <w:sz w:val="24"/>
          <w:szCs w:val="24"/>
        </w:rPr>
        <w:t>UNIVERSITAS</w:t>
      </w:r>
      <w:r w:rsidRPr="000B073E">
        <w:rPr>
          <w:rFonts w:ascii="Times New Roman" w:hAnsi="Times New Roman" w:cs="Times New Roman"/>
          <w:b/>
          <w:spacing w:val="-16"/>
          <w:sz w:val="24"/>
          <w:szCs w:val="24"/>
        </w:rPr>
        <w:t xml:space="preserve"> </w:t>
      </w:r>
      <w:r w:rsidRPr="000B073E">
        <w:rPr>
          <w:rFonts w:ascii="Times New Roman" w:hAnsi="Times New Roman" w:cs="Times New Roman"/>
          <w:b/>
          <w:spacing w:val="-4"/>
          <w:sz w:val="24"/>
          <w:szCs w:val="24"/>
        </w:rPr>
        <w:t xml:space="preserve">TELKOM </w:t>
      </w:r>
      <w:r w:rsidRPr="000B073E">
        <w:rPr>
          <w:rFonts w:ascii="Times New Roman" w:hAnsi="Times New Roman" w:cs="Times New Roman"/>
          <w:b/>
          <w:spacing w:val="-2"/>
          <w:sz w:val="24"/>
          <w:szCs w:val="24"/>
        </w:rPr>
        <w:t>2025/2026</w:t>
      </w:r>
    </w:p>
    <w:p w14:paraId="455074FF" w14:textId="77777777" w:rsidR="000B073E" w:rsidRDefault="000B073E">
      <w:pPr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sz w:val="24"/>
          <w:szCs w:val="24"/>
        </w:rPr>
        <w:br w:type="page"/>
      </w:r>
    </w:p>
    <w:p w14:paraId="3FD20D83" w14:textId="381252F1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lastRenderedPageBreak/>
        <w:t>1. Pendahuluan</w:t>
      </w:r>
    </w:p>
    <w:p w14:paraId="785D243E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</w:rPr>
        <w:t xml:space="preserve">Deskripsi Masalah: Tugas ini bertujuan untuk membangun sebuah sistem cerdas berbasis Fuzzy Logic yang mampu memilih 5 restoran terbaik dari dataset yang berisi 100 review restoran di kota Bandung. </w:t>
      </w:r>
      <w:r w:rsidRPr="000B073E">
        <w:rPr>
          <w:rFonts w:ascii="Times New Roman" w:hAnsi="Times New Roman" w:cs="Times New Roman"/>
          <w:sz w:val="24"/>
          <w:szCs w:val="24"/>
          <w:lang w:val="sv-SE"/>
        </w:rPr>
        <w:t>Sistem ini dirancang untuk memberikan rekomendasi yang objektif dengan mempertimbangkan dua parameter utama yang sering menjadi dilema bagi pelanggan, yaitu kualitas pelayanan dan harga.</w:t>
      </w:r>
    </w:p>
    <w:p w14:paraId="2A95C6DF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Variabel Input:</w:t>
      </w:r>
    </w:p>
    <w:p w14:paraId="17FD7AE4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1.Kualitas Servis: Skala 1-100 (Semakin tinggi semakin baik).</w:t>
      </w:r>
    </w:p>
    <w:p w14:paraId="28444D92" w14:textId="13BB6AD0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2. Harga: Rentang 25.000 - 55.000 (Semakin tinggi semakin mahal).</w:t>
      </w:r>
    </w:p>
    <w:p w14:paraId="5F609502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2. Desain Sistem Fuzzy</w:t>
      </w:r>
    </w:p>
    <w:p w14:paraId="174145B2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2.1 Fuzzifikasi (Variabel Input)</w:t>
      </w:r>
    </w:p>
    <w:p w14:paraId="3E1B7A95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Proses fuzzifikasi mengubah nilai crisp (angka pasti) menjadi nilai fuzzy berdasarkan fungsi keanggotaan.</w:t>
      </w:r>
    </w:p>
    <w:p w14:paraId="3F3A7375" w14:textId="77777777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A. Kualitas Pelayanan:</w:t>
      </w:r>
    </w:p>
    <w:p w14:paraId="2E86235C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 xml:space="preserve">-Buruk: Nilai &lt;= 30 (Keanggotaan 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>), 30-50 (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linear).</w:t>
      </w:r>
    </w:p>
    <w:p w14:paraId="348BABE8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>: Nilai 40-60 (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linear), 60-80 (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linear).</w:t>
      </w:r>
    </w:p>
    <w:p w14:paraId="406C145D" w14:textId="1221C4E8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- Bagus: Nilai 70-90 (Meningkat linear), &gt; 90 (Keanggotaan penuh).</w:t>
      </w:r>
    </w:p>
    <w:p w14:paraId="0D560ADB" w14:textId="77777777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B. Harga:</w:t>
      </w:r>
    </w:p>
    <w:p w14:paraId="1D830DA0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-Murah:&lt;=25.000(Penuh),25rb-35</w:t>
      </w:r>
      <w:proofErr w:type="gramStart"/>
      <w:r w:rsidRPr="000B073E">
        <w:rPr>
          <w:rFonts w:ascii="Times New Roman" w:hAnsi="Times New Roman" w:cs="Times New Roman"/>
          <w:sz w:val="24"/>
          <w:szCs w:val="24"/>
        </w:rPr>
        <w:t>rb(</w:t>
      </w:r>
      <w:proofErr w:type="gramEnd"/>
      <w:r w:rsidRPr="000B073E">
        <w:rPr>
          <w:rFonts w:ascii="Times New Roman" w:hAnsi="Times New Roman" w:cs="Times New Roman"/>
          <w:sz w:val="24"/>
          <w:szCs w:val="24"/>
        </w:rPr>
        <w:t>Menurun).</w:t>
      </w:r>
    </w:p>
    <w:p w14:paraId="19586D28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-Sedang:30rb-37.5rb(Naik),37.5rb-45rb(Turun).</w:t>
      </w:r>
    </w:p>
    <w:p w14:paraId="38EB2995" w14:textId="0AF5F8DA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 xml:space="preserve">- </w:t>
      </w:r>
      <w:r w:rsidRPr="000B073E">
        <w:rPr>
          <w:rFonts w:ascii="Times New Roman" w:hAnsi="Times New Roman" w:cs="Times New Roman"/>
          <w:sz w:val="24"/>
          <w:szCs w:val="24"/>
        </w:rPr>
        <w:t>Mahal: 40rb-50rb (Naik), &gt; 50rb (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>).</w:t>
      </w:r>
    </w:p>
    <w:p w14:paraId="30A7118C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Bentuk Fungsi Keanggotaan: Sistem menggunakan perpaduan fungsi linear turun (untuk kategori rendah), segitiga (untuk kategori sedang), dan linear naik (untuk kategori tinggi) guna merepresentasikan derajat ketidakpastian secara akurat.</w:t>
      </w:r>
    </w:p>
    <w:p w14:paraId="1458E83A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Aturan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color w:val="auto"/>
          <w:sz w:val="24"/>
          <w:szCs w:val="24"/>
        </w:rPr>
        <w:t>Inferensi</w:t>
      </w:r>
      <w:proofErr w:type="spellEnd"/>
      <w:r w:rsidRPr="000B073E">
        <w:rPr>
          <w:rFonts w:ascii="Times New Roman" w:hAnsi="Times New Roman" w:cs="Times New Roman"/>
          <w:color w:val="auto"/>
          <w:sz w:val="24"/>
          <w:szCs w:val="24"/>
        </w:rPr>
        <w:t xml:space="preserve"> (Inference Rules)</w:t>
      </w:r>
    </w:p>
    <w:p w14:paraId="31D1ADAC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Aturan disusun menggunakan logika If-Then dengan operator MIN (AND). Berikut adalah matriks aturan (3x3):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7E3F" w:rsidRPr="000B073E" w14:paraId="08556E37" w14:textId="77777777">
        <w:tc>
          <w:tcPr>
            <w:tcW w:w="2160" w:type="dxa"/>
          </w:tcPr>
          <w:p w14:paraId="5400669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Pelayanan \ Harga</w:t>
            </w:r>
          </w:p>
        </w:tc>
        <w:tc>
          <w:tcPr>
            <w:tcW w:w="2160" w:type="dxa"/>
          </w:tcPr>
          <w:p w14:paraId="2E6C972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Murah</w:t>
            </w:r>
          </w:p>
        </w:tc>
        <w:tc>
          <w:tcPr>
            <w:tcW w:w="2160" w:type="dxa"/>
          </w:tcPr>
          <w:p w14:paraId="16EFAD6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03DB1F8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Mahal</w:t>
            </w:r>
          </w:p>
        </w:tc>
      </w:tr>
      <w:tr w:rsidR="006B7E3F" w:rsidRPr="000B073E" w14:paraId="258E2B5A" w14:textId="77777777">
        <w:tc>
          <w:tcPr>
            <w:tcW w:w="2160" w:type="dxa"/>
          </w:tcPr>
          <w:p w14:paraId="5071E43C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Bagus</w:t>
            </w:r>
          </w:p>
        </w:tc>
        <w:tc>
          <w:tcPr>
            <w:tcW w:w="2160" w:type="dxa"/>
          </w:tcPr>
          <w:p w14:paraId="3C4DAABD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0A9BDF7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18D7B02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  <w:tr w:rsidR="006B7E3F" w:rsidRPr="000B073E" w14:paraId="2805785D" w14:textId="77777777">
        <w:tc>
          <w:tcPr>
            <w:tcW w:w="2160" w:type="dxa"/>
          </w:tcPr>
          <w:p w14:paraId="5A21EB5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</w:p>
        </w:tc>
        <w:tc>
          <w:tcPr>
            <w:tcW w:w="2160" w:type="dxa"/>
          </w:tcPr>
          <w:p w14:paraId="624E6C0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160" w:type="dxa"/>
          </w:tcPr>
          <w:p w14:paraId="7593394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2C0A73B4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</w:tr>
      <w:tr w:rsidR="006B7E3F" w:rsidRPr="000B073E" w14:paraId="70A159CD" w14:textId="77777777">
        <w:tc>
          <w:tcPr>
            <w:tcW w:w="2160" w:type="dxa"/>
          </w:tcPr>
          <w:p w14:paraId="74E7558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Buruk</w:t>
            </w:r>
          </w:p>
        </w:tc>
        <w:tc>
          <w:tcPr>
            <w:tcW w:w="2160" w:type="dxa"/>
          </w:tcPr>
          <w:p w14:paraId="69CA3D9E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2160" w:type="dxa"/>
          </w:tcPr>
          <w:p w14:paraId="0EAABB2E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  <w:tc>
          <w:tcPr>
            <w:tcW w:w="2160" w:type="dxa"/>
          </w:tcPr>
          <w:p w14:paraId="46DB92F3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</w:p>
        </w:tc>
      </w:tr>
    </w:tbl>
    <w:p w14:paraId="78FF1264" w14:textId="77777777" w:rsidR="006B7E3F" w:rsidRPr="000B073E" w:rsidRDefault="00000000" w:rsidP="000B073E">
      <w:pPr>
        <w:pStyle w:val="Heading2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2.3 Defuzzifikasi</w:t>
      </w:r>
    </w:p>
    <w:p w14:paraId="6C718F85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Metode yang digunakan adalah Metode Sugeno (Weighted Average). Nilai output direpresentasikan dalam bentuk konstanta (singletons) sebagai berikut:</w:t>
      </w:r>
    </w:p>
    <w:p w14:paraId="3E3BFC71" w14:textId="77777777" w:rsid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-Rendah:50</w:t>
      </w:r>
    </w:p>
    <w:p w14:paraId="02D41A8B" w14:textId="77777777" w:rsid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-Sedang:75</w:t>
      </w:r>
    </w:p>
    <w:p w14:paraId="5B9BD1A2" w14:textId="095451D5" w:rsidR="006B7E3F" w:rsidRPr="000B073E" w:rsidRDefault="00000000" w:rsidP="000B073E">
      <w:pPr>
        <w:pStyle w:val="ListBullet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- Tinggi: 100</w:t>
      </w:r>
    </w:p>
    <w:p w14:paraId="03C6187C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</w:rPr>
        <w:t>3. Implementasi Kode</w:t>
      </w:r>
    </w:p>
    <w:p w14:paraId="61A5FE59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Logika fuzzy ini diimplementasikan menggunakan bahasa pemrograman Python murni tanpa library eksternal untuk proses fuzzifikasi hingga defuzzifikasi. Library 'openpyxl' hanya digunakan untuk menangani input/output data Excel.</w:t>
      </w:r>
    </w:p>
    <w:p w14:paraId="6472B021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t>Alur Program:</w:t>
      </w:r>
    </w:p>
    <w:p w14:paraId="70B89CEA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</w:rPr>
        <w:lastRenderedPageBreak/>
        <w:t>1.Membaca data restoran.xlsx.</w:t>
      </w:r>
    </w:p>
    <w:p w14:paraId="4CFEE012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2.Melakukan Fuzzifikasi untuk setiap baris data.</w:t>
      </w:r>
    </w:p>
    <w:p w14:paraId="013D31ED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3.Mengevaluasi 9 Aturan Inferensi.</w:t>
      </w:r>
    </w:p>
    <w:p w14:paraId="5A903B7C" w14:textId="77777777" w:rsid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4.Menghitung Skor Kelayakan akhir dengan Weighted Average.</w:t>
      </w:r>
    </w:p>
    <w:p w14:paraId="381B8A1A" w14:textId="23B10EC4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  <w:lang w:val="en-ID"/>
        </w:rPr>
        <w:t xml:space="preserve">5. 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data (Sorting) dan menyimpan Top 5 ke file ranking.xlsx.</w:t>
      </w:r>
    </w:p>
    <w:p w14:paraId="138DE542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4. Hasil dan Analisis</w:t>
      </w:r>
    </w:p>
    <w:p w14:paraId="45A0D856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Berikut adalah daftar 5 restoran terbaik berdasarkan sistem Fuzzy: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7E3F" w:rsidRPr="000B073E" w14:paraId="0DF22090" w14:textId="77777777">
        <w:tc>
          <w:tcPr>
            <w:tcW w:w="2160" w:type="dxa"/>
          </w:tcPr>
          <w:p w14:paraId="4698406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Restoran</w:t>
            </w:r>
            <w:proofErr w:type="spellEnd"/>
          </w:p>
        </w:tc>
        <w:tc>
          <w:tcPr>
            <w:tcW w:w="2160" w:type="dxa"/>
          </w:tcPr>
          <w:p w14:paraId="59EB44C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Pelayanan</w:t>
            </w:r>
          </w:p>
        </w:tc>
        <w:tc>
          <w:tcPr>
            <w:tcW w:w="2160" w:type="dxa"/>
          </w:tcPr>
          <w:p w14:paraId="31BA30D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</w:p>
        </w:tc>
        <w:tc>
          <w:tcPr>
            <w:tcW w:w="2160" w:type="dxa"/>
          </w:tcPr>
          <w:p w14:paraId="4EF0FBA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Skor Kelayakan</w:t>
            </w:r>
          </w:p>
        </w:tc>
      </w:tr>
      <w:tr w:rsidR="006B7E3F" w:rsidRPr="000B073E" w14:paraId="714153B7" w14:textId="77777777">
        <w:tc>
          <w:tcPr>
            <w:tcW w:w="2160" w:type="dxa"/>
          </w:tcPr>
          <w:p w14:paraId="1CD7FC52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160" w:type="dxa"/>
          </w:tcPr>
          <w:p w14:paraId="24F79E9F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2160" w:type="dxa"/>
          </w:tcPr>
          <w:p w14:paraId="4A8D0284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34.513</w:t>
            </w:r>
          </w:p>
        </w:tc>
        <w:tc>
          <w:tcPr>
            <w:tcW w:w="2160" w:type="dxa"/>
          </w:tcPr>
          <w:p w14:paraId="1EA66A1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0BDFB69D" w14:textId="77777777">
        <w:tc>
          <w:tcPr>
            <w:tcW w:w="2160" w:type="dxa"/>
          </w:tcPr>
          <w:p w14:paraId="72357F6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60" w:type="dxa"/>
          </w:tcPr>
          <w:p w14:paraId="0964754C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60" w:type="dxa"/>
          </w:tcPr>
          <w:p w14:paraId="6DF49BFB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22.346</w:t>
            </w:r>
          </w:p>
        </w:tc>
        <w:tc>
          <w:tcPr>
            <w:tcW w:w="2160" w:type="dxa"/>
          </w:tcPr>
          <w:p w14:paraId="5C10CEF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3AEB171A" w14:textId="77777777">
        <w:tc>
          <w:tcPr>
            <w:tcW w:w="2160" w:type="dxa"/>
          </w:tcPr>
          <w:p w14:paraId="206D6E5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60" w:type="dxa"/>
          </w:tcPr>
          <w:p w14:paraId="212DE5A1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2160" w:type="dxa"/>
          </w:tcPr>
          <w:p w14:paraId="78CF20E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39.211</w:t>
            </w:r>
          </w:p>
        </w:tc>
        <w:tc>
          <w:tcPr>
            <w:tcW w:w="2160" w:type="dxa"/>
          </w:tcPr>
          <w:p w14:paraId="3D2E792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563105E4" w14:textId="77777777">
        <w:tc>
          <w:tcPr>
            <w:tcW w:w="2160" w:type="dxa"/>
          </w:tcPr>
          <w:p w14:paraId="67E207ED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160" w:type="dxa"/>
          </w:tcPr>
          <w:p w14:paraId="6556F3E0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160" w:type="dxa"/>
          </w:tcPr>
          <w:p w14:paraId="53D6BDFA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22.825</w:t>
            </w:r>
          </w:p>
        </w:tc>
        <w:tc>
          <w:tcPr>
            <w:tcW w:w="2160" w:type="dxa"/>
          </w:tcPr>
          <w:p w14:paraId="70430558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  <w:tr w:rsidR="006B7E3F" w:rsidRPr="000B073E" w14:paraId="7BEA8095" w14:textId="77777777">
        <w:tc>
          <w:tcPr>
            <w:tcW w:w="2160" w:type="dxa"/>
          </w:tcPr>
          <w:p w14:paraId="31BBDEA9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160" w:type="dxa"/>
          </w:tcPr>
          <w:p w14:paraId="0F59C347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160" w:type="dxa"/>
          </w:tcPr>
          <w:p w14:paraId="01A53205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23.319</w:t>
            </w:r>
          </w:p>
        </w:tc>
        <w:tc>
          <w:tcPr>
            <w:tcW w:w="2160" w:type="dxa"/>
          </w:tcPr>
          <w:p w14:paraId="397C9846" w14:textId="77777777" w:rsidR="006B7E3F" w:rsidRPr="000B073E" w:rsidRDefault="00000000" w:rsidP="000B073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073E">
              <w:rPr>
                <w:rFonts w:ascii="Times New Roman" w:hAnsi="Times New Roman" w:cs="Times New Roman"/>
                <w:sz w:val="24"/>
                <w:szCs w:val="24"/>
              </w:rPr>
              <w:t>100.0</w:t>
            </w:r>
          </w:p>
        </w:tc>
      </w:tr>
    </w:tbl>
    <w:p w14:paraId="6E53C08C" w14:textId="6A46F7EC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>Analisis Sampel: Restoran ID 25 menempati peringkat teratas karena memiliki kualitas pelayanan yang sangat bagus (94/100) dan harganya masih berada di rentang murah menuju sedang (34.513). Perpaduan ini memicu aturan 'Pelayanan BAGUS AND Harga MURAH/SEDANG' yang menghasilkan skor kelayakan maksimal (100).</w:t>
      </w:r>
    </w:p>
    <w:p w14:paraId="1E0EB4C5" w14:textId="77777777" w:rsidR="006B7E3F" w:rsidRPr="000B073E" w:rsidRDefault="00000000" w:rsidP="000B073E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  <w:lang w:val="sv-SE"/>
        </w:rPr>
      </w:pPr>
      <w:r w:rsidRPr="000B073E">
        <w:rPr>
          <w:rFonts w:ascii="Times New Roman" w:hAnsi="Times New Roman" w:cs="Times New Roman"/>
          <w:color w:val="auto"/>
          <w:sz w:val="24"/>
          <w:szCs w:val="24"/>
          <w:lang w:val="sv-SE"/>
        </w:rPr>
        <w:t>5. Kesimpulan</w:t>
      </w:r>
    </w:p>
    <w:p w14:paraId="3539B16C" w14:textId="77777777" w:rsidR="006B7E3F" w:rsidRPr="000B073E" w:rsidRDefault="00000000" w:rsidP="000B07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B073E">
        <w:rPr>
          <w:rFonts w:ascii="Times New Roman" w:hAnsi="Times New Roman" w:cs="Times New Roman"/>
          <w:sz w:val="24"/>
          <w:szCs w:val="24"/>
          <w:lang w:val="sv-SE"/>
        </w:rPr>
        <w:t xml:space="preserve">Sistem Fuzzy Logic yang dibangun terbukti efektif dalam memberikan rekomendasi yang seimbang. Sistem tidak hanya melihat satu variabel secara kaku, melainkan mampu memberikan 'skor kelayakan' yang lebih manusiawi. </w:t>
      </w:r>
      <w:r w:rsidRPr="000B073E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Sugeno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073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B073E">
        <w:rPr>
          <w:rFonts w:ascii="Times New Roman" w:hAnsi="Times New Roman" w:cs="Times New Roman"/>
          <w:sz w:val="24"/>
          <w:szCs w:val="24"/>
        </w:rPr>
        <w:t xml:space="preserve"> yang objektif dan konsisten dalam memproses dataset review restoran ini.</w:t>
      </w:r>
    </w:p>
    <w:sectPr w:rsidR="006B7E3F" w:rsidRPr="000B073E" w:rsidSect="000B073E">
      <w:pgSz w:w="11906" w:h="16838" w:code="9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509772">
    <w:abstractNumId w:val="8"/>
  </w:num>
  <w:num w:numId="2" w16cid:durableId="974330053">
    <w:abstractNumId w:val="6"/>
  </w:num>
  <w:num w:numId="3" w16cid:durableId="173809922">
    <w:abstractNumId w:val="5"/>
  </w:num>
  <w:num w:numId="4" w16cid:durableId="1774931967">
    <w:abstractNumId w:val="4"/>
  </w:num>
  <w:num w:numId="5" w16cid:durableId="1660690292">
    <w:abstractNumId w:val="7"/>
  </w:num>
  <w:num w:numId="6" w16cid:durableId="883634498">
    <w:abstractNumId w:val="3"/>
  </w:num>
  <w:num w:numId="7" w16cid:durableId="170418580">
    <w:abstractNumId w:val="2"/>
  </w:num>
  <w:num w:numId="8" w16cid:durableId="1576671507">
    <w:abstractNumId w:val="1"/>
  </w:num>
  <w:num w:numId="9" w16cid:durableId="187816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3E"/>
    <w:rsid w:val="0015074B"/>
    <w:rsid w:val="0029639D"/>
    <w:rsid w:val="00326F90"/>
    <w:rsid w:val="006B7E3F"/>
    <w:rsid w:val="00AA1D8D"/>
    <w:rsid w:val="00B039F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1D181"/>
  <w14:defaultImageDpi w14:val="300"/>
  <w15:docId w15:val="{B3DE602C-DC51-43FA-9E2D-10267477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B073E"/>
    <w:pPr>
      <w:widowControl w:val="0"/>
      <w:autoSpaceDE w:val="0"/>
      <w:autoSpaceDN w:val="0"/>
      <w:spacing w:after="0" w:line="256" w:lineRule="exact"/>
    </w:pPr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THORIQ ABDURROHMAN TAQY</cp:lastModifiedBy>
  <cp:revision>2</cp:revision>
  <dcterms:created xsi:type="dcterms:W3CDTF">2013-12-23T23:15:00Z</dcterms:created>
  <dcterms:modified xsi:type="dcterms:W3CDTF">2026-05-14T18:40:00Z</dcterms:modified>
  <cp:category/>
</cp:coreProperties>
</file>