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48"/>
        <w:ind w:left="976" w:right="1123" w:firstLine="0"/>
        <w:jc w:val="center"/>
        <w:rPr>
          <w:rFonts w:ascii="Constantia"/>
          <w:sz w:val="20"/>
        </w:rPr>
      </w:pPr>
      <w:r>
        <w:rPr>
          <w:rFonts w:ascii="Constantia"/>
          <w:i/>
          <w:sz w:val="20"/>
        </w:rPr>
        <w:t>ASEAN</w:t>
      </w:r>
      <w:r>
        <w:rPr>
          <w:rFonts w:ascii="Constantia"/>
          <w:i/>
          <w:spacing w:val="-7"/>
          <w:sz w:val="20"/>
        </w:rPr>
        <w:t> </w:t>
      </w:r>
      <w:r>
        <w:rPr>
          <w:rFonts w:ascii="Constantia"/>
          <w:i/>
          <w:sz w:val="20"/>
        </w:rPr>
        <w:t>Journal</w:t>
      </w:r>
      <w:r>
        <w:rPr>
          <w:rFonts w:ascii="Constantia"/>
          <w:i/>
          <w:spacing w:val="-7"/>
          <w:sz w:val="20"/>
        </w:rPr>
        <w:t> </w:t>
      </w:r>
      <w:r>
        <w:rPr>
          <w:rFonts w:ascii="Constantia"/>
          <w:i/>
          <w:sz w:val="20"/>
        </w:rPr>
        <w:t>of</w:t>
      </w:r>
      <w:r>
        <w:rPr>
          <w:rFonts w:ascii="Constantia"/>
          <w:i/>
          <w:spacing w:val="-2"/>
          <w:sz w:val="20"/>
        </w:rPr>
        <w:t> </w:t>
      </w:r>
      <w:r>
        <w:rPr>
          <w:rFonts w:ascii="Constantia"/>
          <w:i/>
          <w:sz w:val="20"/>
        </w:rPr>
        <w:t>Science</w:t>
      </w:r>
      <w:r>
        <w:rPr>
          <w:rFonts w:ascii="Constantia"/>
          <w:i/>
          <w:spacing w:val="-7"/>
          <w:sz w:val="20"/>
        </w:rPr>
        <w:t> </w:t>
      </w:r>
      <w:r>
        <w:rPr>
          <w:rFonts w:ascii="Constantia"/>
          <w:i/>
          <w:sz w:val="20"/>
        </w:rPr>
        <w:t>and</w:t>
      </w:r>
      <w:r>
        <w:rPr>
          <w:rFonts w:ascii="Constantia"/>
          <w:i/>
          <w:spacing w:val="-6"/>
          <w:sz w:val="20"/>
        </w:rPr>
        <w:t> </w:t>
      </w:r>
      <w:r>
        <w:rPr>
          <w:rFonts w:ascii="Constantia"/>
          <w:i/>
          <w:sz w:val="20"/>
        </w:rPr>
        <w:t>Engineering</w:t>
      </w:r>
      <w:r>
        <w:rPr>
          <w:rFonts w:ascii="Constantia"/>
          <w:i/>
          <w:spacing w:val="-4"/>
          <w:sz w:val="20"/>
        </w:rPr>
        <w:t> </w:t>
      </w:r>
      <w:r>
        <w:rPr>
          <w:rFonts w:ascii="Constantia"/>
          <w:i/>
          <w:sz w:val="20"/>
        </w:rPr>
        <w:t>2</w:t>
      </w:r>
      <w:r>
        <w:rPr>
          <w:rFonts w:ascii="Constantia"/>
          <w:i/>
          <w:spacing w:val="-5"/>
          <w:sz w:val="20"/>
        </w:rPr>
        <w:t> </w:t>
      </w:r>
      <w:r>
        <w:rPr>
          <w:rFonts w:ascii="Constantia"/>
          <w:sz w:val="20"/>
        </w:rPr>
        <w:t>(1)</w:t>
      </w:r>
      <w:r>
        <w:rPr>
          <w:rFonts w:ascii="Constantia"/>
          <w:spacing w:val="-6"/>
          <w:sz w:val="20"/>
        </w:rPr>
        <w:t> </w:t>
      </w:r>
      <w:r>
        <w:rPr>
          <w:rFonts w:ascii="Constantia"/>
          <w:sz w:val="20"/>
        </w:rPr>
        <w:t>(2022)</w:t>
      </w:r>
      <w:r>
        <w:rPr>
          <w:rFonts w:ascii="Constantia"/>
          <w:spacing w:val="-6"/>
          <w:sz w:val="20"/>
        </w:rPr>
        <w:t> </w:t>
      </w:r>
      <w:r>
        <w:rPr>
          <w:rFonts w:ascii="Constantia"/>
          <w:sz w:val="20"/>
        </w:rPr>
        <w:t>19-</w:t>
      </w:r>
      <w:r>
        <w:rPr>
          <w:rFonts w:ascii="Constantia"/>
          <w:spacing w:val="-5"/>
          <w:sz w:val="20"/>
        </w:rPr>
        <w:t>46</w:t>
      </w:r>
    </w:p>
    <w:p>
      <w:pPr>
        <w:pStyle w:val="BodyText"/>
        <w:rPr>
          <w:rFonts w:ascii="Constantia"/>
        </w:rPr>
      </w:pPr>
    </w:p>
    <w:p>
      <w:pPr>
        <w:pStyle w:val="BodyText"/>
        <w:rPr>
          <w:rFonts w:ascii="Constantia"/>
        </w:rPr>
      </w:pPr>
    </w:p>
    <w:p>
      <w:pPr>
        <w:pStyle w:val="BodyText"/>
        <w:rPr>
          <w:rFonts w:ascii="Constantia"/>
        </w:rPr>
      </w:pPr>
    </w:p>
    <w:p>
      <w:pPr>
        <w:pStyle w:val="BodyText"/>
        <w:rPr>
          <w:rFonts w:ascii="Constantia"/>
        </w:rPr>
      </w:pPr>
    </w:p>
    <w:p>
      <w:pPr>
        <w:pStyle w:val="BodyText"/>
        <w:spacing w:before="99"/>
        <w:rPr>
          <w:rFonts w:ascii="Constantia"/>
        </w:rPr>
      </w:pPr>
    </w:p>
    <w:p>
      <w:pPr>
        <w:pStyle w:val="BodyText"/>
        <w:ind w:left="213"/>
        <w:jc w:val="center"/>
      </w:pPr>
      <w:r>
        <w:rPr/>
        <mc:AlternateContent>
          <mc:Choice Requires="wps">
            <w:drawing>
              <wp:anchor distT="0" distB="0" distL="0" distR="0" allowOverlap="1" layoutInCell="1" locked="0" behindDoc="1" simplePos="0" relativeHeight="485981184">
                <wp:simplePos x="0" y="0"/>
                <wp:positionH relativeFrom="page">
                  <wp:posOffset>387095</wp:posOffset>
                </wp:positionH>
                <wp:positionV relativeFrom="paragraph">
                  <wp:posOffset>-915406</wp:posOffset>
                </wp:positionV>
                <wp:extent cx="6890384" cy="99314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6890384" cy="993140"/>
                          <a:chExt cx="6890384" cy="993140"/>
                        </a:xfrm>
                      </wpg:grpSpPr>
                      <wps:wsp>
                        <wps:cNvPr id="2" name="Graphic 2"/>
                        <wps:cNvSpPr/>
                        <wps:spPr>
                          <a:xfrm>
                            <a:off x="19811" y="3047"/>
                            <a:ext cx="6867525" cy="19050"/>
                          </a:xfrm>
                          <a:custGeom>
                            <a:avLst/>
                            <a:gdLst/>
                            <a:ahLst/>
                            <a:cxnLst/>
                            <a:rect l="l" t="t" r="r" b="b"/>
                            <a:pathLst>
                              <a:path w="6867525" h="19050">
                                <a:moveTo>
                                  <a:pt x="0" y="0"/>
                                </a:moveTo>
                                <a:lnTo>
                                  <a:pt x="6867525" y="19050"/>
                                </a:lnTo>
                              </a:path>
                            </a:pathLst>
                          </a:custGeom>
                          <a:ln w="6096">
                            <a:solidFill>
                              <a:srgbClr val="5B9BD4"/>
                            </a:solidFill>
                            <a:prstDash val="solid"/>
                          </a:ln>
                        </wps:spPr>
                        <wps:bodyPr wrap="square" lIns="0" tIns="0" rIns="0" bIns="0" rtlCol="0">
                          <a:prstTxWarp prst="textNoShape">
                            <a:avLst/>
                          </a:prstTxWarp>
                          <a:noAutofit/>
                        </wps:bodyPr>
                      </wps:wsp>
                      <pic:pic>
                        <pic:nvPicPr>
                          <pic:cNvPr id="3" name="Image 3"/>
                          <pic:cNvPicPr/>
                        </pic:nvPicPr>
                        <pic:blipFill>
                          <a:blip r:embed="rId6" cstate="print"/>
                          <a:stretch>
                            <a:fillRect/>
                          </a:stretch>
                        </pic:blipFill>
                        <pic:spPr>
                          <a:xfrm>
                            <a:off x="0" y="52110"/>
                            <a:ext cx="990600" cy="940653"/>
                          </a:xfrm>
                          <a:prstGeom prst="rect">
                            <a:avLst/>
                          </a:prstGeom>
                        </pic:spPr>
                      </pic:pic>
                      <pic:pic>
                        <pic:nvPicPr>
                          <pic:cNvPr id="4" name="Image 4"/>
                          <pic:cNvPicPr/>
                        </pic:nvPicPr>
                        <pic:blipFill>
                          <a:blip r:embed="rId7" cstate="print"/>
                          <a:stretch>
                            <a:fillRect/>
                          </a:stretch>
                        </pic:blipFill>
                        <pic:spPr>
                          <a:xfrm>
                            <a:off x="5804915" y="388620"/>
                            <a:ext cx="1075943" cy="408130"/>
                          </a:xfrm>
                          <a:prstGeom prst="rect">
                            <a:avLst/>
                          </a:prstGeom>
                        </pic:spPr>
                      </pic:pic>
                      <wps:wsp>
                        <wps:cNvPr id="5" name="Textbox 5"/>
                        <wps:cNvSpPr txBox="1"/>
                        <wps:spPr>
                          <a:xfrm>
                            <a:off x="0" y="0"/>
                            <a:ext cx="6890384" cy="993140"/>
                          </a:xfrm>
                          <a:prstGeom prst="rect">
                            <a:avLst/>
                          </a:prstGeom>
                        </wps:spPr>
                        <wps:txbx>
                          <w:txbxContent>
                            <w:p>
                              <w:pPr>
                                <w:spacing w:before="243"/>
                                <w:ind w:left="168" w:right="0" w:firstLine="0"/>
                                <w:jc w:val="center"/>
                                <w:rPr>
                                  <w:rFonts w:ascii="Constantia"/>
                                  <w:sz w:val="36"/>
                                </w:rPr>
                              </w:pPr>
                              <w:r>
                                <w:rPr>
                                  <w:rFonts w:ascii="Constantia"/>
                                  <w:sz w:val="36"/>
                                </w:rPr>
                                <w:t>ASEAN</w:t>
                              </w:r>
                              <w:r>
                                <w:rPr>
                                  <w:rFonts w:ascii="Constantia"/>
                                  <w:spacing w:val="-5"/>
                                  <w:sz w:val="36"/>
                                </w:rPr>
                                <w:t> </w:t>
                              </w:r>
                              <w:r>
                                <w:rPr>
                                  <w:rFonts w:ascii="Constantia"/>
                                  <w:sz w:val="36"/>
                                </w:rPr>
                                <w:t>Journal</w:t>
                              </w:r>
                              <w:r>
                                <w:rPr>
                                  <w:rFonts w:ascii="Constantia"/>
                                  <w:spacing w:val="-2"/>
                                  <w:sz w:val="36"/>
                                </w:rPr>
                                <w:t> </w:t>
                              </w:r>
                              <w:r>
                                <w:rPr>
                                  <w:rFonts w:ascii="Constantia"/>
                                  <w:sz w:val="36"/>
                                </w:rPr>
                                <w:t>of</w:t>
                              </w:r>
                              <w:r>
                                <w:rPr>
                                  <w:rFonts w:ascii="Constantia"/>
                                  <w:spacing w:val="-3"/>
                                  <w:sz w:val="36"/>
                                </w:rPr>
                                <w:t> </w:t>
                              </w:r>
                              <w:r>
                                <w:rPr>
                                  <w:rFonts w:ascii="Constantia"/>
                                  <w:sz w:val="36"/>
                                </w:rPr>
                                <w:t>Science</w:t>
                              </w:r>
                              <w:r>
                                <w:rPr>
                                  <w:rFonts w:ascii="Constantia"/>
                                  <w:spacing w:val="-3"/>
                                  <w:sz w:val="36"/>
                                </w:rPr>
                                <w:t> </w:t>
                              </w:r>
                              <w:r>
                                <w:rPr>
                                  <w:rFonts w:ascii="Constantia"/>
                                  <w:sz w:val="36"/>
                                </w:rPr>
                                <w:t>and </w:t>
                              </w:r>
                              <w:r>
                                <w:rPr>
                                  <w:rFonts w:ascii="Constantia"/>
                                  <w:spacing w:val="-2"/>
                                  <w:sz w:val="36"/>
                                </w:rPr>
                                <w:t>Engineering</w:t>
                              </w:r>
                            </w:p>
                          </w:txbxContent>
                        </wps:txbx>
                        <wps:bodyPr wrap="square" lIns="0" tIns="0" rIns="0" bIns="0" rtlCol="0">
                          <a:noAutofit/>
                        </wps:bodyPr>
                      </wps:wsp>
                    </wpg:wgp>
                  </a:graphicData>
                </a:graphic>
              </wp:anchor>
            </w:drawing>
          </mc:Choice>
          <mc:Fallback>
            <w:pict>
              <v:group style="position:absolute;margin-left:30.48pt;margin-top:-72.079216pt;width:542.550pt;height:78.2pt;mso-position-horizontal-relative:page;mso-position-vertical-relative:paragraph;z-index:-17335296" id="docshapegroup1" coordorigin="610,-1442" coordsize="10851,1564">
                <v:line style="position:absolute" from="641,-1437" to="11456,-1407" stroked="true" strokeweight=".48pt" strokecolor="#5b9bd4">
                  <v:stroke dashstyle="solid"/>
                </v:line>
                <v:shape style="position:absolute;left:609;top:-1360;width:1560;height:1482" type="#_x0000_t75" id="docshape2" stroked="false">
                  <v:imagedata r:id="rId6" o:title=""/>
                </v:shape>
                <v:shape style="position:absolute;left:9751;top:-830;width:1695;height:643" type="#_x0000_t75" id="docshape3" stroked="false">
                  <v:imagedata r:id="rId7" o:title=""/>
                </v:shape>
                <v:shapetype id="_x0000_t202" o:spt="202" coordsize="21600,21600" path="m,l,21600r21600,l21600,xe">
                  <v:stroke joinstyle="miter"/>
                  <v:path gradientshapeok="t" o:connecttype="rect"/>
                </v:shapetype>
                <v:shape style="position:absolute;left:609;top:-1442;width:10851;height:1564" type="#_x0000_t202" id="docshape4" filled="false" stroked="false">
                  <v:textbox inset="0,0,0,0">
                    <w:txbxContent>
                      <w:p>
                        <w:pPr>
                          <w:spacing w:before="243"/>
                          <w:ind w:left="168" w:right="0" w:firstLine="0"/>
                          <w:jc w:val="center"/>
                          <w:rPr>
                            <w:rFonts w:ascii="Constantia"/>
                            <w:sz w:val="36"/>
                          </w:rPr>
                        </w:pPr>
                        <w:r>
                          <w:rPr>
                            <w:rFonts w:ascii="Constantia"/>
                            <w:sz w:val="36"/>
                          </w:rPr>
                          <w:t>ASEAN</w:t>
                        </w:r>
                        <w:r>
                          <w:rPr>
                            <w:rFonts w:ascii="Constantia"/>
                            <w:spacing w:val="-5"/>
                            <w:sz w:val="36"/>
                          </w:rPr>
                          <w:t> </w:t>
                        </w:r>
                        <w:r>
                          <w:rPr>
                            <w:rFonts w:ascii="Constantia"/>
                            <w:sz w:val="36"/>
                          </w:rPr>
                          <w:t>Journal</w:t>
                        </w:r>
                        <w:r>
                          <w:rPr>
                            <w:rFonts w:ascii="Constantia"/>
                            <w:spacing w:val="-2"/>
                            <w:sz w:val="36"/>
                          </w:rPr>
                          <w:t> </w:t>
                        </w:r>
                        <w:r>
                          <w:rPr>
                            <w:rFonts w:ascii="Constantia"/>
                            <w:sz w:val="36"/>
                          </w:rPr>
                          <w:t>of</w:t>
                        </w:r>
                        <w:r>
                          <w:rPr>
                            <w:rFonts w:ascii="Constantia"/>
                            <w:spacing w:val="-3"/>
                            <w:sz w:val="36"/>
                          </w:rPr>
                          <w:t> </w:t>
                        </w:r>
                        <w:r>
                          <w:rPr>
                            <w:rFonts w:ascii="Constantia"/>
                            <w:sz w:val="36"/>
                          </w:rPr>
                          <w:t>Science</w:t>
                        </w:r>
                        <w:r>
                          <w:rPr>
                            <w:rFonts w:ascii="Constantia"/>
                            <w:spacing w:val="-3"/>
                            <w:sz w:val="36"/>
                          </w:rPr>
                          <w:t> </w:t>
                        </w:r>
                        <w:r>
                          <w:rPr>
                            <w:rFonts w:ascii="Constantia"/>
                            <w:sz w:val="36"/>
                          </w:rPr>
                          <w:t>and </w:t>
                        </w:r>
                        <w:r>
                          <w:rPr>
                            <w:rFonts w:ascii="Constantia"/>
                            <w:spacing w:val="-2"/>
                            <w:sz w:val="36"/>
                          </w:rPr>
                          <w:t>Engineering</w:t>
                        </w:r>
                      </w:p>
                    </w:txbxContent>
                  </v:textbox>
                  <w10:wrap type="none"/>
                </v:shape>
                <w10:wrap type="none"/>
              </v:group>
            </w:pict>
          </mc:Fallback>
        </mc:AlternateContent>
      </w:r>
      <w:r>
        <w:rPr/>
        <w:t>Journal</w:t>
      </w:r>
      <w:r>
        <w:rPr>
          <w:spacing w:val="-3"/>
        </w:rPr>
        <w:t> </w:t>
      </w:r>
      <w:r>
        <w:rPr/>
        <w:t>homepage:</w:t>
      </w:r>
      <w:r>
        <w:rPr>
          <w:spacing w:val="-3"/>
        </w:rPr>
        <w:t> </w:t>
      </w:r>
      <w:hyperlink r:id="rId8">
        <w:r>
          <w:rPr>
            <w:color w:val="0000FF"/>
            <w:spacing w:val="-2"/>
            <w:u w:val="single" w:color="0000FF"/>
          </w:rPr>
          <w:t>http://ejournal.upi.edu/index.php/AJSE/</w:t>
        </w:r>
      </w:hyperlink>
    </w:p>
    <w:p>
      <w:pPr>
        <w:pStyle w:val="BodyText"/>
        <w:spacing w:before="6"/>
        <w:rPr>
          <w:sz w:val="8"/>
        </w:rPr>
      </w:pPr>
      <w:r>
        <w:rPr/>
        <mc:AlternateContent>
          <mc:Choice Requires="wps">
            <w:drawing>
              <wp:anchor distT="0" distB="0" distL="0" distR="0" allowOverlap="1" layoutInCell="1" locked="0" behindDoc="1" simplePos="0" relativeHeight="487587840">
                <wp:simplePos x="0" y="0"/>
                <wp:positionH relativeFrom="page">
                  <wp:posOffset>406831</wp:posOffset>
                </wp:positionH>
                <wp:positionV relativeFrom="paragraph">
                  <wp:posOffset>81182</wp:posOffset>
                </wp:positionV>
                <wp:extent cx="6868159" cy="77470"/>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6868159" cy="77470"/>
                        </a:xfrm>
                        <a:custGeom>
                          <a:avLst/>
                          <a:gdLst/>
                          <a:ahLst/>
                          <a:cxnLst/>
                          <a:rect l="l" t="t" r="r" b="b"/>
                          <a:pathLst>
                            <a:path w="6868159" h="77470">
                              <a:moveTo>
                                <a:pt x="152" y="0"/>
                              </a:moveTo>
                              <a:lnTo>
                                <a:pt x="101" y="19303"/>
                              </a:lnTo>
                              <a:lnTo>
                                <a:pt x="6867601" y="38353"/>
                              </a:lnTo>
                              <a:lnTo>
                                <a:pt x="6867728" y="19050"/>
                              </a:lnTo>
                              <a:lnTo>
                                <a:pt x="152" y="0"/>
                              </a:lnTo>
                              <a:close/>
                            </a:path>
                            <a:path w="6868159" h="77470">
                              <a:moveTo>
                                <a:pt x="50" y="38607"/>
                              </a:moveTo>
                              <a:lnTo>
                                <a:pt x="0" y="57911"/>
                              </a:lnTo>
                              <a:lnTo>
                                <a:pt x="6867474" y="76961"/>
                              </a:lnTo>
                              <a:lnTo>
                                <a:pt x="6867601" y="57657"/>
                              </a:lnTo>
                              <a:lnTo>
                                <a:pt x="50" y="38607"/>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shape style="position:absolute;margin-left:32.034pt;margin-top:6.392344pt;width:540.8pt;height:6.1pt;mso-position-horizontal-relative:page;mso-position-vertical-relative:paragraph;z-index:-15728640;mso-wrap-distance-left:0;mso-wrap-distance-right:0" id="docshape5" coordorigin="641,128" coordsize="10816,122" path="m641,128l641,158,11456,188,11456,158,641,128xm641,189l641,219,11456,249,11456,219,641,189xe" filled="true" fillcolor="#5b9bd4" stroked="false">
                <v:path arrowok="t"/>
                <v:fill type="solid"/>
                <w10:wrap type="topAndBottom"/>
              </v:shape>
            </w:pict>
          </mc:Fallback>
        </mc:AlternateContent>
      </w:r>
    </w:p>
    <w:p>
      <w:pPr>
        <w:pStyle w:val="Title"/>
        <w:spacing w:line="276" w:lineRule="auto" w:before="374"/>
        <w:ind w:left="1911" w:right="1757" w:firstLine="873"/>
      </w:pPr>
      <w:r>
        <w:rPr/>
        <w:t>Bibliometric Using Vosviewer with Publish</w:t>
      </w:r>
      <w:r>
        <w:rPr>
          <w:spacing w:val="-6"/>
        </w:rPr>
        <w:t> </w:t>
      </w:r>
      <w:r>
        <w:rPr/>
        <w:t>or</w:t>
      </w:r>
      <w:r>
        <w:rPr>
          <w:spacing w:val="-6"/>
        </w:rPr>
        <w:t> </w:t>
      </w:r>
      <w:r>
        <w:rPr/>
        <w:t>Perish</w:t>
      </w:r>
      <w:r>
        <w:rPr>
          <w:spacing w:val="-5"/>
        </w:rPr>
        <w:t> </w:t>
      </w:r>
      <w:r>
        <w:rPr/>
        <w:t>(using</w:t>
      </w:r>
      <w:r>
        <w:rPr>
          <w:spacing w:val="-6"/>
        </w:rPr>
        <w:t> </w:t>
      </w:r>
      <w:r>
        <w:rPr/>
        <w:t>Google</w:t>
      </w:r>
      <w:r>
        <w:rPr>
          <w:spacing w:val="-6"/>
        </w:rPr>
        <w:t> </w:t>
      </w:r>
      <w:r>
        <w:rPr/>
        <w:t>Scholar</w:t>
      </w:r>
      <w:r>
        <w:rPr>
          <w:spacing w:val="-6"/>
        </w:rPr>
        <w:t> </w:t>
      </w:r>
      <w:r>
        <w:rPr/>
        <w:t>data):</w:t>
      </w:r>
    </w:p>
    <w:p>
      <w:pPr>
        <w:pStyle w:val="Title"/>
        <w:spacing w:line="276" w:lineRule="auto"/>
        <w:jc w:val="center"/>
      </w:pPr>
      <w:r>
        <w:rPr/>
        <w:t>From</w:t>
      </w:r>
      <w:r>
        <w:rPr>
          <w:spacing w:val="-6"/>
        </w:rPr>
        <w:t> </w:t>
      </w:r>
      <w:r>
        <w:rPr/>
        <w:t>Step-by-step</w:t>
      </w:r>
      <w:r>
        <w:rPr>
          <w:spacing w:val="-4"/>
        </w:rPr>
        <w:t> </w:t>
      </w:r>
      <w:r>
        <w:rPr/>
        <w:t>Processing</w:t>
      </w:r>
      <w:r>
        <w:rPr>
          <w:spacing w:val="-7"/>
        </w:rPr>
        <w:t> </w:t>
      </w:r>
      <w:r>
        <w:rPr/>
        <w:t>for</w:t>
      </w:r>
      <w:r>
        <w:rPr>
          <w:spacing w:val="-4"/>
        </w:rPr>
        <w:t> </w:t>
      </w:r>
      <w:r>
        <w:rPr/>
        <w:t>Users</w:t>
      </w:r>
      <w:r>
        <w:rPr>
          <w:spacing w:val="-4"/>
        </w:rPr>
        <w:t> </w:t>
      </w:r>
      <w:r>
        <w:rPr/>
        <w:t>to</w:t>
      </w:r>
      <w:r>
        <w:rPr>
          <w:spacing w:val="-8"/>
        </w:rPr>
        <w:t> </w:t>
      </w:r>
      <w:r>
        <w:rPr/>
        <w:t>the</w:t>
      </w:r>
      <w:r>
        <w:rPr>
          <w:spacing w:val="-5"/>
        </w:rPr>
        <w:t> </w:t>
      </w:r>
      <w:r>
        <w:rPr/>
        <w:t>Practical Examples</w:t>
      </w:r>
      <w:r>
        <w:rPr>
          <w:spacing w:val="-1"/>
        </w:rPr>
        <w:t> </w:t>
      </w:r>
      <w:r>
        <w:rPr/>
        <w:t>in</w:t>
      </w:r>
      <w:r>
        <w:rPr>
          <w:spacing w:val="-4"/>
        </w:rPr>
        <w:t> </w:t>
      </w:r>
      <w:r>
        <w:rPr/>
        <w:t>the</w:t>
      </w:r>
      <w:r>
        <w:rPr>
          <w:spacing w:val="-2"/>
        </w:rPr>
        <w:t> </w:t>
      </w:r>
      <w:r>
        <w:rPr/>
        <w:t>Analysis</w:t>
      </w:r>
      <w:r>
        <w:rPr>
          <w:spacing w:val="-2"/>
        </w:rPr>
        <w:t> </w:t>
      </w:r>
      <w:r>
        <w:rPr/>
        <w:t>of</w:t>
      </w:r>
      <w:r>
        <w:rPr>
          <w:spacing w:val="-4"/>
        </w:rPr>
        <w:t> </w:t>
      </w:r>
      <w:r>
        <w:rPr/>
        <w:t>Digital</w:t>
      </w:r>
      <w:r>
        <w:rPr>
          <w:spacing w:val="-4"/>
        </w:rPr>
        <w:t> </w:t>
      </w:r>
      <w:r>
        <w:rPr/>
        <w:t>Learning</w:t>
      </w:r>
      <w:r>
        <w:rPr>
          <w:spacing w:val="-1"/>
        </w:rPr>
        <w:t> </w:t>
      </w:r>
      <w:r>
        <w:rPr/>
        <w:t>Articles</w:t>
      </w:r>
      <w:r>
        <w:rPr>
          <w:spacing w:val="-1"/>
        </w:rPr>
        <w:t> </w:t>
      </w:r>
      <w:r>
        <w:rPr/>
        <w:t>in Pre and Post Covid-19 Pandemic</w:t>
      </w:r>
    </w:p>
    <w:p>
      <w:pPr>
        <w:spacing w:before="239"/>
        <w:ind w:left="976" w:right="1094" w:firstLine="0"/>
        <w:jc w:val="center"/>
        <w:rPr>
          <w:rFonts w:ascii="Calibri Light"/>
          <w:i/>
          <w:sz w:val="20"/>
        </w:rPr>
      </w:pPr>
      <w:r>
        <w:rPr>
          <w:rFonts w:ascii="Calibri Light"/>
          <w:i/>
          <w:sz w:val="20"/>
        </w:rPr>
        <w:t>Dwi</w:t>
      </w:r>
      <w:r>
        <w:rPr>
          <w:rFonts w:ascii="Calibri Light"/>
          <w:i/>
          <w:spacing w:val="-5"/>
          <w:sz w:val="20"/>
        </w:rPr>
        <w:t> </w:t>
      </w:r>
      <w:r>
        <w:rPr>
          <w:rFonts w:ascii="Calibri Light"/>
          <w:i/>
          <w:sz w:val="20"/>
        </w:rPr>
        <w:t>Fitria</w:t>
      </w:r>
      <w:r>
        <w:rPr>
          <w:rFonts w:ascii="Calibri Light"/>
          <w:i/>
          <w:spacing w:val="-5"/>
          <w:sz w:val="20"/>
        </w:rPr>
        <w:t> </w:t>
      </w:r>
      <w:r>
        <w:rPr>
          <w:rFonts w:ascii="Calibri Light"/>
          <w:i/>
          <w:sz w:val="20"/>
        </w:rPr>
        <w:t>Al</w:t>
      </w:r>
      <w:r>
        <w:rPr>
          <w:rFonts w:ascii="Calibri Light"/>
          <w:i/>
          <w:spacing w:val="-3"/>
          <w:sz w:val="20"/>
        </w:rPr>
        <w:t> </w:t>
      </w:r>
      <w:r>
        <w:rPr>
          <w:rFonts w:ascii="Calibri Light"/>
          <w:i/>
          <w:sz w:val="20"/>
        </w:rPr>
        <w:t>Husaeni</w:t>
      </w:r>
      <w:r>
        <w:rPr>
          <w:rFonts w:ascii="Calibri Light"/>
          <w:i/>
          <w:sz w:val="20"/>
          <w:vertAlign w:val="superscript"/>
        </w:rPr>
        <w:t>1</w:t>
      </w:r>
      <w:r>
        <w:rPr>
          <w:rFonts w:ascii="Calibri Light"/>
          <w:i/>
          <w:sz w:val="20"/>
          <w:vertAlign w:val="baseline"/>
        </w:rPr>
        <w:t>,</w:t>
      </w:r>
      <w:r>
        <w:rPr>
          <w:rFonts w:ascii="Calibri Light"/>
          <w:i/>
          <w:spacing w:val="-5"/>
          <w:sz w:val="20"/>
          <w:vertAlign w:val="baseline"/>
        </w:rPr>
        <w:t> </w:t>
      </w:r>
      <w:r>
        <w:rPr>
          <w:rFonts w:ascii="Calibri Light"/>
          <w:i/>
          <w:sz w:val="20"/>
          <w:vertAlign w:val="baseline"/>
        </w:rPr>
        <w:t>Asep</w:t>
      </w:r>
      <w:r>
        <w:rPr>
          <w:rFonts w:ascii="Calibri Light"/>
          <w:i/>
          <w:spacing w:val="-2"/>
          <w:sz w:val="20"/>
          <w:vertAlign w:val="baseline"/>
        </w:rPr>
        <w:t> </w:t>
      </w:r>
      <w:r>
        <w:rPr>
          <w:rFonts w:ascii="Calibri Light"/>
          <w:i/>
          <w:sz w:val="20"/>
          <w:vertAlign w:val="baseline"/>
        </w:rPr>
        <w:t>Bayu</w:t>
      </w:r>
      <w:r>
        <w:rPr>
          <w:rFonts w:ascii="Calibri Light"/>
          <w:i/>
          <w:spacing w:val="-5"/>
          <w:sz w:val="20"/>
          <w:vertAlign w:val="baseline"/>
        </w:rPr>
        <w:t> </w:t>
      </w:r>
      <w:r>
        <w:rPr>
          <w:rFonts w:ascii="Calibri Light"/>
          <w:i/>
          <w:sz w:val="20"/>
          <w:vertAlign w:val="baseline"/>
        </w:rPr>
        <w:t>Dani</w:t>
      </w:r>
      <w:r>
        <w:rPr>
          <w:rFonts w:ascii="Calibri Light"/>
          <w:i/>
          <w:spacing w:val="-4"/>
          <w:sz w:val="20"/>
          <w:vertAlign w:val="baseline"/>
        </w:rPr>
        <w:t> </w:t>
      </w:r>
      <w:r>
        <w:rPr>
          <w:rFonts w:ascii="Calibri Light"/>
          <w:i/>
          <w:spacing w:val="-2"/>
          <w:sz w:val="20"/>
          <w:vertAlign w:val="baseline"/>
        </w:rPr>
        <w:t>Nandiyanto</w:t>
      </w:r>
      <w:r>
        <w:rPr>
          <w:rFonts w:ascii="Calibri Light"/>
          <w:i/>
          <w:spacing w:val="-2"/>
          <w:sz w:val="20"/>
          <w:vertAlign w:val="superscript"/>
        </w:rPr>
        <w:t>2,*</w:t>
      </w:r>
    </w:p>
    <w:p>
      <w:pPr>
        <w:pStyle w:val="BodyText"/>
        <w:spacing w:before="16"/>
        <w:rPr>
          <w:rFonts w:ascii="Calibri Light"/>
          <w:i/>
          <w:sz w:val="20"/>
        </w:rPr>
      </w:pPr>
    </w:p>
    <w:p>
      <w:pPr>
        <w:spacing w:before="0"/>
        <w:ind w:left="976" w:right="1101" w:firstLine="0"/>
        <w:jc w:val="center"/>
        <w:rPr>
          <w:sz w:val="20"/>
        </w:rPr>
      </w:pPr>
      <w:r>
        <w:rPr>
          <w:sz w:val="20"/>
          <w:vertAlign w:val="superscript"/>
        </w:rPr>
        <w:t>1</w:t>
      </w:r>
      <w:r>
        <w:rPr>
          <w:sz w:val="20"/>
          <w:vertAlign w:val="baseline"/>
        </w:rPr>
        <w:t>Departemen</w:t>
      </w:r>
      <w:r>
        <w:rPr>
          <w:spacing w:val="-10"/>
          <w:sz w:val="20"/>
          <w:vertAlign w:val="baseline"/>
        </w:rPr>
        <w:t> </w:t>
      </w:r>
      <w:r>
        <w:rPr>
          <w:sz w:val="20"/>
          <w:vertAlign w:val="baseline"/>
        </w:rPr>
        <w:t>Pendidikan</w:t>
      </w:r>
      <w:r>
        <w:rPr>
          <w:spacing w:val="-10"/>
          <w:sz w:val="20"/>
          <w:vertAlign w:val="baseline"/>
        </w:rPr>
        <w:t> </w:t>
      </w:r>
      <w:r>
        <w:rPr>
          <w:sz w:val="20"/>
          <w:vertAlign w:val="baseline"/>
        </w:rPr>
        <w:t>Ilmu</w:t>
      </w:r>
      <w:r>
        <w:rPr>
          <w:spacing w:val="-10"/>
          <w:sz w:val="20"/>
          <w:vertAlign w:val="baseline"/>
        </w:rPr>
        <w:t> </w:t>
      </w:r>
      <w:r>
        <w:rPr>
          <w:sz w:val="20"/>
          <w:vertAlign w:val="baseline"/>
        </w:rPr>
        <w:t>Komputer,</w:t>
      </w:r>
      <w:r>
        <w:rPr>
          <w:spacing w:val="-9"/>
          <w:sz w:val="20"/>
          <w:vertAlign w:val="baseline"/>
        </w:rPr>
        <w:t> </w:t>
      </w:r>
      <w:r>
        <w:rPr>
          <w:sz w:val="20"/>
          <w:vertAlign w:val="baseline"/>
        </w:rPr>
        <w:t>Universitas</w:t>
      </w:r>
      <w:r>
        <w:rPr>
          <w:spacing w:val="-12"/>
          <w:sz w:val="20"/>
          <w:vertAlign w:val="baseline"/>
        </w:rPr>
        <w:t> </w:t>
      </w:r>
      <w:r>
        <w:rPr>
          <w:sz w:val="20"/>
          <w:vertAlign w:val="baseline"/>
        </w:rPr>
        <w:t>Pendidikan</w:t>
      </w:r>
      <w:r>
        <w:rPr>
          <w:spacing w:val="-9"/>
          <w:sz w:val="20"/>
          <w:vertAlign w:val="baseline"/>
        </w:rPr>
        <w:t> </w:t>
      </w:r>
      <w:r>
        <w:rPr>
          <w:sz w:val="20"/>
          <w:vertAlign w:val="baseline"/>
        </w:rPr>
        <w:t>Indonesia,</w:t>
      </w:r>
      <w:r>
        <w:rPr>
          <w:spacing w:val="-10"/>
          <w:sz w:val="20"/>
          <w:vertAlign w:val="baseline"/>
        </w:rPr>
        <w:t> </w:t>
      </w:r>
      <w:r>
        <w:rPr>
          <w:spacing w:val="-2"/>
          <w:sz w:val="20"/>
          <w:vertAlign w:val="baseline"/>
        </w:rPr>
        <w:t>Indonesia</w:t>
      </w:r>
    </w:p>
    <w:p>
      <w:pPr>
        <w:spacing w:line="276" w:lineRule="auto" w:before="34"/>
        <w:ind w:left="2212" w:right="2338" w:firstLine="0"/>
        <w:jc w:val="center"/>
        <w:rPr>
          <w:sz w:val="20"/>
        </w:rPr>
      </w:pPr>
      <w:r>
        <w:rPr/>
        <mc:AlternateContent>
          <mc:Choice Requires="wps">
            <w:drawing>
              <wp:anchor distT="0" distB="0" distL="0" distR="0" allowOverlap="1" layoutInCell="1" locked="0" behindDoc="0" simplePos="0" relativeHeight="15730688">
                <wp:simplePos x="0" y="0"/>
                <wp:positionH relativeFrom="page">
                  <wp:posOffset>876604</wp:posOffset>
                </wp:positionH>
                <wp:positionV relativeFrom="paragraph">
                  <wp:posOffset>481534</wp:posOffset>
                </wp:positionV>
                <wp:extent cx="5850255" cy="3349625"/>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5850255" cy="334962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04"/>
                              <w:gridCol w:w="317"/>
                              <w:gridCol w:w="2672"/>
                            </w:tblGrid>
                            <w:tr>
                              <w:trPr>
                                <w:trHeight w:val="449" w:hRule="atLeast"/>
                              </w:trPr>
                              <w:tc>
                                <w:tcPr>
                                  <w:tcW w:w="6104" w:type="dxa"/>
                                  <w:tcBorders>
                                    <w:top w:val="single" w:sz="12" w:space="0" w:color="9CC2E4"/>
                                  </w:tcBorders>
                                </w:tcPr>
                                <w:p>
                                  <w:pPr>
                                    <w:pStyle w:val="TableParagraph"/>
                                    <w:tabs>
                                      <w:tab w:pos="6104" w:val="left" w:leader="none"/>
                                    </w:tabs>
                                    <w:spacing w:before="1"/>
                                    <w:ind w:right="-15"/>
                                    <w:jc w:val="left"/>
                                    <w:rPr>
                                      <w:rFonts w:ascii="Roboto"/>
                                      <w:b/>
                                      <w:sz w:val="24"/>
                                    </w:rPr>
                                  </w:pPr>
                                  <w:r>
                                    <w:rPr>
                                      <w:rFonts w:ascii="Roboto"/>
                                      <w:b/>
                                      <w:spacing w:val="47"/>
                                      <w:sz w:val="24"/>
                                      <w:u w:val="thick" w:color="9CC2E4"/>
                                    </w:rPr>
                                    <w:t> </w:t>
                                  </w:r>
                                  <w:r>
                                    <w:rPr>
                                      <w:rFonts w:ascii="Roboto"/>
                                      <w:b/>
                                      <w:sz w:val="24"/>
                                      <w:u w:val="thick" w:color="9CC2E4"/>
                                    </w:rPr>
                                    <w:t>A</w:t>
                                  </w:r>
                                  <w:r>
                                    <w:rPr>
                                      <w:rFonts w:ascii="Roboto"/>
                                      <w:b/>
                                      <w:spacing w:val="-6"/>
                                      <w:sz w:val="24"/>
                                      <w:u w:val="thick" w:color="9CC2E4"/>
                                    </w:rPr>
                                    <w:t> </w:t>
                                  </w:r>
                                  <w:r>
                                    <w:rPr>
                                      <w:rFonts w:ascii="Roboto"/>
                                      <w:b/>
                                      <w:sz w:val="24"/>
                                      <w:u w:val="thick" w:color="9CC2E4"/>
                                    </w:rPr>
                                    <w:t>B</w:t>
                                  </w:r>
                                  <w:r>
                                    <w:rPr>
                                      <w:rFonts w:ascii="Roboto"/>
                                      <w:b/>
                                      <w:spacing w:val="-3"/>
                                      <w:sz w:val="24"/>
                                      <w:u w:val="thick" w:color="9CC2E4"/>
                                    </w:rPr>
                                    <w:t> </w:t>
                                  </w:r>
                                  <w:r>
                                    <w:rPr>
                                      <w:rFonts w:ascii="Roboto"/>
                                      <w:b/>
                                      <w:sz w:val="24"/>
                                      <w:u w:val="thick" w:color="9CC2E4"/>
                                    </w:rPr>
                                    <w:t>S</w:t>
                                  </w:r>
                                  <w:r>
                                    <w:rPr>
                                      <w:rFonts w:ascii="Roboto"/>
                                      <w:b/>
                                      <w:spacing w:val="-3"/>
                                      <w:sz w:val="24"/>
                                      <w:u w:val="thick" w:color="9CC2E4"/>
                                    </w:rPr>
                                    <w:t> </w:t>
                                  </w:r>
                                  <w:r>
                                    <w:rPr>
                                      <w:rFonts w:ascii="Roboto"/>
                                      <w:b/>
                                      <w:sz w:val="24"/>
                                      <w:u w:val="thick" w:color="9CC2E4"/>
                                    </w:rPr>
                                    <w:t>T</w:t>
                                  </w:r>
                                  <w:r>
                                    <w:rPr>
                                      <w:rFonts w:ascii="Roboto"/>
                                      <w:b/>
                                      <w:spacing w:val="-4"/>
                                      <w:sz w:val="24"/>
                                      <w:u w:val="thick" w:color="9CC2E4"/>
                                    </w:rPr>
                                    <w:t> </w:t>
                                  </w:r>
                                  <w:r>
                                    <w:rPr>
                                      <w:rFonts w:ascii="Roboto"/>
                                      <w:b/>
                                      <w:sz w:val="24"/>
                                      <w:u w:val="thick" w:color="9CC2E4"/>
                                    </w:rPr>
                                    <w:t>R</w:t>
                                  </w:r>
                                  <w:r>
                                    <w:rPr>
                                      <w:rFonts w:ascii="Roboto"/>
                                      <w:b/>
                                      <w:spacing w:val="-6"/>
                                      <w:sz w:val="24"/>
                                      <w:u w:val="thick" w:color="9CC2E4"/>
                                    </w:rPr>
                                    <w:t> </w:t>
                                  </w:r>
                                  <w:r>
                                    <w:rPr>
                                      <w:rFonts w:ascii="Roboto"/>
                                      <w:b/>
                                      <w:sz w:val="24"/>
                                      <w:u w:val="thick" w:color="9CC2E4"/>
                                    </w:rPr>
                                    <w:t>A</w:t>
                                  </w:r>
                                  <w:r>
                                    <w:rPr>
                                      <w:rFonts w:ascii="Roboto"/>
                                      <w:b/>
                                      <w:spacing w:val="-4"/>
                                      <w:sz w:val="24"/>
                                      <w:u w:val="thick" w:color="9CC2E4"/>
                                    </w:rPr>
                                    <w:t> </w:t>
                                  </w:r>
                                  <w:r>
                                    <w:rPr>
                                      <w:rFonts w:ascii="Roboto"/>
                                      <w:b/>
                                      <w:sz w:val="24"/>
                                      <w:u w:val="thick" w:color="9CC2E4"/>
                                    </w:rPr>
                                    <w:t>C</w:t>
                                  </w:r>
                                  <w:r>
                                    <w:rPr>
                                      <w:rFonts w:ascii="Roboto"/>
                                      <w:b/>
                                      <w:spacing w:val="-5"/>
                                      <w:sz w:val="24"/>
                                      <w:u w:val="thick" w:color="9CC2E4"/>
                                    </w:rPr>
                                    <w:t> </w:t>
                                  </w:r>
                                  <w:r>
                                    <w:rPr>
                                      <w:rFonts w:ascii="Roboto"/>
                                      <w:b/>
                                      <w:sz w:val="24"/>
                                      <w:u w:val="thick" w:color="9CC2E4"/>
                                    </w:rPr>
                                    <w:t>T</w:t>
                                  </w:r>
                                  <w:r>
                                    <w:rPr>
                                      <w:rFonts w:ascii="Roboto"/>
                                      <w:b/>
                                      <w:spacing w:val="-5"/>
                                      <w:sz w:val="24"/>
                                      <w:u w:val="thick" w:color="9CC2E4"/>
                                    </w:rPr>
                                    <w:t> </w:t>
                                  </w:r>
                                  <w:r>
                                    <w:rPr>
                                      <w:rFonts w:ascii="Roboto"/>
                                      <w:b/>
                                      <w:spacing w:val="-10"/>
                                      <w:sz w:val="24"/>
                                      <w:u w:val="thick" w:color="9CC2E4"/>
                                    </w:rPr>
                                    <w:t>S</w:t>
                                  </w:r>
                                  <w:r>
                                    <w:rPr>
                                      <w:rFonts w:ascii="Roboto"/>
                                      <w:b/>
                                      <w:sz w:val="24"/>
                                      <w:u w:val="thick" w:color="9CC2E4"/>
                                    </w:rPr>
                                    <w:tab/>
                                  </w:r>
                                </w:p>
                              </w:tc>
                              <w:tc>
                                <w:tcPr>
                                  <w:tcW w:w="317" w:type="dxa"/>
                                </w:tcPr>
                                <w:p>
                                  <w:pPr>
                                    <w:pStyle w:val="TableParagraph"/>
                                    <w:jc w:val="left"/>
                                    <w:rPr>
                                      <w:rFonts w:ascii="Times New Roman"/>
                                      <w:sz w:val="24"/>
                                    </w:rPr>
                                  </w:pPr>
                                </w:p>
                              </w:tc>
                              <w:tc>
                                <w:tcPr>
                                  <w:tcW w:w="2672" w:type="dxa"/>
                                  <w:tcBorders>
                                    <w:top w:val="single" w:sz="12" w:space="0" w:color="9CC2E4"/>
                                  </w:tcBorders>
                                </w:tcPr>
                                <w:p>
                                  <w:pPr>
                                    <w:pStyle w:val="TableParagraph"/>
                                    <w:tabs>
                                      <w:tab w:pos="263" w:val="left" w:leader="none"/>
                                      <w:tab w:pos="2671" w:val="left" w:leader="none"/>
                                    </w:tabs>
                                    <w:spacing w:before="1"/>
                                    <w:ind w:left="-1"/>
                                    <w:jc w:val="left"/>
                                    <w:rPr>
                                      <w:rFonts w:ascii="Roboto"/>
                                      <w:b/>
                                      <w:sz w:val="24"/>
                                    </w:rPr>
                                  </w:pPr>
                                  <w:r>
                                    <w:rPr>
                                      <w:rFonts w:ascii="Roboto"/>
                                      <w:b/>
                                      <w:sz w:val="24"/>
                                      <w:u w:val="thick" w:color="9CC2E4"/>
                                    </w:rPr>
                                    <w:tab/>
                                    <w:t>A</w:t>
                                  </w:r>
                                  <w:r>
                                    <w:rPr>
                                      <w:rFonts w:ascii="Roboto"/>
                                      <w:b/>
                                      <w:spacing w:val="-5"/>
                                      <w:sz w:val="24"/>
                                      <w:u w:val="thick" w:color="9CC2E4"/>
                                    </w:rPr>
                                    <w:t> </w:t>
                                  </w:r>
                                  <w:r>
                                    <w:rPr>
                                      <w:rFonts w:ascii="Roboto"/>
                                      <w:b/>
                                      <w:sz w:val="24"/>
                                      <w:u w:val="thick" w:color="9CC2E4"/>
                                    </w:rPr>
                                    <w:t>R</w:t>
                                  </w:r>
                                  <w:r>
                                    <w:rPr>
                                      <w:rFonts w:ascii="Roboto"/>
                                      <w:b/>
                                      <w:spacing w:val="-5"/>
                                      <w:sz w:val="24"/>
                                      <w:u w:val="thick" w:color="9CC2E4"/>
                                    </w:rPr>
                                    <w:t> </w:t>
                                  </w:r>
                                  <w:r>
                                    <w:rPr>
                                      <w:rFonts w:ascii="Roboto"/>
                                      <w:b/>
                                      <w:sz w:val="24"/>
                                      <w:u w:val="thick" w:color="9CC2E4"/>
                                    </w:rPr>
                                    <w:t>T</w:t>
                                  </w:r>
                                  <w:r>
                                    <w:rPr>
                                      <w:rFonts w:ascii="Roboto"/>
                                      <w:b/>
                                      <w:spacing w:val="-5"/>
                                      <w:sz w:val="24"/>
                                      <w:u w:val="thick" w:color="9CC2E4"/>
                                    </w:rPr>
                                    <w:t> </w:t>
                                  </w:r>
                                  <w:r>
                                    <w:rPr>
                                      <w:rFonts w:ascii="Roboto"/>
                                      <w:b/>
                                      <w:sz w:val="24"/>
                                      <w:u w:val="thick" w:color="9CC2E4"/>
                                    </w:rPr>
                                    <w:t>I</w:t>
                                  </w:r>
                                  <w:r>
                                    <w:rPr>
                                      <w:rFonts w:ascii="Roboto"/>
                                      <w:b/>
                                      <w:spacing w:val="-3"/>
                                      <w:sz w:val="24"/>
                                      <w:u w:val="thick" w:color="9CC2E4"/>
                                    </w:rPr>
                                    <w:t> </w:t>
                                  </w:r>
                                  <w:r>
                                    <w:rPr>
                                      <w:rFonts w:ascii="Roboto"/>
                                      <w:b/>
                                      <w:sz w:val="24"/>
                                      <w:u w:val="thick" w:color="9CC2E4"/>
                                    </w:rPr>
                                    <w:t>C</w:t>
                                  </w:r>
                                  <w:r>
                                    <w:rPr>
                                      <w:rFonts w:ascii="Roboto"/>
                                      <w:b/>
                                      <w:spacing w:val="-6"/>
                                      <w:sz w:val="24"/>
                                      <w:u w:val="thick" w:color="9CC2E4"/>
                                    </w:rPr>
                                    <w:t> </w:t>
                                  </w:r>
                                  <w:r>
                                    <w:rPr>
                                      <w:rFonts w:ascii="Roboto"/>
                                      <w:b/>
                                      <w:sz w:val="24"/>
                                      <w:u w:val="thick" w:color="9CC2E4"/>
                                    </w:rPr>
                                    <w:t>L</w:t>
                                  </w:r>
                                  <w:r>
                                    <w:rPr>
                                      <w:rFonts w:ascii="Roboto"/>
                                      <w:b/>
                                      <w:spacing w:val="-6"/>
                                      <w:sz w:val="24"/>
                                      <w:u w:val="thick" w:color="9CC2E4"/>
                                    </w:rPr>
                                    <w:t> </w:t>
                                  </w:r>
                                  <w:r>
                                    <w:rPr>
                                      <w:rFonts w:ascii="Roboto"/>
                                      <w:b/>
                                      <w:sz w:val="24"/>
                                      <w:u w:val="thick" w:color="9CC2E4"/>
                                    </w:rPr>
                                    <w:t>E</w:t>
                                  </w:r>
                                  <w:r>
                                    <w:rPr>
                                      <w:rFonts w:ascii="Roboto"/>
                                      <w:b/>
                                      <w:spacing w:val="25"/>
                                      <w:sz w:val="24"/>
                                      <w:u w:val="thick" w:color="9CC2E4"/>
                                    </w:rPr>
                                    <w:t>  </w:t>
                                  </w:r>
                                  <w:r>
                                    <w:rPr>
                                      <w:rFonts w:ascii="Roboto"/>
                                      <w:b/>
                                      <w:sz w:val="24"/>
                                      <w:u w:val="thick" w:color="9CC2E4"/>
                                    </w:rPr>
                                    <w:t>I</w:t>
                                  </w:r>
                                  <w:r>
                                    <w:rPr>
                                      <w:rFonts w:ascii="Roboto"/>
                                      <w:b/>
                                      <w:spacing w:val="-5"/>
                                      <w:sz w:val="24"/>
                                      <w:u w:val="thick" w:color="9CC2E4"/>
                                    </w:rPr>
                                    <w:t> </w:t>
                                  </w:r>
                                  <w:r>
                                    <w:rPr>
                                      <w:rFonts w:ascii="Roboto"/>
                                      <w:b/>
                                      <w:sz w:val="24"/>
                                      <w:u w:val="thick" w:color="9CC2E4"/>
                                    </w:rPr>
                                    <w:t>N</w:t>
                                  </w:r>
                                  <w:r>
                                    <w:rPr>
                                      <w:rFonts w:ascii="Roboto"/>
                                      <w:b/>
                                      <w:spacing w:val="-5"/>
                                      <w:sz w:val="24"/>
                                      <w:u w:val="thick" w:color="9CC2E4"/>
                                    </w:rPr>
                                    <w:t> </w:t>
                                  </w:r>
                                  <w:r>
                                    <w:rPr>
                                      <w:rFonts w:ascii="Roboto"/>
                                      <w:b/>
                                      <w:sz w:val="24"/>
                                      <w:u w:val="thick" w:color="9CC2E4"/>
                                    </w:rPr>
                                    <w:t>F</w:t>
                                  </w:r>
                                  <w:r>
                                    <w:rPr>
                                      <w:rFonts w:ascii="Roboto"/>
                                      <w:b/>
                                      <w:spacing w:val="-5"/>
                                      <w:sz w:val="24"/>
                                      <w:u w:val="thick" w:color="9CC2E4"/>
                                    </w:rPr>
                                    <w:t> </w:t>
                                  </w:r>
                                  <w:r>
                                    <w:rPr>
                                      <w:rFonts w:ascii="Roboto"/>
                                      <w:b/>
                                      <w:spacing w:val="-10"/>
                                      <w:sz w:val="24"/>
                                      <w:u w:val="thick" w:color="9CC2E4"/>
                                    </w:rPr>
                                    <w:t>O</w:t>
                                  </w:r>
                                  <w:r>
                                    <w:rPr>
                                      <w:rFonts w:ascii="Roboto"/>
                                      <w:b/>
                                      <w:sz w:val="24"/>
                                      <w:u w:val="thick" w:color="9CC2E4"/>
                                    </w:rPr>
                                    <w:tab/>
                                  </w:r>
                                </w:p>
                              </w:tc>
                            </w:tr>
                            <w:tr>
                              <w:trPr>
                                <w:trHeight w:val="4796" w:hRule="atLeast"/>
                              </w:trPr>
                              <w:tc>
                                <w:tcPr>
                                  <w:tcW w:w="6104" w:type="dxa"/>
                                </w:tcPr>
                                <w:p>
                                  <w:pPr>
                                    <w:pStyle w:val="TableParagraph"/>
                                    <w:spacing w:before="113"/>
                                    <w:ind w:left="108" w:right="104"/>
                                    <w:jc w:val="both"/>
                                    <w:rPr>
                                      <w:sz w:val="24"/>
                                    </w:rPr>
                                  </w:pPr>
                                  <w:r>
                                    <w:rPr>
                                      <w:sz w:val="24"/>
                                    </w:rPr>
                                    <w:t>The</w:t>
                                  </w:r>
                                  <w:r>
                                    <w:rPr>
                                      <w:spacing w:val="-14"/>
                                      <w:sz w:val="24"/>
                                    </w:rPr>
                                    <w:t> </w:t>
                                  </w:r>
                                  <w:r>
                                    <w:rPr>
                                      <w:sz w:val="24"/>
                                    </w:rPr>
                                    <w:t>purpose</w:t>
                                  </w:r>
                                  <w:r>
                                    <w:rPr>
                                      <w:spacing w:val="-14"/>
                                      <w:sz w:val="24"/>
                                    </w:rPr>
                                    <w:t> </w:t>
                                  </w:r>
                                  <w:r>
                                    <w:rPr>
                                      <w:sz w:val="24"/>
                                    </w:rPr>
                                    <w:t>of</w:t>
                                  </w:r>
                                  <w:r>
                                    <w:rPr>
                                      <w:spacing w:val="-13"/>
                                      <w:sz w:val="24"/>
                                    </w:rPr>
                                    <w:t> </w:t>
                                  </w:r>
                                  <w:r>
                                    <w:rPr>
                                      <w:sz w:val="24"/>
                                    </w:rPr>
                                    <w:t>this</w:t>
                                  </w:r>
                                  <w:r>
                                    <w:rPr>
                                      <w:spacing w:val="-14"/>
                                      <w:sz w:val="24"/>
                                    </w:rPr>
                                    <w:t> </w:t>
                                  </w:r>
                                  <w:r>
                                    <w:rPr>
                                      <w:sz w:val="24"/>
                                    </w:rPr>
                                    <w:t>study</w:t>
                                  </w:r>
                                  <w:r>
                                    <w:rPr>
                                      <w:spacing w:val="-13"/>
                                      <w:sz w:val="24"/>
                                    </w:rPr>
                                    <w:t> </w:t>
                                  </w:r>
                                  <w:r>
                                    <w:rPr>
                                      <w:sz w:val="24"/>
                                    </w:rPr>
                                    <w:t>is</w:t>
                                  </w:r>
                                  <w:r>
                                    <w:rPr>
                                      <w:spacing w:val="-14"/>
                                      <w:sz w:val="24"/>
                                    </w:rPr>
                                    <w:t> </w:t>
                                  </w:r>
                                  <w:r>
                                    <w:rPr>
                                      <w:sz w:val="24"/>
                                    </w:rPr>
                                    <w:t>to</w:t>
                                  </w:r>
                                  <w:r>
                                    <w:rPr>
                                      <w:spacing w:val="-13"/>
                                      <w:sz w:val="24"/>
                                    </w:rPr>
                                    <w:t> </w:t>
                                  </w:r>
                                  <w:r>
                                    <w:rPr>
                                      <w:sz w:val="24"/>
                                    </w:rPr>
                                    <w:t>analyze</w:t>
                                  </w:r>
                                  <w:r>
                                    <w:rPr>
                                      <w:spacing w:val="-14"/>
                                      <w:sz w:val="24"/>
                                    </w:rPr>
                                    <w:t> </w:t>
                                  </w:r>
                                  <w:r>
                                    <w:rPr>
                                      <w:sz w:val="24"/>
                                    </w:rPr>
                                    <w:t>and</w:t>
                                  </w:r>
                                  <w:r>
                                    <w:rPr>
                                      <w:spacing w:val="-14"/>
                                      <w:sz w:val="24"/>
                                    </w:rPr>
                                    <w:t> </w:t>
                                  </w:r>
                                  <w:r>
                                    <w:rPr>
                                      <w:sz w:val="24"/>
                                    </w:rPr>
                                    <w:t>demonstrate</w:t>
                                  </w:r>
                                  <w:r>
                                    <w:rPr>
                                      <w:spacing w:val="-13"/>
                                      <w:sz w:val="24"/>
                                    </w:rPr>
                                    <w:t> </w:t>
                                  </w:r>
                                  <w:r>
                                    <w:rPr>
                                      <w:sz w:val="24"/>
                                    </w:rPr>
                                    <w:t>step- by-step bibliometric data analysis using VOSViewer completely and systematically. Step-by-step analysis was provided to make first-time users easily following the way how to use VOSviewers. This report allows and provides an easy way of data analysis by utilizing mapping tools and provide analysis of research developments regarding digital learning media. The method used in this research is to perform bibliometric analysis to produce network visualization</w:t>
                                  </w:r>
                                  <w:r>
                                    <w:rPr>
                                      <w:spacing w:val="-7"/>
                                      <w:sz w:val="24"/>
                                    </w:rPr>
                                    <w:t> </w:t>
                                  </w:r>
                                  <w:r>
                                    <w:rPr>
                                      <w:sz w:val="24"/>
                                    </w:rPr>
                                    <w:t>of</w:t>
                                  </w:r>
                                  <w:r>
                                    <w:rPr>
                                      <w:spacing w:val="-6"/>
                                      <w:sz w:val="24"/>
                                    </w:rPr>
                                    <w:t> </w:t>
                                  </w:r>
                                  <w:r>
                                    <w:rPr>
                                      <w:sz w:val="24"/>
                                    </w:rPr>
                                    <w:t>co-work</w:t>
                                  </w:r>
                                  <w:r>
                                    <w:rPr>
                                      <w:spacing w:val="-9"/>
                                      <w:sz w:val="24"/>
                                    </w:rPr>
                                    <w:t> </w:t>
                                  </w:r>
                                  <w:r>
                                    <w:rPr>
                                      <w:sz w:val="24"/>
                                    </w:rPr>
                                    <w:t>maps</w:t>
                                  </w:r>
                                  <w:r>
                                    <w:rPr>
                                      <w:spacing w:val="-7"/>
                                      <w:sz w:val="24"/>
                                    </w:rPr>
                                    <w:t> </w:t>
                                  </w:r>
                                  <w:r>
                                    <w:rPr>
                                      <w:sz w:val="24"/>
                                    </w:rPr>
                                    <w:t>and</w:t>
                                  </w:r>
                                  <w:r>
                                    <w:rPr>
                                      <w:spacing w:val="-7"/>
                                      <w:sz w:val="24"/>
                                    </w:rPr>
                                    <w:t> </w:t>
                                  </w:r>
                                  <w:r>
                                    <w:rPr>
                                      <w:sz w:val="24"/>
                                    </w:rPr>
                                    <w:t>density</w:t>
                                  </w:r>
                                  <w:r>
                                    <w:rPr>
                                      <w:spacing w:val="-9"/>
                                      <w:sz w:val="24"/>
                                    </w:rPr>
                                    <w:t> </w:t>
                                  </w:r>
                                  <w:r>
                                    <w:rPr>
                                      <w:sz w:val="24"/>
                                    </w:rPr>
                                    <w:t>maps</w:t>
                                  </w:r>
                                  <w:r>
                                    <w:rPr>
                                      <w:spacing w:val="-11"/>
                                      <w:sz w:val="24"/>
                                    </w:rPr>
                                    <w:t> </w:t>
                                  </w:r>
                                  <w:r>
                                    <w:rPr>
                                      <w:sz w:val="24"/>
                                    </w:rPr>
                                    <w:t>of</w:t>
                                  </w:r>
                                  <w:r>
                                    <w:rPr>
                                      <w:spacing w:val="-5"/>
                                      <w:sz w:val="24"/>
                                    </w:rPr>
                                    <w:t> </w:t>
                                  </w:r>
                                  <w:r>
                                    <w:rPr>
                                      <w:sz w:val="24"/>
                                    </w:rPr>
                                    <w:t>co-works. The</w:t>
                                  </w:r>
                                  <w:r>
                                    <w:rPr>
                                      <w:spacing w:val="-8"/>
                                      <w:sz w:val="24"/>
                                    </w:rPr>
                                    <w:t> </w:t>
                                  </w:r>
                                  <w:r>
                                    <w:rPr>
                                      <w:sz w:val="24"/>
                                    </w:rPr>
                                    <w:t>analysis</w:t>
                                  </w:r>
                                  <w:r>
                                    <w:rPr>
                                      <w:spacing w:val="-9"/>
                                      <w:sz w:val="24"/>
                                    </w:rPr>
                                    <w:t> </w:t>
                                  </w:r>
                                  <w:r>
                                    <w:rPr>
                                      <w:sz w:val="24"/>
                                    </w:rPr>
                                    <w:t>was</w:t>
                                  </w:r>
                                  <w:r>
                                    <w:rPr>
                                      <w:spacing w:val="-8"/>
                                      <w:sz w:val="24"/>
                                    </w:rPr>
                                    <w:t> </w:t>
                                  </w:r>
                                  <w:r>
                                    <w:rPr>
                                      <w:sz w:val="24"/>
                                    </w:rPr>
                                    <w:t>carried</w:t>
                                  </w:r>
                                  <w:r>
                                    <w:rPr>
                                      <w:spacing w:val="-10"/>
                                      <w:sz w:val="24"/>
                                    </w:rPr>
                                    <w:t> </w:t>
                                  </w:r>
                                  <w:r>
                                    <w:rPr>
                                      <w:sz w:val="24"/>
                                    </w:rPr>
                                    <w:t>out</w:t>
                                  </w:r>
                                  <w:r>
                                    <w:rPr>
                                      <w:spacing w:val="-10"/>
                                      <w:sz w:val="24"/>
                                    </w:rPr>
                                    <w:t> </w:t>
                                  </w:r>
                                  <w:r>
                                    <w:rPr>
                                      <w:sz w:val="24"/>
                                    </w:rPr>
                                    <w:t>with</w:t>
                                  </w:r>
                                  <w:r>
                                    <w:rPr>
                                      <w:spacing w:val="-10"/>
                                      <w:sz w:val="24"/>
                                    </w:rPr>
                                    <w:t> </w:t>
                                  </w:r>
                                  <w:r>
                                    <w:rPr>
                                      <w:sz w:val="24"/>
                                    </w:rPr>
                                    <w:t>the</w:t>
                                  </w:r>
                                  <w:r>
                                    <w:rPr>
                                      <w:spacing w:val="-10"/>
                                      <w:sz w:val="24"/>
                                    </w:rPr>
                                    <w:t> </w:t>
                                  </w:r>
                                  <w:r>
                                    <w:rPr>
                                      <w:sz w:val="24"/>
                                    </w:rPr>
                                    <w:t>number</w:t>
                                  </w:r>
                                  <w:r>
                                    <w:rPr>
                                      <w:spacing w:val="-10"/>
                                      <w:sz w:val="24"/>
                                    </w:rPr>
                                    <w:t> </w:t>
                                  </w:r>
                                  <w:r>
                                    <w:rPr>
                                      <w:sz w:val="24"/>
                                    </w:rPr>
                                    <w:t>of</w:t>
                                  </w:r>
                                  <w:r>
                                    <w:rPr>
                                      <w:spacing w:val="-9"/>
                                      <w:sz w:val="24"/>
                                    </w:rPr>
                                    <w:t> </w:t>
                                  </w:r>
                                  <w:r>
                                    <w:rPr>
                                      <w:sz w:val="24"/>
                                    </w:rPr>
                                    <w:t>publications obtained, relating to the predetermined topics totaling 88 documents in 2017-2021. As practical examples, we evaluated</w:t>
                                  </w:r>
                                  <w:r>
                                    <w:rPr>
                                      <w:spacing w:val="13"/>
                                      <w:sz w:val="24"/>
                                    </w:rPr>
                                    <w:t> </w:t>
                                  </w:r>
                                  <w:r>
                                    <w:rPr>
                                      <w:sz w:val="24"/>
                                    </w:rPr>
                                    <w:t>the</w:t>
                                  </w:r>
                                  <w:r>
                                    <w:rPr>
                                      <w:spacing w:val="16"/>
                                      <w:sz w:val="24"/>
                                    </w:rPr>
                                    <w:t> </w:t>
                                  </w:r>
                                  <w:r>
                                    <w:rPr>
                                      <w:sz w:val="24"/>
                                    </w:rPr>
                                    <w:t>analysis</w:t>
                                  </w:r>
                                  <w:r>
                                    <w:rPr>
                                      <w:spacing w:val="16"/>
                                      <w:sz w:val="24"/>
                                    </w:rPr>
                                    <w:t> </w:t>
                                  </w:r>
                                  <w:r>
                                    <w:rPr>
                                      <w:sz w:val="24"/>
                                    </w:rPr>
                                    <w:t>of</w:t>
                                  </w:r>
                                  <w:r>
                                    <w:rPr>
                                      <w:spacing w:val="17"/>
                                      <w:sz w:val="24"/>
                                    </w:rPr>
                                    <w:t> </w:t>
                                  </w:r>
                                  <w:r>
                                    <w:rPr>
                                      <w:sz w:val="24"/>
                                    </w:rPr>
                                    <w:t>digital</w:t>
                                  </w:r>
                                  <w:r>
                                    <w:rPr>
                                      <w:spacing w:val="14"/>
                                      <w:sz w:val="24"/>
                                    </w:rPr>
                                    <w:t> </w:t>
                                  </w:r>
                                  <w:r>
                                    <w:rPr>
                                      <w:sz w:val="24"/>
                                    </w:rPr>
                                    <w:t>learning</w:t>
                                  </w:r>
                                  <w:r>
                                    <w:rPr>
                                      <w:spacing w:val="14"/>
                                      <w:sz w:val="24"/>
                                    </w:rPr>
                                    <w:t> </w:t>
                                  </w:r>
                                  <w:r>
                                    <w:rPr>
                                      <w:sz w:val="24"/>
                                    </w:rPr>
                                    <w:t>articles</w:t>
                                  </w:r>
                                  <w:r>
                                    <w:rPr>
                                      <w:spacing w:val="14"/>
                                      <w:sz w:val="24"/>
                                    </w:rPr>
                                    <w:t> </w:t>
                                  </w:r>
                                  <w:r>
                                    <w:rPr>
                                      <w:sz w:val="24"/>
                                    </w:rPr>
                                    <w:t>in</w:t>
                                  </w:r>
                                  <w:r>
                                    <w:rPr>
                                      <w:spacing w:val="16"/>
                                      <w:sz w:val="24"/>
                                    </w:rPr>
                                    <w:t> </w:t>
                                  </w:r>
                                  <w:r>
                                    <w:rPr>
                                      <w:sz w:val="24"/>
                                    </w:rPr>
                                    <w:t>pre</w:t>
                                  </w:r>
                                  <w:r>
                                    <w:rPr>
                                      <w:spacing w:val="15"/>
                                      <w:sz w:val="24"/>
                                    </w:rPr>
                                    <w:t> </w:t>
                                  </w:r>
                                  <w:r>
                                    <w:rPr>
                                      <w:spacing w:val="-5"/>
                                      <w:sz w:val="24"/>
                                    </w:rPr>
                                    <w:t>and</w:t>
                                  </w:r>
                                </w:p>
                                <w:p>
                                  <w:pPr>
                                    <w:pStyle w:val="TableParagraph"/>
                                    <w:spacing w:line="290" w:lineRule="atLeast"/>
                                    <w:ind w:left="108" w:right="112"/>
                                    <w:jc w:val="both"/>
                                    <w:rPr>
                                      <w:sz w:val="24"/>
                                    </w:rPr>
                                  </w:pPr>
                                  <w:r>
                                    <w:rPr>
                                      <w:sz w:val="24"/>
                                    </w:rPr>
                                    <w:t>post covid. We found that VOSviewer can be used to give suggestions in the data analysis results.</w:t>
                                  </w:r>
                                </w:p>
                              </w:tc>
                              <w:tc>
                                <w:tcPr>
                                  <w:tcW w:w="317" w:type="dxa"/>
                                </w:tcPr>
                                <w:p>
                                  <w:pPr>
                                    <w:pStyle w:val="TableParagraph"/>
                                    <w:jc w:val="left"/>
                                    <w:rPr>
                                      <w:rFonts w:ascii="Times New Roman"/>
                                      <w:sz w:val="24"/>
                                    </w:rPr>
                                  </w:pPr>
                                </w:p>
                              </w:tc>
                              <w:tc>
                                <w:tcPr>
                                  <w:tcW w:w="2672" w:type="dxa"/>
                                </w:tcPr>
                                <w:p>
                                  <w:pPr>
                                    <w:pStyle w:val="TableParagraph"/>
                                    <w:spacing w:before="91"/>
                                    <w:ind w:left="111"/>
                                    <w:jc w:val="left"/>
                                    <w:rPr>
                                      <w:rFonts w:ascii="Calibri Light"/>
                                      <w:i/>
                                      <w:sz w:val="18"/>
                                    </w:rPr>
                                  </w:pPr>
                                  <w:r>
                                    <w:rPr>
                                      <w:rFonts w:ascii="Calibri Light"/>
                                      <w:i/>
                                      <w:sz w:val="18"/>
                                    </w:rPr>
                                    <w:t>Submitted/Received</w:t>
                                  </w:r>
                                  <w:r>
                                    <w:rPr>
                                      <w:rFonts w:ascii="Calibri Light"/>
                                      <w:i/>
                                      <w:spacing w:val="-7"/>
                                      <w:sz w:val="18"/>
                                    </w:rPr>
                                    <w:t> </w:t>
                                  </w:r>
                                  <w:r>
                                    <w:rPr>
                                      <w:rFonts w:ascii="Calibri Light"/>
                                      <w:i/>
                                      <w:sz w:val="18"/>
                                    </w:rPr>
                                    <w:t>15</w:t>
                                  </w:r>
                                  <w:r>
                                    <w:rPr>
                                      <w:rFonts w:ascii="Calibri Light"/>
                                      <w:i/>
                                      <w:spacing w:val="-7"/>
                                      <w:sz w:val="18"/>
                                    </w:rPr>
                                    <w:t> </w:t>
                                  </w:r>
                                  <w:r>
                                    <w:rPr>
                                      <w:rFonts w:ascii="Calibri Light"/>
                                      <w:i/>
                                      <w:sz w:val="18"/>
                                    </w:rPr>
                                    <w:t>Jun</w:t>
                                  </w:r>
                                  <w:r>
                                    <w:rPr>
                                      <w:rFonts w:ascii="Calibri Light"/>
                                      <w:i/>
                                      <w:spacing w:val="-6"/>
                                      <w:sz w:val="18"/>
                                    </w:rPr>
                                    <w:t> </w:t>
                                  </w:r>
                                  <w:r>
                                    <w:rPr>
                                      <w:rFonts w:ascii="Calibri Light"/>
                                      <w:i/>
                                      <w:spacing w:val="-4"/>
                                      <w:sz w:val="18"/>
                                    </w:rPr>
                                    <w:t>2021</w:t>
                                  </w:r>
                                </w:p>
                                <w:p>
                                  <w:pPr>
                                    <w:pStyle w:val="TableParagraph"/>
                                    <w:spacing w:before="1"/>
                                    <w:ind w:left="111"/>
                                    <w:jc w:val="left"/>
                                    <w:rPr>
                                      <w:rFonts w:ascii="Calibri Light"/>
                                      <w:i/>
                                      <w:sz w:val="18"/>
                                    </w:rPr>
                                  </w:pPr>
                                  <w:r>
                                    <w:rPr>
                                      <w:rFonts w:ascii="Calibri Light"/>
                                      <w:i/>
                                      <w:sz w:val="18"/>
                                    </w:rPr>
                                    <w:t>First</w:t>
                                  </w:r>
                                  <w:r>
                                    <w:rPr>
                                      <w:rFonts w:ascii="Calibri Light"/>
                                      <w:i/>
                                      <w:spacing w:val="-4"/>
                                      <w:sz w:val="18"/>
                                    </w:rPr>
                                    <w:t> </w:t>
                                  </w:r>
                                  <w:r>
                                    <w:rPr>
                                      <w:rFonts w:ascii="Calibri Light"/>
                                      <w:i/>
                                      <w:sz w:val="18"/>
                                    </w:rPr>
                                    <w:t>revised</w:t>
                                  </w:r>
                                  <w:r>
                                    <w:rPr>
                                      <w:rFonts w:ascii="Calibri Light"/>
                                      <w:i/>
                                      <w:spacing w:val="-2"/>
                                      <w:sz w:val="18"/>
                                    </w:rPr>
                                    <w:t> </w:t>
                                  </w:r>
                                  <w:r>
                                    <w:rPr>
                                      <w:rFonts w:ascii="Calibri Light"/>
                                      <w:i/>
                                      <w:sz w:val="18"/>
                                    </w:rPr>
                                    <w:t>18</w:t>
                                  </w:r>
                                  <w:r>
                                    <w:rPr>
                                      <w:rFonts w:ascii="Calibri Light"/>
                                      <w:i/>
                                      <w:spacing w:val="-2"/>
                                      <w:sz w:val="18"/>
                                    </w:rPr>
                                    <w:t> </w:t>
                                  </w:r>
                                  <w:r>
                                    <w:rPr>
                                      <w:rFonts w:ascii="Calibri Light"/>
                                      <w:i/>
                                      <w:sz w:val="18"/>
                                    </w:rPr>
                                    <w:t>Jul</w:t>
                                  </w:r>
                                  <w:r>
                                    <w:rPr>
                                      <w:rFonts w:ascii="Calibri Light"/>
                                      <w:i/>
                                      <w:spacing w:val="-1"/>
                                      <w:sz w:val="18"/>
                                    </w:rPr>
                                    <w:t> </w:t>
                                  </w:r>
                                  <w:r>
                                    <w:rPr>
                                      <w:rFonts w:ascii="Calibri Light"/>
                                      <w:i/>
                                      <w:spacing w:val="-4"/>
                                      <w:sz w:val="18"/>
                                    </w:rPr>
                                    <w:t>2021</w:t>
                                  </w:r>
                                </w:p>
                                <w:p>
                                  <w:pPr>
                                    <w:pStyle w:val="TableParagraph"/>
                                    <w:spacing w:before="1"/>
                                    <w:ind w:left="111"/>
                                    <w:jc w:val="left"/>
                                    <w:rPr>
                                      <w:rFonts w:ascii="Calibri Light"/>
                                      <w:i/>
                                      <w:sz w:val="18"/>
                                    </w:rPr>
                                  </w:pPr>
                                  <w:r>
                                    <w:rPr>
                                      <w:rFonts w:ascii="Calibri Light"/>
                                      <w:i/>
                                      <w:sz w:val="18"/>
                                    </w:rPr>
                                    <w:t>Accepted</w:t>
                                  </w:r>
                                  <w:r>
                                    <w:rPr>
                                      <w:rFonts w:ascii="Calibri Light"/>
                                      <w:i/>
                                      <w:spacing w:val="-4"/>
                                      <w:sz w:val="18"/>
                                    </w:rPr>
                                    <w:t> </w:t>
                                  </w:r>
                                  <w:r>
                                    <w:rPr>
                                      <w:rFonts w:ascii="Calibri Light"/>
                                      <w:i/>
                                      <w:sz w:val="18"/>
                                    </w:rPr>
                                    <w:t>18</w:t>
                                  </w:r>
                                  <w:r>
                                    <w:rPr>
                                      <w:rFonts w:ascii="Calibri Light"/>
                                      <w:i/>
                                      <w:spacing w:val="-4"/>
                                      <w:sz w:val="18"/>
                                    </w:rPr>
                                    <w:t> </w:t>
                                  </w:r>
                                  <w:r>
                                    <w:rPr>
                                      <w:rFonts w:ascii="Calibri Light"/>
                                      <w:i/>
                                      <w:sz w:val="18"/>
                                    </w:rPr>
                                    <w:t>Sep</w:t>
                                  </w:r>
                                  <w:r>
                                    <w:rPr>
                                      <w:rFonts w:ascii="Calibri Light"/>
                                      <w:i/>
                                      <w:spacing w:val="-2"/>
                                      <w:sz w:val="18"/>
                                    </w:rPr>
                                    <w:t> </w:t>
                                  </w:r>
                                  <w:r>
                                    <w:rPr>
                                      <w:rFonts w:ascii="Calibri Light"/>
                                      <w:i/>
                                      <w:spacing w:val="-4"/>
                                      <w:sz w:val="18"/>
                                    </w:rPr>
                                    <w:t>2021</w:t>
                                  </w:r>
                                </w:p>
                                <w:p>
                                  <w:pPr>
                                    <w:pStyle w:val="TableParagraph"/>
                                    <w:spacing w:before="1"/>
                                    <w:ind w:left="111"/>
                                    <w:jc w:val="left"/>
                                    <w:rPr>
                                      <w:rFonts w:ascii="Calibri Light"/>
                                      <w:i/>
                                      <w:sz w:val="18"/>
                                    </w:rPr>
                                  </w:pPr>
                                  <w:r>
                                    <w:rPr>
                                      <w:rFonts w:ascii="Calibri Light"/>
                                      <w:i/>
                                      <w:sz w:val="18"/>
                                    </w:rPr>
                                    <w:t>First</w:t>
                                  </w:r>
                                  <w:r>
                                    <w:rPr>
                                      <w:rFonts w:ascii="Calibri Light"/>
                                      <w:i/>
                                      <w:spacing w:val="-3"/>
                                      <w:sz w:val="18"/>
                                    </w:rPr>
                                    <w:t> </w:t>
                                  </w:r>
                                  <w:r>
                                    <w:rPr>
                                      <w:rFonts w:ascii="Calibri Light"/>
                                      <w:i/>
                                      <w:sz w:val="18"/>
                                    </w:rPr>
                                    <w:t>available</w:t>
                                  </w:r>
                                  <w:r>
                                    <w:rPr>
                                      <w:rFonts w:ascii="Calibri Light"/>
                                      <w:i/>
                                      <w:spacing w:val="-3"/>
                                      <w:sz w:val="18"/>
                                    </w:rPr>
                                    <w:t> </w:t>
                                  </w:r>
                                  <w:r>
                                    <w:rPr>
                                      <w:rFonts w:ascii="Calibri Light"/>
                                      <w:i/>
                                      <w:sz w:val="18"/>
                                    </w:rPr>
                                    <w:t>online</w:t>
                                  </w:r>
                                  <w:r>
                                    <w:rPr>
                                      <w:rFonts w:ascii="Calibri Light"/>
                                      <w:i/>
                                      <w:spacing w:val="-3"/>
                                      <w:sz w:val="18"/>
                                    </w:rPr>
                                    <w:t> </w:t>
                                  </w:r>
                                  <w:r>
                                    <w:rPr>
                                      <w:rFonts w:ascii="Calibri Light"/>
                                      <w:i/>
                                      <w:sz w:val="18"/>
                                    </w:rPr>
                                    <w:t>20</w:t>
                                  </w:r>
                                  <w:r>
                                    <w:rPr>
                                      <w:rFonts w:ascii="Calibri Light"/>
                                      <w:i/>
                                      <w:spacing w:val="-3"/>
                                      <w:sz w:val="18"/>
                                    </w:rPr>
                                    <w:t> </w:t>
                                  </w:r>
                                  <w:r>
                                    <w:rPr>
                                      <w:rFonts w:ascii="Calibri Light"/>
                                      <w:i/>
                                      <w:sz w:val="18"/>
                                    </w:rPr>
                                    <w:t>Sep</w:t>
                                  </w:r>
                                  <w:r>
                                    <w:rPr>
                                      <w:rFonts w:ascii="Calibri Light"/>
                                      <w:i/>
                                      <w:spacing w:val="-2"/>
                                      <w:sz w:val="18"/>
                                    </w:rPr>
                                    <w:t> </w:t>
                                  </w:r>
                                  <w:r>
                                    <w:rPr>
                                      <w:rFonts w:ascii="Calibri Light"/>
                                      <w:i/>
                                      <w:spacing w:val="-4"/>
                                      <w:sz w:val="18"/>
                                    </w:rPr>
                                    <w:t>2021</w:t>
                                  </w:r>
                                </w:p>
                                <w:p>
                                  <w:pPr>
                                    <w:pStyle w:val="TableParagraph"/>
                                    <w:spacing w:before="1"/>
                                    <w:ind w:left="111"/>
                                    <w:jc w:val="left"/>
                                    <w:rPr>
                                      <w:rFonts w:ascii="Calibri Light"/>
                                      <w:i/>
                                      <w:sz w:val="18"/>
                                    </w:rPr>
                                  </w:pPr>
                                  <w:r>
                                    <w:rPr>
                                      <w:rFonts w:ascii="Calibri Light"/>
                                      <w:i/>
                                      <w:sz w:val="18"/>
                                    </w:rPr>
                                    <w:t>Publication</w:t>
                                  </w:r>
                                  <w:r>
                                    <w:rPr>
                                      <w:rFonts w:ascii="Calibri Light"/>
                                      <w:i/>
                                      <w:spacing w:val="-5"/>
                                      <w:sz w:val="18"/>
                                    </w:rPr>
                                    <w:t> </w:t>
                                  </w:r>
                                  <w:r>
                                    <w:rPr>
                                      <w:rFonts w:ascii="Calibri Light"/>
                                      <w:i/>
                                      <w:sz w:val="18"/>
                                    </w:rPr>
                                    <w:t>date</w:t>
                                  </w:r>
                                  <w:r>
                                    <w:rPr>
                                      <w:rFonts w:ascii="Calibri Light"/>
                                      <w:i/>
                                      <w:spacing w:val="-5"/>
                                      <w:sz w:val="18"/>
                                    </w:rPr>
                                    <w:t> </w:t>
                                  </w:r>
                                  <w:r>
                                    <w:rPr>
                                      <w:rFonts w:ascii="Calibri Light"/>
                                      <w:i/>
                                      <w:sz w:val="18"/>
                                    </w:rPr>
                                    <w:t>01</w:t>
                                  </w:r>
                                  <w:r>
                                    <w:rPr>
                                      <w:rFonts w:ascii="Calibri Light"/>
                                      <w:i/>
                                      <w:spacing w:val="-5"/>
                                      <w:sz w:val="18"/>
                                    </w:rPr>
                                    <w:t> </w:t>
                                  </w:r>
                                  <w:r>
                                    <w:rPr>
                                      <w:rFonts w:ascii="Calibri Light"/>
                                      <w:i/>
                                      <w:sz w:val="18"/>
                                    </w:rPr>
                                    <w:t>Mar</w:t>
                                  </w:r>
                                  <w:r>
                                    <w:rPr>
                                      <w:rFonts w:ascii="Calibri Light"/>
                                      <w:i/>
                                      <w:spacing w:val="-5"/>
                                      <w:sz w:val="18"/>
                                    </w:rPr>
                                    <w:t> </w:t>
                                  </w:r>
                                  <w:r>
                                    <w:rPr>
                                      <w:rFonts w:ascii="Calibri Light"/>
                                      <w:i/>
                                      <w:spacing w:val="-4"/>
                                      <w:sz w:val="18"/>
                                    </w:rPr>
                                    <w:t>2022</w:t>
                                  </w:r>
                                </w:p>
                                <w:p>
                                  <w:pPr>
                                    <w:pStyle w:val="TableParagraph"/>
                                    <w:spacing w:before="71"/>
                                    <w:ind w:left="107" w:right="1533"/>
                                    <w:jc w:val="left"/>
                                    <w:rPr>
                                      <w:i/>
                                      <w:sz w:val="18"/>
                                    </w:rPr>
                                  </w:pPr>
                                  <w:r>
                                    <w:rPr>
                                      <w:b/>
                                      <w:i/>
                                      <w:spacing w:val="-2"/>
                                      <w:sz w:val="18"/>
                                    </w:rPr>
                                    <w:t>Keyword:</w:t>
                                  </w:r>
                                  <w:r>
                                    <w:rPr>
                                      <w:b/>
                                      <w:i/>
                                      <w:sz w:val="18"/>
                                    </w:rPr>
                                    <w:t> </w:t>
                                  </w:r>
                                  <w:r>
                                    <w:rPr>
                                      <w:i/>
                                      <w:spacing w:val="-2"/>
                                      <w:sz w:val="18"/>
                                    </w:rPr>
                                    <w:t>Bibliometric,</w:t>
                                  </w:r>
                                  <w:r>
                                    <w:rPr>
                                      <w:i/>
                                      <w:sz w:val="18"/>
                                    </w:rPr>
                                    <w:t> Data</w:t>
                                  </w:r>
                                  <w:r>
                                    <w:rPr>
                                      <w:i/>
                                      <w:spacing w:val="-11"/>
                                      <w:sz w:val="18"/>
                                    </w:rPr>
                                    <w:t> </w:t>
                                  </w:r>
                                  <w:r>
                                    <w:rPr>
                                      <w:i/>
                                      <w:sz w:val="18"/>
                                    </w:rPr>
                                    <w:t>analysis, </w:t>
                                  </w:r>
                                  <w:r>
                                    <w:rPr>
                                      <w:i/>
                                      <w:spacing w:val="-2"/>
                                      <w:sz w:val="18"/>
                                    </w:rPr>
                                    <w:t>Database,</w:t>
                                  </w:r>
                                </w:p>
                                <w:p>
                                  <w:pPr>
                                    <w:pStyle w:val="TableParagraph"/>
                                    <w:ind w:left="107" w:right="547"/>
                                    <w:jc w:val="left"/>
                                    <w:rPr>
                                      <w:i/>
                                      <w:sz w:val="18"/>
                                    </w:rPr>
                                  </w:pPr>
                                  <w:r>
                                    <w:rPr>
                                      <w:i/>
                                      <w:sz w:val="18"/>
                                    </w:rPr>
                                    <w:t>Digital</w:t>
                                  </w:r>
                                  <w:r>
                                    <w:rPr>
                                      <w:i/>
                                      <w:spacing w:val="-11"/>
                                      <w:sz w:val="18"/>
                                    </w:rPr>
                                    <w:t> </w:t>
                                  </w:r>
                                  <w:r>
                                    <w:rPr>
                                      <w:i/>
                                      <w:sz w:val="18"/>
                                    </w:rPr>
                                    <w:t>learning</w:t>
                                  </w:r>
                                  <w:r>
                                    <w:rPr>
                                      <w:i/>
                                      <w:spacing w:val="-10"/>
                                      <w:sz w:val="18"/>
                                    </w:rPr>
                                    <w:t> </w:t>
                                  </w:r>
                                  <w:r>
                                    <w:rPr>
                                      <w:i/>
                                      <w:sz w:val="18"/>
                                    </w:rPr>
                                    <w:t>media, </w:t>
                                  </w:r>
                                  <w:r>
                                    <w:rPr>
                                      <w:i/>
                                      <w:spacing w:val="-2"/>
                                      <w:sz w:val="18"/>
                                    </w:rPr>
                                    <w:t>Mapping,</w:t>
                                  </w:r>
                                </w:p>
                                <w:p>
                                  <w:pPr>
                                    <w:pStyle w:val="TableParagraph"/>
                                    <w:ind w:left="107" w:right="547"/>
                                    <w:jc w:val="left"/>
                                    <w:rPr>
                                      <w:i/>
                                      <w:sz w:val="18"/>
                                    </w:rPr>
                                  </w:pPr>
                                  <w:r>
                                    <w:rPr>
                                      <w:i/>
                                      <w:sz w:val="18"/>
                                    </w:rPr>
                                    <w:t>Publish</w:t>
                                  </w:r>
                                  <w:r>
                                    <w:rPr>
                                      <w:i/>
                                      <w:spacing w:val="-11"/>
                                      <w:sz w:val="18"/>
                                    </w:rPr>
                                    <w:t> </w:t>
                                  </w:r>
                                  <w:r>
                                    <w:rPr>
                                      <w:i/>
                                      <w:sz w:val="18"/>
                                    </w:rPr>
                                    <w:t>or</w:t>
                                  </w:r>
                                  <w:r>
                                    <w:rPr>
                                      <w:i/>
                                      <w:spacing w:val="-10"/>
                                      <w:sz w:val="18"/>
                                    </w:rPr>
                                    <w:t> </w:t>
                                  </w:r>
                                  <w:r>
                                    <w:rPr>
                                      <w:i/>
                                      <w:sz w:val="18"/>
                                    </w:rPr>
                                    <w:t>Perish, </w:t>
                                  </w:r>
                                  <w:r>
                                    <w:rPr>
                                      <w:i/>
                                      <w:spacing w:val="-2"/>
                                      <w:sz w:val="18"/>
                                    </w:rPr>
                                    <w:t>VOSviewer.</w:t>
                                  </w:r>
                                </w:p>
                              </w:tc>
                            </w:tr>
                          </w:tbl>
                          <w:p>
                            <w:pPr>
                              <w:pStyle w:val="BodyText"/>
                            </w:pPr>
                          </w:p>
                        </w:txbxContent>
                      </wps:txbx>
                      <wps:bodyPr wrap="square" lIns="0" tIns="0" rIns="0" bIns="0" rtlCol="0">
                        <a:noAutofit/>
                      </wps:bodyPr>
                    </wps:wsp>
                  </a:graphicData>
                </a:graphic>
              </wp:anchor>
            </w:drawing>
          </mc:Choice>
          <mc:Fallback>
            <w:pict>
              <v:shape style="position:absolute;margin-left:69.024002pt;margin-top:37.916134pt;width:460.65pt;height:263.75pt;mso-position-horizontal-relative:page;mso-position-vertical-relative:paragraph;z-index:15730688" type="#_x0000_t202" id="docshape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04"/>
                        <w:gridCol w:w="317"/>
                        <w:gridCol w:w="2672"/>
                      </w:tblGrid>
                      <w:tr>
                        <w:trPr>
                          <w:trHeight w:val="449" w:hRule="atLeast"/>
                        </w:trPr>
                        <w:tc>
                          <w:tcPr>
                            <w:tcW w:w="6104" w:type="dxa"/>
                            <w:tcBorders>
                              <w:top w:val="single" w:sz="12" w:space="0" w:color="9CC2E4"/>
                            </w:tcBorders>
                          </w:tcPr>
                          <w:p>
                            <w:pPr>
                              <w:pStyle w:val="TableParagraph"/>
                              <w:tabs>
                                <w:tab w:pos="6104" w:val="left" w:leader="none"/>
                              </w:tabs>
                              <w:spacing w:before="1"/>
                              <w:ind w:right="-15"/>
                              <w:jc w:val="left"/>
                              <w:rPr>
                                <w:rFonts w:ascii="Roboto"/>
                                <w:b/>
                                <w:sz w:val="24"/>
                              </w:rPr>
                            </w:pPr>
                            <w:r>
                              <w:rPr>
                                <w:rFonts w:ascii="Roboto"/>
                                <w:b/>
                                <w:spacing w:val="47"/>
                                <w:sz w:val="24"/>
                                <w:u w:val="thick" w:color="9CC2E4"/>
                              </w:rPr>
                              <w:t> </w:t>
                            </w:r>
                            <w:r>
                              <w:rPr>
                                <w:rFonts w:ascii="Roboto"/>
                                <w:b/>
                                <w:sz w:val="24"/>
                                <w:u w:val="thick" w:color="9CC2E4"/>
                              </w:rPr>
                              <w:t>A</w:t>
                            </w:r>
                            <w:r>
                              <w:rPr>
                                <w:rFonts w:ascii="Roboto"/>
                                <w:b/>
                                <w:spacing w:val="-6"/>
                                <w:sz w:val="24"/>
                                <w:u w:val="thick" w:color="9CC2E4"/>
                              </w:rPr>
                              <w:t> </w:t>
                            </w:r>
                            <w:r>
                              <w:rPr>
                                <w:rFonts w:ascii="Roboto"/>
                                <w:b/>
                                <w:sz w:val="24"/>
                                <w:u w:val="thick" w:color="9CC2E4"/>
                              </w:rPr>
                              <w:t>B</w:t>
                            </w:r>
                            <w:r>
                              <w:rPr>
                                <w:rFonts w:ascii="Roboto"/>
                                <w:b/>
                                <w:spacing w:val="-3"/>
                                <w:sz w:val="24"/>
                                <w:u w:val="thick" w:color="9CC2E4"/>
                              </w:rPr>
                              <w:t> </w:t>
                            </w:r>
                            <w:r>
                              <w:rPr>
                                <w:rFonts w:ascii="Roboto"/>
                                <w:b/>
                                <w:sz w:val="24"/>
                                <w:u w:val="thick" w:color="9CC2E4"/>
                              </w:rPr>
                              <w:t>S</w:t>
                            </w:r>
                            <w:r>
                              <w:rPr>
                                <w:rFonts w:ascii="Roboto"/>
                                <w:b/>
                                <w:spacing w:val="-3"/>
                                <w:sz w:val="24"/>
                                <w:u w:val="thick" w:color="9CC2E4"/>
                              </w:rPr>
                              <w:t> </w:t>
                            </w:r>
                            <w:r>
                              <w:rPr>
                                <w:rFonts w:ascii="Roboto"/>
                                <w:b/>
                                <w:sz w:val="24"/>
                                <w:u w:val="thick" w:color="9CC2E4"/>
                              </w:rPr>
                              <w:t>T</w:t>
                            </w:r>
                            <w:r>
                              <w:rPr>
                                <w:rFonts w:ascii="Roboto"/>
                                <w:b/>
                                <w:spacing w:val="-4"/>
                                <w:sz w:val="24"/>
                                <w:u w:val="thick" w:color="9CC2E4"/>
                              </w:rPr>
                              <w:t> </w:t>
                            </w:r>
                            <w:r>
                              <w:rPr>
                                <w:rFonts w:ascii="Roboto"/>
                                <w:b/>
                                <w:sz w:val="24"/>
                                <w:u w:val="thick" w:color="9CC2E4"/>
                              </w:rPr>
                              <w:t>R</w:t>
                            </w:r>
                            <w:r>
                              <w:rPr>
                                <w:rFonts w:ascii="Roboto"/>
                                <w:b/>
                                <w:spacing w:val="-6"/>
                                <w:sz w:val="24"/>
                                <w:u w:val="thick" w:color="9CC2E4"/>
                              </w:rPr>
                              <w:t> </w:t>
                            </w:r>
                            <w:r>
                              <w:rPr>
                                <w:rFonts w:ascii="Roboto"/>
                                <w:b/>
                                <w:sz w:val="24"/>
                                <w:u w:val="thick" w:color="9CC2E4"/>
                              </w:rPr>
                              <w:t>A</w:t>
                            </w:r>
                            <w:r>
                              <w:rPr>
                                <w:rFonts w:ascii="Roboto"/>
                                <w:b/>
                                <w:spacing w:val="-4"/>
                                <w:sz w:val="24"/>
                                <w:u w:val="thick" w:color="9CC2E4"/>
                              </w:rPr>
                              <w:t> </w:t>
                            </w:r>
                            <w:r>
                              <w:rPr>
                                <w:rFonts w:ascii="Roboto"/>
                                <w:b/>
                                <w:sz w:val="24"/>
                                <w:u w:val="thick" w:color="9CC2E4"/>
                              </w:rPr>
                              <w:t>C</w:t>
                            </w:r>
                            <w:r>
                              <w:rPr>
                                <w:rFonts w:ascii="Roboto"/>
                                <w:b/>
                                <w:spacing w:val="-5"/>
                                <w:sz w:val="24"/>
                                <w:u w:val="thick" w:color="9CC2E4"/>
                              </w:rPr>
                              <w:t> </w:t>
                            </w:r>
                            <w:r>
                              <w:rPr>
                                <w:rFonts w:ascii="Roboto"/>
                                <w:b/>
                                <w:sz w:val="24"/>
                                <w:u w:val="thick" w:color="9CC2E4"/>
                              </w:rPr>
                              <w:t>T</w:t>
                            </w:r>
                            <w:r>
                              <w:rPr>
                                <w:rFonts w:ascii="Roboto"/>
                                <w:b/>
                                <w:spacing w:val="-5"/>
                                <w:sz w:val="24"/>
                                <w:u w:val="thick" w:color="9CC2E4"/>
                              </w:rPr>
                              <w:t> </w:t>
                            </w:r>
                            <w:r>
                              <w:rPr>
                                <w:rFonts w:ascii="Roboto"/>
                                <w:b/>
                                <w:spacing w:val="-10"/>
                                <w:sz w:val="24"/>
                                <w:u w:val="thick" w:color="9CC2E4"/>
                              </w:rPr>
                              <w:t>S</w:t>
                            </w:r>
                            <w:r>
                              <w:rPr>
                                <w:rFonts w:ascii="Roboto"/>
                                <w:b/>
                                <w:sz w:val="24"/>
                                <w:u w:val="thick" w:color="9CC2E4"/>
                              </w:rPr>
                              <w:tab/>
                            </w:r>
                          </w:p>
                        </w:tc>
                        <w:tc>
                          <w:tcPr>
                            <w:tcW w:w="317" w:type="dxa"/>
                          </w:tcPr>
                          <w:p>
                            <w:pPr>
                              <w:pStyle w:val="TableParagraph"/>
                              <w:jc w:val="left"/>
                              <w:rPr>
                                <w:rFonts w:ascii="Times New Roman"/>
                                <w:sz w:val="24"/>
                              </w:rPr>
                            </w:pPr>
                          </w:p>
                        </w:tc>
                        <w:tc>
                          <w:tcPr>
                            <w:tcW w:w="2672" w:type="dxa"/>
                            <w:tcBorders>
                              <w:top w:val="single" w:sz="12" w:space="0" w:color="9CC2E4"/>
                            </w:tcBorders>
                          </w:tcPr>
                          <w:p>
                            <w:pPr>
                              <w:pStyle w:val="TableParagraph"/>
                              <w:tabs>
                                <w:tab w:pos="263" w:val="left" w:leader="none"/>
                                <w:tab w:pos="2671" w:val="left" w:leader="none"/>
                              </w:tabs>
                              <w:spacing w:before="1"/>
                              <w:ind w:left="-1"/>
                              <w:jc w:val="left"/>
                              <w:rPr>
                                <w:rFonts w:ascii="Roboto"/>
                                <w:b/>
                                <w:sz w:val="24"/>
                              </w:rPr>
                            </w:pPr>
                            <w:r>
                              <w:rPr>
                                <w:rFonts w:ascii="Roboto"/>
                                <w:b/>
                                <w:sz w:val="24"/>
                                <w:u w:val="thick" w:color="9CC2E4"/>
                              </w:rPr>
                              <w:tab/>
                              <w:t>A</w:t>
                            </w:r>
                            <w:r>
                              <w:rPr>
                                <w:rFonts w:ascii="Roboto"/>
                                <w:b/>
                                <w:spacing w:val="-5"/>
                                <w:sz w:val="24"/>
                                <w:u w:val="thick" w:color="9CC2E4"/>
                              </w:rPr>
                              <w:t> </w:t>
                            </w:r>
                            <w:r>
                              <w:rPr>
                                <w:rFonts w:ascii="Roboto"/>
                                <w:b/>
                                <w:sz w:val="24"/>
                                <w:u w:val="thick" w:color="9CC2E4"/>
                              </w:rPr>
                              <w:t>R</w:t>
                            </w:r>
                            <w:r>
                              <w:rPr>
                                <w:rFonts w:ascii="Roboto"/>
                                <w:b/>
                                <w:spacing w:val="-5"/>
                                <w:sz w:val="24"/>
                                <w:u w:val="thick" w:color="9CC2E4"/>
                              </w:rPr>
                              <w:t> </w:t>
                            </w:r>
                            <w:r>
                              <w:rPr>
                                <w:rFonts w:ascii="Roboto"/>
                                <w:b/>
                                <w:sz w:val="24"/>
                                <w:u w:val="thick" w:color="9CC2E4"/>
                              </w:rPr>
                              <w:t>T</w:t>
                            </w:r>
                            <w:r>
                              <w:rPr>
                                <w:rFonts w:ascii="Roboto"/>
                                <w:b/>
                                <w:spacing w:val="-5"/>
                                <w:sz w:val="24"/>
                                <w:u w:val="thick" w:color="9CC2E4"/>
                              </w:rPr>
                              <w:t> </w:t>
                            </w:r>
                            <w:r>
                              <w:rPr>
                                <w:rFonts w:ascii="Roboto"/>
                                <w:b/>
                                <w:sz w:val="24"/>
                                <w:u w:val="thick" w:color="9CC2E4"/>
                              </w:rPr>
                              <w:t>I</w:t>
                            </w:r>
                            <w:r>
                              <w:rPr>
                                <w:rFonts w:ascii="Roboto"/>
                                <w:b/>
                                <w:spacing w:val="-3"/>
                                <w:sz w:val="24"/>
                                <w:u w:val="thick" w:color="9CC2E4"/>
                              </w:rPr>
                              <w:t> </w:t>
                            </w:r>
                            <w:r>
                              <w:rPr>
                                <w:rFonts w:ascii="Roboto"/>
                                <w:b/>
                                <w:sz w:val="24"/>
                                <w:u w:val="thick" w:color="9CC2E4"/>
                              </w:rPr>
                              <w:t>C</w:t>
                            </w:r>
                            <w:r>
                              <w:rPr>
                                <w:rFonts w:ascii="Roboto"/>
                                <w:b/>
                                <w:spacing w:val="-6"/>
                                <w:sz w:val="24"/>
                                <w:u w:val="thick" w:color="9CC2E4"/>
                              </w:rPr>
                              <w:t> </w:t>
                            </w:r>
                            <w:r>
                              <w:rPr>
                                <w:rFonts w:ascii="Roboto"/>
                                <w:b/>
                                <w:sz w:val="24"/>
                                <w:u w:val="thick" w:color="9CC2E4"/>
                              </w:rPr>
                              <w:t>L</w:t>
                            </w:r>
                            <w:r>
                              <w:rPr>
                                <w:rFonts w:ascii="Roboto"/>
                                <w:b/>
                                <w:spacing w:val="-6"/>
                                <w:sz w:val="24"/>
                                <w:u w:val="thick" w:color="9CC2E4"/>
                              </w:rPr>
                              <w:t> </w:t>
                            </w:r>
                            <w:r>
                              <w:rPr>
                                <w:rFonts w:ascii="Roboto"/>
                                <w:b/>
                                <w:sz w:val="24"/>
                                <w:u w:val="thick" w:color="9CC2E4"/>
                              </w:rPr>
                              <w:t>E</w:t>
                            </w:r>
                            <w:r>
                              <w:rPr>
                                <w:rFonts w:ascii="Roboto"/>
                                <w:b/>
                                <w:spacing w:val="25"/>
                                <w:sz w:val="24"/>
                                <w:u w:val="thick" w:color="9CC2E4"/>
                              </w:rPr>
                              <w:t>  </w:t>
                            </w:r>
                            <w:r>
                              <w:rPr>
                                <w:rFonts w:ascii="Roboto"/>
                                <w:b/>
                                <w:sz w:val="24"/>
                                <w:u w:val="thick" w:color="9CC2E4"/>
                              </w:rPr>
                              <w:t>I</w:t>
                            </w:r>
                            <w:r>
                              <w:rPr>
                                <w:rFonts w:ascii="Roboto"/>
                                <w:b/>
                                <w:spacing w:val="-5"/>
                                <w:sz w:val="24"/>
                                <w:u w:val="thick" w:color="9CC2E4"/>
                              </w:rPr>
                              <w:t> </w:t>
                            </w:r>
                            <w:r>
                              <w:rPr>
                                <w:rFonts w:ascii="Roboto"/>
                                <w:b/>
                                <w:sz w:val="24"/>
                                <w:u w:val="thick" w:color="9CC2E4"/>
                              </w:rPr>
                              <w:t>N</w:t>
                            </w:r>
                            <w:r>
                              <w:rPr>
                                <w:rFonts w:ascii="Roboto"/>
                                <w:b/>
                                <w:spacing w:val="-5"/>
                                <w:sz w:val="24"/>
                                <w:u w:val="thick" w:color="9CC2E4"/>
                              </w:rPr>
                              <w:t> </w:t>
                            </w:r>
                            <w:r>
                              <w:rPr>
                                <w:rFonts w:ascii="Roboto"/>
                                <w:b/>
                                <w:sz w:val="24"/>
                                <w:u w:val="thick" w:color="9CC2E4"/>
                              </w:rPr>
                              <w:t>F</w:t>
                            </w:r>
                            <w:r>
                              <w:rPr>
                                <w:rFonts w:ascii="Roboto"/>
                                <w:b/>
                                <w:spacing w:val="-5"/>
                                <w:sz w:val="24"/>
                                <w:u w:val="thick" w:color="9CC2E4"/>
                              </w:rPr>
                              <w:t> </w:t>
                            </w:r>
                            <w:r>
                              <w:rPr>
                                <w:rFonts w:ascii="Roboto"/>
                                <w:b/>
                                <w:spacing w:val="-10"/>
                                <w:sz w:val="24"/>
                                <w:u w:val="thick" w:color="9CC2E4"/>
                              </w:rPr>
                              <w:t>O</w:t>
                            </w:r>
                            <w:r>
                              <w:rPr>
                                <w:rFonts w:ascii="Roboto"/>
                                <w:b/>
                                <w:sz w:val="24"/>
                                <w:u w:val="thick" w:color="9CC2E4"/>
                              </w:rPr>
                              <w:tab/>
                            </w:r>
                          </w:p>
                        </w:tc>
                      </w:tr>
                      <w:tr>
                        <w:trPr>
                          <w:trHeight w:val="4796" w:hRule="atLeast"/>
                        </w:trPr>
                        <w:tc>
                          <w:tcPr>
                            <w:tcW w:w="6104" w:type="dxa"/>
                          </w:tcPr>
                          <w:p>
                            <w:pPr>
                              <w:pStyle w:val="TableParagraph"/>
                              <w:spacing w:before="113"/>
                              <w:ind w:left="108" w:right="104"/>
                              <w:jc w:val="both"/>
                              <w:rPr>
                                <w:sz w:val="24"/>
                              </w:rPr>
                            </w:pPr>
                            <w:r>
                              <w:rPr>
                                <w:sz w:val="24"/>
                              </w:rPr>
                              <w:t>The</w:t>
                            </w:r>
                            <w:r>
                              <w:rPr>
                                <w:spacing w:val="-14"/>
                                <w:sz w:val="24"/>
                              </w:rPr>
                              <w:t> </w:t>
                            </w:r>
                            <w:r>
                              <w:rPr>
                                <w:sz w:val="24"/>
                              </w:rPr>
                              <w:t>purpose</w:t>
                            </w:r>
                            <w:r>
                              <w:rPr>
                                <w:spacing w:val="-14"/>
                                <w:sz w:val="24"/>
                              </w:rPr>
                              <w:t> </w:t>
                            </w:r>
                            <w:r>
                              <w:rPr>
                                <w:sz w:val="24"/>
                              </w:rPr>
                              <w:t>of</w:t>
                            </w:r>
                            <w:r>
                              <w:rPr>
                                <w:spacing w:val="-13"/>
                                <w:sz w:val="24"/>
                              </w:rPr>
                              <w:t> </w:t>
                            </w:r>
                            <w:r>
                              <w:rPr>
                                <w:sz w:val="24"/>
                              </w:rPr>
                              <w:t>this</w:t>
                            </w:r>
                            <w:r>
                              <w:rPr>
                                <w:spacing w:val="-14"/>
                                <w:sz w:val="24"/>
                              </w:rPr>
                              <w:t> </w:t>
                            </w:r>
                            <w:r>
                              <w:rPr>
                                <w:sz w:val="24"/>
                              </w:rPr>
                              <w:t>study</w:t>
                            </w:r>
                            <w:r>
                              <w:rPr>
                                <w:spacing w:val="-13"/>
                                <w:sz w:val="24"/>
                              </w:rPr>
                              <w:t> </w:t>
                            </w:r>
                            <w:r>
                              <w:rPr>
                                <w:sz w:val="24"/>
                              </w:rPr>
                              <w:t>is</w:t>
                            </w:r>
                            <w:r>
                              <w:rPr>
                                <w:spacing w:val="-14"/>
                                <w:sz w:val="24"/>
                              </w:rPr>
                              <w:t> </w:t>
                            </w:r>
                            <w:r>
                              <w:rPr>
                                <w:sz w:val="24"/>
                              </w:rPr>
                              <w:t>to</w:t>
                            </w:r>
                            <w:r>
                              <w:rPr>
                                <w:spacing w:val="-13"/>
                                <w:sz w:val="24"/>
                              </w:rPr>
                              <w:t> </w:t>
                            </w:r>
                            <w:r>
                              <w:rPr>
                                <w:sz w:val="24"/>
                              </w:rPr>
                              <w:t>analyze</w:t>
                            </w:r>
                            <w:r>
                              <w:rPr>
                                <w:spacing w:val="-14"/>
                                <w:sz w:val="24"/>
                              </w:rPr>
                              <w:t> </w:t>
                            </w:r>
                            <w:r>
                              <w:rPr>
                                <w:sz w:val="24"/>
                              </w:rPr>
                              <w:t>and</w:t>
                            </w:r>
                            <w:r>
                              <w:rPr>
                                <w:spacing w:val="-14"/>
                                <w:sz w:val="24"/>
                              </w:rPr>
                              <w:t> </w:t>
                            </w:r>
                            <w:r>
                              <w:rPr>
                                <w:sz w:val="24"/>
                              </w:rPr>
                              <w:t>demonstrate</w:t>
                            </w:r>
                            <w:r>
                              <w:rPr>
                                <w:spacing w:val="-13"/>
                                <w:sz w:val="24"/>
                              </w:rPr>
                              <w:t> </w:t>
                            </w:r>
                            <w:r>
                              <w:rPr>
                                <w:sz w:val="24"/>
                              </w:rPr>
                              <w:t>step- by-step bibliometric data analysis using VOSViewer completely and systematically. Step-by-step analysis was provided to make first-time users easily following the way how to use VOSviewers. This report allows and provides an easy way of data analysis by utilizing mapping tools and provide analysis of research developments regarding digital learning media. The method used in this research is to perform bibliometric analysis to produce network visualization</w:t>
                            </w:r>
                            <w:r>
                              <w:rPr>
                                <w:spacing w:val="-7"/>
                                <w:sz w:val="24"/>
                              </w:rPr>
                              <w:t> </w:t>
                            </w:r>
                            <w:r>
                              <w:rPr>
                                <w:sz w:val="24"/>
                              </w:rPr>
                              <w:t>of</w:t>
                            </w:r>
                            <w:r>
                              <w:rPr>
                                <w:spacing w:val="-6"/>
                                <w:sz w:val="24"/>
                              </w:rPr>
                              <w:t> </w:t>
                            </w:r>
                            <w:r>
                              <w:rPr>
                                <w:sz w:val="24"/>
                              </w:rPr>
                              <w:t>co-work</w:t>
                            </w:r>
                            <w:r>
                              <w:rPr>
                                <w:spacing w:val="-9"/>
                                <w:sz w:val="24"/>
                              </w:rPr>
                              <w:t> </w:t>
                            </w:r>
                            <w:r>
                              <w:rPr>
                                <w:sz w:val="24"/>
                              </w:rPr>
                              <w:t>maps</w:t>
                            </w:r>
                            <w:r>
                              <w:rPr>
                                <w:spacing w:val="-7"/>
                                <w:sz w:val="24"/>
                              </w:rPr>
                              <w:t> </w:t>
                            </w:r>
                            <w:r>
                              <w:rPr>
                                <w:sz w:val="24"/>
                              </w:rPr>
                              <w:t>and</w:t>
                            </w:r>
                            <w:r>
                              <w:rPr>
                                <w:spacing w:val="-7"/>
                                <w:sz w:val="24"/>
                              </w:rPr>
                              <w:t> </w:t>
                            </w:r>
                            <w:r>
                              <w:rPr>
                                <w:sz w:val="24"/>
                              </w:rPr>
                              <w:t>density</w:t>
                            </w:r>
                            <w:r>
                              <w:rPr>
                                <w:spacing w:val="-9"/>
                                <w:sz w:val="24"/>
                              </w:rPr>
                              <w:t> </w:t>
                            </w:r>
                            <w:r>
                              <w:rPr>
                                <w:sz w:val="24"/>
                              </w:rPr>
                              <w:t>maps</w:t>
                            </w:r>
                            <w:r>
                              <w:rPr>
                                <w:spacing w:val="-11"/>
                                <w:sz w:val="24"/>
                              </w:rPr>
                              <w:t> </w:t>
                            </w:r>
                            <w:r>
                              <w:rPr>
                                <w:sz w:val="24"/>
                              </w:rPr>
                              <w:t>of</w:t>
                            </w:r>
                            <w:r>
                              <w:rPr>
                                <w:spacing w:val="-5"/>
                                <w:sz w:val="24"/>
                              </w:rPr>
                              <w:t> </w:t>
                            </w:r>
                            <w:r>
                              <w:rPr>
                                <w:sz w:val="24"/>
                              </w:rPr>
                              <w:t>co-works. The</w:t>
                            </w:r>
                            <w:r>
                              <w:rPr>
                                <w:spacing w:val="-8"/>
                                <w:sz w:val="24"/>
                              </w:rPr>
                              <w:t> </w:t>
                            </w:r>
                            <w:r>
                              <w:rPr>
                                <w:sz w:val="24"/>
                              </w:rPr>
                              <w:t>analysis</w:t>
                            </w:r>
                            <w:r>
                              <w:rPr>
                                <w:spacing w:val="-9"/>
                                <w:sz w:val="24"/>
                              </w:rPr>
                              <w:t> </w:t>
                            </w:r>
                            <w:r>
                              <w:rPr>
                                <w:sz w:val="24"/>
                              </w:rPr>
                              <w:t>was</w:t>
                            </w:r>
                            <w:r>
                              <w:rPr>
                                <w:spacing w:val="-8"/>
                                <w:sz w:val="24"/>
                              </w:rPr>
                              <w:t> </w:t>
                            </w:r>
                            <w:r>
                              <w:rPr>
                                <w:sz w:val="24"/>
                              </w:rPr>
                              <w:t>carried</w:t>
                            </w:r>
                            <w:r>
                              <w:rPr>
                                <w:spacing w:val="-10"/>
                                <w:sz w:val="24"/>
                              </w:rPr>
                              <w:t> </w:t>
                            </w:r>
                            <w:r>
                              <w:rPr>
                                <w:sz w:val="24"/>
                              </w:rPr>
                              <w:t>out</w:t>
                            </w:r>
                            <w:r>
                              <w:rPr>
                                <w:spacing w:val="-10"/>
                                <w:sz w:val="24"/>
                              </w:rPr>
                              <w:t> </w:t>
                            </w:r>
                            <w:r>
                              <w:rPr>
                                <w:sz w:val="24"/>
                              </w:rPr>
                              <w:t>with</w:t>
                            </w:r>
                            <w:r>
                              <w:rPr>
                                <w:spacing w:val="-10"/>
                                <w:sz w:val="24"/>
                              </w:rPr>
                              <w:t> </w:t>
                            </w:r>
                            <w:r>
                              <w:rPr>
                                <w:sz w:val="24"/>
                              </w:rPr>
                              <w:t>the</w:t>
                            </w:r>
                            <w:r>
                              <w:rPr>
                                <w:spacing w:val="-10"/>
                                <w:sz w:val="24"/>
                              </w:rPr>
                              <w:t> </w:t>
                            </w:r>
                            <w:r>
                              <w:rPr>
                                <w:sz w:val="24"/>
                              </w:rPr>
                              <w:t>number</w:t>
                            </w:r>
                            <w:r>
                              <w:rPr>
                                <w:spacing w:val="-10"/>
                                <w:sz w:val="24"/>
                              </w:rPr>
                              <w:t> </w:t>
                            </w:r>
                            <w:r>
                              <w:rPr>
                                <w:sz w:val="24"/>
                              </w:rPr>
                              <w:t>of</w:t>
                            </w:r>
                            <w:r>
                              <w:rPr>
                                <w:spacing w:val="-9"/>
                                <w:sz w:val="24"/>
                              </w:rPr>
                              <w:t> </w:t>
                            </w:r>
                            <w:r>
                              <w:rPr>
                                <w:sz w:val="24"/>
                              </w:rPr>
                              <w:t>publications obtained, relating to the predetermined topics totaling 88 documents in 2017-2021. As practical examples, we evaluated</w:t>
                            </w:r>
                            <w:r>
                              <w:rPr>
                                <w:spacing w:val="13"/>
                                <w:sz w:val="24"/>
                              </w:rPr>
                              <w:t> </w:t>
                            </w:r>
                            <w:r>
                              <w:rPr>
                                <w:sz w:val="24"/>
                              </w:rPr>
                              <w:t>the</w:t>
                            </w:r>
                            <w:r>
                              <w:rPr>
                                <w:spacing w:val="16"/>
                                <w:sz w:val="24"/>
                              </w:rPr>
                              <w:t> </w:t>
                            </w:r>
                            <w:r>
                              <w:rPr>
                                <w:sz w:val="24"/>
                              </w:rPr>
                              <w:t>analysis</w:t>
                            </w:r>
                            <w:r>
                              <w:rPr>
                                <w:spacing w:val="16"/>
                                <w:sz w:val="24"/>
                              </w:rPr>
                              <w:t> </w:t>
                            </w:r>
                            <w:r>
                              <w:rPr>
                                <w:sz w:val="24"/>
                              </w:rPr>
                              <w:t>of</w:t>
                            </w:r>
                            <w:r>
                              <w:rPr>
                                <w:spacing w:val="17"/>
                                <w:sz w:val="24"/>
                              </w:rPr>
                              <w:t> </w:t>
                            </w:r>
                            <w:r>
                              <w:rPr>
                                <w:sz w:val="24"/>
                              </w:rPr>
                              <w:t>digital</w:t>
                            </w:r>
                            <w:r>
                              <w:rPr>
                                <w:spacing w:val="14"/>
                                <w:sz w:val="24"/>
                              </w:rPr>
                              <w:t> </w:t>
                            </w:r>
                            <w:r>
                              <w:rPr>
                                <w:sz w:val="24"/>
                              </w:rPr>
                              <w:t>learning</w:t>
                            </w:r>
                            <w:r>
                              <w:rPr>
                                <w:spacing w:val="14"/>
                                <w:sz w:val="24"/>
                              </w:rPr>
                              <w:t> </w:t>
                            </w:r>
                            <w:r>
                              <w:rPr>
                                <w:sz w:val="24"/>
                              </w:rPr>
                              <w:t>articles</w:t>
                            </w:r>
                            <w:r>
                              <w:rPr>
                                <w:spacing w:val="14"/>
                                <w:sz w:val="24"/>
                              </w:rPr>
                              <w:t> </w:t>
                            </w:r>
                            <w:r>
                              <w:rPr>
                                <w:sz w:val="24"/>
                              </w:rPr>
                              <w:t>in</w:t>
                            </w:r>
                            <w:r>
                              <w:rPr>
                                <w:spacing w:val="16"/>
                                <w:sz w:val="24"/>
                              </w:rPr>
                              <w:t> </w:t>
                            </w:r>
                            <w:r>
                              <w:rPr>
                                <w:sz w:val="24"/>
                              </w:rPr>
                              <w:t>pre</w:t>
                            </w:r>
                            <w:r>
                              <w:rPr>
                                <w:spacing w:val="15"/>
                                <w:sz w:val="24"/>
                              </w:rPr>
                              <w:t> </w:t>
                            </w:r>
                            <w:r>
                              <w:rPr>
                                <w:spacing w:val="-5"/>
                                <w:sz w:val="24"/>
                              </w:rPr>
                              <w:t>and</w:t>
                            </w:r>
                          </w:p>
                          <w:p>
                            <w:pPr>
                              <w:pStyle w:val="TableParagraph"/>
                              <w:spacing w:line="290" w:lineRule="atLeast"/>
                              <w:ind w:left="108" w:right="112"/>
                              <w:jc w:val="both"/>
                              <w:rPr>
                                <w:sz w:val="24"/>
                              </w:rPr>
                            </w:pPr>
                            <w:r>
                              <w:rPr>
                                <w:sz w:val="24"/>
                              </w:rPr>
                              <w:t>post covid. We found that VOSviewer can be used to give suggestions in the data analysis results.</w:t>
                            </w:r>
                          </w:p>
                        </w:tc>
                        <w:tc>
                          <w:tcPr>
                            <w:tcW w:w="317" w:type="dxa"/>
                          </w:tcPr>
                          <w:p>
                            <w:pPr>
                              <w:pStyle w:val="TableParagraph"/>
                              <w:jc w:val="left"/>
                              <w:rPr>
                                <w:rFonts w:ascii="Times New Roman"/>
                                <w:sz w:val="24"/>
                              </w:rPr>
                            </w:pPr>
                          </w:p>
                        </w:tc>
                        <w:tc>
                          <w:tcPr>
                            <w:tcW w:w="2672" w:type="dxa"/>
                          </w:tcPr>
                          <w:p>
                            <w:pPr>
                              <w:pStyle w:val="TableParagraph"/>
                              <w:spacing w:before="91"/>
                              <w:ind w:left="111"/>
                              <w:jc w:val="left"/>
                              <w:rPr>
                                <w:rFonts w:ascii="Calibri Light"/>
                                <w:i/>
                                <w:sz w:val="18"/>
                              </w:rPr>
                            </w:pPr>
                            <w:r>
                              <w:rPr>
                                <w:rFonts w:ascii="Calibri Light"/>
                                <w:i/>
                                <w:sz w:val="18"/>
                              </w:rPr>
                              <w:t>Submitted/Received</w:t>
                            </w:r>
                            <w:r>
                              <w:rPr>
                                <w:rFonts w:ascii="Calibri Light"/>
                                <w:i/>
                                <w:spacing w:val="-7"/>
                                <w:sz w:val="18"/>
                              </w:rPr>
                              <w:t> </w:t>
                            </w:r>
                            <w:r>
                              <w:rPr>
                                <w:rFonts w:ascii="Calibri Light"/>
                                <w:i/>
                                <w:sz w:val="18"/>
                              </w:rPr>
                              <w:t>15</w:t>
                            </w:r>
                            <w:r>
                              <w:rPr>
                                <w:rFonts w:ascii="Calibri Light"/>
                                <w:i/>
                                <w:spacing w:val="-7"/>
                                <w:sz w:val="18"/>
                              </w:rPr>
                              <w:t> </w:t>
                            </w:r>
                            <w:r>
                              <w:rPr>
                                <w:rFonts w:ascii="Calibri Light"/>
                                <w:i/>
                                <w:sz w:val="18"/>
                              </w:rPr>
                              <w:t>Jun</w:t>
                            </w:r>
                            <w:r>
                              <w:rPr>
                                <w:rFonts w:ascii="Calibri Light"/>
                                <w:i/>
                                <w:spacing w:val="-6"/>
                                <w:sz w:val="18"/>
                              </w:rPr>
                              <w:t> </w:t>
                            </w:r>
                            <w:r>
                              <w:rPr>
                                <w:rFonts w:ascii="Calibri Light"/>
                                <w:i/>
                                <w:spacing w:val="-4"/>
                                <w:sz w:val="18"/>
                              </w:rPr>
                              <w:t>2021</w:t>
                            </w:r>
                          </w:p>
                          <w:p>
                            <w:pPr>
                              <w:pStyle w:val="TableParagraph"/>
                              <w:spacing w:before="1"/>
                              <w:ind w:left="111"/>
                              <w:jc w:val="left"/>
                              <w:rPr>
                                <w:rFonts w:ascii="Calibri Light"/>
                                <w:i/>
                                <w:sz w:val="18"/>
                              </w:rPr>
                            </w:pPr>
                            <w:r>
                              <w:rPr>
                                <w:rFonts w:ascii="Calibri Light"/>
                                <w:i/>
                                <w:sz w:val="18"/>
                              </w:rPr>
                              <w:t>First</w:t>
                            </w:r>
                            <w:r>
                              <w:rPr>
                                <w:rFonts w:ascii="Calibri Light"/>
                                <w:i/>
                                <w:spacing w:val="-4"/>
                                <w:sz w:val="18"/>
                              </w:rPr>
                              <w:t> </w:t>
                            </w:r>
                            <w:r>
                              <w:rPr>
                                <w:rFonts w:ascii="Calibri Light"/>
                                <w:i/>
                                <w:sz w:val="18"/>
                              </w:rPr>
                              <w:t>revised</w:t>
                            </w:r>
                            <w:r>
                              <w:rPr>
                                <w:rFonts w:ascii="Calibri Light"/>
                                <w:i/>
                                <w:spacing w:val="-2"/>
                                <w:sz w:val="18"/>
                              </w:rPr>
                              <w:t> </w:t>
                            </w:r>
                            <w:r>
                              <w:rPr>
                                <w:rFonts w:ascii="Calibri Light"/>
                                <w:i/>
                                <w:sz w:val="18"/>
                              </w:rPr>
                              <w:t>18</w:t>
                            </w:r>
                            <w:r>
                              <w:rPr>
                                <w:rFonts w:ascii="Calibri Light"/>
                                <w:i/>
                                <w:spacing w:val="-2"/>
                                <w:sz w:val="18"/>
                              </w:rPr>
                              <w:t> </w:t>
                            </w:r>
                            <w:r>
                              <w:rPr>
                                <w:rFonts w:ascii="Calibri Light"/>
                                <w:i/>
                                <w:sz w:val="18"/>
                              </w:rPr>
                              <w:t>Jul</w:t>
                            </w:r>
                            <w:r>
                              <w:rPr>
                                <w:rFonts w:ascii="Calibri Light"/>
                                <w:i/>
                                <w:spacing w:val="-1"/>
                                <w:sz w:val="18"/>
                              </w:rPr>
                              <w:t> </w:t>
                            </w:r>
                            <w:r>
                              <w:rPr>
                                <w:rFonts w:ascii="Calibri Light"/>
                                <w:i/>
                                <w:spacing w:val="-4"/>
                                <w:sz w:val="18"/>
                              </w:rPr>
                              <w:t>2021</w:t>
                            </w:r>
                          </w:p>
                          <w:p>
                            <w:pPr>
                              <w:pStyle w:val="TableParagraph"/>
                              <w:spacing w:before="1"/>
                              <w:ind w:left="111"/>
                              <w:jc w:val="left"/>
                              <w:rPr>
                                <w:rFonts w:ascii="Calibri Light"/>
                                <w:i/>
                                <w:sz w:val="18"/>
                              </w:rPr>
                            </w:pPr>
                            <w:r>
                              <w:rPr>
                                <w:rFonts w:ascii="Calibri Light"/>
                                <w:i/>
                                <w:sz w:val="18"/>
                              </w:rPr>
                              <w:t>Accepted</w:t>
                            </w:r>
                            <w:r>
                              <w:rPr>
                                <w:rFonts w:ascii="Calibri Light"/>
                                <w:i/>
                                <w:spacing w:val="-4"/>
                                <w:sz w:val="18"/>
                              </w:rPr>
                              <w:t> </w:t>
                            </w:r>
                            <w:r>
                              <w:rPr>
                                <w:rFonts w:ascii="Calibri Light"/>
                                <w:i/>
                                <w:sz w:val="18"/>
                              </w:rPr>
                              <w:t>18</w:t>
                            </w:r>
                            <w:r>
                              <w:rPr>
                                <w:rFonts w:ascii="Calibri Light"/>
                                <w:i/>
                                <w:spacing w:val="-4"/>
                                <w:sz w:val="18"/>
                              </w:rPr>
                              <w:t> </w:t>
                            </w:r>
                            <w:r>
                              <w:rPr>
                                <w:rFonts w:ascii="Calibri Light"/>
                                <w:i/>
                                <w:sz w:val="18"/>
                              </w:rPr>
                              <w:t>Sep</w:t>
                            </w:r>
                            <w:r>
                              <w:rPr>
                                <w:rFonts w:ascii="Calibri Light"/>
                                <w:i/>
                                <w:spacing w:val="-2"/>
                                <w:sz w:val="18"/>
                              </w:rPr>
                              <w:t> </w:t>
                            </w:r>
                            <w:r>
                              <w:rPr>
                                <w:rFonts w:ascii="Calibri Light"/>
                                <w:i/>
                                <w:spacing w:val="-4"/>
                                <w:sz w:val="18"/>
                              </w:rPr>
                              <w:t>2021</w:t>
                            </w:r>
                          </w:p>
                          <w:p>
                            <w:pPr>
                              <w:pStyle w:val="TableParagraph"/>
                              <w:spacing w:before="1"/>
                              <w:ind w:left="111"/>
                              <w:jc w:val="left"/>
                              <w:rPr>
                                <w:rFonts w:ascii="Calibri Light"/>
                                <w:i/>
                                <w:sz w:val="18"/>
                              </w:rPr>
                            </w:pPr>
                            <w:r>
                              <w:rPr>
                                <w:rFonts w:ascii="Calibri Light"/>
                                <w:i/>
                                <w:sz w:val="18"/>
                              </w:rPr>
                              <w:t>First</w:t>
                            </w:r>
                            <w:r>
                              <w:rPr>
                                <w:rFonts w:ascii="Calibri Light"/>
                                <w:i/>
                                <w:spacing w:val="-3"/>
                                <w:sz w:val="18"/>
                              </w:rPr>
                              <w:t> </w:t>
                            </w:r>
                            <w:r>
                              <w:rPr>
                                <w:rFonts w:ascii="Calibri Light"/>
                                <w:i/>
                                <w:sz w:val="18"/>
                              </w:rPr>
                              <w:t>available</w:t>
                            </w:r>
                            <w:r>
                              <w:rPr>
                                <w:rFonts w:ascii="Calibri Light"/>
                                <w:i/>
                                <w:spacing w:val="-3"/>
                                <w:sz w:val="18"/>
                              </w:rPr>
                              <w:t> </w:t>
                            </w:r>
                            <w:r>
                              <w:rPr>
                                <w:rFonts w:ascii="Calibri Light"/>
                                <w:i/>
                                <w:sz w:val="18"/>
                              </w:rPr>
                              <w:t>online</w:t>
                            </w:r>
                            <w:r>
                              <w:rPr>
                                <w:rFonts w:ascii="Calibri Light"/>
                                <w:i/>
                                <w:spacing w:val="-3"/>
                                <w:sz w:val="18"/>
                              </w:rPr>
                              <w:t> </w:t>
                            </w:r>
                            <w:r>
                              <w:rPr>
                                <w:rFonts w:ascii="Calibri Light"/>
                                <w:i/>
                                <w:sz w:val="18"/>
                              </w:rPr>
                              <w:t>20</w:t>
                            </w:r>
                            <w:r>
                              <w:rPr>
                                <w:rFonts w:ascii="Calibri Light"/>
                                <w:i/>
                                <w:spacing w:val="-3"/>
                                <w:sz w:val="18"/>
                              </w:rPr>
                              <w:t> </w:t>
                            </w:r>
                            <w:r>
                              <w:rPr>
                                <w:rFonts w:ascii="Calibri Light"/>
                                <w:i/>
                                <w:sz w:val="18"/>
                              </w:rPr>
                              <w:t>Sep</w:t>
                            </w:r>
                            <w:r>
                              <w:rPr>
                                <w:rFonts w:ascii="Calibri Light"/>
                                <w:i/>
                                <w:spacing w:val="-2"/>
                                <w:sz w:val="18"/>
                              </w:rPr>
                              <w:t> </w:t>
                            </w:r>
                            <w:r>
                              <w:rPr>
                                <w:rFonts w:ascii="Calibri Light"/>
                                <w:i/>
                                <w:spacing w:val="-4"/>
                                <w:sz w:val="18"/>
                              </w:rPr>
                              <w:t>2021</w:t>
                            </w:r>
                          </w:p>
                          <w:p>
                            <w:pPr>
                              <w:pStyle w:val="TableParagraph"/>
                              <w:spacing w:before="1"/>
                              <w:ind w:left="111"/>
                              <w:jc w:val="left"/>
                              <w:rPr>
                                <w:rFonts w:ascii="Calibri Light"/>
                                <w:i/>
                                <w:sz w:val="18"/>
                              </w:rPr>
                            </w:pPr>
                            <w:r>
                              <w:rPr>
                                <w:rFonts w:ascii="Calibri Light"/>
                                <w:i/>
                                <w:sz w:val="18"/>
                              </w:rPr>
                              <w:t>Publication</w:t>
                            </w:r>
                            <w:r>
                              <w:rPr>
                                <w:rFonts w:ascii="Calibri Light"/>
                                <w:i/>
                                <w:spacing w:val="-5"/>
                                <w:sz w:val="18"/>
                              </w:rPr>
                              <w:t> </w:t>
                            </w:r>
                            <w:r>
                              <w:rPr>
                                <w:rFonts w:ascii="Calibri Light"/>
                                <w:i/>
                                <w:sz w:val="18"/>
                              </w:rPr>
                              <w:t>date</w:t>
                            </w:r>
                            <w:r>
                              <w:rPr>
                                <w:rFonts w:ascii="Calibri Light"/>
                                <w:i/>
                                <w:spacing w:val="-5"/>
                                <w:sz w:val="18"/>
                              </w:rPr>
                              <w:t> </w:t>
                            </w:r>
                            <w:r>
                              <w:rPr>
                                <w:rFonts w:ascii="Calibri Light"/>
                                <w:i/>
                                <w:sz w:val="18"/>
                              </w:rPr>
                              <w:t>01</w:t>
                            </w:r>
                            <w:r>
                              <w:rPr>
                                <w:rFonts w:ascii="Calibri Light"/>
                                <w:i/>
                                <w:spacing w:val="-5"/>
                                <w:sz w:val="18"/>
                              </w:rPr>
                              <w:t> </w:t>
                            </w:r>
                            <w:r>
                              <w:rPr>
                                <w:rFonts w:ascii="Calibri Light"/>
                                <w:i/>
                                <w:sz w:val="18"/>
                              </w:rPr>
                              <w:t>Mar</w:t>
                            </w:r>
                            <w:r>
                              <w:rPr>
                                <w:rFonts w:ascii="Calibri Light"/>
                                <w:i/>
                                <w:spacing w:val="-5"/>
                                <w:sz w:val="18"/>
                              </w:rPr>
                              <w:t> </w:t>
                            </w:r>
                            <w:r>
                              <w:rPr>
                                <w:rFonts w:ascii="Calibri Light"/>
                                <w:i/>
                                <w:spacing w:val="-4"/>
                                <w:sz w:val="18"/>
                              </w:rPr>
                              <w:t>2022</w:t>
                            </w:r>
                          </w:p>
                          <w:p>
                            <w:pPr>
                              <w:pStyle w:val="TableParagraph"/>
                              <w:spacing w:before="71"/>
                              <w:ind w:left="107" w:right="1533"/>
                              <w:jc w:val="left"/>
                              <w:rPr>
                                <w:i/>
                                <w:sz w:val="18"/>
                              </w:rPr>
                            </w:pPr>
                            <w:r>
                              <w:rPr>
                                <w:b/>
                                <w:i/>
                                <w:spacing w:val="-2"/>
                                <w:sz w:val="18"/>
                              </w:rPr>
                              <w:t>Keyword:</w:t>
                            </w:r>
                            <w:r>
                              <w:rPr>
                                <w:b/>
                                <w:i/>
                                <w:sz w:val="18"/>
                              </w:rPr>
                              <w:t> </w:t>
                            </w:r>
                            <w:r>
                              <w:rPr>
                                <w:i/>
                                <w:spacing w:val="-2"/>
                                <w:sz w:val="18"/>
                              </w:rPr>
                              <w:t>Bibliometric,</w:t>
                            </w:r>
                            <w:r>
                              <w:rPr>
                                <w:i/>
                                <w:sz w:val="18"/>
                              </w:rPr>
                              <w:t> Data</w:t>
                            </w:r>
                            <w:r>
                              <w:rPr>
                                <w:i/>
                                <w:spacing w:val="-11"/>
                                <w:sz w:val="18"/>
                              </w:rPr>
                              <w:t> </w:t>
                            </w:r>
                            <w:r>
                              <w:rPr>
                                <w:i/>
                                <w:sz w:val="18"/>
                              </w:rPr>
                              <w:t>analysis, </w:t>
                            </w:r>
                            <w:r>
                              <w:rPr>
                                <w:i/>
                                <w:spacing w:val="-2"/>
                                <w:sz w:val="18"/>
                              </w:rPr>
                              <w:t>Database,</w:t>
                            </w:r>
                          </w:p>
                          <w:p>
                            <w:pPr>
                              <w:pStyle w:val="TableParagraph"/>
                              <w:ind w:left="107" w:right="547"/>
                              <w:jc w:val="left"/>
                              <w:rPr>
                                <w:i/>
                                <w:sz w:val="18"/>
                              </w:rPr>
                            </w:pPr>
                            <w:r>
                              <w:rPr>
                                <w:i/>
                                <w:sz w:val="18"/>
                              </w:rPr>
                              <w:t>Digital</w:t>
                            </w:r>
                            <w:r>
                              <w:rPr>
                                <w:i/>
                                <w:spacing w:val="-11"/>
                                <w:sz w:val="18"/>
                              </w:rPr>
                              <w:t> </w:t>
                            </w:r>
                            <w:r>
                              <w:rPr>
                                <w:i/>
                                <w:sz w:val="18"/>
                              </w:rPr>
                              <w:t>learning</w:t>
                            </w:r>
                            <w:r>
                              <w:rPr>
                                <w:i/>
                                <w:spacing w:val="-10"/>
                                <w:sz w:val="18"/>
                              </w:rPr>
                              <w:t> </w:t>
                            </w:r>
                            <w:r>
                              <w:rPr>
                                <w:i/>
                                <w:sz w:val="18"/>
                              </w:rPr>
                              <w:t>media, </w:t>
                            </w:r>
                            <w:r>
                              <w:rPr>
                                <w:i/>
                                <w:spacing w:val="-2"/>
                                <w:sz w:val="18"/>
                              </w:rPr>
                              <w:t>Mapping,</w:t>
                            </w:r>
                          </w:p>
                          <w:p>
                            <w:pPr>
                              <w:pStyle w:val="TableParagraph"/>
                              <w:ind w:left="107" w:right="547"/>
                              <w:jc w:val="left"/>
                              <w:rPr>
                                <w:i/>
                                <w:sz w:val="18"/>
                              </w:rPr>
                            </w:pPr>
                            <w:r>
                              <w:rPr>
                                <w:i/>
                                <w:sz w:val="18"/>
                              </w:rPr>
                              <w:t>Publish</w:t>
                            </w:r>
                            <w:r>
                              <w:rPr>
                                <w:i/>
                                <w:spacing w:val="-11"/>
                                <w:sz w:val="18"/>
                              </w:rPr>
                              <w:t> </w:t>
                            </w:r>
                            <w:r>
                              <w:rPr>
                                <w:i/>
                                <w:sz w:val="18"/>
                              </w:rPr>
                              <w:t>or</w:t>
                            </w:r>
                            <w:r>
                              <w:rPr>
                                <w:i/>
                                <w:spacing w:val="-10"/>
                                <w:sz w:val="18"/>
                              </w:rPr>
                              <w:t> </w:t>
                            </w:r>
                            <w:r>
                              <w:rPr>
                                <w:i/>
                                <w:sz w:val="18"/>
                              </w:rPr>
                              <w:t>Perish, </w:t>
                            </w:r>
                            <w:r>
                              <w:rPr>
                                <w:i/>
                                <w:spacing w:val="-2"/>
                                <w:sz w:val="18"/>
                              </w:rPr>
                              <w:t>VOSviewer.</w:t>
                            </w:r>
                          </w:p>
                        </w:tc>
                      </w:tr>
                    </w:tbl>
                    <w:p>
                      <w:pPr>
                        <w:pStyle w:val="BodyText"/>
                      </w:pPr>
                    </w:p>
                  </w:txbxContent>
                </v:textbox>
                <w10:wrap type="none"/>
              </v:shape>
            </w:pict>
          </mc:Fallback>
        </mc:AlternateContent>
      </w:r>
      <w:r>
        <w:rPr>
          <w:sz w:val="20"/>
          <w:vertAlign w:val="superscript"/>
        </w:rPr>
        <w:t>2</w:t>
      </w:r>
      <w:r>
        <w:rPr>
          <w:sz w:val="20"/>
          <w:vertAlign w:val="baseline"/>
        </w:rPr>
        <w:t>Departemen</w:t>
      </w:r>
      <w:r>
        <w:rPr>
          <w:spacing w:val="-9"/>
          <w:sz w:val="20"/>
          <w:vertAlign w:val="baseline"/>
        </w:rPr>
        <w:t> </w:t>
      </w:r>
      <w:r>
        <w:rPr>
          <w:sz w:val="20"/>
          <w:vertAlign w:val="baseline"/>
        </w:rPr>
        <w:t>Kimia,</w:t>
      </w:r>
      <w:r>
        <w:rPr>
          <w:spacing w:val="-9"/>
          <w:sz w:val="20"/>
          <w:vertAlign w:val="baseline"/>
        </w:rPr>
        <w:t> </w:t>
      </w:r>
      <w:r>
        <w:rPr>
          <w:sz w:val="20"/>
          <w:vertAlign w:val="baseline"/>
        </w:rPr>
        <w:t>Universitas</w:t>
      </w:r>
      <w:r>
        <w:rPr>
          <w:spacing w:val="-10"/>
          <w:sz w:val="20"/>
          <w:vertAlign w:val="baseline"/>
        </w:rPr>
        <w:t> </w:t>
      </w:r>
      <w:r>
        <w:rPr>
          <w:sz w:val="20"/>
          <w:vertAlign w:val="baseline"/>
        </w:rPr>
        <w:t>Pendidikan</w:t>
      </w:r>
      <w:r>
        <w:rPr>
          <w:spacing w:val="-9"/>
          <w:sz w:val="20"/>
          <w:vertAlign w:val="baseline"/>
        </w:rPr>
        <w:t> </w:t>
      </w:r>
      <w:r>
        <w:rPr>
          <w:sz w:val="20"/>
          <w:vertAlign w:val="baseline"/>
        </w:rPr>
        <w:t>Indonesia,</w:t>
      </w:r>
      <w:r>
        <w:rPr>
          <w:spacing w:val="-9"/>
          <w:sz w:val="20"/>
          <w:vertAlign w:val="baseline"/>
        </w:rPr>
        <w:t> </w:t>
      </w:r>
      <w:r>
        <w:rPr>
          <w:sz w:val="20"/>
          <w:vertAlign w:val="baseline"/>
        </w:rPr>
        <w:t>Indonesia Correspondence: E-mail: </w:t>
      </w:r>
      <w:hyperlink r:id="rId9">
        <w:r>
          <w:rPr>
            <w:color w:val="00AFEF"/>
            <w:sz w:val="20"/>
            <w:vertAlign w:val="baseline"/>
          </w:rPr>
          <w:t>nandiyanto@upi.edu</w:t>
        </w:r>
      </w:hyperlink>
    </w:p>
    <w:p>
      <w:pPr>
        <w:pStyle w:val="BodyText"/>
        <w:rPr>
          <w:sz w:val="20"/>
        </w:rPr>
      </w:pPr>
    </w:p>
    <w:p>
      <w:pPr>
        <w:pStyle w:val="BodyText"/>
        <w:spacing w:before="24"/>
        <w:rPr>
          <w:sz w:val="20"/>
        </w:rPr>
      </w:pPr>
    </w:p>
    <w:p>
      <w:pPr>
        <w:spacing w:before="0"/>
        <w:ind w:left="0" w:right="2485" w:firstLine="0"/>
        <w:jc w:val="right"/>
        <w:rPr>
          <w:b/>
          <w:i/>
          <w:sz w:val="18"/>
        </w:rPr>
      </w:pPr>
      <w:r>
        <w:rPr>
          <w:b/>
          <w:i/>
          <w:sz w:val="18"/>
        </w:rPr>
        <w:t>Article</w:t>
      </w:r>
      <w:r>
        <w:rPr>
          <w:b/>
          <w:i/>
          <w:spacing w:val="-3"/>
          <w:sz w:val="18"/>
        </w:rPr>
        <w:t> </w:t>
      </w:r>
      <w:r>
        <w:rPr>
          <w:b/>
          <w:i/>
          <w:spacing w:val="-2"/>
          <w:sz w:val="18"/>
        </w:rPr>
        <w:t>History:</w:t>
      </w:r>
    </w:p>
    <w:p>
      <w:pPr>
        <w:pStyle w:val="BodyText"/>
        <w:rPr>
          <w:b/>
          <w:i/>
          <w:sz w:val="20"/>
        </w:rPr>
      </w:pPr>
    </w:p>
    <w:p>
      <w:pPr>
        <w:pStyle w:val="BodyText"/>
        <w:rPr>
          <w:b/>
          <w:i/>
          <w:sz w:val="20"/>
        </w:rPr>
      </w:pPr>
    </w:p>
    <w:p>
      <w:pPr>
        <w:pStyle w:val="BodyText"/>
        <w:rPr>
          <w:b/>
          <w:i/>
          <w:sz w:val="20"/>
        </w:rPr>
      </w:pPr>
    </w:p>
    <w:p>
      <w:pPr>
        <w:pStyle w:val="BodyText"/>
        <w:spacing w:before="137"/>
        <w:rPr>
          <w:b/>
          <w:i/>
          <w:sz w:val="20"/>
        </w:rPr>
      </w:pPr>
      <w:r>
        <w:rPr/>
        <mc:AlternateContent>
          <mc:Choice Requires="wps">
            <w:drawing>
              <wp:anchor distT="0" distB="0" distL="0" distR="0" allowOverlap="1" layoutInCell="1" locked="0" behindDoc="1" simplePos="0" relativeHeight="487588352">
                <wp:simplePos x="0" y="0"/>
                <wp:positionH relativeFrom="page">
                  <wp:posOffset>5060569</wp:posOffset>
                </wp:positionH>
                <wp:positionV relativeFrom="paragraph">
                  <wp:posOffset>262438</wp:posOffset>
                </wp:positionV>
                <wp:extent cx="1518285" cy="1270"/>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1518285" cy="1270"/>
                        </a:xfrm>
                        <a:custGeom>
                          <a:avLst/>
                          <a:gdLst/>
                          <a:ahLst/>
                          <a:cxnLst/>
                          <a:rect l="l" t="t" r="r" b="b"/>
                          <a:pathLst>
                            <a:path w="1518285" h="0">
                              <a:moveTo>
                                <a:pt x="0" y="0"/>
                              </a:moveTo>
                              <a:lnTo>
                                <a:pt x="151790" y="0"/>
                              </a:lnTo>
                            </a:path>
                            <a:path w="1518285" h="0">
                              <a:moveTo>
                                <a:pt x="152247" y="0"/>
                              </a:moveTo>
                              <a:lnTo>
                                <a:pt x="683209" y="0"/>
                              </a:lnTo>
                            </a:path>
                            <a:path w="1518285" h="0">
                              <a:moveTo>
                                <a:pt x="683666" y="0"/>
                              </a:moveTo>
                              <a:lnTo>
                                <a:pt x="835456" y="0"/>
                              </a:lnTo>
                            </a:path>
                            <a:path w="1518285" h="0">
                              <a:moveTo>
                                <a:pt x="835914" y="0"/>
                              </a:moveTo>
                              <a:lnTo>
                                <a:pt x="987704" y="0"/>
                              </a:lnTo>
                            </a:path>
                            <a:path w="1518285" h="0">
                              <a:moveTo>
                                <a:pt x="986790" y="0"/>
                              </a:moveTo>
                              <a:lnTo>
                                <a:pt x="1138580" y="0"/>
                              </a:lnTo>
                            </a:path>
                            <a:path w="1518285" h="0">
                              <a:moveTo>
                                <a:pt x="1139037" y="0"/>
                              </a:moveTo>
                              <a:lnTo>
                                <a:pt x="1517751" y="0"/>
                              </a:lnTo>
                            </a:path>
                          </a:pathLst>
                        </a:custGeom>
                        <a:ln w="9906">
                          <a:solidFill>
                            <a:srgbClr val="5A9AD3"/>
                          </a:solidFill>
                          <a:prstDash val="solid"/>
                        </a:ln>
                      </wps:spPr>
                      <wps:bodyPr wrap="square" lIns="0" tIns="0" rIns="0" bIns="0" rtlCol="0">
                        <a:prstTxWarp prst="textNoShape">
                          <a:avLst/>
                        </a:prstTxWarp>
                        <a:noAutofit/>
                      </wps:bodyPr>
                    </wps:wsp>
                  </a:graphicData>
                </a:graphic>
              </wp:anchor>
            </w:drawing>
          </mc:Choice>
          <mc:Fallback>
            <w:pict>
              <v:shape style="position:absolute;margin-left:398.470001pt;margin-top:20.664488pt;width:119.55pt;height:.1pt;mso-position-horizontal-relative:page;mso-position-vertical-relative:paragraph;z-index:-15728128;mso-wrap-distance-left:0;mso-wrap-distance-right:0" id="docshape7" coordorigin="7969,413" coordsize="2391,0" path="m7969,413l8208,413m8209,413l9045,413m9046,413l9285,413m9286,413l9525,413m9523,413l9762,413m9763,413l10360,413e" filled="false" stroked="true" strokeweight=".78pt" strokecolor="#5a9ad3">
                <v:path arrowok="t"/>
                <v:stroke dashstyle="solid"/>
                <w10:wrap type="topAndBottom"/>
              </v:shape>
            </w:pict>
          </mc:Fallback>
        </mc:AlternateContent>
      </w:r>
    </w:p>
    <w:p>
      <w:pPr>
        <w:pStyle w:val="BodyText"/>
        <w:rPr>
          <w:b/>
          <w:i/>
          <w:sz w:val="18"/>
        </w:rPr>
      </w:pPr>
    </w:p>
    <w:p>
      <w:pPr>
        <w:pStyle w:val="BodyText"/>
        <w:rPr>
          <w:b/>
          <w:i/>
          <w:sz w:val="18"/>
        </w:rPr>
      </w:pPr>
    </w:p>
    <w:p>
      <w:pPr>
        <w:pStyle w:val="BodyText"/>
        <w:rPr>
          <w:b/>
          <w:i/>
          <w:sz w:val="18"/>
        </w:rPr>
      </w:pPr>
    </w:p>
    <w:p>
      <w:pPr>
        <w:pStyle w:val="BodyText"/>
        <w:rPr>
          <w:b/>
          <w:i/>
          <w:sz w:val="18"/>
        </w:rPr>
      </w:pPr>
    </w:p>
    <w:p>
      <w:pPr>
        <w:pStyle w:val="BodyText"/>
        <w:rPr>
          <w:b/>
          <w:i/>
          <w:sz w:val="18"/>
        </w:rPr>
      </w:pPr>
    </w:p>
    <w:p>
      <w:pPr>
        <w:pStyle w:val="BodyText"/>
        <w:rPr>
          <w:b/>
          <w:i/>
          <w:sz w:val="18"/>
        </w:rPr>
      </w:pPr>
    </w:p>
    <w:p>
      <w:pPr>
        <w:pStyle w:val="BodyText"/>
        <w:rPr>
          <w:b/>
          <w:i/>
          <w:sz w:val="18"/>
        </w:rPr>
      </w:pPr>
    </w:p>
    <w:p>
      <w:pPr>
        <w:pStyle w:val="BodyText"/>
        <w:rPr>
          <w:b/>
          <w:i/>
          <w:sz w:val="18"/>
        </w:rPr>
      </w:pPr>
    </w:p>
    <w:p>
      <w:pPr>
        <w:pStyle w:val="BodyText"/>
        <w:rPr>
          <w:b/>
          <w:i/>
          <w:sz w:val="18"/>
        </w:rPr>
      </w:pPr>
    </w:p>
    <w:p>
      <w:pPr>
        <w:pStyle w:val="BodyText"/>
        <w:rPr>
          <w:b/>
          <w:i/>
          <w:sz w:val="18"/>
        </w:rPr>
      </w:pPr>
    </w:p>
    <w:p>
      <w:pPr>
        <w:pStyle w:val="BodyText"/>
        <w:rPr>
          <w:b/>
          <w:i/>
          <w:sz w:val="18"/>
        </w:rPr>
      </w:pPr>
    </w:p>
    <w:p>
      <w:pPr>
        <w:pStyle w:val="BodyText"/>
        <w:rPr>
          <w:b/>
          <w:i/>
          <w:sz w:val="18"/>
        </w:rPr>
      </w:pPr>
    </w:p>
    <w:p>
      <w:pPr>
        <w:pStyle w:val="BodyText"/>
        <w:rPr>
          <w:b/>
          <w:i/>
          <w:sz w:val="18"/>
        </w:rPr>
      </w:pPr>
    </w:p>
    <w:p>
      <w:pPr>
        <w:pStyle w:val="BodyText"/>
        <w:rPr>
          <w:b/>
          <w:i/>
          <w:sz w:val="18"/>
        </w:rPr>
      </w:pPr>
    </w:p>
    <w:p>
      <w:pPr>
        <w:pStyle w:val="BodyText"/>
        <w:rPr>
          <w:b/>
          <w:i/>
          <w:sz w:val="18"/>
        </w:rPr>
      </w:pPr>
    </w:p>
    <w:p>
      <w:pPr>
        <w:pStyle w:val="BodyText"/>
        <w:rPr>
          <w:b/>
          <w:i/>
          <w:sz w:val="18"/>
        </w:rPr>
      </w:pPr>
    </w:p>
    <w:p>
      <w:pPr>
        <w:pStyle w:val="BodyText"/>
        <w:spacing w:before="114"/>
        <w:rPr>
          <w:b/>
          <w:i/>
          <w:sz w:val="18"/>
        </w:rPr>
      </w:pPr>
    </w:p>
    <w:p>
      <w:pPr>
        <w:spacing w:before="0"/>
        <w:ind w:left="1088" w:right="0" w:firstLine="0"/>
        <w:jc w:val="left"/>
        <w:rPr>
          <w:rFonts w:ascii="Arial MT" w:hAnsi="Arial MT"/>
          <w:sz w:val="18"/>
        </w:rPr>
      </w:pPr>
      <w:r>
        <w:rPr>
          <w:rFonts w:ascii="Roboto" w:hAnsi="Roboto"/>
          <w:sz w:val="18"/>
        </w:rPr>
        <w:t>©</w:t>
      </w:r>
      <w:r>
        <w:rPr>
          <w:rFonts w:ascii="Roboto" w:hAnsi="Roboto"/>
          <w:spacing w:val="-4"/>
          <w:sz w:val="18"/>
        </w:rPr>
        <w:t> </w:t>
      </w:r>
      <w:r>
        <w:rPr>
          <w:rFonts w:ascii="Roboto" w:hAnsi="Roboto"/>
          <w:sz w:val="18"/>
        </w:rPr>
        <w:t>2021</w:t>
      </w:r>
      <w:r>
        <w:rPr>
          <w:rFonts w:ascii="Roboto" w:hAnsi="Roboto"/>
          <w:spacing w:val="-5"/>
          <w:sz w:val="18"/>
        </w:rPr>
        <w:t> </w:t>
      </w:r>
      <w:r>
        <w:rPr>
          <w:rFonts w:ascii="Arial MT" w:hAnsi="Arial MT"/>
          <w:sz w:val="18"/>
        </w:rPr>
        <w:t>Universitas</w:t>
      </w:r>
      <w:r>
        <w:rPr>
          <w:rFonts w:ascii="Arial MT" w:hAnsi="Arial MT"/>
          <w:spacing w:val="-5"/>
          <w:sz w:val="18"/>
        </w:rPr>
        <w:t> </w:t>
      </w:r>
      <w:r>
        <w:rPr>
          <w:rFonts w:ascii="Arial MT" w:hAnsi="Arial MT"/>
          <w:sz w:val="18"/>
        </w:rPr>
        <w:t>Pendidikan</w:t>
      </w:r>
      <w:r>
        <w:rPr>
          <w:rFonts w:ascii="Arial MT" w:hAnsi="Arial MT"/>
          <w:spacing w:val="-5"/>
          <w:sz w:val="18"/>
        </w:rPr>
        <w:t> </w:t>
      </w:r>
      <w:r>
        <w:rPr>
          <w:rFonts w:ascii="Arial MT" w:hAnsi="Arial MT"/>
          <w:spacing w:val="-2"/>
          <w:sz w:val="18"/>
        </w:rPr>
        <w:t>Indonesia</w:t>
      </w:r>
    </w:p>
    <w:p>
      <w:pPr>
        <w:pStyle w:val="BodyText"/>
        <w:spacing w:before="11"/>
        <w:rPr>
          <w:rFonts w:ascii="Arial MT"/>
          <w:sz w:val="19"/>
        </w:rPr>
      </w:pPr>
      <w:r>
        <w:rPr/>
        <mc:AlternateContent>
          <mc:Choice Requires="wps">
            <w:drawing>
              <wp:anchor distT="0" distB="0" distL="0" distR="0" allowOverlap="1" layoutInCell="1" locked="0" behindDoc="1" simplePos="0" relativeHeight="487588864">
                <wp:simplePos x="0" y="0"/>
                <wp:positionH relativeFrom="page">
                  <wp:posOffset>362711</wp:posOffset>
                </wp:positionH>
                <wp:positionV relativeFrom="paragraph">
                  <wp:posOffset>160960</wp:posOffset>
                </wp:positionV>
                <wp:extent cx="6638925" cy="1270"/>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6638925" cy="1270"/>
                        </a:xfrm>
                        <a:custGeom>
                          <a:avLst/>
                          <a:gdLst/>
                          <a:ahLst/>
                          <a:cxnLst/>
                          <a:rect l="l" t="t" r="r" b="b"/>
                          <a:pathLst>
                            <a:path w="6638925" h="0">
                              <a:moveTo>
                                <a:pt x="0" y="0"/>
                              </a:moveTo>
                              <a:lnTo>
                                <a:pt x="6638925" y="0"/>
                              </a:lnTo>
                            </a:path>
                          </a:pathLst>
                        </a:custGeom>
                        <a:ln w="6096">
                          <a:solidFill>
                            <a:srgbClr val="5B9BD4"/>
                          </a:solidFill>
                          <a:prstDash val="solid"/>
                        </a:ln>
                      </wps:spPr>
                      <wps:bodyPr wrap="square" lIns="0" tIns="0" rIns="0" bIns="0" rtlCol="0">
                        <a:prstTxWarp prst="textNoShape">
                          <a:avLst/>
                        </a:prstTxWarp>
                        <a:noAutofit/>
                      </wps:bodyPr>
                    </wps:wsp>
                  </a:graphicData>
                </a:graphic>
              </wp:anchor>
            </w:drawing>
          </mc:Choice>
          <mc:Fallback>
            <w:pict>
              <v:shape style="position:absolute;margin-left:28.559999pt;margin-top:12.674072pt;width:522.75pt;height:.1pt;mso-position-horizontal-relative:page;mso-position-vertical-relative:paragraph;z-index:-15727616;mso-wrap-distance-left:0;mso-wrap-distance-right:0" id="docshape8" coordorigin="571,253" coordsize="10455,0" path="m571,253l11026,253e" filled="false" stroked="true" strokeweight=".48pt" strokecolor="#5b9bd4">
                <v:path arrowok="t"/>
                <v:stroke dashstyle="solid"/>
                <w10:wrap type="topAndBottom"/>
              </v:shape>
            </w:pict>
          </mc:Fallback>
        </mc:AlternateContent>
      </w:r>
    </w:p>
    <w:p>
      <w:pPr>
        <w:spacing w:after="0"/>
        <w:rPr>
          <w:rFonts w:ascii="Arial MT"/>
          <w:sz w:val="19"/>
        </w:rPr>
        <w:sectPr>
          <w:footerReference w:type="default" r:id="rId5"/>
          <w:type w:val="continuous"/>
          <w:pgSz w:w="11910" w:h="16840"/>
          <w:pgMar w:header="0" w:footer="0" w:top="1000" w:bottom="280" w:left="460" w:right="340"/>
          <w:pgNumType w:start="19"/>
        </w:sectPr>
      </w:pPr>
    </w:p>
    <w:p>
      <w:pPr>
        <w:pStyle w:val="Heading1"/>
        <w:numPr>
          <w:ilvl w:val="0"/>
          <w:numId w:val="1"/>
        </w:numPr>
        <w:tabs>
          <w:tab w:pos="1221" w:val="left" w:leader="none"/>
        </w:tabs>
        <w:spacing w:line="240" w:lineRule="auto" w:before="187" w:after="0"/>
        <w:ind w:left="1221" w:right="0" w:hanging="241"/>
        <w:jc w:val="left"/>
      </w:pPr>
      <w:r>
        <w:rPr>
          <w:spacing w:val="-2"/>
        </w:rPr>
        <w:t>INTRODUCTION</w:t>
      </w:r>
    </w:p>
    <w:p>
      <w:pPr>
        <w:pStyle w:val="BodyText"/>
        <w:rPr>
          <w:b/>
        </w:rPr>
      </w:pPr>
    </w:p>
    <w:p>
      <w:pPr>
        <w:pStyle w:val="BodyText"/>
        <w:ind w:left="980" w:right="1097" w:firstLine="271"/>
        <w:jc w:val="both"/>
      </w:pPr>
      <w:r>
        <w:rPr/>
        <w:t>Analysis of</w:t>
      </w:r>
      <w:r>
        <w:rPr>
          <w:spacing w:val="-1"/>
        </w:rPr>
        <w:t> </w:t>
      </w:r>
      <w:r>
        <w:rPr/>
        <w:t>bibliometric</w:t>
      </w:r>
      <w:r>
        <w:rPr>
          <w:spacing w:val="-3"/>
        </w:rPr>
        <w:t> </w:t>
      </w:r>
      <w:r>
        <w:rPr/>
        <w:t>data</w:t>
      </w:r>
      <w:r>
        <w:rPr>
          <w:spacing w:val="-2"/>
        </w:rPr>
        <w:t> </w:t>
      </w:r>
      <w:r>
        <w:rPr/>
        <w:t>that is</w:t>
      </w:r>
      <w:r>
        <w:rPr>
          <w:spacing w:val="-2"/>
        </w:rPr>
        <w:t> </w:t>
      </w:r>
      <w:r>
        <w:rPr/>
        <w:t>displayed visually through</w:t>
      </w:r>
      <w:r>
        <w:rPr>
          <w:spacing w:val="-1"/>
        </w:rPr>
        <w:t> </w:t>
      </w:r>
      <w:r>
        <w:rPr/>
        <w:t>mapping</w:t>
      </w:r>
      <w:r>
        <w:rPr>
          <w:spacing w:val="-2"/>
        </w:rPr>
        <w:t> </w:t>
      </w:r>
      <w:r>
        <w:rPr/>
        <w:t>tools is</w:t>
      </w:r>
      <w:r>
        <w:rPr>
          <w:spacing w:val="-2"/>
        </w:rPr>
        <w:t> </w:t>
      </w:r>
      <w:r>
        <w:rPr/>
        <w:t>very much needed in this era of technological growth which is developing so rapidly as it is today </w:t>
      </w:r>
      <w:r>
        <w:rPr>
          <w:color w:val="00AFEF"/>
        </w:rPr>
        <w:t>(Nandiyanto</w:t>
      </w:r>
      <w:r>
        <w:rPr>
          <w:color w:val="00AFEF"/>
          <w:spacing w:val="-14"/>
        </w:rPr>
        <w:t> </w:t>
      </w:r>
      <w:r>
        <w:rPr>
          <w:color w:val="00AFEF"/>
        </w:rPr>
        <w:t>et</w:t>
      </w:r>
      <w:r>
        <w:rPr>
          <w:color w:val="00AFEF"/>
          <w:spacing w:val="-10"/>
        </w:rPr>
        <w:t> </w:t>
      </w:r>
      <w:r>
        <w:rPr>
          <w:color w:val="00AFEF"/>
        </w:rPr>
        <w:t>al.,</w:t>
      </w:r>
      <w:r>
        <w:rPr>
          <w:color w:val="00AFEF"/>
          <w:spacing w:val="-13"/>
        </w:rPr>
        <w:t> </w:t>
      </w:r>
      <w:r>
        <w:rPr>
          <w:color w:val="00AFEF"/>
        </w:rPr>
        <w:t>2020a;</w:t>
      </w:r>
      <w:r>
        <w:rPr>
          <w:color w:val="00AFEF"/>
          <w:spacing w:val="-12"/>
        </w:rPr>
        <w:t> </w:t>
      </w:r>
      <w:r>
        <w:rPr>
          <w:color w:val="00AFEF"/>
        </w:rPr>
        <w:t>Nandiyanto</w:t>
      </w:r>
      <w:r>
        <w:rPr>
          <w:color w:val="00AFEF"/>
          <w:spacing w:val="-13"/>
        </w:rPr>
        <w:t> </w:t>
      </w:r>
      <w:r>
        <w:rPr>
          <w:color w:val="00AFEF"/>
        </w:rPr>
        <w:t>et</w:t>
      </w:r>
      <w:r>
        <w:rPr>
          <w:color w:val="00AFEF"/>
          <w:spacing w:val="-11"/>
        </w:rPr>
        <w:t> </w:t>
      </w:r>
      <w:r>
        <w:rPr>
          <w:color w:val="00AFEF"/>
        </w:rPr>
        <w:t>al.,</w:t>
      </w:r>
      <w:r>
        <w:rPr>
          <w:color w:val="00AFEF"/>
          <w:spacing w:val="-14"/>
        </w:rPr>
        <w:t> </w:t>
      </w:r>
      <w:r>
        <w:rPr>
          <w:color w:val="00AFEF"/>
        </w:rPr>
        <w:t>2020b)</w:t>
      </w:r>
      <w:r>
        <w:rPr/>
        <w:t>.</w:t>
      </w:r>
      <w:r>
        <w:rPr>
          <w:spacing w:val="-12"/>
        </w:rPr>
        <w:t> </w:t>
      </w:r>
      <w:r>
        <w:rPr/>
        <w:t>Mapping</w:t>
      </w:r>
      <w:r>
        <w:rPr>
          <w:spacing w:val="-14"/>
        </w:rPr>
        <w:t> </w:t>
      </w:r>
      <w:r>
        <w:rPr/>
        <w:t>tools</w:t>
      </w:r>
      <w:r>
        <w:rPr>
          <w:spacing w:val="-14"/>
        </w:rPr>
        <w:t> </w:t>
      </w:r>
      <w:r>
        <w:rPr/>
        <w:t>are</w:t>
      </w:r>
      <w:r>
        <w:rPr>
          <w:spacing w:val="-12"/>
        </w:rPr>
        <w:t> </w:t>
      </w:r>
      <w:r>
        <w:rPr/>
        <w:t>used</w:t>
      </w:r>
      <w:r>
        <w:rPr>
          <w:spacing w:val="-13"/>
        </w:rPr>
        <w:t> </w:t>
      </w:r>
      <w:r>
        <w:rPr/>
        <w:t>to</w:t>
      </w:r>
      <w:r>
        <w:rPr>
          <w:spacing w:val="-12"/>
        </w:rPr>
        <w:t> </w:t>
      </w:r>
      <w:r>
        <w:rPr/>
        <w:t>get</w:t>
      </w:r>
      <w:r>
        <w:rPr>
          <w:spacing w:val="-12"/>
        </w:rPr>
        <w:t> </w:t>
      </w:r>
      <w:r>
        <w:rPr/>
        <w:t>the</w:t>
      </w:r>
      <w:r>
        <w:rPr>
          <w:spacing w:val="-13"/>
        </w:rPr>
        <w:t> </w:t>
      </w:r>
      <w:r>
        <w:rPr/>
        <w:t>results of</w:t>
      </w:r>
      <w:r>
        <w:rPr>
          <w:spacing w:val="-8"/>
        </w:rPr>
        <w:t> </w:t>
      </w:r>
      <w:r>
        <w:rPr/>
        <w:t>the</w:t>
      </w:r>
      <w:r>
        <w:rPr>
          <w:spacing w:val="-9"/>
        </w:rPr>
        <w:t> </w:t>
      </w:r>
      <w:r>
        <w:rPr/>
        <w:t>description</w:t>
      </w:r>
      <w:r>
        <w:rPr>
          <w:spacing w:val="-6"/>
        </w:rPr>
        <w:t> </w:t>
      </w:r>
      <w:r>
        <w:rPr/>
        <w:t>and</w:t>
      </w:r>
      <w:r>
        <w:rPr>
          <w:spacing w:val="-9"/>
        </w:rPr>
        <w:t> </w:t>
      </w:r>
      <w:r>
        <w:rPr/>
        <w:t>various</w:t>
      </w:r>
      <w:r>
        <w:rPr>
          <w:spacing w:val="-10"/>
        </w:rPr>
        <w:t> </w:t>
      </w:r>
      <w:r>
        <w:rPr/>
        <w:t>information</w:t>
      </w:r>
      <w:r>
        <w:rPr>
          <w:spacing w:val="-8"/>
        </w:rPr>
        <w:t> </w:t>
      </w:r>
      <w:r>
        <w:rPr/>
        <w:t>on</w:t>
      </w:r>
      <w:r>
        <w:rPr>
          <w:spacing w:val="-9"/>
        </w:rPr>
        <w:t> </w:t>
      </w:r>
      <w:r>
        <w:rPr/>
        <w:t>the</w:t>
      </w:r>
      <w:r>
        <w:rPr>
          <w:spacing w:val="-9"/>
        </w:rPr>
        <w:t> </w:t>
      </w:r>
      <w:r>
        <w:rPr/>
        <w:t>development</w:t>
      </w:r>
      <w:r>
        <w:rPr>
          <w:spacing w:val="-9"/>
        </w:rPr>
        <w:t> </w:t>
      </w:r>
      <w:r>
        <w:rPr/>
        <w:t>of</w:t>
      </w:r>
      <w:r>
        <w:rPr>
          <w:spacing w:val="-10"/>
        </w:rPr>
        <w:t> </w:t>
      </w:r>
      <w:r>
        <w:rPr/>
        <w:t>the</w:t>
      </w:r>
      <w:r>
        <w:rPr>
          <w:spacing w:val="-9"/>
        </w:rPr>
        <w:t> </w:t>
      </w:r>
      <w:r>
        <w:rPr/>
        <w:t>field</w:t>
      </w:r>
      <w:r>
        <w:rPr>
          <w:spacing w:val="-10"/>
        </w:rPr>
        <w:t> </w:t>
      </w:r>
      <w:r>
        <w:rPr/>
        <w:t>of</w:t>
      </w:r>
      <w:r>
        <w:rPr>
          <w:spacing w:val="-6"/>
        </w:rPr>
        <w:t> </w:t>
      </w:r>
      <w:r>
        <w:rPr/>
        <w:t>science</w:t>
      </w:r>
      <w:r>
        <w:rPr>
          <w:spacing w:val="-9"/>
        </w:rPr>
        <w:t> </w:t>
      </w:r>
      <w:r>
        <w:rPr/>
        <w:t>and</w:t>
      </w:r>
      <w:r>
        <w:rPr>
          <w:spacing w:val="-9"/>
        </w:rPr>
        <w:t> </w:t>
      </w:r>
      <w:r>
        <w:rPr/>
        <w:t>the performance of research that has been carried out. One of the tools that can be used to perform bibliometric data analysis mapping and an example of mapping tools is VOSViewer </w:t>
      </w:r>
      <w:r>
        <w:rPr>
          <w:color w:val="00AFEF"/>
        </w:rPr>
        <w:t>(Gracia, 2020)</w:t>
      </w:r>
      <w:r>
        <w:rPr/>
        <w:t>.</w:t>
      </w:r>
    </w:p>
    <w:p>
      <w:pPr>
        <w:pStyle w:val="BodyText"/>
        <w:spacing w:before="1"/>
        <w:ind w:left="980" w:right="1092" w:firstLine="271"/>
        <w:jc w:val="both"/>
      </w:pPr>
      <w:r>
        <w:rPr/>
        <w:t>VOSViewer</w:t>
      </w:r>
      <w:r>
        <w:rPr>
          <w:spacing w:val="-12"/>
        </w:rPr>
        <w:t> </w:t>
      </w:r>
      <w:r>
        <w:rPr/>
        <w:t>is</w:t>
      </w:r>
      <w:r>
        <w:rPr>
          <w:spacing w:val="-12"/>
        </w:rPr>
        <w:t> </w:t>
      </w:r>
      <w:r>
        <w:rPr/>
        <w:t>a</w:t>
      </w:r>
      <w:r>
        <w:rPr>
          <w:spacing w:val="-14"/>
        </w:rPr>
        <w:t> </w:t>
      </w:r>
      <w:r>
        <w:rPr/>
        <w:t>computer</w:t>
      </w:r>
      <w:r>
        <w:rPr>
          <w:spacing w:val="-14"/>
        </w:rPr>
        <w:t> </w:t>
      </w:r>
      <w:r>
        <w:rPr/>
        <w:t>program</w:t>
      </w:r>
      <w:r>
        <w:rPr>
          <w:spacing w:val="-11"/>
        </w:rPr>
        <w:t> </w:t>
      </w:r>
      <w:r>
        <w:rPr/>
        <w:t>developed</w:t>
      </w:r>
      <w:r>
        <w:rPr>
          <w:spacing w:val="-13"/>
        </w:rPr>
        <w:t> </w:t>
      </w:r>
      <w:r>
        <w:rPr/>
        <w:t>to</w:t>
      </w:r>
      <w:r>
        <w:rPr>
          <w:spacing w:val="-14"/>
        </w:rPr>
        <w:t> </w:t>
      </w:r>
      <w:r>
        <w:rPr/>
        <w:t>build</w:t>
      </w:r>
      <w:r>
        <w:rPr>
          <w:spacing w:val="-11"/>
        </w:rPr>
        <w:t> </w:t>
      </w:r>
      <w:r>
        <w:rPr/>
        <w:t>and</w:t>
      </w:r>
      <w:r>
        <w:rPr>
          <w:spacing w:val="-13"/>
        </w:rPr>
        <w:t> </w:t>
      </w:r>
      <w:r>
        <w:rPr/>
        <w:t>view</w:t>
      </w:r>
      <w:r>
        <w:rPr>
          <w:spacing w:val="-13"/>
        </w:rPr>
        <w:t> </w:t>
      </w:r>
      <w:r>
        <w:rPr/>
        <w:t>bibliometric</w:t>
      </w:r>
      <w:r>
        <w:rPr>
          <w:spacing w:val="-13"/>
        </w:rPr>
        <w:t> </w:t>
      </w:r>
      <w:r>
        <w:rPr/>
        <w:t>maps</w:t>
      </w:r>
      <w:r>
        <w:rPr>
          <w:spacing w:val="-6"/>
        </w:rPr>
        <w:t> </w:t>
      </w:r>
      <w:r>
        <w:rPr>
          <w:color w:val="00AFEF"/>
        </w:rPr>
        <w:t>(Van</w:t>
      </w:r>
      <w:r>
        <w:rPr>
          <w:color w:val="00AFEF"/>
          <w:spacing w:val="-11"/>
        </w:rPr>
        <w:t> </w:t>
      </w:r>
      <w:r>
        <w:rPr>
          <w:color w:val="00AFEF"/>
        </w:rPr>
        <w:t>Eck &amp; Waltman, 2010)</w:t>
      </w:r>
      <w:r>
        <w:rPr/>
        <w:t>. VOSViewer offers a text-mining function that can be used to build and visualize a correlation in a citation of an article or publication </w:t>
      </w:r>
      <w:r>
        <w:rPr>
          <w:color w:val="00AFEF"/>
        </w:rPr>
        <w:t>(Shen &amp; Wang, 2020)</w:t>
      </w:r>
      <w:r>
        <w:rPr/>
        <w:t>. The publication map can be displayed in several ways and functions, such as mapping the zoom system, scrolling, and searching. Thus, articles can be mapped in more detail. VOSviewer presents</w:t>
      </w:r>
      <w:r>
        <w:rPr>
          <w:spacing w:val="-6"/>
        </w:rPr>
        <w:t> </w:t>
      </w:r>
      <w:r>
        <w:rPr/>
        <w:t>and</w:t>
      </w:r>
      <w:r>
        <w:rPr>
          <w:spacing w:val="-7"/>
        </w:rPr>
        <w:t> </w:t>
      </w:r>
      <w:r>
        <w:rPr/>
        <w:t>represents</w:t>
      </w:r>
      <w:r>
        <w:rPr>
          <w:spacing w:val="-11"/>
        </w:rPr>
        <w:t> </w:t>
      </w:r>
      <w:r>
        <w:rPr/>
        <w:t>specific</w:t>
      </w:r>
      <w:r>
        <w:rPr>
          <w:spacing w:val="-7"/>
        </w:rPr>
        <w:t> </w:t>
      </w:r>
      <w:r>
        <w:rPr/>
        <w:t>information</w:t>
      </w:r>
      <w:r>
        <w:rPr>
          <w:spacing w:val="-7"/>
        </w:rPr>
        <w:t> </w:t>
      </w:r>
      <w:r>
        <w:rPr/>
        <w:t>about</w:t>
      </w:r>
      <w:r>
        <w:rPr>
          <w:spacing w:val="-7"/>
        </w:rPr>
        <w:t> </w:t>
      </w:r>
      <w:r>
        <w:rPr/>
        <w:t>bibliometric</w:t>
      </w:r>
      <w:r>
        <w:rPr>
          <w:spacing w:val="-6"/>
        </w:rPr>
        <w:t> </w:t>
      </w:r>
      <w:r>
        <w:rPr/>
        <w:t>graphic</w:t>
      </w:r>
      <w:r>
        <w:rPr>
          <w:spacing w:val="-9"/>
        </w:rPr>
        <w:t> </w:t>
      </w:r>
      <w:r>
        <w:rPr/>
        <w:t>maps </w:t>
      </w:r>
      <w:r>
        <w:rPr>
          <w:color w:val="00AFEF"/>
        </w:rPr>
        <w:t>(Baier-Fuentes et al., 2019)</w:t>
      </w:r>
      <w:r>
        <w:rPr/>
        <w:t>.</w:t>
      </w:r>
    </w:p>
    <w:p>
      <w:pPr>
        <w:pStyle w:val="BodyText"/>
        <w:ind w:left="980" w:right="1094" w:firstLine="271"/>
        <w:jc w:val="both"/>
      </w:pPr>
      <w:r>
        <w:rPr/>
        <w:t>VOSViewer is very popularly used lately in analyzing the position of the research to be carried out and measuring the novelty of a study </w:t>
      </w:r>
      <w:r>
        <w:rPr>
          <w:color w:val="00AFEF"/>
        </w:rPr>
        <w:t>(Triwahyuningtyas et al., 2021)</w:t>
      </w:r>
      <w:r>
        <w:rPr/>
        <w:t>. We can display</w:t>
      </w:r>
      <w:r>
        <w:rPr>
          <w:spacing w:val="-4"/>
        </w:rPr>
        <w:t> </w:t>
      </w:r>
      <w:r>
        <w:rPr/>
        <w:t>a</w:t>
      </w:r>
      <w:r>
        <w:rPr>
          <w:spacing w:val="-6"/>
        </w:rPr>
        <w:t> </w:t>
      </w:r>
      <w:r>
        <w:rPr/>
        <w:t>large</w:t>
      </w:r>
      <w:r>
        <w:rPr>
          <w:spacing w:val="-6"/>
        </w:rPr>
        <w:t> </w:t>
      </w:r>
      <w:r>
        <w:rPr/>
        <w:t>bibliometric</w:t>
      </w:r>
      <w:r>
        <w:rPr>
          <w:spacing w:val="-5"/>
        </w:rPr>
        <w:t> </w:t>
      </w:r>
      <w:r>
        <w:rPr/>
        <w:t>map</w:t>
      </w:r>
      <w:r>
        <w:rPr>
          <w:spacing w:val="-5"/>
        </w:rPr>
        <w:t> </w:t>
      </w:r>
      <w:r>
        <w:rPr/>
        <w:t>in</w:t>
      </w:r>
      <w:r>
        <w:rPr>
          <w:spacing w:val="-5"/>
        </w:rPr>
        <w:t> </w:t>
      </w:r>
      <w:r>
        <w:rPr/>
        <w:t>an</w:t>
      </w:r>
      <w:r>
        <w:rPr>
          <w:spacing w:val="-5"/>
        </w:rPr>
        <w:t> </w:t>
      </w:r>
      <w:r>
        <w:rPr/>
        <w:t>easy</w:t>
      </w:r>
      <w:r>
        <w:rPr>
          <w:spacing w:val="-7"/>
        </w:rPr>
        <w:t> </w:t>
      </w:r>
      <w:r>
        <w:rPr/>
        <w:t>way</w:t>
      </w:r>
      <w:r>
        <w:rPr>
          <w:spacing w:val="-4"/>
        </w:rPr>
        <w:t> </w:t>
      </w:r>
      <w:r>
        <w:rPr/>
        <w:t>to</w:t>
      </w:r>
      <w:r>
        <w:rPr>
          <w:spacing w:val="-8"/>
        </w:rPr>
        <w:t> </w:t>
      </w:r>
      <w:r>
        <w:rPr/>
        <w:t>interpret</w:t>
      </w:r>
      <w:r>
        <w:rPr>
          <w:spacing w:val="-3"/>
        </w:rPr>
        <w:t> </w:t>
      </w:r>
      <w:r>
        <w:rPr/>
        <w:t>a</w:t>
      </w:r>
      <w:r>
        <w:rPr>
          <w:spacing w:val="-6"/>
        </w:rPr>
        <w:t> </w:t>
      </w:r>
      <w:r>
        <w:rPr/>
        <w:t>relationship</w:t>
      </w:r>
      <w:r>
        <w:rPr>
          <w:spacing w:val="-3"/>
        </w:rPr>
        <w:t> </w:t>
      </w:r>
      <w:r>
        <w:rPr/>
        <w:t>via</w:t>
      </w:r>
      <w:r>
        <w:rPr>
          <w:spacing w:val="-4"/>
        </w:rPr>
        <w:t> </w:t>
      </w:r>
      <w:r>
        <w:rPr/>
        <w:t>the</w:t>
      </w:r>
      <w:r>
        <w:rPr>
          <w:spacing w:val="-6"/>
        </w:rPr>
        <w:t> </w:t>
      </w:r>
      <w:r>
        <w:rPr/>
        <w:t>VOSViewer. VOSViewer has several characteristics, including being able to map various types of bibliometric analysis, supporting several major bibliographic databases, ignoring the time dimension, being limited to analyzing small to medium amounts of data, intended for text- processing functions, using layout and cluster techniques, using overlay and density visualization features.</w:t>
      </w:r>
    </w:p>
    <w:p>
      <w:pPr>
        <w:pStyle w:val="BodyText"/>
        <w:spacing w:before="1"/>
        <w:ind w:left="980" w:right="1091" w:firstLine="271"/>
        <w:jc w:val="both"/>
      </w:pPr>
      <w:r>
        <w:rPr/>
        <w:t>Many studies on VOSViewer include research discussing the manual VOSviewer </w:t>
      </w:r>
      <w:r>
        <w:rPr>
          <w:color w:val="00AFEF"/>
        </w:rPr>
        <w:t>(Van Eck and Waltman, 2013)</w:t>
      </w:r>
      <w:r>
        <w:rPr/>
        <w:t>, research on the VOSViewer software survey as a bibliometric mapping computer</w:t>
      </w:r>
      <w:r>
        <w:rPr>
          <w:spacing w:val="-14"/>
        </w:rPr>
        <w:t> </w:t>
      </w:r>
      <w:r>
        <w:rPr/>
        <w:t>program</w:t>
      </w:r>
      <w:r>
        <w:rPr>
          <w:spacing w:val="-14"/>
        </w:rPr>
        <w:t> </w:t>
      </w:r>
      <w:r>
        <w:rPr>
          <w:color w:val="00AFEF"/>
        </w:rPr>
        <w:t>(Van</w:t>
      </w:r>
      <w:r>
        <w:rPr>
          <w:color w:val="00AFEF"/>
          <w:spacing w:val="-13"/>
        </w:rPr>
        <w:t> </w:t>
      </w:r>
      <w:r>
        <w:rPr>
          <w:color w:val="00AFEF"/>
        </w:rPr>
        <w:t>Eck</w:t>
      </w:r>
      <w:r>
        <w:rPr>
          <w:color w:val="00AFEF"/>
          <w:spacing w:val="-14"/>
        </w:rPr>
        <w:t> </w:t>
      </w:r>
      <w:r>
        <w:rPr>
          <w:color w:val="00AFEF"/>
        </w:rPr>
        <w:t>and</w:t>
      </w:r>
      <w:r>
        <w:rPr>
          <w:color w:val="00AFEF"/>
          <w:spacing w:val="-12"/>
        </w:rPr>
        <w:t> </w:t>
      </w:r>
      <w:r>
        <w:rPr>
          <w:color w:val="00AFEF"/>
        </w:rPr>
        <w:t>Waltman,</w:t>
      </w:r>
      <w:r>
        <w:rPr>
          <w:color w:val="00AFEF"/>
          <w:spacing w:val="-14"/>
        </w:rPr>
        <w:t> </w:t>
      </w:r>
      <w:r>
        <w:rPr>
          <w:color w:val="00AFEF"/>
        </w:rPr>
        <w:t>2010)</w:t>
      </w:r>
      <w:r>
        <w:rPr/>
        <w:t>,</w:t>
      </w:r>
      <w:r>
        <w:rPr>
          <w:spacing w:val="-13"/>
        </w:rPr>
        <w:t> </w:t>
      </w:r>
      <w:r>
        <w:rPr/>
        <w:t>research</w:t>
      </w:r>
      <w:r>
        <w:rPr>
          <w:spacing w:val="-12"/>
        </w:rPr>
        <w:t> </w:t>
      </w:r>
      <w:r>
        <w:rPr/>
        <w:t>regarding</w:t>
      </w:r>
      <w:r>
        <w:rPr>
          <w:spacing w:val="-12"/>
        </w:rPr>
        <w:t> </w:t>
      </w:r>
      <w:r>
        <w:rPr/>
        <w:t>the</w:t>
      </w:r>
      <w:r>
        <w:rPr>
          <w:spacing w:val="-13"/>
        </w:rPr>
        <w:t> </w:t>
      </w:r>
      <w:r>
        <w:rPr/>
        <w:t>grouping</w:t>
      </w:r>
      <w:r>
        <w:rPr>
          <w:spacing w:val="-14"/>
        </w:rPr>
        <w:t> </w:t>
      </w:r>
      <w:r>
        <w:rPr/>
        <w:t>of</w:t>
      </w:r>
      <w:r>
        <w:rPr>
          <w:spacing w:val="-12"/>
        </w:rPr>
        <w:t> </w:t>
      </w:r>
      <w:r>
        <w:rPr/>
        <w:t>citation- based publications with CitnetExplorer and VOSViewer </w:t>
      </w:r>
      <w:r>
        <w:rPr>
          <w:color w:val="00AFEF"/>
        </w:rPr>
        <w:t>(Van Eck and Waltman, 2017)</w:t>
      </w:r>
      <w:r>
        <w:rPr/>
        <w:t>, trend analysis and convergence of science and technology using VOSViewer </w:t>
      </w:r>
      <w:r>
        <w:rPr>
          <w:color w:val="00AFEF"/>
        </w:rPr>
        <w:t>(Jeong &amp; Koo, 2016)</w:t>
      </w:r>
      <w:r>
        <w:rPr/>
        <w:t>, bibliometric analysis and visualization of scientific publications on atlantoaxial spine surgery based on Web of Science and VOSviewer </w:t>
      </w:r>
      <w:r>
        <w:rPr>
          <w:color w:val="00AFEF"/>
        </w:rPr>
        <w:t>(Xie et al., 2020)</w:t>
      </w:r>
      <w:r>
        <w:rPr/>
        <w:t>, and research on bibliometric analysis of Covid-19 research using</w:t>
      </w:r>
      <w:r>
        <w:rPr>
          <w:spacing w:val="-2"/>
        </w:rPr>
        <w:t> </w:t>
      </w:r>
      <w:r>
        <w:rPr/>
        <w:t>VOSviewer </w:t>
      </w:r>
      <w:r>
        <w:rPr>
          <w:color w:val="00AFEF"/>
        </w:rPr>
        <w:t>(Hamidah</w:t>
      </w:r>
      <w:r>
        <w:rPr>
          <w:color w:val="00AFEF"/>
          <w:spacing w:val="-1"/>
        </w:rPr>
        <w:t> </w:t>
      </w:r>
      <w:r>
        <w:rPr>
          <w:color w:val="00AFEF"/>
        </w:rPr>
        <w:t>et al.,</w:t>
      </w:r>
      <w:r>
        <w:rPr>
          <w:color w:val="00AFEF"/>
          <w:spacing w:val="-1"/>
        </w:rPr>
        <w:t> </w:t>
      </w:r>
      <w:r>
        <w:rPr>
          <w:color w:val="00AFEF"/>
        </w:rPr>
        <w:t>2020)</w:t>
      </w:r>
      <w:r>
        <w:rPr/>
        <w:t>. However, no research discusses how to make a Bibliometric analysis using VOSViewer which is discussed in detail with several pictures of the steps with providing examples of analysis regarding the use of digital learning before and after Covid-19.</w:t>
      </w:r>
    </w:p>
    <w:p>
      <w:pPr>
        <w:pStyle w:val="BodyText"/>
        <w:ind w:left="980" w:right="1094" w:firstLine="271"/>
        <w:jc w:val="both"/>
      </w:pPr>
      <w:r>
        <w:rPr/>
        <w:t>Therefore,</w:t>
      </w:r>
      <w:r>
        <w:rPr>
          <w:spacing w:val="-8"/>
        </w:rPr>
        <w:t> </w:t>
      </w:r>
      <w:r>
        <w:rPr/>
        <w:t>this</w:t>
      </w:r>
      <w:r>
        <w:rPr>
          <w:spacing w:val="-7"/>
        </w:rPr>
        <w:t> </w:t>
      </w:r>
      <w:r>
        <w:rPr/>
        <w:t>research</w:t>
      </w:r>
      <w:r>
        <w:rPr>
          <w:spacing w:val="-8"/>
        </w:rPr>
        <w:t> </w:t>
      </w:r>
      <w:r>
        <w:rPr/>
        <w:t>was</w:t>
      </w:r>
      <w:r>
        <w:rPr>
          <w:spacing w:val="-6"/>
        </w:rPr>
        <w:t> </w:t>
      </w:r>
      <w:r>
        <w:rPr/>
        <w:t>conducted</w:t>
      </w:r>
      <w:r>
        <w:rPr>
          <w:spacing w:val="-2"/>
        </w:rPr>
        <w:t> </w:t>
      </w:r>
      <w:r>
        <w:rPr/>
        <w:t>to</w:t>
      </w:r>
      <w:r>
        <w:rPr>
          <w:spacing w:val="-8"/>
        </w:rPr>
        <w:t> </w:t>
      </w:r>
      <w:r>
        <w:rPr/>
        <w:t>be</w:t>
      </w:r>
      <w:r>
        <w:rPr>
          <w:spacing w:val="-5"/>
        </w:rPr>
        <w:t> </w:t>
      </w:r>
      <w:r>
        <w:rPr/>
        <w:t>able</w:t>
      </w:r>
      <w:r>
        <w:rPr>
          <w:spacing w:val="-6"/>
        </w:rPr>
        <w:t> </w:t>
      </w:r>
      <w:r>
        <w:rPr/>
        <w:t>to</w:t>
      </w:r>
      <w:r>
        <w:rPr>
          <w:spacing w:val="-6"/>
        </w:rPr>
        <w:t> </w:t>
      </w:r>
      <w:r>
        <w:rPr/>
        <w:t>display</w:t>
      </w:r>
      <w:r>
        <w:rPr>
          <w:spacing w:val="-7"/>
        </w:rPr>
        <w:t> </w:t>
      </w:r>
      <w:r>
        <w:rPr/>
        <w:t>the</w:t>
      </w:r>
      <w:r>
        <w:rPr>
          <w:spacing w:val="-6"/>
        </w:rPr>
        <w:t> </w:t>
      </w:r>
      <w:r>
        <w:rPr/>
        <w:t>steps</w:t>
      </w:r>
      <w:r>
        <w:rPr>
          <w:spacing w:val="-7"/>
        </w:rPr>
        <w:t> </w:t>
      </w:r>
      <w:r>
        <w:rPr/>
        <w:t>of</w:t>
      </w:r>
      <w:r>
        <w:rPr>
          <w:spacing w:val="-7"/>
        </w:rPr>
        <w:t> </w:t>
      </w:r>
      <w:r>
        <w:rPr/>
        <w:t>bibliometric</w:t>
      </w:r>
      <w:r>
        <w:rPr>
          <w:spacing w:val="-7"/>
        </w:rPr>
        <w:t> </w:t>
      </w:r>
      <w:r>
        <w:rPr/>
        <w:t>data analysis regarding research on digital learning before and after Covid-19 using VOSViewer completely</w:t>
      </w:r>
      <w:r>
        <w:rPr>
          <w:spacing w:val="-5"/>
        </w:rPr>
        <w:t> </w:t>
      </w:r>
      <w:r>
        <w:rPr/>
        <w:t>and</w:t>
      </w:r>
      <w:r>
        <w:rPr>
          <w:spacing w:val="-3"/>
        </w:rPr>
        <w:t> </w:t>
      </w:r>
      <w:r>
        <w:rPr/>
        <w:t>systematically</w:t>
      </w:r>
      <w:r>
        <w:rPr>
          <w:spacing w:val="-4"/>
        </w:rPr>
        <w:t> </w:t>
      </w:r>
      <w:r>
        <w:rPr/>
        <w:t>to</w:t>
      </w:r>
      <w:r>
        <w:rPr>
          <w:spacing w:val="-3"/>
        </w:rPr>
        <w:t> </w:t>
      </w:r>
      <w:r>
        <w:rPr/>
        <w:t>see</w:t>
      </w:r>
      <w:r>
        <w:rPr>
          <w:spacing w:val="-6"/>
        </w:rPr>
        <w:t> </w:t>
      </w:r>
      <w:r>
        <w:rPr/>
        <w:t>the</w:t>
      </w:r>
      <w:r>
        <w:rPr>
          <w:spacing w:val="-3"/>
        </w:rPr>
        <w:t> </w:t>
      </w:r>
      <w:r>
        <w:rPr/>
        <w:t>development</w:t>
      </w:r>
      <w:r>
        <w:rPr>
          <w:spacing w:val="-5"/>
        </w:rPr>
        <w:t> </w:t>
      </w:r>
      <w:r>
        <w:rPr/>
        <w:t>of</w:t>
      </w:r>
      <w:r>
        <w:rPr>
          <w:spacing w:val="-5"/>
        </w:rPr>
        <w:t> </w:t>
      </w:r>
      <w:r>
        <w:rPr/>
        <w:t>research</w:t>
      </w:r>
      <w:r>
        <w:rPr>
          <w:spacing w:val="-5"/>
        </w:rPr>
        <w:t> </w:t>
      </w:r>
      <w:r>
        <w:rPr/>
        <w:t>on</w:t>
      </w:r>
      <w:r>
        <w:rPr>
          <w:spacing w:val="-5"/>
        </w:rPr>
        <w:t> </w:t>
      </w:r>
      <w:r>
        <w:rPr/>
        <w:t>this</w:t>
      </w:r>
      <w:r>
        <w:rPr>
          <w:spacing w:val="-7"/>
        </w:rPr>
        <w:t> </w:t>
      </w:r>
      <w:r>
        <w:rPr/>
        <w:t>matter</w:t>
      </w:r>
      <w:r>
        <w:rPr>
          <w:spacing w:val="-4"/>
        </w:rPr>
        <w:t> </w:t>
      </w:r>
      <w:r>
        <w:rPr/>
        <w:t>from</w:t>
      </w:r>
      <w:r>
        <w:rPr>
          <w:spacing w:val="-3"/>
        </w:rPr>
        <w:t> </w:t>
      </w:r>
      <w:r>
        <w:rPr/>
        <w:t>2017- 2021 and provide a way easy data analysis with the use of mapping tools. Thus, it is hoped that this research can be used as a reference to be able to do big data analysis more easily with the use of VOSViewer.</w:t>
      </w:r>
      <w:r>
        <w:rPr>
          <w:spacing w:val="40"/>
        </w:rPr>
        <w:t> </w:t>
      </w:r>
      <w:r>
        <w:rPr/>
        <w:t>This report can be also used as a reference by first-time users since we provided step by step process when using VOSviewer.</w:t>
      </w:r>
    </w:p>
    <w:p>
      <w:pPr>
        <w:pStyle w:val="Heading1"/>
        <w:numPr>
          <w:ilvl w:val="0"/>
          <w:numId w:val="1"/>
        </w:numPr>
        <w:tabs>
          <w:tab w:pos="1220" w:val="left" w:leader="none"/>
        </w:tabs>
        <w:spacing w:line="292" w:lineRule="exact" w:before="161" w:after="0"/>
        <w:ind w:left="1220" w:right="0" w:hanging="240"/>
        <w:jc w:val="left"/>
      </w:pPr>
      <w:r>
        <w:rPr>
          <w:spacing w:val="-2"/>
        </w:rPr>
        <w:t>METHOD</w:t>
      </w:r>
    </w:p>
    <w:p>
      <w:pPr>
        <w:pStyle w:val="Heading2"/>
        <w:numPr>
          <w:ilvl w:val="1"/>
          <w:numId w:val="1"/>
        </w:numPr>
        <w:tabs>
          <w:tab w:pos="1403" w:val="left" w:leader="none"/>
        </w:tabs>
        <w:spacing w:line="292" w:lineRule="exact" w:before="0" w:after="0"/>
        <w:ind w:left="1403" w:right="0" w:hanging="423"/>
        <w:jc w:val="left"/>
      </w:pPr>
      <w:r>
        <w:rPr/>
        <w:t>Analysis</w:t>
      </w:r>
      <w:r>
        <w:rPr>
          <w:spacing w:val="-5"/>
        </w:rPr>
        <w:t> </w:t>
      </w:r>
      <w:r>
        <w:rPr/>
        <w:t>Tool</w:t>
      </w:r>
      <w:r>
        <w:rPr>
          <w:spacing w:val="-3"/>
        </w:rPr>
        <w:t> </w:t>
      </w:r>
      <w:r>
        <w:rPr>
          <w:spacing w:val="-2"/>
        </w:rPr>
        <w:t>Preparation</w:t>
      </w:r>
    </w:p>
    <w:p>
      <w:pPr>
        <w:pStyle w:val="BodyText"/>
        <w:spacing w:before="161"/>
        <w:ind w:left="980" w:right="1094" w:firstLine="271"/>
        <w:jc w:val="both"/>
      </w:pPr>
      <w:r>
        <w:rPr/>
        <w:t>In conducting data analysis using VOSViewer, we must prepare several applications. First, we used namely the Mapping tool, which can be obtained from the open-source application VOSviewer</w:t>
      </w:r>
      <w:r>
        <w:rPr>
          <w:spacing w:val="-9"/>
        </w:rPr>
        <w:t> </w:t>
      </w:r>
      <w:r>
        <w:rPr/>
        <w:t>(</w:t>
      </w:r>
      <w:r>
        <w:rPr>
          <w:b/>
        </w:rPr>
        <w:t>Figure</w:t>
      </w:r>
      <w:r>
        <w:rPr>
          <w:b/>
          <w:spacing w:val="-12"/>
        </w:rPr>
        <w:t> </w:t>
      </w:r>
      <w:r>
        <w:rPr>
          <w:b/>
        </w:rPr>
        <w:t>1</w:t>
      </w:r>
      <w:r>
        <w:rPr/>
        <w:t>).</w:t>
      </w:r>
      <w:r>
        <w:rPr>
          <w:spacing w:val="-10"/>
        </w:rPr>
        <w:t> </w:t>
      </w:r>
      <w:r>
        <w:rPr/>
        <w:t>In</w:t>
      </w:r>
      <w:r>
        <w:rPr>
          <w:spacing w:val="-10"/>
        </w:rPr>
        <w:t> </w:t>
      </w:r>
      <w:r>
        <w:rPr/>
        <w:t>this</w:t>
      </w:r>
      <w:r>
        <w:rPr>
          <w:spacing w:val="-11"/>
        </w:rPr>
        <w:t> </w:t>
      </w:r>
      <w:r>
        <w:rPr/>
        <w:t>study,</w:t>
      </w:r>
      <w:r>
        <w:rPr>
          <w:spacing w:val="-11"/>
        </w:rPr>
        <w:t> </w:t>
      </w:r>
      <w:r>
        <w:rPr/>
        <w:t>VOSviewer</w:t>
      </w:r>
      <w:r>
        <w:rPr>
          <w:spacing w:val="-9"/>
        </w:rPr>
        <w:t> </w:t>
      </w:r>
      <w:r>
        <w:rPr/>
        <w:t>is</w:t>
      </w:r>
      <w:r>
        <w:rPr>
          <w:spacing w:val="-14"/>
        </w:rPr>
        <w:t> </w:t>
      </w:r>
      <w:r>
        <w:rPr/>
        <w:t>used</w:t>
      </w:r>
      <w:r>
        <w:rPr>
          <w:spacing w:val="-9"/>
        </w:rPr>
        <w:t> </w:t>
      </w:r>
      <w:r>
        <w:rPr/>
        <w:t>as</w:t>
      </w:r>
      <w:r>
        <w:rPr>
          <w:spacing w:val="-11"/>
        </w:rPr>
        <w:t> </w:t>
      </w:r>
      <w:r>
        <w:rPr/>
        <w:t>a</w:t>
      </w:r>
      <w:r>
        <w:rPr>
          <w:spacing w:val="-11"/>
        </w:rPr>
        <w:t> </w:t>
      </w:r>
      <w:r>
        <w:rPr/>
        <w:t>tool</w:t>
      </w:r>
      <w:r>
        <w:rPr>
          <w:spacing w:val="-11"/>
        </w:rPr>
        <w:t> </w:t>
      </w:r>
      <w:r>
        <w:rPr/>
        <w:t>that</w:t>
      </w:r>
      <w:r>
        <w:rPr>
          <w:spacing w:val="-10"/>
        </w:rPr>
        <w:t> </w:t>
      </w:r>
      <w:r>
        <w:rPr/>
        <w:t>can</w:t>
      </w:r>
      <w:r>
        <w:rPr>
          <w:spacing w:val="-10"/>
        </w:rPr>
        <w:t> </w:t>
      </w:r>
      <w:r>
        <w:rPr/>
        <w:t>visualize</w:t>
      </w:r>
      <w:r>
        <w:rPr>
          <w:spacing w:val="-13"/>
        </w:rPr>
        <w:t> </w:t>
      </w:r>
      <w:r>
        <w:rPr/>
        <w:t>the</w:t>
      </w:r>
      <w:r>
        <w:rPr>
          <w:spacing w:val="-11"/>
        </w:rPr>
        <w:t> </w:t>
      </w:r>
      <w:r>
        <w:rPr/>
        <w:t>analyzed</w:t>
      </w:r>
    </w:p>
    <w:p>
      <w:pPr>
        <w:spacing w:after="0"/>
        <w:jc w:val="both"/>
        <w:sectPr>
          <w:headerReference w:type="even" r:id="rId10"/>
          <w:headerReference w:type="default" r:id="rId11"/>
          <w:footerReference w:type="even" r:id="rId12"/>
          <w:footerReference w:type="default" r:id="rId13"/>
          <w:pgSz w:w="11910" w:h="16840"/>
          <w:pgMar w:header="709" w:footer="1146" w:top="940" w:bottom="1340" w:left="460" w:right="340"/>
          <w:pgNumType w:start="20"/>
        </w:sectPr>
      </w:pPr>
    </w:p>
    <w:p>
      <w:pPr>
        <w:pStyle w:val="BodyText"/>
        <w:spacing w:before="187"/>
        <w:ind w:left="980" w:right="1097"/>
        <w:jc w:val="both"/>
      </w:pPr>
      <w:r>
        <w:rPr/>
        <w:t>data</w:t>
      </w:r>
      <w:r>
        <w:rPr>
          <w:spacing w:val="-13"/>
        </w:rPr>
        <w:t> </w:t>
      </w:r>
      <w:r>
        <w:rPr/>
        <w:t>to</w:t>
      </w:r>
      <w:r>
        <w:rPr>
          <w:spacing w:val="-13"/>
        </w:rPr>
        <w:t> </w:t>
      </w:r>
      <w:r>
        <w:rPr/>
        <w:t>be</w:t>
      </w:r>
      <w:r>
        <w:rPr>
          <w:spacing w:val="-11"/>
        </w:rPr>
        <w:t> </w:t>
      </w:r>
      <w:r>
        <w:rPr/>
        <w:t>mapped.</w:t>
      </w:r>
      <w:r>
        <w:rPr>
          <w:spacing w:val="-12"/>
        </w:rPr>
        <w:t> </w:t>
      </w:r>
      <w:r>
        <w:rPr/>
        <w:t>The</w:t>
      </w:r>
      <w:r>
        <w:rPr>
          <w:spacing w:val="-11"/>
        </w:rPr>
        <w:t> </w:t>
      </w:r>
      <w:r>
        <w:rPr/>
        <w:t>second</w:t>
      </w:r>
      <w:r>
        <w:rPr>
          <w:spacing w:val="-13"/>
        </w:rPr>
        <w:t> </w:t>
      </w:r>
      <w:r>
        <w:rPr/>
        <w:t>tool</w:t>
      </w:r>
      <w:r>
        <w:rPr>
          <w:spacing w:val="-13"/>
        </w:rPr>
        <w:t> </w:t>
      </w:r>
      <w:r>
        <w:rPr/>
        <w:t>to</w:t>
      </w:r>
      <w:r>
        <w:rPr>
          <w:spacing w:val="-11"/>
        </w:rPr>
        <w:t> </w:t>
      </w:r>
      <w:r>
        <w:rPr/>
        <w:t>set</w:t>
      </w:r>
      <w:r>
        <w:rPr>
          <w:spacing w:val="-12"/>
        </w:rPr>
        <w:t> </w:t>
      </w:r>
      <w:r>
        <w:rPr/>
        <w:t>up</w:t>
      </w:r>
      <w:r>
        <w:rPr>
          <w:spacing w:val="-10"/>
        </w:rPr>
        <w:t> </w:t>
      </w:r>
      <w:r>
        <w:rPr/>
        <w:t>is</w:t>
      </w:r>
      <w:r>
        <w:rPr>
          <w:spacing w:val="-11"/>
        </w:rPr>
        <w:t> </w:t>
      </w:r>
      <w:r>
        <w:rPr/>
        <w:t>a</w:t>
      </w:r>
      <w:r>
        <w:rPr>
          <w:spacing w:val="-13"/>
        </w:rPr>
        <w:t> </w:t>
      </w:r>
      <w:r>
        <w:rPr/>
        <w:t>references</w:t>
      </w:r>
      <w:r>
        <w:rPr>
          <w:spacing w:val="-11"/>
        </w:rPr>
        <w:t> </w:t>
      </w:r>
      <w:r>
        <w:rPr/>
        <w:t>manager</w:t>
      </w:r>
      <w:r>
        <w:rPr>
          <w:spacing w:val="-11"/>
        </w:rPr>
        <w:t> </w:t>
      </w:r>
      <w:r>
        <w:rPr/>
        <w:t>application.</w:t>
      </w:r>
      <w:r>
        <w:rPr>
          <w:spacing w:val="-12"/>
        </w:rPr>
        <w:t> </w:t>
      </w:r>
      <w:r>
        <w:rPr/>
        <w:t>References manager applications that can be used include Publish or Perish as shown in </w:t>
      </w:r>
      <w:r>
        <w:rPr>
          <w:b/>
        </w:rPr>
        <w:t>Figure 2 </w:t>
      </w:r>
      <w:r>
        <w:rPr/>
        <w:t>and Mendeley</w:t>
      </w:r>
      <w:r>
        <w:rPr>
          <w:spacing w:val="-14"/>
        </w:rPr>
        <w:t> </w:t>
      </w:r>
      <w:r>
        <w:rPr/>
        <w:t>as</w:t>
      </w:r>
      <w:r>
        <w:rPr>
          <w:spacing w:val="-14"/>
        </w:rPr>
        <w:t> </w:t>
      </w:r>
      <w:r>
        <w:rPr/>
        <w:t>shown</w:t>
      </w:r>
      <w:r>
        <w:rPr>
          <w:spacing w:val="-13"/>
        </w:rPr>
        <w:t> </w:t>
      </w:r>
      <w:r>
        <w:rPr/>
        <w:t>in</w:t>
      </w:r>
      <w:r>
        <w:rPr>
          <w:spacing w:val="-12"/>
        </w:rPr>
        <w:t> </w:t>
      </w:r>
      <w:r>
        <w:rPr>
          <w:b/>
        </w:rPr>
        <w:t>Figure</w:t>
      </w:r>
      <w:r>
        <w:rPr>
          <w:b/>
          <w:spacing w:val="-12"/>
        </w:rPr>
        <w:t> </w:t>
      </w:r>
      <w:r>
        <w:rPr>
          <w:b/>
        </w:rPr>
        <w:t>3</w:t>
      </w:r>
      <w:r>
        <w:rPr/>
        <w:t>.</w:t>
      </w:r>
      <w:r>
        <w:rPr>
          <w:spacing w:val="-12"/>
        </w:rPr>
        <w:t> </w:t>
      </w:r>
      <w:r>
        <w:rPr/>
        <w:t>This</w:t>
      </w:r>
      <w:r>
        <w:rPr>
          <w:spacing w:val="-11"/>
        </w:rPr>
        <w:t> </w:t>
      </w:r>
      <w:r>
        <w:rPr/>
        <w:t>reference</w:t>
      </w:r>
      <w:r>
        <w:rPr>
          <w:spacing w:val="-10"/>
        </w:rPr>
        <w:t> </w:t>
      </w:r>
      <w:r>
        <w:rPr/>
        <w:t>manager</w:t>
      </w:r>
      <w:r>
        <w:rPr>
          <w:spacing w:val="-11"/>
        </w:rPr>
        <w:t> </w:t>
      </w:r>
      <w:r>
        <w:rPr/>
        <w:t>application</w:t>
      </w:r>
      <w:r>
        <w:rPr>
          <w:spacing w:val="-12"/>
        </w:rPr>
        <w:t> </w:t>
      </w:r>
      <w:r>
        <w:rPr/>
        <w:t>is</w:t>
      </w:r>
      <w:r>
        <w:rPr>
          <w:spacing w:val="-14"/>
        </w:rPr>
        <w:t> </w:t>
      </w:r>
      <w:r>
        <w:rPr/>
        <w:t>used</w:t>
      </w:r>
      <w:r>
        <w:rPr>
          <w:spacing w:val="-14"/>
        </w:rPr>
        <w:t> </w:t>
      </w:r>
      <w:r>
        <w:rPr/>
        <w:t>to</w:t>
      </w:r>
      <w:r>
        <w:rPr>
          <w:spacing w:val="-11"/>
        </w:rPr>
        <w:t> </w:t>
      </w:r>
      <w:r>
        <w:rPr/>
        <w:t>collect</w:t>
      </w:r>
      <w:r>
        <w:rPr>
          <w:spacing w:val="-11"/>
        </w:rPr>
        <w:t> </w:t>
      </w:r>
      <w:r>
        <w:rPr/>
        <w:t>research data which will later be analyzed bibliometrically using VOSviewer.</w:t>
      </w:r>
    </w:p>
    <w:p>
      <w:pPr>
        <w:pStyle w:val="BodyText"/>
        <w:spacing w:before="2"/>
        <w:rPr>
          <w:sz w:val="11"/>
        </w:rPr>
      </w:pPr>
      <w:r>
        <w:rPr/>
        <w:drawing>
          <wp:anchor distT="0" distB="0" distL="0" distR="0" allowOverlap="1" layoutInCell="1" locked="0" behindDoc="1" simplePos="0" relativeHeight="487590400">
            <wp:simplePos x="0" y="0"/>
            <wp:positionH relativeFrom="page">
              <wp:posOffset>914400</wp:posOffset>
            </wp:positionH>
            <wp:positionV relativeFrom="paragraph">
              <wp:posOffset>102310</wp:posOffset>
            </wp:positionV>
            <wp:extent cx="5770006" cy="3253740"/>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4" cstate="print"/>
                    <a:stretch>
                      <a:fillRect/>
                    </a:stretch>
                  </pic:blipFill>
                  <pic:spPr>
                    <a:xfrm>
                      <a:off x="0" y="0"/>
                      <a:ext cx="5770006" cy="3253740"/>
                    </a:xfrm>
                    <a:prstGeom prst="rect">
                      <a:avLst/>
                    </a:prstGeom>
                  </pic:spPr>
                </pic:pic>
              </a:graphicData>
            </a:graphic>
          </wp:anchor>
        </w:drawing>
      </w:r>
    </w:p>
    <w:p>
      <w:pPr>
        <w:spacing w:before="163"/>
        <w:ind w:left="976" w:right="1092" w:firstLine="0"/>
        <w:jc w:val="center"/>
        <w:rPr>
          <w:sz w:val="24"/>
        </w:rPr>
      </w:pPr>
      <w:r>
        <w:rPr>
          <w:b/>
          <w:sz w:val="24"/>
        </w:rPr>
        <w:t>Figure</w:t>
      </w:r>
      <w:r>
        <w:rPr>
          <w:b/>
          <w:spacing w:val="-2"/>
          <w:sz w:val="24"/>
        </w:rPr>
        <w:t> </w:t>
      </w:r>
      <w:r>
        <w:rPr>
          <w:b/>
          <w:sz w:val="24"/>
        </w:rPr>
        <w:t>1. </w:t>
      </w:r>
      <w:r>
        <w:rPr>
          <w:sz w:val="24"/>
        </w:rPr>
        <w:t>VOSviewer</w:t>
      </w:r>
      <w:r>
        <w:rPr>
          <w:spacing w:val="-2"/>
          <w:sz w:val="24"/>
        </w:rPr>
        <w:t> application.</w:t>
      </w:r>
    </w:p>
    <w:p>
      <w:pPr>
        <w:pStyle w:val="BodyText"/>
        <w:rPr>
          <w:sz w:val="20"/>
        </w:rPr>
      </w:pPr>
    </w:p>
    <w:p>
      <w:pPr>
        <w:pStyle w:val="BodyText"/>
        <w:spacing w:before="104"/>
        <w:rPr>
          <w:sz w:val="20"/>
        </w:rPr>
      </w:pPr>
      <w:r>
        <w:rPr/>
        <w:drawing>
          <wp:anchor distT="0" distB="0" distL="0" distR="0" allowOverlap="1" layoutInCell="1" locked="0" behindDoc="1" simplePos="0" relativeHeight="487590912">
            <wp:simplePos x="0" y="0"/>
            <wp:positionH relativeFrom="page">
              <wp:posOffset>914400</wp:posOffset>
            </wp:positionH>
            <wp:positionV relativeFrom="paragraph">
              <wp:posOffset>236658</wp:posOffset>
            </wp:positionV>
            <wp:extent cx="5800015" cy="2977515"/>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5" cstate="print"/>
                    <a:stretch>
                      <a:fillRect/>
                    </a:stretch>
                  </pic:blipFill>
                  <pic:spPr>
                    <a:xfrm>
                      <a:off x="0" y="0"/>
                      <a:ext cx="5800015" cy="2977515"/>
                    </a:xfrm>
                    <a:prstGeom prst="rect">
                      <a:avLst/>
                    </a:prstGeom>
                  </pic:spPr>
                </pic:pic>
              </a:graphicData>
            </a:graphic>
          </wp:anchor>
        </w:drawing>
      </w:r>
    </w:p>
    <w:p>
      <w:pPr>
        <w:spacing w:before="127"/>
        <w:ind w:left="979" w:right="1092" w:firstLine="0"/>
        <w:jc w:val="center"/>
        <w:rPr>
          <w:sz w:val="24"/>
        </w:rPr>
      </w:pPr>
      <w:r>
        <w:rPr>
          <w:b/>
          <w:sz w:val="24"/>
        </w:rPr>
        <w:t>Figure</w:t>
      </w:r>
      <w:r>
        <w:rPr>
          <w:b/>
          <w:spacing w:val="-4"/>
          <w:sz w:val="24"/>
        </w:rPr>
        <w:t> </w:t>
      </w:r>
      <w:r>
        <w:rPr>
          <w:b/>
          <w:sz w:val="24"/>
        </w:rPr>
        <w:t>2.</w:t>
      </w:r>
      <w:r>
        <w:rPr>
          <w:b/>
          <w:spacing w:val="-1"/>
          <w:sz w:val="24"/>
        </w:rPr>
        <w:t> </w:t>
      </w:r>
      <w:r>
        <w:rPr>
          <w:sz w:val="24"/>
        </w:rPr>
        <w:t>Publish</w:t>
      </w:r>
      <w:r>
        <w:rPr>
          <w:spacing w:val="-2"/>
          <w:sz w:val="24"/>
        </w:rPr>
        <w:t> </w:t>
      </w:r>
      <w:r>
        <w:rPr>
          <w:sz w:val="24"/>
        </w:rPr>
        <w:t>or</w:t>
      </w:r>
      <w:r>
        <w:rPr>
          <w:spacing w:val="-4"/>
          <w:sz w:val="24"/>
        </w:rPr>
        <w:t> </w:t>
      </w:r>
      <w:r>
        <w:rPr>
          <w:sz w:val="24"/>
        </w:rPr>
        <w:t>Perish</w:t>
      </w:r>
      <w:r>
        <w:rPr>
          <w:spacing w:val="2"/>
          <w:sz w:val="24"/>
        </w:rPr>
        <w:t> </w:t>
      </w:r>
      <w:r>
        <w:rPr>
          <w:spacing w:val="-2"/>
          <w:sz w:val="24"/>
        </w:rPr>
        <w:t>application.</w:t>
      </w:r>
    </w:p>
    <w:p>
      <w:pPr>
        <w:spacing w:after="0"/>
        <w:jc w:val="center"/>
        <w:rPr>
          <w:sz w:val="24"/>
        </w:rPr>
        <w:sectPr>
          <w:pgSz w:w="11910" w:h="16840"/>
          <w:pgMar w:header="709" w:footer="1146" w:top="940" w:bottom="1340" w:left="460" w:right="340"/>
        </w:sectPr>
      </w:pPr>
    </w:p>
    <w:p>
      <w:pPr>
        <w:pStyle w:val="BodyText"/>
        <w:spacing w:before="4"/>
        <w:rPr>
          <w:sz w:val="15"/>
        </w:rPr>
      </w:pPr>
    </w:p>
    <w:p>
      <w:pPr>
        <w:pStyle w:val="BodyText"/>
        <w:ind w:left="980"/>
        <w:rPr>
          <w:sz w:val="20"/>
        </w:rPr>
      </w:pPr>
      <w:r>
        <w:rPr>
          <w:sz w:val="20"/>
        </w:rPr>
        <w:drawing>
          <wp:inline distT="0" distB="0" distL="0" distR="0">
            <wp:extent cx="5725048" cy="3305651"/>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6" cstate="print"/>
                    <a:stretch>
                      <a:fillRect/>
                    </a:stretch>
                  </pic:blipFill>
                  <pic:spPr>
                    <a:xfrm>
                      <a:off x="0" y="0"/>
                      <a:ext cx="5725048" cy="3305651"/>
                    </a:xfrm>
                    <a:prstGeom prst="rect">
                      <a:avLst/>
                    </a:prstGeom>
                  </pic:spPr>
                </pic:pic>
              </a:graphicData>
            </a:graphic>
          </wp:inline>
        </w:drawing>
      </w:r>
      <w:r>
        <w:rPr>
          <w:sz w:val="20"/>
        </w:rPr>
      </w:r>
    </w:p>
    <w:p>
      <w:pPr>
        <w:spacing w:before="201"/>
        <w:ind w:left="978" w:right="1092" w:firstLine="0"/>
        <w:jc w:val="center"/>
        <w:rPr>
          <w:sz w:val="24"/>
        </w:rPr>
      </w:pPr>
      <w:r>
        <w:rPr>
          <w:b/>
          <w:sz w:val="24"/>
        </w:rPr>
        <w:t>Figure</w:t>
      </w:r>
      <w:r>
        <w:rPr>
          <w:b/>
          <w:spacing w:val="-3"/>
          <w:sz w:val="24"/>
        </w:rPr>
        <w:t> </w:t>
      </w:r>
      <w:r>
        <w:rPr>
          <w:b/>
          <w:sz w:val="24"/>
        </w:rPr>
        <w:t>3.</w:t>
      </w:r>
      <w:r>
        <w:rPr>
          <w:b/>
          <w:spacing w:val="-1"/>
          <w:sz w:val="24"/>
        </w:rPr>
        <w:t> </w:t>
      </w:r>
      <w:r>
        <w:rPr>
          <w:sz w:val="24"/>
        </w:rPr>
        <w:t>Mendeley</w:t>
      </w:r>
      <w:r>
        <w:rPr>
          <w:spacing w:val="-1"/>
          <w:sz w:val="24"/>
        </w:rPr>
        <w:t> </w:t>
      </w:r>
      <w:r>
        <w:rPr>
          <w:spacing w:val="-2"/>
          <w:sz w:val="24"/>
        </w:rPr>
        <w:t>Application.</w:t>
      </w:r>
    </w:p>
    <w:p>
      <w:pPr>
        <w:pStyle w:val="Heading2"/>
        <w:numPr>
          <w:ilvl w:val="1"/>
          <w:numId w:val="1"/>
        </w:numPr>
        <w:tabs>
          <w:tab w:pos="1403" w:val="left" w:leader="none"/>
        </w:tabs>
        <w:spacing w:line="240" w:lineRule="auto" w:before="161" w:after="0"/>
        <w:ind w:left="1403" w:right="0" w:hanging="423"/>
        <w:jc w:val="left"/>
      </w:pPr>
      <w:r>
        <w:rPr/>
        <w:t>Data </w:t>
      </w:r>
      <w:r>
        <w:rPr>
          <w:spacing w:val="-2"/>
        </w:rPr>
        <w:t>Retrieval</w:t>
      </w:r>
    </w:p>
    <w:p>
      <w:pPr>
        <w:pStyle w:val="BodyText"/>
        <w:spacing w:before="163"/>
        <w:ind w:left="980" w:right="1094" w:firstLine="271"/>
        <w:jc w:val="both"/>
      </w:pPr>
      <w:r>
        <w:rPr/>
        <w:t>The</w:t>
      </w:r>
      <w:r>
        <w:rPr>
          <w:spacing w:val="-13"/>
        </w:rPr>
        <w:t> </w:t>
      </w:r>
      <w:r>
        <w:rPr/>
        <w:t>data</w:t>
      </w:r>
      <w:r>
        <w:rPr>
          <w:spacing w:val="-13"/>
        </w:rPr>
        <w:t> </w:t>
      </w:r>
      <w:r>
        <w:rPr/>
        <w:t>used</w:t>
      </w:r>
      <w:r>
        <w:rPr>
          <w:spacing w:val="-12"/>
        </w:rPr>
        <w:t> </w:t>
      </w:r>
      <w:r>
        <w:rPr/>
        <w:t>in</w:t>
      </w:r>
      <w:r>
        <w:rPr>
          <w:spacing w:val="-12"/>
        </w:rPr>
        <w:t> </w:t>
      </w:r>
      <w:r>
        <w:rPr/>
        <w:t>this</w:t>
      </w:r>
      <w:r>
        <w:rPr>
          <w:spacing w:val="-11"/>
        </w:rPr>
        <w:t> </w:t>
      </w:r>
      <w:r>
        <w:rPr/>
        <w:t>study</w:t>
      </w:r>
      <w:r>
        <w:rPr>
          <w:spacing w:val="-12"/>
        </w:rPr>
        <w:t> </w:t>
      </w:r>
      <w:r>
        <w:rPr/>
        <w:t>is</w:t>
      </w:r>
      <w:r>
        <w:rPr>
          <w:spacing w:val="-11"/>
        </w:rPr>
        <w:t> </w:t>
      </w:r>
      <w:r>
        <w:rPr/>
        <w:t>journal</w:t>
      </w:r>
      <w:r>
        <w:rPr>
          <w:spacing w:val="-13"/>
        </w:rPr>
        <w:t> </w:t>
      </w:r>
      <w:r>
        <w:rPr/>
        <w:t>publication</w:t>
      </w:r>
      <w:r>
        <w:rPr>
          <w:spacing w:val="-12"/>
        </w:rPr>
        <w:t> </w:t>
      </w:r>
      <w:r>
        <w:rPr/>
        <w:t>data</w:t>
      </w:r>
      <w:r>
        <w:rPr>
          <w:spacing w:val="-11"/>
        </w:rPr>
        <w:t> </w:t>
      </w:r>
      <w:r>
        <w:rPr/>
        <w:t>on</w:t>
      </w:r>
      <w:r>
        <w:rPr>
          <w:spacing w:val="-13"/>
        </w:rPr>
        <w:t> </w:t>
      </w:r>
      <w:r>
        <w:rPr/>
        <w:t>digital</w:t>
      </w:r>
      <w:r>
        <w:rPr>
          <w:spacing w:val="-13"/>
        </w:rPr>
        <w:t> </w:t>
      </w:r>
      <w:r>
        <w:rPr/>
        <w:t>learning</w:t>
      </w:r>
      <w:r>
        <w:rPr>
          <w:spacing w:val="-14"/>
        </w:rPr>
        <w:t> </w:t>
      </w:r>
      <w:r>
        <w:rPr/>
        <w:t>media</w:t>
      </w:r>
      <w:r>
        <w:rPr>
          <w:spacing w:val="-11"/>
        </w:rPr>
        <w:t> </w:t>
      </w:r>
      <w:r>
        <w:rPr/>
        <w:t>in</w:t>
      </w:r>
      <w:r>
        <w:rPr>
          <w:spacing w:val="-10"/>
        </w:rPr>
        <w:t> </w:t>
      </w:r>
      <w:r>
        <w:rPr/>
        <w:t>Indonesia which was obtained by using the reference managers application. The reference manager application used in this research is Publish or Perish. Publish or Perish is used to conduct a literature</w:t>
      </w:r>
      <w:r>
        <w:rPr>
          <w:spacing w:val="-3"/>
        </w:rPr>
        <w:t> </w:t>
      </w:r>
      <w:r>
        <w:rPr/>
        <w:t>review</w:t>
      </w:r>
      <w:r>
        <w:rPr>
          <w:spacing w:val="-5"/>
        </w:rPr>
        <w:t> </w:t>
      </w:r>
      <w:r>
        <w:rPr/>
        <w:t>of</w:t>
      </w:r>
      <w:r>
        <w:rPr>
          <w:spacing w:val="-3"/>
        </w:rPr>
        <w:t> </w:t>
      </w:r>
      <w:r>
        <w:rPr/>
        <w:t>the</w:t>
      </w:r>
      <w:r>
        <w:rPr>
          <w:spacing w:val="-1"/>
        </w:rPr>
        <w:t> </w:t>
      </w:r>
      <w:r>
        <w:rPr/>
        <w:t>chosen</w:t>
      </w:r>
      <w:r>
        <w:rPr>
          <w:spacing w:val="-3"/>
        </w:rPr>
        <w:t> </w:t>
      </w:r>
      <w:r>
        <w:rPr/>
        <w:t>theme.</w:t>
      </w:r>
      <w:r>
        <w:rPr>
          <w:spacing w:val="-5"/>
        </w:rPr>
        <w:t> </w:t>
      </w:r>
      <w:r>
        <w:rPr/>
        <w:t>Thus,</w:t>
      </w:r>
      <w:r>
        <w:rPr>
          <w:spacing w:val="-2"/>
        </w:rPr>
        <w:t> </w:t>
      </w:r>
      <w:r>
        <w:rPr/>
        <w:t>so</w:t>
      </w:r>
      <w:r>
        <w:rPr>
          <w:spacing w:val="-3"/>
        </w:rPr>
        <w:t> </w:t>
      </w:r>
      <w:r>
        <w:rPr/>
        <w:t>that</w:t>
      </w:r>
      <w:r>
        <w:rPr>
          <w:spacing w:val="-1"/>
        </w:rPr>
        <w:t> </w:t>
      </w:r>
      <w:r>
        <w:rPr/>
        <w:t>a</w:t>
      </w:r>
      <w:r>
        <w:rPr>
          <w:spacing w:val="-4"/>
        </w:rPr>
        <w:t> </w:t>
      </w:r>
      <w:r>
        <w:rPr/>
        <w:t>database</w:t>
      </w:r>
      <w:r>
        <w:rPr>
          <w:spacing w:val="-4"/>
        </w:rPr>
        <w:t> </w:t>
      </w:r>
      <w:r>
        <w:rPr/>
        <w:t>of</w:t>
      </w:r>
      <w:r>
        <w:rPr>
          <w:spacing w:val="-1"/>
        </w:rPr>
        <w:t> </w:t>
      </w:r>
      <w:r>
        <w:rPr/>
        <w:t>similar</w:t>
      </w:r>
      <w:r>
        <w:rPr>
          <w:spacing w:val="-1"/>
        </w:rPr>
        <w:t> </w:t>
      </w:r>
      <w:r>
        <w:rPr/>
        <w:t>research</w:t>
      </w:r>
      <w:r>
        <w:rPr>
          <w:spacing w:val="-3"/>
        </w:rPr>
        <w:t> </w:t>
      </w:r>
      <w:r>
        <w:rPr/>
        <w:t>themes</w:t>
      </w:r>
      <w:r>
        <w:rPr>
          <w:spacing w:val="-1"/>
        </w:rPr>
        <w:t> </w:t>
      </w:r>
      <w:r>
        <w:rPr/>
        <w:t>is </w:t>
      </w:r>
      <w:r>
        <w:rPr>
          <w:spacing w:val="-2"/>
        </w:rPr>
        <w:t>obtained.</w:t>
      </w:r>
    </w:p>
    <w:p>
      <w:pPr>
        <w:pStyle w:val="BodyText"/>
        <w:ind w:left="980" w:right="1096" w:firstLine="271"/>
        <w:jc w:val="both"/>
      </w:pPr>
      <w:r>
        <w:rPr/>
        <w:t>Publish or Perish is used to find out which author is cited the most, the oldest and most recent year of an article and we will get a bibliometric record of each research that will be used. Publish or Perish provides several choices of research data sources to be used such as from</w:t>
      </w:r>
      <w:r>
        <w:rPr>
          <w:spacing w:val="-5"/>
        </w:rPr>
        <w:t> </w:t>
      </w:r>
      <w:r>
        <w:rPr/>
        <w:t>Crossref,</w:t>
      </w:r>
      <w:r>
        <w:rPr>
          <w:spacing w:val="-5"/>
        </w:rPr>
        <w:t> </w:t>
      </w:r>
      <w:r>
        <w:rPr/>
        <w:t>Google</w:t>
      </w:r>
      <w:r>
        <w:rPr>
          <w:spacing w:val="-4"/>
        </w:rPr>
        <w:t> </w:t>
      </w:r>
      <w:r>
        <w:rPr/>
        <w:t>Scholar,</w:t>
      </w:r>
      <w:r>
        <w:rPr>
          <w:spacing w:val="-4"/>
        </w:rPr>
        <w:t> </w:t>
      </w:r>
      <w:r>
        <w:rPr/>
        <w:t>Google</w:t>
      </w:r>
      <w:r>
        <w:rPr>
          <w:spacing w:val="-4"/>
        </w:rPr>
        <w:t> </w:t>
      </w:r>
      <w:r>
        <w:rPr/>
        <w:t>Scholar</w:t>
      </w:r>
      <w:r>
        <w:rPr>
          <w:spacing w:val="-4"/>
        </w:rPr>
        <w:t> </w:t>
      </w:r>
      <w:r>
        <w:rPr/>
        <w:t>Profile,</w:t>
      </w:r>
      <w:r>
        <w:rPr>
          <w:spacing w:val="-7"/>
        </w:rPr>
        <w:t> </w:t>
      </w:r>
      <w:r>
        <w:rPr/>
        <w:t>PubMed,</w:t>
      </w:r>
      <w:r>
        <w:rPr>
          <w:spacing w:val="-5"/>
        </w:rPr>
        <w:t> </w:t>
      </w:r>
      <w:r>
        <w:rPr/>
        <w:t>Microsoft</w:t>
      </w:r>
      <w:r>
        <w:rPr>
          <w:spacing w:val="-7"/>
        </w:rPr>
        <w:t> </w:t>
      </w:r>
      <w:r>
        <w:rPr/>
        <w:t>Academic,</w:t>
      </w:r>
      <w:r>
        <w:rPr>
          <w:spacing w:val="-5"/>
        </w:rPr>
        <w:t> </w:t>
      </w:r>
      <w:r>
        <w:rPr/>
        <w:t>Scopus, and Web of Science as shown in </w:t>
      </w:r>
      <w:r>
        <w:rPr>
          <w:b/>
        </w:rPr>
        <w:t>Figure 4</w:t>
      </w:r>
      <w:r>
        <w:rPr/>
        <w:t>. In this study used data from the Google Scholar </w:t>
      </w:r>
      <w:r>
        <w:rPr>
          <w:spacing w:val="-2"/>
        </w:rPr>
        <w:t>database.</w:t>
      </w:r>
    </w:p>
    <w:p>
      <w:pPr>
        <w:pStyle w:val="Heading2"/>
        <w:numPr>
          <w:ilvl w:val="1"/>
          <w:numId w:val="1"/>
        </w:numPr>
        <w:tabs>
          <w:tab w:pos="1403" w:val="left" w:leader="none"/>
        </w:tabs>
        <w:spacing w:line="240" w:lineRule="auto" w:before="157" w:after="0"/>
        <w:ind w:left="1403" w:right="0" w:hanging="423"/>
        <w:jc w:val="left"/>
      </w:pPr>
      <w:r>
        <w:rPr/>
        <w:t>Research</w:t>
      </w:r>
      <w:r>
        <w:rPr>
          <w:spacing w:val="-4"/>
        </w:rPr>
        <w:t> </w:t>
      </w:r>
      <w:r>
        <w:rPr/>
        <w:t>Data</w:t>
      </w:r>
      <w:r>
        <w:rPr>
          <w:spacing w:val="-2"/>
        </w:rPr>
        <w:t> Mapping</w:t>
      </w:r>
    </w:p>
    <w:p>
      <w:pPr>
        <w:pStyle w:val="BodyText"/>
        <w:spacing w:before="164"/>
        <w:ind w:left="980" w:right="1096" w:firstLine="271"/>
        <w:jc w:val="both"/>
      </w:pPr>
      <w:r>
        <w:rPr/>
        <w:t>The data mapping in this study used a digital mapping application that is VOSviewer. The data</w:t>
      </w:r>
      <w:r>
        <w:rPr>
          <w:spacing w:val="-9"/>
        </w:rPr>
        <w:t> </w:t>
      </w:r>
      <w:r>
        <w:rPr/>
        <w:t>that</w:t>
      </w:r>
      <w:r>
        <w:rPr>
          <w:spacing w:val="-8"/>
        </w:rPr>
        <w:t> </w:t>
      </w:r>
      <w:r>
        <w:rPr/>
        <w:t>has</w:t>
      </w:r>
      <w:r>
        <w:rPr>
          <w:spacing w:val="-9"/>
        </w:rPr>
        <w:t> </w:t>
      </w:r>
      <w:r>
        <w:rPr/>
        <w:t>been</w:t>
      </w:r>
      <w:r>
        <w:rPr>
          <w:spacing w:val="-8"/>
        </w:rPr>
        <w:t> </w:t>
      </w:r>
      <w:r>
        <w:rPr/>
        <w:t>obtained</w:t>
      </w:r>
      <w:r>
        <w:rPr>
          <w:spacing w:val="-7"/>
        </w:rPr>
        <w:t> </w:t>
      </w:r>
      <w:r>
        <w:rPr/>
        <w:t>is</w:t>
      </w:r>
      <w:r>
        <w:rPr>
          <w:spacing w:val="-7"/>
        </w:rPr>
        <w:t> </w:t>
      </w:r>
      <w:r>
        <w:rPr/>
        <w:t>processed</w:t>
      </w:r>
      <w:r>
        <w:rPr>
          <w:spacing w:val="-5"/>
        </w:rPr>
        <w:t> </w:t>
      </w:r>
      <w:r>
        <w:rPr/>
        <w:t>in</w:t>
      </w:r>
      <w:r>
        <w:rPr>
          <w:spacing w:val="-5"/>
        </w:rPr>
        <w:t> </w:t>
      </w:r>
      <w:r>
        <w:rPr/>
        <w:t>such</w:t>
      </w:r>
      <w:r>
        <w:rPr>
          <w:spacing w:val="-8"/>
        </w:rPr>
        <w:t> </w:t>
      </w:r>
      <w:r>
        <w:rPr/>
        <w:t>a</w:t>
      </w:r>
      <w:r>
        <w:rPr>
          <w:spacing w:val="-6"/>
        </w:rPr>
        <w:t> </w:t>
      </w:r>
      <w:r>
        <w:rPr/>
        <w:t>way</w:t>
      </w:r>
      <w:r>
        <w:rPr>
          <w:spacing w:val="-7"/>
        </w:rPr>
        <w:t> </w:t>
      </w:r>
      <w:r>
        <w:rPr/>
        <w:t>that</w:t>
      </w:r>
      <w:r>
        <w:rPr>
          <w:spacing w:val="-5"/>
        </w:rPr>
        <w:t> </w:t>
      </w:r>
      <w:r>
        <w:rPr/>
        <w:t>it</w:t>
      </w:r>
      <w:r>
        <w:rPr>
          <w:spacing w:val="-8"/>
        </w:rPr>
        <w:t> </w:t>
      </w:r>
      <w:r>
        <w:rPr/>
        <w:t>matches</w:t>
      </w:r>
      <w:r>
        <w:rPr>
          <w:spacing w:val="-9"/>
        </w:rPr>
        <w:t> </w:t>
      </w:r>
      <w:r>
        <w:rPr/>
        <w:t>the</w:t>
      </w:r>
      <w:r>
        <w:rPr>
          <w:spacing w:val="-8"/>
        </w:rPr>
        <w:t> </w:t>
      </w:r>
      <w:r>
        <w:rPr/>
        <w:t>desired</w:t>
      </w:r>
      <w:r>
        <w:rPr>
          <w:spacing w:val="-5"/>
        </w:rPr>
        <w:t> </w:t>
      </w:r>
      <w:r>
        <w:rPr/>
        <w:t>keywords. After that the data is inputted into the VOSviewer application which will then convert the data into an interconnected data map.</w:t>
      </w:r>
    </w:p>
    <w:p>
      <w:pPr>
        <w:pStyle w:val="BodyText"/>
        <w:rPr>
          <w:sz w:val="11"/>
        </w:rPr>
      </w:pPr>
      <w:r>
        <w:rPr/>
        <w:drawing>
          <wp:anchor distT="0" distB="0" distL="0" distR="0" allowOverlap="1" layoutInCell="1" locked="0" behindDoc="1" simplePos="0" relativeHeight="487591424">
            <wp:simplePos x="0" y="0"/>
            <wp:positionH relativeFrom="page">
              <wp:posOffset>960119</wp:posOffset>
            </wp:positionH>
            <wp:positionV relativeFrom="paragraph">
              <wp:posOffset>100687</wp:posOffset>
            </wp:positionV>
            <wp:extent cx="5642798" cy="1277874"/>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17" cstate="print"/>
                    <a:stretch>
                      <a:fillRect/>
                    </a:stretch>
                  </pic:blipFill>
                  <pic:spPr>
                    <a:xfrm>
                      <a:off x="0" y="0"/>
                      <a:ext cx="5642798" cy="1277874"/>
                    </a:xfrm>
                    <a:prstGeom prst="rect">
                      <a:avLst/>
                    </a:prstGeom>
                  </pic:spPr>
                </pic:pic>
              </a:graphicData>
            </a:graphic>
          </wp:anchor>
        </w:drawing>
      </w:r>
    </w:p>
    <w:p>
      <w:pPr>
        <w:pStyle w:val="BodyText"/>
        <w:spacing w:before="156"/>
        <w:ind w:left="976" w:right="1096"/>
        <w:jc w:val="center"/>
      </w:pPr>
      <w:r>
        <w:rPr>
          <w:b/>
        </w:rPr>
        <w:t>Figure</w:t>
      </w:r>
      <w:r>
        <w:rPr>
          <w:b/>
          <w:spacing w:val="-2"/>
        </w:rPr>
        <w:t> </w:t>
      </w:r>
      <w:r>
        <w:rPr>
          <w:b/>
        </w:rPr>
        <w:t>4.</w:t>
      </w:r>
      <w:r>
        <w:rPr>
          <w:b/>
          <w:spacing w:val="-1"/>
        </w:rPr>
        <w:t> </w:t>
      </w:r>
      <w:r>
        <w:rPr/>
        <w:t>Choice</w:t>
      </w:r>
      <w:r>
        <w:rPr>
          <w:spacing w:val="-4"/>
        </w:rPr>
        <w:t> </w:t>
      </w:r>
      <w:r>
        <w:rPr/>
        <w:t>of</w:t>
      </w:r>
      <w:r>
        <w:rPr>
          <w:spacing w:val="-4"/>
        </w:rPr>
        <w:t> </w:t>
      </w:r>
      <w:r>
        <w:rPr/>
        <w:t>data</w:t>
      </w:r>
      <w:r>
        <w:rPr>
          <w:spacing w:val="-4"/>
        </w:rPr>
        <w:t> </w:t>
      </w:r>
      <w:r>
        <w:rPr/>
        <w:t>sources</w:t>
      </w:r>
      <w:r>
        <w:rPr>
          <w:spacing w:val="-2"/>
        </w:rPr>
        <w:t> </w:t>
      </w:r>
      <w:r>
        <w:rPr/>
        <w:t>on</w:t>
      </w:r>
      <w:r>
        <w:rPr>
          <w:spacing w:val="-2"/>
        </w:rPr>
        <w:t> </w:t>
      </w:r>
      <w:r>
        <w:rPr/>
        <w:t>Publish</w:t>
      </w:r>
      <w:r>
        <w:rPr>
          <w:spacing w:val="-1"/>
        </w:rPr>
        <w:t> </w:t>
      </w:r>
      <w:r>
        <w:rPr/>
        <w:t>or</w:t>
      </w:r>
      <w:r>
        <w:rPr>
          <w:spacing w:val="-1"/>
        </w:rPr>
        <w:t> </w:t>
      </w:r>
      <w:r>
        <w:rPr>
          <w:spacing w:val="-2"/>
        </w:rPr>
        <w:t>Perish.</w:t>
      </w:r>
    </w:p>
    <w:p>
      <w:pPr>
        <w:spacing w:after="0"/>
        <w:jc w:val="center"/>
        <w:sectPr>
          <w:pgSz w:w="11910" w:h="16840"/>
          <w:pgMar w:header="709" w:footer="1146" w:top="940" w:bottom="1340" w:left="460" w:right="340"/>
        </w:sectPr>
      </w:pPr>
    </w:p>
    <w:p>
      <w:pPr>
        <w:pStyle w:val="Heading1"/>
        <w:numPr>
          <w:ilvl w:val="0"/>
          <w:numId w:val="1"/>
        </w:numPr>
        <w:tabs>
          <w:tab w:pos="1221" w:val="left" w:leader="none"/>
        </w:tabs>
        <w:spacing w:line="240" w:lineRule="auto" w:before="187" w:after="0"/>
        <w:ind w:left="1221" w:right="0" w:hanging="241"/>
        <w:jc w:val="both"/>
      </w:pPr>
      <w:r>
        <w:rPr/>
        <w:t>RESULTS</w:t>
      </w:r>
      <w:r>
        <w:rPr>
          <w:spacing w:val="-2"/>
        </w:rPr>
        <w:t> </w:t>
      </w:r>
      <w:r>
        <w:rPr/>
        <w:t>AND</w:t>
      </w:r>
      <w:r>
        <w:rPr>
          <w:spacing w:val="-3"/>
        </w:rPr>
        <w:t> </w:t>
      </w:r>
      <w:r>
        <w:rPr>
          <w:spacing w:val="-2"/>
        </w:rPr>
        <w:t>DISCUSSION</w:t>
      </w:r>
    </w:p>
    <w:p>
      <w:pPr>
        <w:pStyle w:val="BodyText"/>
        <w:rPr>
          <w:b/>
        </w:rPr>
      </w:pPr>
    </w:p>
    <w:p>
      <w:pPr>
        <w:pStyle w:val="BodyText"/>
        <w:ind w:left="980" w:right="1095" w:firstLine="271"/>
        <w:jc w:val="both"/>
      </w:pPr>
      <w:r>
        <w:rPr/>
        <w:t>This section discusses how to analyze the results of data mapping using VOSviewer with data</w:t>
      </w:r>
      <w:r>
        <w:rPr>
          <w:spacing w:val="-14"/>
        </w:rPr>
        <w:t> </w:t>
      </w:r>
      <w:r>
        <w:rPr/>
        <w:t>on</w:t>
      </w:r>
      <w:r>
        <w:rPr>
          <w:spacing w:val="-14"/>
        </w:rPr>
        <w:t> </w:t>
      </w:r>
      <w:r>
        <w:rPr/>
        <w:t>the</w:t>
      </w:r>
      <w:r>
        <w:rPr>
          <w:spacing w:val="-13"/>
        </w:rPr>
        <w:t> </w:t>
      </w:r>
      <w:r>
        <w:rPr/>
        <w:t>development</w:t>
      </w:r>
      <w:r>
        <w:rPr>
          <w:spacing w:val="-12"/>
        </w:rPr>
        <w:t> </w:t>
      </w:r>
      <w:r>
        <w:rPr/>
        <w:t>of</w:t>
      </w:r>
      <w:r>
        <w:rPr>
          <w:spacing w:val="-13"/>
        </w:rPr>
        <w:t> </w:t>
      </w:r>
      <w:r>
        <w:rPr/>
        <w:t>the</w:t>
      </w:r>
      <w:r>
        <w:rPr>
          <w:spacing w:val="-13"/>
        </w:rPr>
        <w:t> </w:t>
      </w:r>
      <w:r>
        <w:rPr/>
        <w:t>number</w:t>
      </w:r>
      <w:r>
        <w:rPr>
          <w:spacing w:val="-13"/>
        </w:rPr>
        <w:t> </w:t>
      </w:r>
      <w:r>
        <w:rPr/>
        <w:t>of</w:t>
      </w:r>
      <w:r>
        <w:rPr>
          <w:spacing w:val="-12"/>
        </w:rPr>
        <w:t> </w:t>
      </w:r>
      <w:r>
        <w:rPr/>
        <w:t>journal</w:t>
      </w:r>
      <w:r>
        <w:rPr>
          <w:spacing w:val="-14"/>
        </w:rPr>
        <w:t> </w:t>
      </w:r>
      <w:r>
        <w:rPr/>
        <w:t>publications</w:t>
      </w:r>
      <w:r>
        <w:rPr>
          <w:spacing w:val="-11"/>
        </w:rPr>
        <w:t> </w:t>
      </w:r>
      <w:r>
        <w:rPr/>
        <w:t>with</w:t>
      </w:r>
      <w:r>
        <w:rPr>
          <w:spacing w:val="-12"/>
        </w:rPr>
        <w:t> </w:t>
      </w:r>
      <w:r>
        <w:rPr/>
        <w:t>the</w:t>
      </w:r>
      <w:r>
        <w:rPr>
          <w:spacing w:val="-13"/>
        </w:rPr>
        <w:t> </w:t>
      </w:r>
      <w:r>
        <w:rPr/>
        <w:t>main</w:t>
      </w:r>
      <w:r>
        <w:rPr>
          <w:spacing w:val="-13"/>
        </w:rPr>
        <w:t> </w:t>
      </w:r>
      <w:r>
        <w:rPr/>
        <w:t>theme</w:t>
      </w:r>
      <w:r>
        <w:rPr>
          <w:spacing w:val="-13"/>
        </w:rPr>
        <w:t> </w:t>
      </w:r>
      <w:r>
        <w:rPr/>
        <w:t>of</w:t>
      </w:r>
      <w:r>
        <w:rPr>
          <w:spacing w:val="-14"/>
        </w:rPr>
        <w:t> </w:t>
      </w:r>
      <w:r>
        <w:rPr/>
        <w:t>digital learning media in the Google Scholar database from 2017-2021.</w:t>
      </w:r>
    </w:p>
    <w:p>
      <w:pPr>
        <w:pStyle w:val="Heading2"/>
        <w:numPr>
          <w:ilvl w:val="1"/>
          <w:numId w:val="1"/>
        </w:numPr>
        <w:tabs>
          <w:tab w:pos="1404" w:val="left" w:leader="none"/>
        </w:tabs>
        <w:spacing w:line="240" w:lineRule="auto" w:before="158" w:after="0"/>
        <w:ind w:left="1404" w:right="0" w:hanging="424"/>
        <w:jc w:val="both"/>
      </w:pPr>
      <w:r>
        <w:rPr/>
        <w:t>Data</w:t>
      </w:r>
      <w:r>
        <w:rPr>
          <w:spacing w:val="-3"/>
        </w:rPr>
        <w:t> </w:t>
      </w:r>
      <w:r>
        <w:rPr>
          <w:spacing w:val="-4"/>
        </w:rPr>
        <w:t>Used</w:t>
      </w:r>
    </w:p>
    <w:p>
      <w:pPr>
        <w:pStyle w:val="BodyText"/>
        <w:spacing w:before="163"/>
        <w:ind w:left="980" w:right="1094" w:firstLine="283"/>
        <w:jc w:val="both"/>
      </w:pPr>
      <w:r>
        <w:rPr/>
        <w:t>As</w:t>
      </w:r>
      <w:r>
        <w:rPr>
          <w:spacing w:val="-4"/>
        </w:rPr>
        <w:t> </w:t>
      </w:r>
      <w:r>
        <w:rPr/>
        <w:t>an</w:t>
      </w:r>
      <w:r>
        <w:rPr>
          <w:spacing w:val="-3"/>
        </w:rPr>
        <w:t> </w:t>
      </w:r>
      <w:r>
        <w:rPr/>
        <w:t>example</w:t>
      </w:r>
      <w:r>
        <w:rPr>
          <w:spacing w:val="-3"/>
        </w:rPr>
        <w:t> </w:t>
      </w:r>
      <w:r>
        <w:rPr/>
        <w:t>of</w:t>
      </w:r>
      <w:r>
        <w:rPr>
          <w:spacing w:val="-3"/>
        </w:rPr>
        <w:t> </w:t>
      </w:r>
      <w:r>
        <w:rPr/>
        <w:t>this</w:t>
      </w:r>
      <w:r>
        <w:rPr>
          <w:spacing w:val="-4"/>
        </w:rPr>
        <w:t> </w:t>
      </w:r>
      <w:r>
        <w:rPr/>
        <w:t>research,</w:t>
      </w:r>
      <w:r>
        <w:rPr>
          <w:spacing w:val="-4"/>
        </w:rPr>
        <w:t> </w:t>
      </w:r>
      <w:r>
        <w:rPr/>
        <w:t>the</w:t>
      </w:r>
      <w:r>
        <w:rPr>
          <w:spacing w:val="-3"/>
        </w:rPr>
        <w:t> </w:t>
      </w:r>
      <w:r>
        <w:rPr/>
        <w:t>data</w:t>
      </w:r>
      <w:r>
        <w:rPr>
          <w:spacing w:val="-4"/>
        </w:rPr>
        <w:t> </w:t>
      </w:r>
      <w:r>
        <w:rPr/>
        <w:t>will</w:t>
      </w:r>
      <w:r>
        <w:rPr>
          <w:spacing w:val="-4"/>
        </w:rPr>
        <w:t> </w:t>
      </w:r>
      <w:r>
        <w:rPr/>
        <w:t>be</w:t>
      </w:r>
      <w:r>
        <w:rPr>
          <w:spacing w:val="-6"/>
        </w:rPr>
        <w:t> </w:t>
      </w:r>
      <w:r>
        <w:rPr/>
        <w:t>taken</w:t>
      </w:r>
      <w:r>
        <w:rPr>
          <w:spacing w:val="-3"/>
        </w:rPr>
        <w:t> </w:t>
      </w:r>
      <w:r>
        <w:rPr/>
        <w:t>through</w:t>
      </w:r>
      <w:r>
        <w:rPr>
          <w:spacing w:val="-3"/>
        </w:rPr>
        <w:t> </w:t>
      </w:r>
      <w:r>
        <w:rPr/>
        <w:t>Google</w:t>
      </w:r>
      <w:r>
        <w:rPr>
          <w:spacing w:val="-3"/>
        </w:rPr>
        <w:t> </w:t>
      </w:r>
      <w:r>
        <w:rPr/>
        <w:t>Scholar.</w:t>
      </w:r>
      <w:r>
        <w:rPr>
          <w:spacing w:val="-4"/>
        </w:rPr>
        <w:t> </w:t>
      </w:r>
      <w:r>
        <w:rPr/>
        <w:t>This</w:t>
      </w:r>
      <w:r>
        <w:rPr>
          <w:spacing w:val="-4"/>
        </w:rPr>
        <w:t> </w:t>
      </w:r>
      <w:r>
        <w:rPr/>
        <w:t>means that</w:t>
      </w:r>
      <w:r>
        <w:rPr>
          <w:spacing w:val="-2"/>
        </w:rPr>
        <w:t> </w:t>
      </w:r>
      <w:r>
        <w:rPr/>
        <w:t>every</w:t>
      </w:r>
      <w:r>
        <w:rPr>
          <w:spacing w:val="-2"/>
        </w:rPr>
        <w:t> </w:t>
      </w:r>
      <w:r>
        <w:rPr/>
        <w:t>data</w:t>
      </w:r>
      <w:r>
        <w:rPr>
          <w:spacing w:val="-2"/>
        </w:rPr>
        <w:t> </w:t>
      </w:r>
      <w:r>
        <w:rPr/>
        <w:t>article</w:t>
      </w:r>
      <w:r>
        <w:rPr>
          <w:spacing w:val="-2"/>
        </w:rPr>
        <w:t> </w:t>
      </w:r>
      <w:r>
        <w:rPr/>
        <w:t>contained</w:t>
      </w:r>
      <w:r>
        <w:rPr>
          <w:spacing w:val="-1"/>
        </w:rPr>
        <w:t> </w:t>
      </w:r>
      <w:r>
        <w:rPr/>
        <w:t>in</w:t>
      </w:r>
      <w:r>
        <w:rPr>
          <w:spacing w:val="-2"/>
        </w:rPr>
        <w:t> </w:t>
      </w:r>
      <w:r>
        <w:rPr/>
        <w:t>Google</w:t>
      </w:r>
      <w:r>
        <w:rPr>
          <w:spacing w:val="-2"/>
        </w:rPr>
        <w:t> </w:t>
      </w:r>
      <w:r>
        <w:rPr/>
        <w:t>Scholar</w:t>
      </w:r>
      <w:r>
        <w:rPr>
          <w:spacing w:val="-2"/>
        </w:rPr>
        <w:t> </w:t>
      </w:r>
      <w:r>
        <w:rPr/>
        <w:t>and</w:t>
      </w:r>
      <w:r>
        <w:rPr>
          <w:spacing w:val="-2"/>
        </w:rPr>
        <w:t> </w:t>
      </w:r>
      <w:r>
        <w:rPr/>
        <w:t>in</w:t>
      </w:r>
      <w:r>
        <w:rPr>
          <w:spacing w:val="-2"/>
        </w:rPr>
        <w:t> </w:t>
      </w:r>
      <w:r>
        <w:rPr/>
        <w:t>accordance</w:t>
      </w:r>
      <w:r>
        <w:rPr>
          <w:spacing w:val="-2"/>
        </w:rPr>
        <w:t> </w:t>
      </w:r>
      <w:r>
        <w:rPr/>
        <w:t>with</w:t>
      </w:r>
      <w:r>
        <w:rPr>
          <w:spacing w:val="-3"/>
        </w:rPr>
        <w:t> </w:t>
      </w:r>
      <w:r>
        <w:rPr/>
        <w:t>the</w:t>
      </w:r>
      <w:r>
        <w:rPr>
          <w:spacing w:val="-3"/>
        </w:rPr>
        <w:t> </w:t>
      </w:r>
      <w:r>
        <w:rPr/>
        <w:t>theme</w:t>
      </w:r>
      <w:r>
        <w:rPr>
          <w:spacing w:val="-2"/>
        </w:rPr>
        <w:t> </w:t>
      </w:r>
      <w:r>
        <w:rPr/>
        <w:t>search needed in this study will be backed up into a file that will be used in using VOSviewer. The steps to get the data are as follows.</w:t>
      </w:r>
    </w:p>
    <w:p>
      <w:pPr>
        <w:pStyle w:val="ListParagraph"/>
        <w:numPr>
          <w:ilvl w:val="0"/>
          <w:numId w:val="2"/>
        </w:numPr>
        <w:tabs>
          <w:tab w:pos="1208" w:val="left" w:leader="none"/>
        </w:tabs>
        <w:spacing w:line="240" w:lineRule="auto" w:before="59" w:after="0"/>
        <w:ind w:left="1208" w:right="0" w:hanging="228"/>
        <w:jc w:val="both"/>
        <w:rPr>
          <w:sz w:val="24"/>
        </w:rPr>
      </w:pPr>
      <w:r>
        <w:rPr>
          <w:sz w:val="24"/>
        </w:rPr>
        <w:t>Open</w:t>
      </w:r>
      <w:r>
        <w:rPr>
          <w:spacing w:val="-4"/>
          <w:sz w:val="24"/>
        </w:rPr>
        <w:t> </w:t>
      </w:r>
      <w:r>
        <w:rPr>
          <w:sz w:val="24"/>
        </w:rPr>
        <w:t>the</w:t>
      </w:r>
      <w:r>
        <w:rPr>
          <w:spacing w:val="-2"/>
          <w:sz w:val="24"/>
        </w:rPr>
        <w:t> </w:t>
      </w:r>
      <w:r>
        <w:rPr>
          <w:sz w:val="24"/>
        </w:rPr>
        <w:t>Publish</w:t>
      </w:r>
      <w:r>
        <w:rPr>
          <w:spacing w:val="-4"/>
          <w:sz w:val="24"/>
        </w:rPr>
        <w:t> </w:t>
      </w:r>
      <w:r>
        <w:rPr>
          <w:sz w:val="24"/>
        </w:rPr>
        <w:t>or Perish</w:t>
      </w:r>
      <w:r>
        <w:rPr>
          <w:spacing w:val="-2"/>
          <w:sz w:val="24"/>
        </w:rPr>
        <w:t> </w:t>
      </w:r>
      <w:r>
        <w:rPr>
          <w:spacing w:val="-5"/>
          <w:sz w:val="24"/>
        </w:rPr>
        <w:t>App</w:t>
      </w:r>
    </w:p>
    <w:p>
      <w:pPr>
        <w:pStyle w:val="BodyText"/>
        <w:spacing w:before="61"/>
        <w:ind w:left="980" w:right="1106" w:firstLine="271"/>
        <w:jc w:val="both"/>
      </w:pPr>
      <w:r>
        <w:rPr/>
        <w:t>The first step to get data via publish or perish is to open the application as shown in the </w:t>
      </w:r>
      <w:r>
        <w:rPr>
          <w:b/>
        </w:rPr>
        <w:t>Figure 5</w:t>
      </w:r>
      <w:r>
        <w:rPr/>
        <w:t>. After publish or perish is open, we can see the initial application window as shown by the </w:t>
      </w:r>
      <w:r>
        <w:rPr>
          <w:b/>
        </w:rPr>
        <w:t>Figure 6</w:t>
      </w:r>
      <w:r>
        <w:rPr/>
        <w:t>.</w:t>
      </w:r>
    </w:p>
    <w:p>
      <w:pPr>
        <w:pStyle w:val="BodyText"/>
        <w:spacing w:before="9"/>
        <w:rPr>
          <w:sz w:val="17"/>
        </w:rPr>
      </w:pPr>
      <w:r>
        <w:rPr/>
        <w:drawing>
          <wp:anchor distT="0" distB="0" distL="0" distR="0" allowOverlap="1" layoutInCell="1" locked="0" behindDoc="1" simplePos="0" relativeHeight="487591936">
            <wp:simplePos x="0" y="0"/>
            <wp:positionH relativeFrom="page">
              <wp:posOffset>1978644</wp:posOffset>
            </wp:positionH>
            <wp:positionV relativeFrom="paragraph">
              <wp:posOffset>153074</wp:posOffset>
            </wp:positionV>
            <wp:extent cx="3664914" cy="4384833"/>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18" cstate="print"/>
                    <a:stretch>
                      <a:fillRect/>
                    </a:stretch>
                  </pic:blipFill>
                  <pic:spPr>
                    <a:xfrm>
                      <a:off x="0" y="0"/>
                      <a:ext cx="3664914" cy="4384833"/>
                    </a:xfrm>
                    <a:prstGeom prst="rect">
                      <a:avLst/>
                    </a:prstGeom>
                  </pic:spPr>
                </pic:pic>
              </a:graphicData>
            </a:graphic>
          </wp:anchor>
        </w:drawing>
      </w:r>
    </w:p>
    <w:p>
      <w:pPr>
        <w:spacing w:before="162"/>
        <w:ind w:left="976" w:right="1092" w:firstLine="0"/>
        <w:jc w:val="center"/>
        <w:rPr>
          <w:sz w:val="24"/>
        </w:rPr>
      </w:pPr>
      <w:r>
        <w:rPr>
          <w:b/>
          <w:sz w:val="24"/>
        </w:rPr>
        <w:t>Figure</w:t>
      </w:r>
      <w:r>
        <w:rPr>
          <w:b/>
          <w:spacing w:val="-3"/>
          <w:sz w:val="24"/>
        </w:rPr>
        <w:t> </w:t>
      </w:r>
      <w:r>
        <w:rPr>
          <w:b/>
          <w:sz w:val="24"/>
        </w:rPr>
        <w:t>5.</w:t>
      </w:r>
      <w:r>
        <w:rPr>
          <w:b/>
          <w:spacing w:val="-2"/>
          <w:sz w:val="24"/>
        </w:rPr>
        <w:t> </w:t>
      </w:r>
      <w:r>
        <w:rPr>
          <w:sz w:val="24"/>
        </w:rPr>
        <w:t>Open</w:t>
      </w:r>
      <w:r>
        <w:rPr>
          <w:spacing w:val="-2"/>
          <w:sz w:val="24"/>
        </w:rPr>
        <w:t> </w:t>
      </w:r>
      <w:r>
        <w:rPr>
          <w:sz w:val="24"/>
        </w:rPr>
        <w:t>the</w:t>
      </w:r>
      <w:r>
        <w:rPr>
          <w:spacing w:val="-4"/>
          <w:sz w:val="24"/>
        </w:rPr>
        <w:t> </w:t>
      </w:r>
      <w:r>
        <w:rPr>
          <w:sz w:val="24"/>
        </w:rPr>
        <w:t>Publish</w:t>
      </w:r>
      <w:r>
        <w:rPr>
          <w:spacing w:val="-1"/>
          <w:sz w:val="24"/>
        </w:rPr>
        <w:t> </w:t>
      </w:r>
      <w:r>
        <w:rPr>
          <w:sz w:val="24"/>
        </w:rPr>
        <w:t>or</w:t>
      </w:r>
      <w:r>
        <w:rPr>
          <w:spacing w:val="-3"/>
          <w:sz w:val="24"/>
        </w:rPr>
        <w:t> </w:t>
      </w:r>
      <w:r>
        <w:rPr>
          <w:sz w:val="24"/>
        </w:rPr>
        <w:t>Perish</w:t>
      </w:r>
      <w:r>
        <w:rPr>
          <w:spacing w:val="-1"/>
          <w:sz w:val="24"/>
        </w:rPr>
        <w:t> </w:t>
      </w:r>
      <w:r>
        <w:rPr>
          <w:spacing w:val="-4"/>
          <w:sz w:val="24"/>
        </w:rPr>
        <w:t>app.</w:t>
      </w:r>
    </w:p>
    <w:p>
      <w:pPr>
        <w:spacing w:after="0"/>
        <w:jc w:val="center"/>
        <w:rPr>
          <w:sz w:val="24"/>
        </w:rPr>
        <w:sectPr>
          <w:pgSz w:w="11910" w:h="16840"/>
          <w:pgMar w:header="709" w:footer="1146" w:top="940" w:bottom="1340" w:left="460" w:right="340"/>
        </w:sectPr>
      </w:pPr>
    </w:p>
    <w:p>
      <w:pPr>
        <w:pStyle w:val="BodyText"/>
        <w:rPr>
          <w:sz w:val="17"/>
        </w:rPr>
      </w:pPr>
    </w:p>
    <w:p>
      <w:pPr>
        <w:pStyle w:val="BodyText"/>
        <w:ind w:left="980"/>
        <w:rPr>
          <w:sz w:val="20"/>
        </w:rPr>
      </w:pPr>
      <w:r>
        <w:rPr>
          <w:sz w:val="20"/>
        </w:rPr>
        <w:drawing>
          <wp:inline distT="0" distB="0" distL="0" distR="0">
            <wp:extent cx="5724634" cy="3046856"/>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9" cstate="print"/>
                    <a:stretch>
                      <a:fillRect/>
                    </a:stretch>
                  </pic:blipFill>
                  <pic:spPr>
                    <a:xfrm>
                      <a:off x="0" y="0"/>
                      <a:ext cx="5724634" cy="3046856"/>
                    </a:xfrm>
                    <a:prstGeom prst="rect">
                      <a:avLst/>
                    </a:prstGeom>
                  </pic:spPr>
                </pic:pic>
              </a:graphicData>
            </a:graphic>
          </wp:inline>
        </w:drawing>
      </w:r>
      <w:r>
        <w:rPr>
          <w:sz w:val="20"/>
        </w:rPr>
      </w:r>
    </w:p>
    <w:p>
      <w:pPr>
        <w:pStyle w:val="BodyText"/>
        <w:spacing w:before="169"/>
        <w:ind w:left="976" w:right="1094"/>
        <w:jc w:val="center"/>
      </w:pPr>
      <w:r>
        <w:rPr>
          <w:b/>
        </w:rPr>
        <w:t>Figure</w:t>
      </w:r>
      <w:r>
        <w:rPr>
          <w:b/>
          <w:spacing w:val="-6"/>
        </w:rPr>
        <w:t> </w:t>
      </w:r>
      <w:r>
        <w:rPr>
          <w:b/>
        </w:rPr>
        <w:t>6.</w:t>
      </w:r>
      <w:r>
        <w:rPr>
          <w:b/>
          <w:spacing w:val="-1"/>
        </w:rPr>
        <w:t> </w:t>
      </w:r>
      <w:r>
        <w:rPr/>
        <w:t>The</w:t>
      </w:r>
      <w:r>
        <w:rPr>
          <w:spacing w:val="-2"/>
        </w:rPr>
        <w:t> </w:t>
      </w:r>
      <w:r>
        <w:rPr/>
        <w:t>initial window</w:t>
      </w:r>
      <w:r>
        <w:rPr>
          <w:spacing w:val="-2"/>
        </w:rPr>
        <w:t> </w:t>
      </w:r>
      <w:r>
        <w:rPr/>
        <w:t>of</w:t>
      </w:r>
      <w:r>
        <w:rPr>
          <w:spacing w:val="-4"/>
        </w:rPr>
        <w:t> </w:t>
      </w:r>
      <w:r>
        <w:rPr/>
        <w:t>publish</w:t>
      </w:r>
      <w:r>
        <w:rPr>
          <w:spacing w:val="-3"/>
        </w:rPr>
        <w:t> </w:t>
      </w:r>
      <w:r>
        <w:rPr/>
        <w:t>or</w:t>
      </w:r>
      <w:r>
        <w:rPr>
          <w:spacing w:val="-3"/>
        </w:rPr>
        <w:t> </w:t>
      </w:r>
      <w:r>
        <w:rPr>
          <w:spacing w:val="-2"/>
        </w:rPr>
        <w:t>perish.</w:t>
      </w:r>
    </w:p>
    <w:p>
      <w:pPr>
        <w:pStyle w:val="ListParagraph"/>
        <w:numPr>
          <w:ilvl w:val="0"/>
          <w:numId w:val="2"/>
        </w:numPr>
        <w:tabs>
          <w:tab w:pos="1220" w:val="left" w:leader="none"/>
        </w:tabs>
        <w:spacing w:line="240" w:lineRule="auto" w:before="163" w:after="0"/>
        <w:ind w:left="1220" w:right="0" w:hanging="240"/>
        <w:jc w:val="both"/>
        <w:rPr>
          <w:sz w:val="24"/>
        </w:rPr>
      </w:pPr>
      <w:r>
        <w:rPr>
          <w:sz w:val="24"/>
        </w:rPr>
        <w:t>Click</w:t>
      </w:r>
      <w:r>
        <w:rPr>
          <w:spacing w:val="-3"/>
          <w:sz w:val="24"/>
        </w:rPr>
        <w:t> </w:t>
      </w:r>
      <w:r>
        <w:rPr>
          <w:sz w:val="24"/>
        </w:rPr>
        <w:t>on</w:t>
      </w:r>
      <w:r>
        <w:rPr>
          <w:spacing w:val="-1"/>
          <w:sz w:val="24"/>
        </w:rPr>
        <w:t> </w:t>
      </w:r>
      <w:r>
        <w:rPr>
          <w:sz w:val="24"/>
        </w:rPr>
        <w:t>the</w:t>
      </w:r>
      <w:r>
        <w:rPr>
          <w:spacing w:val="-4"/>
          <w:sz w:val="24"/>
        </w:rPr>
        <w:t> </w:t>
      </w:r>
      <w:r>
        <w:rPr>
          <w:sz w:val="24"/>
        </w:rPr>
        <w:t>Google</w:t>
      </w:r>
      <w:r>
        <w:rPr>
          <w:spacing w:val="-3"/>
          <w:sz w:val="24"/>
        </w:rPr>
        <w:t> </w:t>
      </w:r>
      <w:r>
        <w:rPr>
          <w:sz w:val="24"/>
        </w:rPr>
        <w:t>Scholar</w:t>
      </w:r>
      <w:r>
        <w:rPr>
          <w:spacing w:val="-3"/>
          <w:sz w:val="24"/>
        </w:rPr>
        <w:t> </w:t>
      </w:r>
      <w:r>
        <w:rPr>
          <w:spacing w:val="-2"/>
          <w:sz w:val="24"/>
        </w:rPr>
        <w:t>button</w:t>
      </w:r>
    </w:p>
    <w:p>
      <w:pPr>
        <w:pStyle w:val="BodyText"/>
        <w:spacing w:before="59"/>
        <w:ind w:left="980" w:right="1106" w:firstLine="271"/>
        <w:jc w:val="both"/>
      </w:pPr>
      <w:r>
        <w:rPr>
          <w:b/>
        </w:rPr>
        <w:t>Figure 7 </w:t>
      </w:r>
      <w:r>
        <w:rPr/>
        <w:t>shows the location of the Google Scholar button on Publish or Perish. The step that must be done at this stage is to press the button.</w:t>
      </w:r>
    </w:p>
    <w:p>
      <w:pPr>
        <w:pStyle w:val="ListParagraph"/>
        <w:numPr>
          <w:ilvl w:val="0"/>
          <w:numId w:val="2"/>
        </w:numPr>
        <w:tabs>
          <w:tab w:pos="1194" w:val="left" w:leader="none"/>
        </w:tabs>
        <w:spacing w:line="240" w:lineRule="auto" w:before="60" w:after="0"/>
        <w:ind w:left="1194" w:right="0" w:hanging="214"/>
        <w:jc w:val="both"/>
        <w:rPr>
          <w:sz w:val="24"/>
        </w:rPr>
      </w:pPr>
      <w:r>
        <w:rPr>
          <w:sz w:val="24"/>
        </w:rPr>
        <w:t>Fill</w:t>
      </w:r>
      <w:r>
        <w:rPr>
          <w:spacing w:val="-2"/>
          <w:sz w:val="24"/>
        </w:rPr>
        <w:t> </w:t>
      </w:r>
      <w:r>
        <w:rPr>
          <w:sz w:val="24"/>
        </w:rPr>
        <w:t>in</w:t>
      </w:r>
      <w:r>
        <w:rPr>
          <w:spacing w:val="-1"/>
          <w:sz w:val="24"/>
        </w:rPr>
        <w:t> </w:t>
      </w:r>
      <w:r>
        <w:rPr>
          <w:sz w:val="24"/>
        </w:rPr>
        <w:t>Google</w:t>
      </w:r>
      <w:r>
        <w:rPr>
          <w:spacing w:val="-1"/>
          <w:sz w:val="24"/>
        </w:rPr>
        <w:t> </w:t>
      </w:r>
      <w:r>
        <w:rPr>
          <w:sz w:val="24"/>
        </w:rPr>
        <w:t>Scholar</w:t>
      </w:r>
      <w:r>
        <w:rPr>
          <w:spacing w:val="-3"/>
          <w:sz w:val="24"/>
        </w:rPr>
        <w:t> </w:t>
      </w:r>
      <w:r>
        <w:rPr>
          <w:spacing w:val="-2"/>
          <w:sz w:val="24"/>
        </w:rPr>
        <w:t>Search</w:t>
      </w:r>
    </w:p>
    <w:p>
      <w:pPr>
        <w:pStyle w:val="BodyText"/>
        <w:spacing w:before="60"/>
        <w:ind w:left="980" w:right="1099" w:firstLine="271"/>
        <w:jc w:val="both"/>
      </w:pPr>
      <w:r>
        <w:rPr/>
        <w:t>As</w:t>
      </w:r>
      <w:r>
        <w:rPr>
          <w:spacing w:val="-10"/>
        </w:rPr>
        <w:t> </w:t>
      </w:r>
      <w:r>
        <w:rPr/>
        <w:t>shown</w:t>
      </w:r>
      <w:r>
        <w:rPr>
          <w:spacing w:val="-12"/>
        </w:rPr>
        <w:t> </w:t>
      </w:r>
      <w:r>
        <w:rPr/>
        <w:t>in</w:t>
      </w:r>
      <w:r>
        <w:rPr>
          <w:spacing w:val="-10"/>
        </w:rPr>
        <w:t> </w:t>
      </w:r>
      <w:r>
        <w:rPr>
          <w:b/>
        </w:rPr>
        <w:t>Figure</w:t>
      </w:r>
      <w:r>
        <w:rPr>
          <w:b/>
          <w:spacing w:val="-13"/>
        </w:rPr>
        <w:t> </w:t>
      </w:r>
      <w:r>
        <w:rPr>
          <w:b/>
        </w:rPr>
        <w:t>8</w:t>
      </w:r>
      <w:r>
        <w:rPr/>
        <w:t>,</w:t>
      </w:r>
      <w:r>
        <w:rPr>
          <w:spacing w:val="-12"/>
        </w:rPr>
        <w:t> </w:t>
      </w:r>
      <w:r>
        <w:rPr/>
        <w:t>there</w:t>
      </w:r>
      <w:r>
        <w:rPr>
          <w:spacing w:val="-9"/>
        </w:rPr>
        <w:t> </w:t>
      </w:r>
      <w:r>
        <w:rPr/>
        <w:t>are</w:t>
      </w:r>
      <w:r>
        <w:rPr>
          <w:spacing w:val="-9"/>
        </w:rPr>
        <w:t> </w:t>
      </w:r>
      <w:r>
        <w:rPr/>
        <w:t>several</w:t>
      </w:r>
      <w:r>
        <w:rPr>
          <w:spacing w:val="-9"/>
        </w:rPr>
        <w:t> </w:t>
      </w:r>
      <w:r>
        <w:rPr/>
        <w:t>sections</w:t>
      </w:r>
      <w:r>
        <w:rPr>
          <w:spacing w:val="-12"/>
        </w:rPr>
        <w:t> </w:t>
      </w:r>
      <w:r>
        <w:rPr/>
        <w:t>in</w:t>
      </w:r>
      <w:r>
        <w:rPr>
          <w:spacing w:val="-11"/>
        </w:rPr>
        <w:t> </w:t>
      </w:r>
      <w:r>
        <w:rPr/>
        <w:t>Google</w:t>
      </w:r>
      <w:r>
        <w:rPr>
          <w:spacing w:val="-9"/>
        </w:rPr>
        <w:t> </w:t>
      </w:r>
      <w:r>
        <w:rPr/>
        <w:t>Scholar</w:t>
      </w:r>
      <w:r>
        <w:rPr>
          <w:spacing w:val="-12"/>
        </w:rPr>
        <w:t> </w:t>
      </w:r>
      <w:r>
        <w:rPr/>
        <w:t>Search,</w:t>
      </w:r>
      <w:r>
        <w:rPr>
          <w:spacing w:val="-12"/>
        </w:rPr>
        <w:t> </w:t>
      </w:r>
      <w:r>
        <w:rPr/>
        <w:t>including</w:t>
      </w:r>
      <w:r>
        <w:rPr>
          <w:spacing w:val="-12"/>
        </w:rPr>
        <w:t> </w:t>
      </w:r>
      <w:r>
        <w:rPr/>
        <w:t>author, publication</w:t>
      </w:r>
      <w:r>
        <w:rPr>
          <w:spacing w:val="-9"/>
        </w:rPr>
        <w:t> </w:t>
      </w:r>
      <w:r>
        <w:rPr/>
        <w:t>name,</w:t>
      </w:r>
      <w:r>
        <w:rPr>
          <w:spacing w:val="-10"/>
        </w:rPr>
        <w:t> </w:t>
      </w:r>
      <w:r>
        <w:rPr/>
        <w:t>title</w:t>
      </w:r>
      <w:r>
        <w:rPr>
          <w:spacing w:val="-7"/>
        </w:rPr>
        <w:t> </w:t>
      </w:r>
      <w:r>
        <w:rPr/>
        <w:t>word,</w:t>
      </w:r>
      <w:r>
        <w:rPr>
          <w:spacing w:val="-10"/>
        </w:rPr>
        <w:t> </w:t>
      </w:r>
      <w:r>
        <w:rPr/>
        <w:t>and</w:t>
      </w:r>
      <w:r>
        <w:rPr>
          <w:spacing w:val="-9"/>
        </w:rPr>
        <w:t> </w:t>
      </w:r>
      <w:r>
        <w:rPr/>
        <w:t>keywords.</w:t>
      </w:r>
      <w:r>
        <w:rPr>
          <w:spacing w:val="-8"/>
        </w:rPr>
        <w:t> </w:t>
      </w:r>
      <w:r>
        <w:rPr/>
        <w:t>In</w:t>
      </w:r>
      <w:r>
        <w:rPr>
          <w:spacing w:val="-9"/>
        </w:rPr>
        <w:t> </w:t>
      </w:r>
      <w:r>
        <w:rPr/>
        <w:t>this</w:t>
      </w:r>
      <w:r>
        <w:rPr>
          <w:spacing w:val="-8"/>
        </w:rPr>
        <w:t> </w:t>
      </w:r>
      <w:r>
        <w:rPr/>
        <w:t>study,</w:t>
      </w:r>
      <w:r>
        <w:rPr>
          <w:spacing w:val="-8"/>
        </w:rPr>
        <w:t> </w:t>
      </w:r>
      <w:r>
        <w:rPr/>
        <w:t>the</w:t>
      </w:r>
      <w:r>
        <w:rPr>
          <w:spacing w:val="-9"/>
        </w:rPr>
        <w:t> </w:t>
      </w:r>
      <w:r>
        <w:rPr/>
        <w:t>theme</w:t>
      </w:r>
      <w:r>
        <w:rPr>
          <w:spacing w:val="-8"/>
        </w:rPr>
        <w:t> </w:t>
      </w:r>
      <w:r>
        <w:rPr/>
        <w:t>sought</w:t>
      </w:r>
      <w:r>
        <w:rPr>
          <w:spacing w:val="-6"/>
        </w:rPr>
        <w:t> </w:t>
      </w:r>
      <w:r>
        <w:rPr/>
        <w:t>is</w:t>
      </w:r>
      <w:r>
        <w:rPr>
          <w:spacing w:val="-10"/>
        </w:rPr>
        <w:t> </w:t>
      </w:r>
      <w:r>
        <w:rPr/>
        <w:t>digital</w:t>
      </w:r>
      <w:r>
        <w:rPr>
          <w:spacing w:val="-7"/>
        </w:rPr>
        <w:t> </w:t>
      </w:r>
      <w:r>
        <w:rPr/>
        <w:t>learning media with a range of years from 2017-2021 or research conducted 5 years ago. The publication name is filled with Journal. Next, we can set the maximum number of results. In this research, the maximum number of papers produced is 200 articles.</w:t>
      </w:r>
    </w:p>
    <w:p>
      <w:pPr>
        <w:pStyle w:val="BodyText"/>
        <w:ind w:left="980" w:right="1094" w:firstLine="271"/>
        <w:jc w:val="both"/>
      </w:pPr>
      <w:r>
        <w:rPr/>
        <w:t>If the required fields on the Google Scholar search form have been completed, click the search button in the upper right corner as shown in </w:t>
      </w:r>
      <w:r>
        <w:rPr>
          <w:b/>
        </w:rPr>
        <w:t>Figure 8</w:t>
      </w:r>
      <w:r>
        <w:rPr/>
        <w:t>. After the display on Publish or Perish as shown in </w:t>
      </w:r>
      <w:r>
        <w:rPr>
          <w:b/>
        </w:rPr>
        <w:t>Figure 9</w:t>
      </w:r>
      <w:r>
        <w:rPr/>
        <w:t>, we just have to wait for the search process to complete.</w:t>
      </w:r>
    </w:p>
    <w:p>
      <w:pPr>
        <w:pStyle w:val="ListParagraph"/>
        <w:numPr>
          <w:ilvl w:val="0"/>
          <w:numId w:val="2"/>
        </w:numPr>
        <w:tabs>
          <w:tab w:pos="1219" w:val="left" w:leader="none"/>
        </w:tabs>
        <w:spacing w:line="240" w:lineRule="auto" w:before="160" w:after="0"/>
        <w:ind w:left="1219" w:right="0" w:hanging="239"/>
        <w:jc w:val="both"/>
        <w:rPr>
          <w:sz w:val="24"/>
        </w:rPr>
      </w:pPr>
      <w:r>
        <w:rPr>
          <w:sz w:val="24"/>
        </w:rPr>
        <w:t>Search</w:t>
      </w:r>
      <w:r>
        <w:rPr>
          <w:spacing w:val="-6"/>
          <w:sz w:val="24"/>
        </w:rPr>
        <w:t> </w:t>
      </w:r>
      <w:r>
        <w:rPr>
          <w:spacing w:val="-2"/>
          <w:sz w:val="24"/>
        </w:rPr>
        <w:t>result</w:t>
      </w:r>
    </w:p>
    <w:p>
      <w:pPr>
        <w:pStyle w:val="BodyText"/>
        <w:spacing w:before="60"/>
        <w:ind w:left="980" w:right="1092" w:firstLine="271"/>
        <w:jc w:val="both"/>
      </w:pPr>
      <w:r>
        <w:rPr>
          <w:b/>
        </w:rPr>
        <w:t>Figure</w:t>
      </w:r>
      <w:r>
        <w:rPr>
          <w:b/>
          <w:spacing w:val="-3"/>
        </w:rPr>
        <w:t> </w:t>
      </w:r>
      <w:r>
        <w:rPr>
          <w:b/>
        </w:rPr>
        <w:t>10 </w:t>
      </w:r>
      <w:r>
        <w:rPr/>
        <w:t>shows</w:t>
      </w:r>
      <w:r>
        <w:rPr>
          <w:spacing w:val="-3"/>
        </w:rPr>
        <w:t> </w:t>
      </w:r>
      <w:r>
        <w:rPr/>
        <w:t>the</w:t>
      </w:r>
      <w:r>
        <w:rPr>
          <w:spacing w:val="-1"/>
        </w:rPr>
        <w:t> </w:t>
      </w:r>
      <w:r>
        <w:rPr/>
        <w:t>search results</w:t>
      </w:r>
      <w:r>
        <w:rPr>
          <w:spacing w:val="-2"/>
        </w:rPr>
        <w:t> </w:t>
      </w:r>
      <w:r>
        <w:rPr/>
        <w:t>from</w:t>
      </w:r>
      <w:r>
        <w:rPr>
          <w:spacing w:val="-2"/>
        </w:rPr>
        <w:t> </w:t>
      </w:r>
      <w:r>
        <w:rPr/>
        <w:t>Publish</w:t>
      </w:r>
      <w:r>
        <w:rPr>
          <w:spacing w:val="-3"/>
        </w:rPr>
        <w:t> </w:t>
      </w:r>
      <w:r>
        <w:rPr/>
        <w:t>or Perish.</w:t>
      </w:r>
      <w:r>
        <w:rPr>
          <w:spacing w:val="-2"/>
        </w:rPr>
        <w:t> </w:t>
      </w:r>
      <w:r>
        <w:rPr/>
        <w:t>If</w:t>
      </w:r>
      <w:r>
        <w:rPr>
          <w:spacing w:val="-1"/>
        </w:rPr>
        <w:t> </w:t>
      </w:r>
      <w:r>
        <w:rPr/>
        <w:t>we look at</w:t>
      </w:r>
      <w:r>
        <w:rPr>
          <w:spacing w:val="-1"/>
        </w:rPr>
        <w:t> </w:t>
      </w:r>
      <w:r>
        <w:rPr/>
        <w:t>the</w:t>
      </w:r>
      <w:r>
        <w:rPr>
          <w:spacing w:val="-1"/>
        </w:rPr>
        <w:t> </w:t>
      </w:r>
      <w:r>
        <w:rPr/>
        <w:t>results</w:t>
      </w:r>
      <w:r>
        <w:rPr>
          <w:spacing w:val="-2"/>
        </w:rPr>
        <w:t> </w:t>
      </w:r>
      <w:r>
        <w:rPr/>
        <w:t>section which</w:t>
      </w:r>
      <w:r>
        <w:rPr>
          <w:spacing w:val="-1"/>
        </w:rPr>
        <w:t> </w:t>
      </w:r>
      <w:r>
        <w:rPr/>
        <w:t>is</w:t>
      </w:r>
      <w:r>
        <w:rPr>
          <w:spacing w:val="-2"/>
        </w:rPr>
        <w:t> </w:t>
      </w:r>
      <w:r>
        <w:rPr/>
        <w:t>on</w:t>
      </w:r>
      <w:r>
        <w:rPr>
          <w:spacing w:val="-3"/>
        </w:rPr>
        <w:t> </w:t>
      </w:r>
      <w:r>
        <w:rPr/>
        <w:t>the</w:t>
      </w:r>
      <w:r>
        <w:rPr>
          <w:spacing w:val="-1"/>
        </w:rPr>
        <w:t> </w:t>
      </w:r>
      <w:r>
        <w:rPr/>
        <w:t>left</w:t>
      </w:r>
      <w:r>
        <w:rPr>
          <w:spacing w:val="-3"/>
        </w:rPr>
        <w:t> </w:t>
      </w:r>
      <w:r>
        <w:rPr/>
        <w:t>side</w:t>
      </w:r>
      <w:r>
        <w:rPr>
          <w:spacing w:val="-3"/>
        </w:rPr>
        <w:t> </w:t>
      </w:r>
      <w:r>
        <w:rPr/>
        <w:t>of the</w:t>
      </w:r>
      <w:r>
        <w:rPr>
          <w:spacing w:val="-1"/>
        </w:rPr>
        <w:t> </w:t>
      </w:r>
      <w:r>
        <w:rPr/>
        <w:t>screen, </w:t>
      </w:r>
      <w:r>
        <w:rPr>
          <w:b/>
        </w:rPr>
        <w:t>Figure</w:t>
      </w:r>
      <w:r>
        <w:rPr>
          <w:b/>
          <w:spacing w:val="-5"/>
        </w:rPr>
        <w:t> </w:t>
      </w:r>
      <w:r>
        <w:rPr>
          <w:b/>
        </w:rPr>
        <w:t>10</w:t>
      </w:r>
      <w:r>
        <w:rPr>
          <w:b/>
          <w:spacing w:val="-2"/>
        </w:rPr>
        <w:t> </w:t>
      </w:r>
      <w:r>
        <w:rPr/>
        <w:t>shows</w:t>
      </w:r>
      <w:r>
        <w:rPr>
          <w:spacing w:val="-3"/>
        </w:rPr>
        <w:t> </w:t>
      </w:r>
      <w:r>
        <w:rPr/>
        <w:t>some</w:t>
      </w:r>
      <w:r>
        <w:rPr>
          <w:spacing w:val="-1"/>
        </w:rPr>
        <w:t> </w:t>
      </w:r>
      <w:r>
        <w:rPr/>
        <w:t>data</w:t>
      </w:r>
      <w:r>
        <w:rPr>
          <w:spacing w:val="-2"/>
        </w:rPr>
        <w:t> </w:t>
      </w:r>
      <w:r>
        <w:rPr/>
        <w:t>information</w:t>
      </w:r>
      <w:r>
        <w:rPr>
          <w:spacing w:val="-3"/>
        </w:rPr>
        <w:t> </w:t>
      </w:r>
      <w:r>
        <w:rPr/>
        <w:t>from</w:t>
      </w:r>
      <w:r>
        <w:rPr>
          <w:spacing w:val="-2"/>
        </w:rPr>
        <w:t> </w:t>
      </w:r>
      <w:r>
        <w:rPr/>
        <w:t>the</w:t>
      </w:r>
      <w:r>
        <w:rPr>
          <w:spacing w:val="-3"/>
        </w:rPr>
        <w:t> </w:t>
      </w:r>
      <w:r>
        <w:rPr/>
        <w:t>data that has</w:t>
      </w:r>
      <w:r>
        <w:rPr>
          <w:spacing w:val="-1"/>
        </w:rPr>
        <w:t> </w:t>
      </w:r>
      <w:r>
        <w:rPr/>
        <w:t>been obtained. In this study, it is known that the publication years</w:t>
      </w:r>
      <w:r>
        <w:rPr>
          <w:spacing w:val="-1"/>
        </w:rPr>
        <w:t> </w:t>
      </w:r>
      <w:r>
        <w:rPr/>
        <w:t>from</w:t>
      </w:r>
      <w:r>
        <w:rPr>
          <w:spacing w:val="-1"/>
        </w:rPr>
        <w:t> </w:t>
      </w:r>
      <w:r>
        <w:rPr/>
        <w:t>2017-2021, Citation years for 4 years, namely (2017-2021).</w:t>
      </w:r>
    </w:p>
    <w:p>
      <w:pPr>
        <w:pStyle w:val="BodyText"/>
        <w:rPr>
          <w:sz w:val="11"/>
        </w:rPr>
      </w:pPr>
      <w:r>
        <w:rPr/>
        <w:drawing>
          <wp:anchor distT="0" distB="0" distL="0" distR="0" allowOverlap="1" layoutInCell="1" locked="0" behindDoc="1" simplePos="0" relativeHeight="487592448">
            <wp:simplePos x="0" y="0"/>
            <wp:positionH relativeFrom="page">
              <wp:posOffset>914400</wp:posOffset>
            </wp:positionH>
            <wp:positionV relativeFrom="paragraph">
              <wp:posOffset>101052</wp:posOffset>
            </wp:positionV>
            <wp:extent cx="5720208" cy="1178718"/>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0" cstate="print"/>
                    <a:stretch>
                      <a:fillRect/>
                    </a:stretch>
                  </pic:blipFill>
                  <pic:spPr>
                    <a:xfrm>
                      <a:off x="0" y="0"/>
                      <a:ext cx="5720208" cy="1178718"/>
                    </a:xfrm>
                    <a:prstGeom prst="rect">
                      <a:avLst/>
                    </a:prstGeom>
                  </pic:spPr>
                </pic:pic>
              </a:graphicData>
            </a:graphic>
          </wp:anchor>
        </w:drawing>
      </w:r>
    </w:p>
    <w:p>
      <w:pPr>
        <w:spacing w:before="163"/>
        <w:ind w:left="976" w:right="1092" w:firstLine="0"/>
        <w:jc w:val="center"/>
        <w:rPr>
          <w:sz w:val="24"/>
        </w:rPr>
      </w:pPr>
      <w:r>
        <w:rPr>
          <w:b/>
          <w:sz w:val="24"/>
        </w:rPr>
        <w:t>Figure</w:t>
      </w:r>
      <w:r>
        <w:rPr>
          <w:b/>
          <w:spacing w:val="-3"/>
          <w:sz w:val="24"/>
        </w:rPr>
        <w:t> </w:t>
      </w:r>
      <w:r>
        <w:rPr>
          <w:b/>
          <w:sz w:val="24"/>
        </w:rPr>
        <w:t>7.</w:t>
      </w:r>
      <w:r>
        <w:rPr>
          <w:b/>
          <w:spacing w:val="-1"/>
          <w:sz w:val="24"/>
        </w:rPr>
        <w:t> </w:t>
      </w:r>
      <w:r>
        <w:rPr>
          <w:sz w:val="24"/>
        </w:rPr>
        <w:t>Location</w:t>
      </w:r>
      <w:r>
        <w:rPr>
          <w:spacing w:val="-3"/>
          <w:sz w:val="24"/>
        </w:rPr>
        <w:t> </w:t>
      </w:r>
      <w:r>
        <w:rPr>
          <w:sz w:val="24"/>
        </w:rPr>
        <w:t>of</w:t>
      </w:r>
      <w:r>
        <w:rPr>
          <w:spacing w:val="-2"/>
          <w:sz w:val="24"/>
        </w:rPr>
        <w:t> </w:t>
      </w:r>
      <w:r>
        <w:rPr>
          <w:sz w:val="24"/>
        </w:rPr>
        <w:t>the</w:t>
      </w:r>
      <w:r>
        <w:rPr>
          <w:spacing w:val="-3"/>
          <w:sz w:val="24"/>
        </w:rPr>
        <w:t> </w:t>
      </w:r>
      <w:r>
        <w:rPr>
          <w:sz w:val="24"/>
        </w:rPr>
        <w:t>Google</w:t>
      </w:r>
      <w:r>
        <w:rPr>
          <w:spacing w:val="-1"/>
          <w:sz w:val="24"/>
        </w:rPr>
        <w:t> </w:t>
      </w:r>
      <w:r>
        <w:rPr>
          <w:sz w:val="24"/>
        </w:rPr>
        <w:t>Scholar</w:t>
      </w:r>
      <w:r>
        <w:rPr>
          <w:spacing w:val="-3"/>
          <w:sz w:val="24"/>
        </w:rPr>
        <w:t> </w:t>
      </w:r>
      <w:r>
        <w:rPr>
          <w:spacing w:val="-2"/>
          <w:sz w:val="24"/>
        </w:rPr>
        <w:t>button.</w:t>
      </w:r>
    </w:p>
    <w:p>
      <w:pPr>
        <w:spacing w:after="0"/>
        <w:jc w:val="center"/>
        <w:rPr>
          <w:sz w:val="24"/>
        </w:rPr>
        <w:sectPr>
          <w:pgSz w:w="11910" w:h="16840"/>
          <w:pgMar w:header="709" w:footer="1146" w:top="940" w:bottom="1340" w:left="460" w:right="340"/>
        </w:sectPr>
      </w:pPr>
    </w:p>
    <w:p>
      <w:pPr>
        <w:pStyle w:val="BodyText"/>
        <w:rPr>
          <w:sz w:val="18"/>
        </w:rPr>
      </w:pPr>
    </w:p>
    <w:p>
      <w:pPr>
        <w:pStyle w:val="BodyText"/>
        <w:ind w:left="1001"/>
        <w:rPr>
          <w:sz w:val="20"/>
        </w:rPr>
      </w:pPr>
      <w:r>
        <w:rPr>
          <w:sz w:val="20"/>
        </w:rPr>
        <w:drawing>
          <wp:inline distT="0" distB="0" distL="0" distR="0">
            <wp:extent cx="5667631" cy="2319623"/>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21" cstate="print"/>
                    <a:stretch>
                      <a:fillRect/>
                    </a:stretch>
                  </pic:blipFill>
                  <pic:spPr>
                    <a:xfrm>
                      <a:off x="0" y="0"/>
                      <a:ext cx="5667631" cy="2319623"/>
                    </a:xfrm>
                    <a:prstGeom prst="rect">
                      <a:avLst/>
                    </a:prstGeom>
                  </pic:spPr>
                </pic:pic>
              </a:graphicData>
            </a:graphic>
          </wp:inline>
        </w:drawing>
      </w:r>
      <w:r>
        <w:rPr>
          <w:sz w:val="20"/>
        </w:rPr>
      </w:r>
    </w:p>
    <w:p>
      <w:pPr>
        <w:spacing w:before="193"/>
        <w:ind w:left="976" w:right="1093" w:firstLine="0"/>
        <w:jc w:val="center"/>
        <w:rPr>
          <w:sz w:val="24"/>
        </w:rPr>
      </w:pPr>
      <w:r>
        <w:rPr>
          <w:b/>
          <w:sz w:val="24"/>
        </w:rPr>
        <w:t>Figure</w:t>
      </w:r>
      <w:r>
        <w:rPr>
          <w:b/>
          <w:spacing w:val="-4"/>
          <w:sz w:val="24"/>
        </w:rPr>
        <w:t> </w:t>
      </w:r>
      <w:r>
        <w:rPr>
          <w:b/>
          <w:sz w:val="24"/>
        </w:rPr>
        <w:t>8.</w:t>
      </w:r>
      <w:r>
        <w:rPr>
          <w:b/>
          <w:spacing w:val="-2"/>
          <w:sz w:val="24"/>
        </w:rPr>
        <w:t> </w:t>
      </w:r>
      <w:r>
        <w:rPr>
          <w:sz w:val="24"/>
        </w:rPr>
        <w:t>Google</w:t>
      </w:r>
      <w:r>
        <w:rPr>
          <w:spacing w:val="-1"/>
          <w:sz w:val="24"/>
        </w:rPr>
        <w:t> </w:t>
      </w:r>
      <w:r>
        <w:rPr>
          <w:sz w:val="24"/>
        </w:rPr>
        <w:t>Scholar</w:t>
      </w:r>
      <w:r>
        <w:rPr>
          <w:spacing w:val="-4"/>
          <w:sz w:val="24"/>
        </w:rPr>
        <w:t> </w:t>
      </w:r>
      <w:r>
        <w:rPr>
          <w:sz w:val="24"/>
        </w:rPr>
        <w:t>Search</w:t>
      </w:r>
      <w:r>
        <w:rPr>
          <w:spacing w:val="-1"/>
          <w:sz w:val="24"/>
        </w:rPr>
        <w:t> </w:t>
      </w:r>
      <w:r>
        <w:rPr>
          <w:spacing w:val="-2"/>
          <w:sz w:val="24"/>
        </w:rPr>
        <w:t>Section.</w:t>
      </w:r>
    </w:p>
    <w:p>
      <w:pPr>
        <w:pStyle w:val="BodyText"/>
        <w:spacing w:before="2"/>
        <w:rPr>
          <w:sz w:val="11"/>
        </w:rPr>
      </w:pPr>
      <w:r>
        <w:rPr/>
        <w:drawing>
          <wp:anchor distT="0" distB="0" distL="0" distR="0" allowOverlap="1" layoutInCell="1" locked="0" behindDoc="1" simplePos="0" relativeHeight="487592960">
            <wp:simplePos x="0" y="0"/>
            <wp:positionH relativeFrom="page">
              <wp:posOffset>914400</wp:posOffset>
            </wp:positionH>
            <wp:positionV relativeFrom="paragraph">
              <wp:posOffset>102178</wp:posOffset>
            </wp:positionV>
            <wp:extent cx="5705665" cy="2355342"/>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2" cstate="print"/>
                    <a:stretch>
                      <a:fillRect/>
                    </a:stretch>
                  </pic:blipFill>
                  <pic:spPr>
                    <a:xfrm>
                      <a:off x="0" y="0"/>
                      <a:ext cx="5705665" cy="2355342"/>
                    </a:xfrm>
                    <a:prstGeom prst="rect">
                      <a:avLst/>
                    </a:prstGeom>
                  </pic:spPr>
                </pic:pic>
              </a:graphicData>
            </a:graphic>
          </wp:anchor>
        </w:drawing>
      </w:r>
    </w:p>
    <w:p>
      <w:pPr>
        <w:pStyle w:val="BodyText"/>
        <w:spacing w:before="199"/>
        <w:ind w:left="976" w:right="1098"/>
        <w:jc w:val="center"/>
      </w:pPr>
      <w:r>
        <w:rPr>
          <w:b/>
        </w:rPr>
        <w:t>Figure</w:t>
      </w:r>
      <w:r>
        <w:rPr>
          <w:b/>
          <w:spacing w:val="-5"/>
        </w:rPr>
        <w:t> </w:t>
      </w:r>
      <w:r>
        <w:rPr>
          <w:b/>
        </w:rPr>
        <w:t>9.</w:t>
      </w:r>
      <w:r>
        <w:rPr>
          <w:b/>
          <w:spacing w:val="-1"/>
        </w:rPr>
        <w:t> </w:t>
      </w:r>
      <w:r>
        <w:rPr/>
        <w:t>The</w:t>
      </w:r>
      <w:r>
        <w:rPr>
          <w:spacing w:val="-2"/>
        </w:rPr>
        <w:t> </w:t>
      </w:r>
      <w:r>
        <w:rPr/>
        <w:t>process</w:t>
      </w:r>
      <w:r>
        <w:rPr>
          <w:spacing w:val="-4"/>
        </w:rPr>
        <w:t> </w:t>
      </w:r>
      <w:r>
        <w:rPr/>
        <w:t>of</w:t>
      </w:r>
      <w:r>
        <w:rPr>
          <w:spacing w:val="-2"/>
        </w:rPr>
        <w:t> </w:t>
      </w:r>
      <w:r>
        <w:rPr/>
        <w:t>searching</w:t>
      </w:r>
      <w:r>
        <w:rPr>
          <w:spacing w:val="-3"/>
        </w:rPr>
        <w:t> </w:t>
      </w:r>
      <w:r>
        <w:rPr/>
        <w:t>for</w:t>
      </w:r>
      <w:r>
        <w:rPr>
          <w:spacing w:val="-3"/>
        </w:rPr>
        <w:t> </w:t>
      </w:r>
      <w:r>
        <w:rPr/>
        <w:t>articles</w:t>
      </w:r>
      <w:r>
        <w:rPr>
          <w:spacing w:val="-4"/>
        </w:rPr>
        <w:t> </w:t>
      </w:r>
      <w:r>
        <w:rPr/>
        <w:t>on</w:t>
      </w:r>
      <w:r>
        <w:rPr>
          <w:spacing w:val="-4"/>
        </w:rPr>
        <w:t> </w:t>
      </w:r>
      <w:r>
        <w:rPr/>
        <w:t>Publish</w:t>
      </w:r>
      <w:r>
        <w:rPr>
          <w:spacing w:val="-1"/>
        </w:rPr>
        <w:t> </w:t>
      </w:r>
      <w:r>
        <w:rPr/>
        <w:t>or</w:t>
      </w:r>
      <w:r>
        <w:rPr>
          <w:spacing w:val="-2"/>
        </w:rPr>
        <w:t> Perish.</w:t>
      </w:r>
    </w:p>
    <w:p>
      <w:pPr>
        <w:pStyle w:val="BodyText"/>
        <w:spacing w:before="186"/>
        <w:rPr>
          <w:sz w:val="20"/>
        </w:rPr>
      </w:pPr>
      <w:r>
        <w:rPr/>
        <w:drawing>
          <wp:anchor distT="0" distB="0" distL="0" distR="0" allowOverlap="1" layoutInCell="1" locked="0" behindDoc="1" simplePos="0" relativeHeight="487593472">
            <wp:simplePos x="0" y="0"/>
            <wp:positionH relativeFrom="page">
              <wp:posOffset>914400</wp:posOffset>
            </wp:positionH>
            <wp:positionV relativeFrom="paragraph">
              <wp:posOffset>288817</wp:posOffset>
            </wp:positionV>
            <wp:extent cx="5719988" cy="2001012"/>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3" cstate="print"/>
                    <a:stretch>
                      <a:fillRect/>
                    </a:stretch>
                  </pic:blipFill>
                  <pic:spPr>
                    <a:xfrm>
                      <a:off x="0" y="0"/>
                      <a:ext cx="5719988" cy="2001012"/>
                    </a:xfrm>
                    <a:prstGeom prst="rect">
                      <a:avLst/>
                    </a:prstGeom>
                  </pic:spPr>
                </pic:pic>
              </a:graphicData>
            </a:graphic>
          </wp:anchor>
        </w:drawing>
      </w:r>
    </w:p>
    <w:p>
      <w:pPr>
        <w:spacing w:before="188"/>
        <w:ind w:left="976" w:right="1095" w:firstLine="0"/>
        <w:jc w:val="center"/>
        <w:rPr>
          <w:sz w:val="24"/>
        </w:rPr>
      </w:pPr>
      <w:r>
        <w:rPr>
          <w:b/>
          <w:sz w:val="24"/>
        </w:rPr>
        <w:t>Figure</w:t>
      </w:r>
      <w:r>
        <w:rPr>
          <w:b/>
          <w:spacing w:val="-4"/>
          <w:sz w:val="24"/>
        </w:rPr>
        <w:t> </w:t>
      </w:r>
      <w:r>
        <w:rPr>
          <w:b/>
          <w:sz w:val="24"/>
        </w:rPr>
        <w:t>10.</w:t>
      </w:r>
      <w:r>
        <w:rPr>
          <w:b/>
          <w:spacing w:val="-1"/>
          <w:sz w:val="24"/>
        </w:rPr>
        <w:t> </w:t>
      </w:r>
      <w:r>
        <w:rPr>
          <w:sz w:val="24"/>
        </w:rPr>
        <w:t>Search</w:t>
      </w:r>
      <w:r>
        <w:rPr>
          <w:spacing w:val="-2"/>
          <w:sz w:val="24"/>
        </w:rPr>
        <w:t> </w:t>
      </w:r>
      <w:r>
        <w:rPr>
          <w:sz w:val="24"/>
        </w:rPr>
        <w:t>results</w:t>
      </w:r>
      <w:r>
        <w:rPr>
          <w:spacing w:val="-4"/>
          <w:sz w:val="24"/>
        </w:rPr>
        <w:t> </w:t>
      </w:r>
      <w:r>
        <w:rPr>
          <w:sz w:val="24"/>
        </w:rPr>
        <w:t>by</w:t>
      </w:r>
      <w:r>
        <w:rPr>
          <w:spacing w:val="-3"/>
          <w:sz w:val="24"/>
        </w:rPr>
        <w:t> </w:t>
      </w:r>
      <w:r>
        <w:rPr>
          <w:sz w:val="24"/>
        </w:rPr>
        <w:t>Publish</w:t>
      </w:r>
      <w:r>
        <w:rPr>
          <w:spacing w:val="-3"/>
          <w:sz w:val="24"/>
        </w:rPr>
        <w:t> </w:t>
      </w:r>
      <w:r>
        <w:rPr>
          <w:sz w:val="24"/>
        </w:rPr>
        <w:t>or</w:t>
      </w:r>
      <w:r>
        <w:rPr>
          <w:spacing w:val="-3"/>
          <w:sz w:val="24"/>
        </w:rPr>
        <w:t> </w:t>
      </w:r>
      <w:r>
        <w:rPr>
          <w:spacing w:val="-2"/>
          <w:sz w:val="24"/>
        </w:rPr>
        <w:t>Perish</w:t>
      </w:r>
    </w:p>
    <w:p>
      <w:pPr>
        <w:pStyle w:val="ListParagraph"/>
        <w:numPr>
          <w:ilvl w:val="0"/>
          <w:numId w:val="2"/>
        </w:numPr>
        <w:tabs>
          <w:tab w:pos="1214" w:val="left" w:leader="none"/>
        </w:tabs>
        <w:spacing w:line="240" w:lineRule="auto" w:before="163" w:after="0"/>
        <w:ind w:left="1214" w:right="0" w:hanging="234"/>
        <w:jc w:val="both"/>
        <w:rPr>
          <w:sz w:val="24"/>
        </w:rPr>
      </w:pPr>
      <w:r>
        <w:rPr>
          <w:sz w:val="24"/>
        </w:rPr>
        <w:t>Save</w:t>
      </w:r>
      <w:r>
        <w:rPr>
          <w:spacing w:val="-2"/>
          <w:sz w:val="24"/>
        </w:rPr>
        <w:t> </w:t>
      </w:r>
      <w:r>
        <w:rPr>
          <w:sz w:val="24"/>
        </w:rPr>
        <w:t>Data</w:t>
      </w:r>
      <w:r>
        <w:rPr>
          <w:spacing w:val="-3"/>
          <w:sz w:val="24"/>
        </w:rPr>
        <w:t> </w:t>
      </w:r>
      <w:r>
        <w:rPr>
          <w:sz w:val="24"/>
        </w:rPr>
        <w:t>from</w:t>
      </w:r>
      <w:r>
        <w:rPr>
          <w:spacing w:val="-1"/>
          <w:sz w:val="24"/>
        </w:rPr>
        <w:t> </w:t>
      </w:r>
      <w:r>
        <w:rPr>
          <w:sz w:val="24"/>
        </w:rPr>
        <w:t>Publish</w:t>
      </w:r>
      <w:r>
        <w:rPr>
          <w:spacing w:val="-1"/>
          <w:sz w:val="24"/>
        </w:rPr>
        <w:t> </w:t>
      </w:r>
      <w:r>
        <w:rPr>
          <w:sz w:val="24"/>
        </w:rPr>
        <w:t>or</w:t>
      </w:r>
      <w:r>
        <w:rPr>
          <w:spacing w:val="-3"/>
          <w:sz w:val="24"/>
        </w:rPr>
        <w:t> </w:t>
      </w:r>
      <w:r>
        <w:rPr>
          <w:spacing w:val="-2"/>
          <w:sz w:val="24"/>
        </w:rPr>
        <w:t>Perish</w:t>
      </w:r>
    </w:p>
    <w:p>
      <w:pPr>
        <w:pStyle w:val="BodyText"/>
        <w:spacing w:before="61"/>
        <w:ind w:left="980" w:right="1103" w:firstLine="271"/>
        <w:jc w:val="both"/>
      </w:pPr>
      <w:r>
        <w:rPr/>
        <w:t>The next step is for each result that is saved by clicking the Save Result button. After that save the result in the form of RIS (</w:t>
      </w:r>
      <w:r>
        <w:rPr>
          <w:b/>
        </w:rPr>
        <w:t>Figure 11</w:t>
      </w:r>
      <w:r>
        <w:rPr/>
        <w:t>). Because the file is in the form of RIS which can be read by VOSviewer.</w:t>
      </w:r>
    </w:p>
    <w:p>
      <w:pPr>
        <w:spacing w:after="0"/>
        <w:jc w:val="both"/>
        <w:sectPr>
          <w:pgSz w:w="11910" w:h="16840"/>
          <w:pgMar w:header="709" w:footer="1146" w:top="940" w:bottom="1340" w:left="460" w:right="340"/>
        </w:sectPr>
      </w:pPr>
    </w:p>
    <w:p>
      <w:pPr>
        <w:pStyle w:val="BodyText"/>
        <w:spacing w:before="4"/>
        <w:rPr>
          <w:sz w:val="15"/>
        </w:rPr>
      </w:pPr>
    </w:p>
    <w:p>
      <w:pPr>
        <w:pStyle w:val="BodyText"/>
        <w:ind w:left="980"/>
        <w:rPr>
          <w:sz w:val="20"/>
        </w:rPr>
      </w:pPr>
      <w:r>
        <w:rPr>
          <w:sz w:val="20"/>
        </w:rPr>
        <w:drawing>
          <wp:inline distT="0" distB="0" distL="0" distR="0">
            <wp:extent cx="5691125" cy="3296697"/>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4" cstate="print"/>
                    <a:stretch>
                      <a:fillRect/>
                    </a:stretch>
                  </pic:blipFill>
                  <pic:spPr>
                    <a:xfrm>
                      <a:off x="0" y="0"/>
                      <a:ext cx="5691125" cy="3296697"/>
                    </a:xfrm>
                    <a:prstGeom prst="rect">
                      <a:avLst/>
                    </a:prstGeom>
                  </pic:spPr>
                </pic:pic>
              </a:graphicData>
            </a:graphic>
          </wp:inline>
        </w:drawing>
      </w:r>
      <w:r>
        <w:rPr>
          <w:sz w:val="20"/>
        </w:rPr>
      </w:r>
    </w:p>
    <w:p>
      <w:pPr>
        <w:spacing w:before="196"/>
        <w:ind w:left="976" w:right="1095" w:firstLine="0"/>
        <w:jc w:val="center"/>
        <w:rPr>
          <w:sz w:val="24"/>
        </w:rPr>
      </w:pPr>
      <w:r>
        <w:rPr>
          <w:b/>
          <w:sz w:val="24"/>
        </w:rPr>
        <w:t>Figure</w:t>
      </w:r>
      <w:r>
        <w:rPr>
          <w:b/>
          <w:spacing w:val="-2"/>
          <w:sz w:val="24"/>
        </w:rPr>
        <w:t> </w:t>
      </w:r>
      <w:r>
        <w:rPr>
          <w:b/>
          <w:sz w:val="24"/>
        </w:rPr>
        <w:t>11. </w:t>
      </w:r>
      <w:r>
        <w:rPr>
          <w:sz w:val="24"/>
        </w:rPr>
        <w:t>How</w:t>
      </w:r>
      <w:r>
        <w:rPr>
          <w:spacing w:val="-2"/>
          <w:sz w:val="24"/>
        </w:rPr>
        <w:t> </w:t>
      </w:r>
      <w:r>
        <w:rPr>
          <w:sz w:val="24"/>
        </w:rPr>
        <w:t>to save</w:t>
      </w:r>
      <w:r>
        <w:rPr>
          <w:spacing w:val="-3"/>
          <w:sz w:val="24"/>
        </w:rPr>
        <w:t> </w:t>
      </w:r>
      <w:r>
        <w:rPr>
          <w:sz w:val="24"/>
        </w:rPr>
        <w:t>search data</w:t>
      </w:r>
      <w:r>
        <w:rPr>
          <w:spacing w:val="-2"/>
          <w:sz w:val="24"/>
        </w:rPr>
        <w:t> </w:t>
      </w:r>
      <w:r>
        <w:rPr>
          <w:sz w:val="24"/>
        </w:rPr>
        <w:t>Publish</w:t>
      </w:r>
      <w:r>
        <w:rPr>
          <w:spacing w:val="-2"/>
          <w:sz w:val="24"/>
        </w:rPr>
        <w:t> </w:t>
      </w:r>
      <w:r>
        <w:rPr>
          <w:sz w:val="24"/>
        </w:rPr>
        <w:t>or</w:t>
      </w:r>
      <w:r>
        <w:rPr>
          <w:spacing w:val="-1"/>
          <w:sz w:val="24"/>
        </w:rPr>
        <w:t> </w:t>
      </w:r>
      <w:r>
        <w:rPr>
          <w:spacing w:val="-2"/>
          <w:sz w:val="24"/>
        </w:rPr>
        <w:t>Perish.</w:t>
      </w:r>
    </w:p>
    <w:p>
      <w:pPr>
        <w:pStyle w:val="BodyText"/>
        <w:spacing w:before="163"/>
        <w:ind w:left="980" w:right="1098" w:firstLine="271"/>
        <w:jc w:val="both"/>
      </w:pPr>
      <w:r>
        <w:rPr/>
        <w:t>The</w:t>
      </w:r>
      <w:r>
        <w:rPr>
          <w:spacing w:val="-4"/>
        </w:rPr>
        <w:t> </w:t>
      </w:r>
      <w:r>
        <w:rPr/>
        <w:t>articles</w:t>
      </w:r>
      <w:r>
        <w:rPr>
          <w:spacing w:val="-4"/>
        </w:rPr>
        <w:t> </w:t>
      </w:r>
      <w:r>
        <w:rPr/>
        <w:t>found</w:t>
      </w:r>
      <w:r>
        <w:rPr>
          <w:spacing w:val="-3"/>
        </w:rPr>
        <w:t> </w:t>
      </w:r>
      <w:r>
        <w:rPr/>
        <w:t>in</w:t>
      </w:r>
      <w:r>
        <w:rPr>
          <w:spacing w:val="-3"/>
        </w:rPr>
        <w:t> </w:t>
      </w:r>
      <w:r>
        <w:rPr/>
        <w:t>Publish</w:t>
      </w:r>
      <w:r>
        <w:rPr>
          <w:spacing w:val="-3"/>
        </w:rPr>
        <w:t> </w:t>
      </w:r>
      <w:r>
        <w:rPr/>
        <w:t>or</w:t>
      </w:r>
      <w:r>
        <w:rPr>
          <w:spacing w:val="-3"/>
        </w:rPr>
        <w:t> </w:t>
      </w:r>
      <w:r>
        <w:rPr/>
        <w:t>Perish</w:t>
      </w:r>
      <w:r>
        <w:rPr>
          <w:spacing w:val="-3"/>
        </w:rPr>
        <w:t> </w:t>
      </w:r>
      <w:r>
        <w:rPr/>
        <w:t>are</w:t>
      </w:r>
      <w:r>
        <w:rPr>
          <w:spacing w:val="-3"/>
        </w:rPr>
        <w:t> </w:t>
      </w:r>
      <w:r>
        <w:rPr/>
        <w:t>mapped</w:t>
      </w:r>
      <w:r>
        <w:rPr>
          <w:spacing w:val="-3"/>
        </w:rPr>
        <w:t> </w:t>
      </w:r>
      <w:r>
        <w:rPr/>
        <w:t>using</w:t>
      </w:r>
      <w:r>
        <w:rPr>
          <w:spacing w:val="-4"/>
        </w:rPr>
        <w:t> </w:t>
      </w:r>
      <w:r>
        <w:rPr/>
        <w:t>VOSviewer.</w:t>
      </w:r>
      <w:r>
        <w:rPr>
          <w:spacing w:val="-5"/>
        </w:rPr>
        <w:t> </w:t>
      </w:r>
      <w:r>
        <w:rPr/>
        <w:t>The</w:t>
      </w:r>
      <w:r>
        <w:rPr>
          <w:spacing w:val="-4"/>
        </w:rPr>
        <w:t> </w:t>
      </w:r>
      <w:r>
        <w:rPr/>
        <w:t>data</w:t>
      </w:r>
      <w:r>
        <w:rPr>
          <w:spacing w:val="-4"/>
        </w:rPr>
        <w:t> </w:t>
      </w:r>
      <w:r>
        <w:rPr/>
        <w:t>displayed</w:t>
      </w:r>
      <w:r>
        <w:rPr>
          <w:spacing w:val="-3"/>
        </w:rPr>
        <w:t> </w:t>
      </w:r>
      <w:r>
        <w:rPr/>
        <w:t>in Publish or Perish is in the form of metadata, not full-text, namely the author's name, title, year, the journal that publishes it, and also the publisher of the article that has been found.</w:t>
      </w:r>
    </w:p>
    <w:p>
      <w:pPr>
        <w:pStyle w:val="BodyText"/>
        <w:ind w:left="980" w:right="1097" w:firstLine="271"/>
        <w:jc w:val="both"/>
      </w:pPr>
      <w:r>
        <w:rPr>
          <w:b/>
        </w:rPr>
        <w:t>Table</w:t>
      </w:r>
      <w:r>
        <w:rPr>
          <w:b/>
          <w:spacing w:val="-3"/>
        </w:rPr>
        <w:t> </w:t>
      </w:r>
      <w:r>
        <w:rPr>
          <w:b/>
        </w:rPr>
        <w:t>1 </w:t>
      </w:r>
      <w:r>
        <w:rPr/>
        <w:t>shows</w:t>
      </w:r>
      <w:r>
        <w:rPr>
          <w:spacing w:val="-3"/>
        </w:rPr>
        <w:t> </w:t>
      </w:r>
      <w:r>
        <w:rPr/>
        <w:t>a</w:t>
      </w:r>
      <w:r>
        <w:rPr>
          <w:spacing w:val="-2"/>
        </w:rPr>
        <w:t> </w:t>
      </w:r>
      <w:r>
        <w:rPr/>
        <w:t>data</w:t>
      </w:r>
      <w:r>
        <w:rPr>
          <w:spacing w:val="-2"/>
        </w:rPr>
        <w:t> </w:t>
      </w:r>
      <w:r>
        <w:rPr/>
        <w:t>of</w:t>
      </w:r>
      <w:r>
        <w:rPr>
          <w:spacing w:val="-2"/>
        </w:rPr>
        <w:t> </w:t>
      </w:r>
      <w:r>
        <w:rPr/>
        <w:t>search</w:t>
      </w:r>
      <w:r>
        <w:rPr>
          <w:spacing w:val="-1"/>
        </w:rPr>
        <w:t> </w:t>
      </w:r>
      <w:r>
        <w:rPr/>
        <w:t>from</w:t>
      </w:r>
      <w:r>
        <w:rPr>
          <w:spacing w:val="-4"/>
        </w:rPr>
        <w:t> </w:t>
      </w:r>
      <w:r>
        <w:rPr/>
        <w:t>publish</w:t>
      </w:r>
      <w:r>
        <w:rPr>
          <w:spacing w:val="-1"/>
        </w:rPr>
        <w:t> </w:t>
      </w:r>
      <w:r>
        <w:rPr/>
        <w:t>or</w:t>
      </w:r>
      <w:r>
        <w:rPr>
          <w:spacing w:val="-3"/>
        </w:rPr>
        <w:t> </w:t>
      </w:r>
      <w:r>
        <w:rPr/>
        <w:t>perish</w:t>
      </w:r>
      <w:r>
        <w:rPr>
          <w:spacing w:val="-1"/>
        </w:rPr>
        <w:t> </w:t>
      </w:r>
      <w:r>
        <w:rPr/>
        <w:t>that</w:t>
      </w:r>
      <w:r>
        <w:rPr>
          <w:spacing w:val="-3"/>
        </w:rPr>
        <w:t> </w:t>
      </w:r>
      <w:r>
        <w:rPr/>
        <w:t>used</w:t>
      </w:r>
      <w:r>
        <w:rPr>
          <w:spacing w:val="-1"/>
        </w:rPr>
        <w:t> </w:t>
      </w:r>
      <w:r>
        <w:rPr/>
        <w:t>in</w:t>
      </w:r>
      <w:r>
        <w:rPr>
          <w:spacing w:val="-1"/>
        </w:rPr>
        <w:t> </w:t>
      </w:r>
      <w:r>
        <w:rPr/>
        <w:t>the</w:t>
      </w:r>
      <w:r>
        <w:rPr>
          <w:spacing w:val="-1"/>
        </w:rPr>
        <w:t> </w:t>
      </w:r>
      <w:r>
        <w:rPr/>
        <w:t>VOSviewer</w:t>
      </w:r>
      <w:r>
        <w:rPr>
          <w:spacing w:val="-1"/>
        </w:rPr>
        <w:t> </w:t>
      </w:r>
      <w:r>
        <w:rPr/>
        <w:t>analysis of this study. We got 88 articles, the number of citations is 495, the number of citations per year is 123.75, the number of citations per article is 5.63, the author of each article is 2.35, the h-index is 9, the g-index is 21, h1, the annual is 2.00, the h-index is 7.</w:t>
      </w:r>
    </w:p>
    <w:p>
      <w:pPr>
        <w:spacing w:before="158"/>
        <w:ind w:left="976" w:right="1094" w:firstLine="0"/>
        <w:jc w:val="center"/>
        <w:rPr>
          <w:sz w:val="24"/>
        </w:rPr>
      </w:pPr>
      <w:r>
        <w:rPr>
          <w:b/>
          <w:sz w:val="24"/>
        </w:rPr>
        <w:t>Table</w:t>
      </w:r>
      <w:r>
        <w:rPr>
          <w:b/>
          <w:spacing w:val="-4"/>
          <w:sz w:val="24"/>
        </w:rPr>
        <w:t> </w:t>
      </w:r>
      <w:r>
        <w:rPr>
          <w:b/>
          <w:sz w:val="24"/>
        </w:rPr>
        <w:t>1.</w:t>
      </w:r>
      <w:r>
        <w:rPr>
          <w:b/>
          <w:spacing w:val="-2"/>
          <w:sz w:val="24"/>
        </w:rPr>
        <w:t> </w:t>
      </w:r>
      <w:r>
        <w:rPr>
          <w:sz w:val="24"/>
        </w:rPr>
        <w:t>Digital</w:t>
      </w:r>
      <w:r>
        <w:rPr>
          <w:spacing w:val="-4"/>
          <w:sz w:val="24"/>
        </w:rPr>
        <w:t> </w:t>
      </w:r>
      <w:r>
        <w:rPr>
          <w:sz w:val="24"/>
        </w:rPr>
        <w:t>learning</w:t>
      </w:r>
      <w:r>
        <w:rPr>
          <w:spacing w:val="-3"/>
          <w:sz w:val="24"/>
        </w:rPr>
        <w:t> </w:t>
      </w:r>
      <w:r>
        <w:rPr>
          <w:sz w:val="24"/>
        </w:rPr>
        <w:t>research</w:t>
      </w:r>
      <w:r>
        <w:rPr>
          <w:spacing w:val="-3"/>
          <w:sz w:val="24"/>
        </w:rPr>
        <w:t> </w:t>
      </w:r>
      <w:r>
        <w:rPr>
          <w:spacing w:val="-4"/>
          <w:sz w:val="24"/>
        </w:rPr>
        <w:t>data.</w:t>
      </w:r>
    </w:p>
    <w:p>
      <w:pPr>
        <w:pStyle w:val="BodyText"/>
        <w:spacing w:before="4" w:after="1"/>
        <w:rPr>
          <w:sz w:val="13"/>
        </w:rPr>
      </w:pPr>
    </w:p>
    <w:tbl>
      <w:tblPr>
        <w:tblW w:w="0" w:type="auto"/>
        <w:jc w:val="left"/>
        <w:tblInd w:w="9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3"/>
        <w:gridCol w:w="1649"/>
        <w:gridCol w:w="2484"/>
        <w:gridCol w:w="697"/>
        <w:gridCol w:w="953"/>
        <w:gridCol w:w="878"/>
        <w:gridCol w:w="889"/>
        <w:gridCol w:w="1032"/>
      </w:tblGrid>
      <w:tr>
        <w:trPr>
          <w:trHeight w:val="839" w:hRule="atLeast"/>
        </w:trPr>
        <w:tc>
          <w:tcPr>
            <w:tcW w:w="493" w:type="dxa"/>
            <w:tcBorders>
              <w:top w:val="single" w:sz="4" w:space="0" w:color="000000"/>
              <w:bottom w:val="single" w:sz="4" w:space="0" w:color="000000"/>
            </w:tcBorders>
          </w:tcPr>
          <w:p>
            <w:pPr>
              <w:pStyle w:val="TableParagraph"/>
              <w:spacing w:before="13"/>
              <w:jc w:val="left"/>
              <w:rPr>
                <w:sz w:val="22"/>
              </w:rPr>
            </w:pPr>
          </w:p>
          <w:p>
            <w:pPr>
              <w:pStyle w:val="TableParagraph"/>
              <w:ind w:left="12" w:right="20"/>
              <w:rPr>
                <w:b/>
                <w:sz w:val="22"/>
              </w:rPr>
            </w:pPr>
            <w:r>
              <w:rPr>
                <w:b/>
                <w:spacing w:val="-5"/>
                <w:sz w:val="22"/>
              </w:rPr>
              <w:t>No</w:t>
            </w:r>
          </w:p>
        </w:tc>
        <w:tc>
          <w:tcPr>
            <w:tcW w:w="1649" w:type="dxa"/>
            <w:tcBorders>
              <w:top w:val="single" w:sz="4" w:space="0" w:color="000000"/>
              <w:bottom w:val="single" w:sz="4" w:space="0" w:color="000000"/>
            </w:tcBorders>
          </w:tcPr>
          <w:p>
            <w:pPr>
              <w:pStyle w:val="TableParagraph"/>
              <w:spacing w:before="13"/>
              <w:jc w:val="left"/>
              <w:rPr>
                <w:sz w:val="22"/>
              </w:rPr>
            </w:pPr>
          </w:p>
          <w:p>
            <w:pPr>
              <w:pStyle w:val="TableParagraph"/>
              <w:ind w:left="579"/>
              <w:jc w:val="left"/>
              <w:rPr>
                <w:b/>
                <w:sz w:val="22"/>
              </w:rPr>
            </w:pPr>
            <w:r>
              <w:rPr>
                <w:b/>
                <w:spacing w:val="-2"/>
                <w:sz w:val="22"/>
              </w:rPr>
              <w:t>Authors</w:t>
            </w:r>
          </w:p>
        </w:tc>
        <w:tc>
          <w:tcPr>
            <w:tcW w:w="2484" w:type="dxa"/>
            <w:tcBorders>
              <w:top w:val="single" w:sz="4" w:space="0" w:color="000000"/>
              <w:bottom w:val="single" w:sz="4" w:space="0" w:color="000000"/>
            </w:tcBorders>
          </w:tcPr>
          <w:p>
            <w:pPr>
              <w:pStyle w:val="TableParagraph"/>
              <w:spacing w:before="13"/>
              <w:jc w:val="left"/>
              <w:rPr>
                <w:sz w:val="22"/>
              </w:rPr>
            </w:pPr>
          </w:p>
          <w:p>
            <w:pPr>
              <w:pStyle w:val="TableParagraph"/>
              <w:ind w:left="219"/>
              <w:rPr>
                <w:b/>
                <w:sz w:val="22"/>
              </w:rPr>
            </w:pPr>
            <w:r>
              <w:rPr>
                <w:b/>
                <w:spacing w:val="-2"/>
                <w:sz w:val="22"/>
              </w:rPr>
              <w:t>Title</w:t>
            </w:r>
          </w:p>
        </w:tc>
        <w:tc>
          <w:tcPr>
            <w:tcW w:w="697" w:type="dxa"/>
            <w:tcBorders>
              <w:top w:val="single" w:sz="4" w:space="0" w:color="000000"/>
              <w:bottom w:val="single" w:sz="4" w:space="0" w:color="000000"/>
            </w:tcBorders>
          </w:tcPr>
          <w:p>
            <w:pPr>
              <w:pStyle w:val="TableParagraph"/>
              <w:spacing w:before="13"/>
              <w:jc w:val="left"/>
              <w:rPr>
                <w:sz w:val="22"/>
              </w:rPr>
            </w:pPr>
          </w:p>
          <w:p>
            <w:pPr>
              <w:pStyle w:val="TableParagraph"/>
              <w:ind w:right="10"/>
              <w:rPr>
                <w:b/>
                <w:sz w:val="22"/>
              </w:rPr>
            </w:pPr>
            <w:r>
              <w:rPr>
                <w:b/>
                <w:spacing w:val="-4"/>
                <w:sz w:val="22"/>
              </w:rPr>
              <w:t>Year</w:t>
            </w:r>
          </w:p>
        </w:tc>
        <w:tc>
          <w:tcPr>
            <w:tcW w:w="953" w:type="dxa"/>
            <w:tcBorders>
              <w:top w:val="single" w:sz="4" w:space="0" w:color="000000"/>
              <w:bottom w:val="single" w:sz="4" w:space="0" w:color="000000"/>
            </w:tcBorders>
          </w:tcPr>
          <w:p>
            <w:pPr>
              <w:pStyle w:val="TableParagraph"/>
              <w:spacing w:before="148"/>
              <w:ind w:left="185" w:right="165" w:hanging="48"/>
              <w:jc w:val="left"/>
              <w:rPr>
                <w:b/>
                <w:sz w:val="22"/>
              </w:rPr>
            </w:pPr>
            <w:r>
              <w:rPr>
                <w:b/>
                <w:spacing w:val="-2"/>
                <w:sz w:val="22"/>
              </w:rPr>
              <w:t>Author Count</w:t>
            </w:r>
          </w:p>
        </w:tc>
        <w:tc>
          <w:tcPr>
            <w:tcW w:w="878" w:type="dxa"/>
            <w:tcBorders>
              <w:top w:val="single" w:sz="4" w:space="0" w:color="000000"/>
              <w:bottom w:val="single" w:sz="4" w:space="0" w:color="000000"/>
            </w:tcBorders>
          </w:tcPr>
          <w:p>
            <w:pPr>
              <w:pStyle w:val="TableParagraph"/>
              <w:spacing w:before="13"/>
              <w:jc w:val="left"/>
              <w:rPr>
                <w:sz w:val="22"/>
              </w:rPr>
            </w:pPr>
          </w:p>
          <w:p>
            <w:pPr>
              <w:pStyle w:val="TableParagraph"/>
              <w:ind w:right="61"/>
              <w:rPr>
                <w:b/>
                <w:sz w:val="22"/>
              </w:rPr>
            </w:pPr>
            <w:r>
              <w:rPr>
                <w:b/>
                <w:spacing w:val="-2"/>
                <w:sz w:val="22"/>
              </w:rPr>
              <w:t>Cites</w:t>
            </w:r>
          </w:p>
        </w:tc>
        <w:tc>
          <w:tcPr>
            <w:tcW w:w="889" w:type="dxa"/>
            <w:tcBorders>
              <w:top w:val="single" w:sz="4" w:space="0" w:color="000000"/>
              <w:bottom w:val="single" w:sz="4" w:space="0" w:color="000000"/>
            </w:tcBorders>
          </w:tcPr>
          <w:p>
            <w:pPr>
              <w:pStyle w:val="TableParagraph"/>
              <w:spacing w:before="13"/>
              <w:ind w:left="124" w:right="114"/>
              <w:rPr>
                <w:b/>
                <w:sz w:val="22"/>
              </w:rPr>
            </w:pPr>
            <w:r>
              <w:rPr>
                <w:b/>
                <w:spacing w:val="-2"/>
                <w:sz w:val="22"/>
              </w:rPr>
              <w:t>Cites </w:t>
            </w:r>
            <w:r>
              <w:rPr>
                <w:b/>
                <w:spacing w:val="-4"/>
                <w:sz w:val="22"/>
              </w:rPr>
              <w:t>Per Year</w:t>
            </w:r>
          </w:p>
        </w:tc>
        <w:tc>
          <w:tcPr>
            <w:tcW w:w="1032" w:type="dxa"/>
            <w:tcBorders>
              <w:top w:val="single" w:sz="4" w:space="0" w:color="000000"/>
              <w:bottom w:val="single" w:sz="4" w:space="0" w:color="000000"/>
            </w:tcBorders>
          </w:tcPr>
          <w:p>
            <w:pPr>
              <w:pStyle w:val="TableParagraph"/>
              <w:spacing w:before="13"/>
              <w:ind w:left="207" w:right="179" w:firstLine="2"/>
              <w:rPr>
                <w:b/>
                <w:sz w:val="22"/>
              </w:rPr>
            </w:pPr>
            <w:r>
              <w:rPr>
                <w:b/>
                <w:spacing w:val="-2"/>
                <w:sz w:val="22"/>
              </w:rPr>
              <w:t>Cites </w:t>
            </w:r>
            <w:r>
              <w:rPr>
                <w:b/>
                <w:spacing w:val="-4"/>
                <w:sz w:val="22"/>
              </w:rPr>
              <w:t>Per </w:t>
            </w:r>
            <w:r>
              <w:rPr>
                <w:b/>
                <w:spacing w:val="-2"/>
                <w:sz w:val="22"/>
              </w:rPr>
              <w:t>Author</w:t>
            </w:r>
          </w:p>
        </w:tc>
      </w:tr>
      <w:tr>
        <w:trPr>
          <w:trHeight w:val="1555" w:hRule="atLeast"/>
        </w:trPr>
        <w:tc>
          <w:tcPr>
            <w:tcW w:w="493" w:type="dxa"/>
            <w:tcBorders>
              <w:top w:val="single" w:sz="4" w:space="0" w:color="000000"/>
            </w:tcBorders>
          </w:tcPr>
          <w:p>
            <w:pPr>
              <w:pStyle w:val="TableParagraph"/>
              <w:spacing w:line="255" w:lineRule="exact"/>
              <w:ind w:left="20" w:right="8"/>
              <w:rPr>
                <w:sz w:val="21"/>
              </w:rPr>
            </w:pPr>
            <w:r>
              <w:rPr>
                <w:spacing w:val="-10"/>
                <w:sz w:val="21"/>
              </w:rPr>
              <w:t>1</w:t>
            </w:r>
          </w:p>
        </w:tc>
        <w:tc>
          <w:tcPr>
            <w:tcW w:w="1649" w:type="dxa"/>
            <w:tcBorders>
              <w:top w:val="single" w:sz="4" w:space="0" w:color="000000"/>
            </w:tcBorders>
          </w:tcPr>
          <w:p>
            <w:pPr>
              <w:pStyle w:val="TableParagraph"/>
              <w:spacing w:line="255" w:lineRule="exact"/>
              <w:ind w:left="118"/>
              <w:jc w:val="left"/>
              <w:rPr>
                <w:sz w:val="21"/>
              </w:rPr>
            </w:pPr>
            <w:r>
              <w:rPr>
                <w:sz w:val="21"/>
              </w:rPr>
              <w:t>EM</w:t>
            </w:r>
            <w:r>
              <w:rPr>
                <w:spacing w:val="-2"/>
                <w:sz w:val="21"/>
              </w:rPr>
              <w:t> Dalton</w:t>
            </w:r>
          </w:p>
        </w:tc>
        <w:tc>
          <w:tcPr>
            <w:tcW w:w="2484" w:type="dxa"/>
            <w:tcBorders>
              <w:top w:val="single" w:sz="4" w:space="0" w:color="000000"/>
            </w:tcBorders>
          </w:tcPr>
          <w:p>
            <w:pPr>
              <w:pStyle w:val="TableParagraph"/>
              <w:ind w:left="337" w:right="104"/>
              <w:jc w:val="left"/>
              <w:rPr>
                <w:sz w:val="21"/>
              </w:rPr>
            </w:pPr>
            <w:r>
              <w:rPr>
                <w:sz w:val="21"/>
              </w:rPr>
              <w:t>Beyond Universal Design for Learning: Guiding</w:t>
            </w:r>
            <w:r>
              <w:rPr>
                <w:spacing w:val="-12"/>
                <w:sz w:val="21"/>
              </w:rPr>
              <w:t> </w:t>
            </w:r>
            <w:r>
              <w:rPr>
                <w:sz w:val="21"/>
              </w:rPr>
              <w:t>Principles</w:t>
            </w:r>
            <w:r>
              <w:rPr>
                <w:spacing w:val="-12"/>
                <w:sz w:val="21"/>
              </w:rPr>
              <w:t> </w:t>
            </w:r>
            <w:r>
              <w:rPr>
                <w:sz w:val="21"/>
              </w:rPr>
              <w:t>to Reduce Barriers to Digital &amp; Media</w:t>
            </w:r>
          </w:p>
          <w:p>
            <w:pPr>
              <w:pStyle w:val="TableParagraph"/>
              <w:spacing w:line="254" w:lineRule="exact"/>
              <w:ind w:left="337"/>
              <w:jc w:val="left"/>
              <w:rPr>
                <w:sz w:val="21"/>
              </w:rPr>
            </w:pPr>
            <w:r>
              <w:rPr>
                <w:sz w:val="21"/>
              </w:rPr>
              <w:t>Literacy</w:t>
            </w:r>
            <w:r>
              <w:rPr>
                <w:spacing w:val="-5"/>
                <w:sz w:val="21"/>
              </w:rPr>
              <w:t> </w:t>
            </w:r>
            <w:r>
              <w:rPr>
                <w:spacing w:val="-2"/>
                <w:sz w:val="21"/>
              </w:rPr>
              <w:t>Competence.</w:t>
            </w:r>
          </w:p>
        </w:tc>
        <w:tc>
          <w:tcPr>
            <w:tcW w:w="697" w:type="dxa"/>
            <w:tcBorders>
              <w:top w:val="single" w:sz="4" w:space="0" w:color="000000"/>
            </w:tcBorders>
          </w:tcPr>
          <w:p>
            <w:pPr>
              <w:pStyle w:val="TableParagraph"/>
              <w:spacing w:line="255" w:lineRule="exact"/>
              <w:ind w:left="4" w:right="10"/>
              <w:rPr>
                <w:sz w:val="21"/>
              </w:rPr>
            </w:pPr>
            <w:r>
              <w:rPr>
                <w:spacing w:val="-4"/>
                <w:sz w:val="21"/>
              </w:rPr>
              <w:t>2017</w:t>
            </w:r>
          </w:p>
        </w:tc>
        <w:tc>
          <w:tcPr>
            <w:tcW w:w="953" w:type="dxa"/>
            <w:tcBorders>
              <w:top w:val="single" w:sz="4" w:space="0" w:color="000000"/>
            </w:tcBorders>
          </w:tcPr>
          <w:p>
            <w:pPr>
              <w:pStyle w:val="TableParagraph"/>
              <w:spacing w:line="255" w:lineRule="exact"/>
              <w:ind w:right="30"/>
              <w:rPr>
                <w:sz w:val="21"/>
              </w:rPr>
            </w:pPr>
            <w:r>
              <w:rPr>
                <w:spacing w:val="-10"/>
                <w:sz w:val="21"/>
              </w:rPr>
              <w:t>1</w:t>
            </w:r>
          </w:p>
        </w:tc>
        <w:tc>
          <w:tcPr>
            <w:tcW w:w="878" w:type="dxa"/>
            <w:tcBorders>
              <w:top w:val="single" w:sz="4" w:space="0" w:color="000000"/>
            </w:tcBorders>
          </w:tcPr>
          <w:p>
            <w:pPr>
              <w:pStyle w:val="TableParagraph"/>
              <w:spacing w:line="255" w:lineRule="exact"/>
              <w:ind w:left="2" w:right="61"/>
              <w:rPr>
                <w:sz w:val="21"/>
              </w:rPr>
            </w:pPr>
            <w:r>
              <w:rPr>
                <w:spacing w:val="-2"/>
                <w:sz w:val="21"/>
              </w:rPr>
              <w:t>35.00</w:t>
            </w:r>
          </w:p>
        </w:tc>
        <w:tc>
          <w:tcPr>
            <w:tcW w:w="889" w:type="dxa"/>
            <w:tcBorders>
              <w:top w:val="single" w:sz="4" w:space="0" w:color="000000"/>
            </w:tcBorders>
          </w:tcPr>
          <w:p>
            <w:pPr>
              <w:pStyle w:val="TableParagraph"/>
              <w:spacing w:line="255" w:lineRule="exact"/>
              <w:ind w:left="124" w:right="119"/>
              <w:rPr>
                <w:sz w:val="21"/>
              </w:rPr>
            </w:pPr>
            <w:r>
              <w:rPr>
                <w:spacing w:val="-4"/>
                <w:sz w:val="21"/>
              </w:rPr>
              <w:t>0.38</w:t>
            </w:r>
          </w:p>
        </w:tc>
        <w:tc>
          <w:tcPr>
            <w:tcW w:w="1032" w:type="dxa"/>
            <w:tcBorders>
              <w:top w:val="single" w:sz="4" w:space="0" w:color="000000"/>
            </w:tcBorders>
          </w:tcPr>
          <w:p>
            <w:pPr>
              <w:pStyle w:val="TableParagraph"/>
              <w:spacing w:line="255" w:lineRule="exact"/>
              <w:ind w:left="29"/>
              <w:rPr>
                <w:sz w:val="21"/>
              </w:rPr>
            </w:pPr>
            <w:r>
              <w:rPr>
                <w:spacing w:val="-2"/>
                <w:sz w:val="21"/>
              </w:rPr>
              <w:t>35.00</w:t>
            </w:r>
          </w:p>
        </w:tc>
      </w:tr>
      <w:tr>
        <w:trPr>
          <w:trHeight w:val="1812" w:hRule="atLeast"/>
        </w:trPr>
        <w:tc>
          <w:tcPr>
            <w:tcW w:w="493" w:type="dxa"/>
          </w:tcPr>
          <w:p>
            <w:pPr>
              <w:pStyle w:val="TableParagraph"/>
              <w:spacing w:line="236" w:lineRule="exact"/>
              <w:ind w:left="20" w:right="8"/>
              <w:rPr>
                <w:sz w:val="21"/>
              </w:rPr>
            </w:pPr>
            <w:r>
              <w:rPr>
                <w:spacing w:val="-10"/>
                <w:sz w:val="21"/>
              </w:rPr>
              <w:t>2</w:t>
            </w:r>
          </w:p>
        </w:tc>
        <w:tc>
          <w:tcPr>
            <w:tcW w:w="1649" w:type="dxa"/>
          </w:tcPr>
          <w:p>
            <w:pPr>
              <w:pStyle w:val="TableParagraph"/>
              <w:spacing w:line="236" w:lineRule="exact"/>
              <w:ind w:left="118"/>
              <w:jc w:val="left"/>
              <w:rPr>
                <w:sz w:val="21"/>
              </w:rPr>
            </w:pPr>
            <w:r>
              <w:rPr>
                <w:sz w:val="21"/>
              </w:rPr>
              <w:t>A</w:t>
            </w:r>
            <w:r>
              <w:rPr>
                <w:spacing w:val="-4"/>
                <w:sz w:val="21"/>
              </w:rPr>
              <w:t> </w:t>
            </w:r>
            <w:r>
              <w:rPr>
                <w:sz w:val="21"/>
              </w:rPr>
              <w:t>Widodo,</w:t>
            </w:r>
            <w:r>
              <w:rPr>
                <w:spacing w:val="-3"/>
                <w:sz w:val="21"/>
              </w:rPr>
              <w:t> </w:t>
            </w:r>
            <w:r>
              <w:rPr>
                <w:spacing w:val="-10"/>
                <w:sz w:val="21"/>
              </w:rPr>
              <w:t>Y</w:t>
            </w:r>
          </w:p>
          <w:p>
            <w:pPr>
              <w:pStyle w:val="TableParagraph"/>
              <w:ind w:left="118"/>
              <w:jc w:val="left"/>
              <w:rPr>
                <w:sz w:val="21"/>
              </w:rPr>
            </w:pPr>
            <w:r>
              <w:rPr>
                <w:spacing w:val="-2"/>
                <w:sz w:val="21"/>
              </w:rPr>
              <w:t>Wiyatmo</w:t>
            </w:r>
          </w:p>
        </w:tc>
        <w:tc>
          <w:tcPr>
            <w:tcW w:w="2484" w:type="dxa"/>
          </w:tcPr>
          <w:p>
            <w:pPr>
              <w:pStyle w:val="TableParagraph"/>
              <w:spacing w:line="236" w:lineRule="exact"/>
              <w:ind w:left="337"/>
              <w:jc w:val="left"/>
              <w:rPr>
                <w:sz w:val="21"/>
              </w:rPr>
            </w:pPr>
            <w:r>
              <w:rPr>
                <w:sz w:val="21"/>
              </w:rPr>
              <w:t>Benda</w:t>
            </w:r>
            <w:r>
              <w:rPr>
                <w:spacing w:val="-5"/>
                <w:sz w:val="21"/>
              </w:rPr>
              <w:t> </w:t>
            </w:r>
            <w:r>
              <w:rPr>
                <w:sz w:val="21"/>
              </w:rPr>
              <w:t>Tegar</w:t>
            </w:r>
            <w:r>
              <w:rPr>
                <w:spacing w:val="-4"/>
                <w:sz w:val="21"/>
              </w:rPr>
              <w:t> </w:t>
            </w:r>
            <w:r>
              <w:rPr>
                <w:spacing w:val="-2"/>
                <w:sz w:val="21"/>
              </w:rPr>
              <w:t>Pocket</w:t>
            </w:r>
          </w:p>
          <w:p>
            <w:pPr>
              <w:pStyle w:val="TableParagraph"/>
              <w:ind w:left="337"/>
              <w:jc w:val="left"/>
              <w:rPr>
                <w:sz w:val="21"/>
              </w:rPr>
            </w:pPr>
            <w:r>
              <w:rPr>
                <w:sz w:val="21"/>
              </w:rPr>
              <w:t>Book Learning Media Development</w:t>
            </w:r>
            <w:r>
              <w:rPr>
                <w:spacing w:val="-12"/>
                <w:sz w:val="21"/>
              </w:rPr>
              <w:t> </w:t>
            </w:r>
            <w:r>
              <w:rPr>
                <w:sz w:val="21"/>
              </w:rPr>
              <w:t>Based</w:t>
            </w:r>
            <w:r>
              <w:rPr>
                <w:spacing w:val="-12"/>
                <w:sz w:val="21"/>
              </w:rPr>
              <w:t> </w:t>
            </w:r>
            <w:r>
              <w:rPr>
                <w:sz w:val="21"/>
              </w:rPr>
              <w:t>On Digital Android To Increase Interest And Outcomes Learning Of Physics Students</w:t>
            </w:r>
          </w:p>
        </w:tc>
        <w:tc>
          <w:tcPr>
            <w:tcW w:w="697" w:type="dxa"/>
          </w:tcPr>
          <w:p>
            <w:pPr>
              <w:pStyle w:val="TableParagraph"/>
              <w:spacing w:line="236" w:lineRule="exact"/>
              <w:ind w:left="4" w:right="10"/>
              <w:rPr>
                <w:sz w:val="21"/>
              </w:rPr>
            </w:pPr>
            <w:r>
              <w:rPr>
                <w:spacing w:val="-4"/>
                <w:sz w:val="21"/>
              </w:rPr>
              <w:t>2017</w:t>
            </w:r>
          </w:p>
        </w:tc>
        <w:tc>
          <w:tcPr>
            <w:tcW w:w="953" w:type="dxa"/>
          </w:tcPr>
          <w:p>
            <w:pPr>
              <w:pStyle w:val="TableParagraph"/>
              <w:spacing w:line="236" w:lineRule="exact"/>
              <w:ind w:right="30"/>
              <w:rPr>
                <w:sz w:val="21"/>
              </w:rPr>
            </w:pPr>
            <w:r>
              <w:rPr>
                <w:spacing w:val="-10"/>
                <w:sz w:val="21"/>
              </w:rPr>
              <w:t>2</w:t>
            </w:r>
          </w:p>
        </w:tc>
        <w:tc>
          <w:tcPr>
            <w:tcW w:w="878" w:type="dxa"/>
          </w:tcPr>
          <w:p>
            <w:pPr>
              <w:pStyle w:val="TableParagraph"/>
              <w:spacing w:line="236" w:lineRule="exact"/>
              <w:ind w:left="2" w:right="61"/>
              <w:rPr>
                <w:sz w:val="21"/>
              </w:rPr>
            </w:pPr>
            <w:r>
              <w:rPr>
                <w:spacing w:val="-2"/>
                <w:sz w:val="21"/>
              </w:rPr>
              <w:t>12.00</w:t>
            </w:r>
          </w:p>
        </w:tc>
        <w:tc>
          <w:tcPr>
            <w:tcW w:w="889" w:type="dxa"/>
          </w:tcPr>
          <w:p>
            <w:pPr>
              <w:pStyle w:val="TableParagraph"/>
              <w:spacing w:line="236" w:lineRule="exact"/>
              <w:ind w:left="124" w:right="119"/>
              <w:rPr>
                <w:sz w:val="21"/>
              </w:rPr>
            </w:pPr>
            <w:r>
              <w:rPr>
                <w:spacing w:val="-4"/>
                <w:sz w:val="21"/>
              </w:rPr>
              <w:t>3.00</w:t>
            </w:r>
          </w:p>
        </w:tc>
        <w:tc>
          <w:tcPr>
            <w:tcW w:w="1032" w:type="dxa"/>
          </w:tcPr>
          <w:p>
            <w:pPr>
              <w:pStyle w:val="TableParagraph"/>
              <w:spacing w:line="236" w:lineRule="exact"/>
              <w:ind w:left="29"/>
              <w:rPr>
                <w:sz w:val="21"/>
              </w:rPr>
            </w:pPr>
            <w:r>
              <w:rPr>
                <w:spacing w:val="-4"/>
                <w:sz w:val="21"/>
              </w:rPr>
              <w:t>6.00</w:t>
            </w:r>
          </w:p>
        </w:tc>
      </w:tr>
      <w:tr>
        <w:trPr>
          <w:trHeight w:val="1277" w:hRule="atLeast"/>
        </w:trPr>
        <w:tc>
          <w:tcPr>
            <w:tcW w:w="493" w:type="dxa"/>
          </w:tcPr>
          <w:p>
            <w:pPr>
              <w:pStyle w:val="TableParagraph"/>
              <w:spacing w:line="256" w:lineRule="exact"/>
              <w:ind w:left="20" w:right="8"/>
              <w:rPr>
                <w:sz w:val="21"/>
              </w:rPr>
            </w:pPr>
            <w:r>
              <w:rPr>
                <w:spacing w:val="-10"/>
                <w:sz w:val="21"/>
              </w:rPr>
              <w:t>3</w:t>
            </w:r>
          </w:p>
        </w:tc>
        <w:tc>
          <w:tcPr>
            <w:tcW w:w="1649" w:type="dxa"/>
          </w:tcPr>
          <w:p>
            <w:pPr>
              <w:pStyle w:val="TableParagraph"/>
              <w:spacing w:line="256" w:lineRule="exact"/>
              <w:ind w:left="118"/>
              <w:jc w:val="left"/>
              <w:rPr>
                <w:sz w:val="21"/>
              </w:rPr>
            </w:pPr>
            <w:r>
              <w:rPr>
                <w:sz w:val="21"/>
              </w:rPr>
              <w:t>AM</w:t>
            </w:r>
            <w:r>
              <w:rPr>
                <w:spacing w:val="-2"/>
                <w:sz w:val="21"/>
              </w:rPr>
              <w:t> Leach</w:t>
            </w:r>
          </w:p>
        </w:tc>
        <w:tc>
          <w:tcPr>
            <w:tcW w:w="2484" w:type="dxa"/>
          </w:tcPr>
          <w:p>
            <w:pPr>
              <w:pStyle w:val="TableParagraph"/>
              <w:ind w:left="337" w:right="101"/>
              <w:jc w:val="left"/>
              <w:rPr>
                <w:sz w:val="21"/>
              </w:rPr>
            </w:pPr>
            <w:r>
              <w:rPr>
                <w:sz w:val="21"/>
              </w:rPr>
              <w:t>Digital media production</w:t>
            </w:r>
            <w:r>
              <w:rPr>
                <w:spacing w:val="-12"/>
                <w:sz w:val="21"/>
              </w:rPr>
              <w:t> </w:t>
            </w:r>
            <w:r>
              <w:rPr>
                <w:sz w:val="21"/>
              </w:rPr>
              <w:t>to</w:t>
            </w:r>
            <w:r>
              <w:rPr>
                <w:spacing w:val="-12"/>
                <w:sz w:val="21"/>
              </w:rPr>
              <w:t> </w:t>
            </w:r>
            <w:r>
              <w:rPr>
                <w:sz w:val="21"/>
              </w:rPr>
              <w:t>support literacy for secondary students with diverse</w:t>
            </w:r>
          </w:p>
          <w:p>
            <w:pPr>
              <w:pStyle w:val="TableParagraph"/>
              <w:tabs>
                <w:tab w:pos="6926" w:val="left" w:leader="none"/>
              </w:tabs>
              <w:spacing w:line="233" w:lineRule="exact"/>
              <w:ind w:left="-2157" w:right="-4450"/>
              <w:jc w:val="left"/>
              <w:rPr>
                <w:sz w:val="21"/>
              </w:rPr>
            </w:pPr>
            <w:r>
              <w:rPr>
                <w:spacing w:val="75"/>
                <w:w w:val="150"/>
                <w:sz w:val="21"/>
                <w:u w:val="single"/>
              </w:rPr>
              <w:t>                 </w:t>
            </w:r>
            <w:r>
              <w:rPr>
                <w:sz w:val="21"/>
                <w:u w:val="single"/>
              </w:rPr>
              <w:t>learning</w:t>
            </w:r>
            <w:r>
              <w:rPr>
                <w:spacing w:val="3"/>
                <w:sz w:val="21"/>
                <w:u w:val="single"/>
              </w:rPr>
              <w:t> </w:t>
            </w:r>
            <w:r>
              <w:rPr>
                <w:spacing w:val="-2"/>
                <w:sz w:val="21"/>
                <w:u w:val="single"/>
              </w:rPr>
              <w:t>abilities</w:t>
            </w:r>
            <w:r>
              <w:rPr>
                <w:sz w:val="21"/>
                <w:u w:val="single"/>
              </w:rPr>
              <w:tab/>
            </w:r>
          </w:p>
        </w:tc>
        <w:tc>
          <w:tcPr>
            <w:tcW w:w="697" w:type="dxa"/>
          </w:tcPr>
          <w:p>
            <w:pPr>
              <w:pStyle w:val="TableParagraph"/>
              <w:spacing w:line="256" w:lineRule="exact"/>
              <w:ind w:left="4" w:right="10"/>
              <w:rPr>
                <w:sz w:val="21"/>
              </w:rPr>
            </w:pPr>
            <w:r>
              <w:rPr>
                <w:spacing w:val="-4"/>
                <w:sz w:val="21"/>
              </w:rPr>
              <w:t>2017</w:t>
            </w:r>
          </w:p>
        </w:tc>
        <w:tc>
          <w:tcPr>
            <w:tcW w:w="953" w:type="dxa"/>
          </w:tcPr>
          <w:p>
            <w:pPr>
              <w:pStyle w:val="TableParagraph"/>
              <w:spacing w:line="256" w:lineRule="exact"/>
              <w:ind w:right="30"/>
              <w:rPr>
                <w:sz w:val="21"/>
              </w:rPr>
            </w:pPr>
            <w:r>
              <w:rPr>
                <w:spacing w:val="-10"/>
                <w:sz w:val="21"/>
              </w:rPr>
              <w:t>1</w:t>
            </w:r>
          </w:p>
        </w:tc>
        <w:tc>
          <w:tcPr>
            <w:tcW w:w="878" w:type="dxa"/>
          </w:tcPr>
          <w:p>
            <w:pPr>
              <w:pStyle w:val="TableParagraph"/>
              <w:spacing w:line="256" w:lineRule="exact"/>
              <w:ind w:left="2" w:right="61"/>
              <w:rPr>
                <w:sz w:val="21"/>
              </w:rPr>
            </w:pPr>
            <w:r>
              <w:rPr>
                <w:spacing w:val="-4"/>
                <w:sz w:val="21"/>
              </w:rPr>
              <w:t>8.00</w:t>
            </w:r>
          </w:p>
        </w:tc>
        <w:tc>
          <w:tcPr>
            <w:tcW w:w="889" w:type="dxa"/>
          </w:tcPr>
          <w:p>
            <w:pPr>
              <w:pStyle w:val="TableParagraph"/>
              <w:spacing w:line="256" w:lineRule="exact"/>
              <w:ind w:left="124" w:right="119"/>
              <w:rPr>
                <w:sz w:val="21"/>
              </w:rPr>
            </w:pPr>
            <w:r>
              <w:rPr>
                <w:spacing w:val="-4"/>
                <w:sz w:val="21"/>
              </w:rPr>
              <w:t>2.00</w:t>
            </w:r>
          </w:p>
        </w:tc>
        <w:tc>
          <w:tcPr>
            <w:tcW w:w="1032" w:type="dxa"/>
          </w:tcPr>
          <w:p>
            <w:pPr>
              <w:pStyle w:val="TableParagraph"/>
              <w:spacing w:line="256" w:lineRule="exact"/>
              <w:ind w:left="29"/>
              <w:rPr>
                <w:sz w:val="21"/>
              </w:rPr>
            </w:pPr>
            <w:r>
              <w:rPr>
                <w:spacing w:val="-4"/>
                <w:sz w:val="21"/>
              </w:rPr>
              <w:t>8.00</w:t>
            </w:r>
          </w:p>
        </w:tc>
      </w:tr>
    </w:tbl>
    <w:p>
      <w:pPr>
        <w:spacing w:after="0" w:line="256" w:lineRule="exact"/>
        <w:rPr>
          <w:sz w:val="21"/>
        </w:rPr>
        <w:sectPr>
          <w:pgSz w:w="11910" w:h="16840"/>
          <w:pgMar w:header="709" w:footer="1146" w:top="940" w:bottom="1340" w:left="460" w:right="340"/>
        </w:sectPr>
      </w:pPr>
    </w:p>
    <w:p>
      <w:pPr>
        <w:pStyle w:val="BodyText"/>
        <w:spacing w:before="9"/>
        <w:rPr>
          <w:sz w:val="13"/>
        </w:rPr>
      </w:pPr>
    </w:p>
    <w:tbl>
      <w:tblPr>
        <w:tblW w:w="0" w:type="auto"/>
        <w:jc w:val="left"/>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0"/>
        <w:gridCol w:w="1846"/>
        <w:gridCol w:w="2290"/>
        <w:gridCol w:w="691"/>
        <w:gridCol w:w="959"/>
        <w:gridCol w:w="861"/>
        <w:gridCol w:w="895"/>
        <w:gridCol w:w="1030"/>
      </w:tblGrid>
      <w:tr>
        <w:trPr>
          <w:trHeight w:val="840" w:hRule="atLeast"/>
        </w:trPr>
        <w:tc>
          <w:tcPr>
            <w:tcW w:w="500" w:type="dxa"/>
            <w:tcBorders>
              <w:top w:val="single" w:sz="4" w:space="0" w:color="000000"/>
              <w:bottom w:val="single" w:sz="4" w:space="0" w:color="000000"/>
            </w:tcBorders>
          </w:tcPr>
          <w:p>
            <w:pPr>
              <w:pStyle w:val="TableParagraph"/>
              <w:spacing w:before="14"/>
              <w:jc w:val="left"/>
              <w:rPr>
                <w:sz w:val="22"/>
              </w:rPr>
            </w:pPr>
          </w:p>
          <w:p>
            <w:pPr>
              <w:pStyle w:val="TableParagraph"/>
              <w:ind w:left="19" w:right="20"/>
              <w:rPr>
                <w:b/>
                <w:sz w:val="22"/>
              </w:rPr>
            </w:pPr>
            <w:r>
              <w:rPr>
                <w:b/>
                <w:spacing w:val="-5"/>
                <w:sz w:val="22"/>
              </w:rPr>
              <w:t>No</w:t>
            </w:r>
          </w:p>
        </w:tc>
        <w:tc>
          <w:tcPr>
            <w:tcW w:w="1846" w:type="dxa"/>
            <w:tcBorders>
              <w:top w:val="single" w:sz="4" w:space="0" w:color="000000"/>
              <w:bottom w:val="single" w:sz="4" w:space="0" w:color="000000"/>
            </w:tcBorders>
          </w:tcPr>
          <w:p>
            <w:pPr>
              <w:pStyle w:val="TableParagraph"/>
              <w:spacing w:before="14"/>
              <w:jc w:val="left"/>
              <w:rPr>
                <w:sz w:val="22"/>
              </w:rPr>
            </w:pPr>
          </w:p>
          <w:p>
            <w:pPr>
              <w:pStyle w:val="TableParagraph"/>
              <w:ind w:left="579"/>
              <w:jc w:val="left"/>
              <w:rPr>
                <w:b/>
                <w:sz w:val="22"/>
              </w:rPr>
            </w:pPr>
            <w:r>
              <w:rPr>
                <w:b/>
                <w:spacing w:val="-2"/>
                <w:sz w:val="22"/>
              </w:rPr>
              <w:t>Authors</w:t>
            </w:r>
          </w:p>
        </w:tc>
        <w:tc>
          <w:tcPr>
            <w:tcW w:w="2290" w:type="dxa"/>
            <w:tcBorders>
              <w:top w:val="single" w:sz="4" w:space="0" w:color="000000"/>
              <w:bottom w:val="single" w:sz="4" w:space="0" w:color="000000"/>
            </w:tcBorders>
          </w:tcPr>
          <w:p>
            <w:pPr>
              <w:pStyle w:val="TableParagraph"/>
              <w:spacing w:before="14"/>
              <w:jc w:val="left"/>
              <w:rPr>
                <w:sz w:val="22"/>
              </w:rPr>
            </w:pPr>
          </w:p>
          <w:p>
            <w:pPr>
              <w:pStyle w:val="TableParagraph"/>
              <w:ind w:left="19"/>
              <w:rPr>
                <w:b/>
                <w:sz w:val="22"/>
              </w:rPr>
            </w:pPr>
            <w:r>
              <w:rPr>
                <w:b/>
                <w:spacing w:val="-2"/>
                <w:sz w:val="22"/>
              </w:rPr>
              <w:t>Title</w:t>
            </w:r>
          </w:p>
        </w:tc>
        <w:tc>
          <w:tcPr>
            <w:tcW w:w="691" w:type="dxa"/>
            <w:tcBorders>
              <w:top w:val="single" w:sz="4" w:space="0" w:color="000000"/>
              <w:bottom w:val="single" w:sz="4" w:space="0" w:color="000000"/>
            </w:tcBorders>
          </w:tcPr>
          <w:p>
            <w:pPr>
              <w:pStyle w:val="TableParagraph"/>
              <w:spacing w:before="14"/>
              <w:jc w:val="left"/>
              <w:rPr>
                <w:sz w:val="22"/>
              </w:rPr>
            </w:pPr>
          </w:p>
          <w:p>
            <w:pPr>
              <w:pStyle w:val="TableParagraph"/>
              <w:ind w:left="4" w:right="14"/>
              <w:rPr>
                <w:b/>
                <w:sz w:val="22"/>
              </w:rPr>
            </w:pPr>
            <w:r>
              <w:rPr>
                <w:b/>
                <w:spacing w:val="-4"/>
                <w:sz w:val="22"/>
              </w:rPr>
              <w:t>Year</w:t>
            </w:r>
          </w:p>
        </w:tc>
        <w:tc>
          <w:tcPr>
            <w:tcW w:w="959" w:type="dxa"/>
            <w:tcBorders>
              <w:top w:val="single" w:sz="4" w:space="0" w:color="000000"/>
              <w:bottom w:val="single" w:sz="4" w:space="0" w:color="000000"/>
            </w:tcBorders>
          </w:tcPr>
          <w:p>
            <w:pPr>
              <w:pStyle w:val="TableParagraph"/>
              <w:spacing w:before="148"/>
              <w:ind w:left="189" w:right="167" w:hanging="48"/>
              <w:jc w:val="left"/>
              <w:rPr>
                <w:b/>
                <w:sz w:val="22"/>
              </w:rPr>
            </w:pPr>
            <w:r>
              <w:rPr>
                <w:b/>
                <w:spacing w:val="-2"/>
                <w:sz w:val="22"/>
              </w:rPr>
              <w:t>Author Count</w:t>
            </w:r>
          </w:p>
        </w:tc>
        <w:tc>
          <w:tcPr>
            <w:tcW w:w="861" w:type="dxa"/>
            <w:tcBorders>
              <w:top w:val="single" w:sz="4" w:space="0" w:color="000000"/>
              <w:bottom w:val="single" w:sz="4" w:space="0" w:color="000000"/>
            </w:tcBorders>
          </w:tcPr>
          <w:p>
            <w:pPr>
              <w:pStyle w:val="TableParagraph"/>
              <w:spacing w:before="14"/>
              <w:jc w:val="left"/>
              <w:rPr>
                <w:sz w:val="22"/>
              </w:rPr>
            </w:pPr>
          </w:p>
          <w:p>
            <w:pPr>
              <w:pStyle w:val="TableParagraph"/>
              <w:ind w:left="5" w:right="54"/>
              <w:rPr>
                <w:b/>
                <w:sz w:val="22"/>
              </w:rPr>
            </w:pPr>
            <w:r>
              <w:rPr>
                <w:b/>
                <w:spacing w:val="-2"/>
                <w:sz w:val="22"/>
              </w:rPr>
              <w:t>Cites</w:t>
            </w:r>
          </w:p>
        </w:tc>
        <w:tc>
          <w:tcPr>
            <w:tcW w:w="895" w:type="dxa"/>
            <w:tcBorders>
              <w:top w:val="single" w:sz="4" w:space="0" w:color="000000"/>
              <w:bottom w:val="single" w:sz="4" w:space="0" w:color="000000"/>
            </w:tcBorders>
          </w:tcPr>
          <w:p>
            <w:pPr>
              <w:pStyle w:val="TableParagraph"/>
              <w:spacing w:before="14"/>
              <w:ind w:left="140" w:right="108"/>
              <w:rPr>
                <w:b/>
                <w:sz w:val="22"/>
              </w:rPr>
            </w:pPr>
            <w:r>
              <w:rPr>
                <w:b/>
                <w:spacing w:val="-2"/>
                <w:sz w:val="22"/>
              </w:rPr>
              <w:t>Cites </w:t>
            </w:r>
            <w:r>
              <w:rPr>
                <w:b/>
                <w:spacing w:val="-4"/>
                <w:sz w:val="22"/>
              </w:rPr>
              <w:t>Per Year</w:t>
            </w:r>
          </w:p>
        </w:tc>
        <w:tc>
          <w:tcPr>
            <w:tcW w:w="1030" w:type="dxa"/>
            <w:tcBorders>
              <w:top w:val="single" w:sz="4" w:space="0" w:color="000000"/>
              <w:bottom w:val="single" w:sz="4" w:space="0" w:color="000000"/>
            </w:tcBorders>
          </w:tcPr>
          <w:p>
            <w:pPr>
              <w:pStyle w:val="TableParagraph"/>
              <w:spacing w:before="14"/>
              <w:ind w:left="215" w:right="169" w:firstLine="2"/>
              <w:rPr>
                <w:b/>
                <w:sz w:val="22"/>
              </w:rPr>
            </w:pPr>
            <w:r>
              <w:rPr>
                <w:b/>
                <w:spacing w:val="-2"/>
                <w:sz w:val="22"/>
              </w:rPr>
              <w:t>Cites </w:t>
            </w:r>
            <w:r>
              <w:rPr>
                <w:b/>
                <w:spacing w:val="-4"/>
                <w:sz w:val="22"/>
              </w:rPr>
              <w:t>Per </w:t>
            </w:r>
            <w:r>
              <w:rPr>
                <w:b/>
                <w:spacing w:val="-2"/>
                <w:sz w:val="22"/>
              </w:rPr>
              <w:t>Author</w:t>
            </w:r>
          </w:p>
        </w:tc>
      </w:tr>
      <w:tr>
        <w:trPr>
          <w:trHeight w:val="2067" w:hRule="atLeast"/>
        </w:trPr>
        <w:tc>
          <w:tcPr>
            <w:tcW w:w="500" w:type="dxa"/>
            <w:tcBorders>
              <w:top w:val="single" w:sz="4" w:space="0" w:color="000000"/>
            </w:tcBorders>
          </w:tcPr>
          <w:p>
            <w:pPr>
              <w:pStyle w:val="TableParagraph"/>
              <w:spacing w:line="253" w:lineRule="exact"/>
              <w:ind w:left="20" w:right="1"/>
              <w:rPr>
                <w:sz w:val="21"/>
              </w:rPr>
            </w:pPr>
            <w:r>
              <w:rPr>
                <w:spacing w:val="-10"/>
                <w:sz w:val="21"/>
              </w:rPr>
              <w:t>4</w:t>
            </w:r>
          </w:p>
        </w:tc>
        <w:tc>
          <w:tcPr>
            <w:tcW w:w="1846" w:type="dxa"/>
            <w:tcBorders>
              <w:top w:val="single" w:sz="4" w:space="0" w:color="000000"/>
            </w:tcBorders>
          </w:tcPr>
          <w:p>
            <w:pPr>
              <w:pStyle w:val="TableParagraph"/>
              <w:spacing w:line="253" w:lineRule="exact"/>
              <w:ind w:left="119"/>
              <w:jc w:val="left"/>
              <w:rPr>
                <w:sz w:val="21"/>
              </w:rPr>
            </w:pPr>
            <w:r>
              <w:rPr>
                <w:sz w:val="21"/>
              </w:rPr>
              <w:t>JV</w:t>
            </w:r>
            <w:r>
              <w:rPr>
                <w:spacing w:val="-1"/>
                <w:sz w:val="21"/>
              </w:rPr>
              <w:t> </w:t>
            </w:r>
            <w:r>
              <w:rPr>
                <w:spacing w:val="-2"/>
                <w:sz w:val="21"/>
              </w:rPr>
              <w:t>Pavlik</w:t>
            </w:r>
          </w:p>
        </w:tc>
        <w:tc>
          <w:tcPr>
            <w:tcW w:w="2290" w:type="dxa"/>
            <w:tcBorders>
              <w:top w:val="single" w:sz="4" w:space="0" w:color="000000"/>
            </w:tcBorders>
          </w:tcPr>
          <w:p>
            <w:pPr>
              <w:pStyle w:val="TableParagraph"/>
              <w:ind w:left="140" w:right="173"/>
              <w:jc w:val="left"/>
              <w:rPr>
                <w:sz w:val="21"/>
              </w:rPr>
            </w:pPr>
            <w:r>
              <w:rPr>
                <w:sz w:val="21"/>
              </w:rPr>
              <w:t>Experiential</w:t>
            </w:r>
            <w:r>
              <w:rPr>
                <w:spacing w:val="-12"/>
                <w:sz w:val="21"/>
              </w:rPr>
              <w:t> </w:t>
            </w:r>
            <w:r>
              <w:rPr>
                <w:sz w:val="21"/>
              </w:rPr>
              <w:t>Media</w:t>
            </w:r>
            <w:r>
              <w:rPr>
                <w:spacing w:val="-12"/>
                <w:sz w:val="21"/>
              </w:rPr>
              <w:t> </w:t>
            </w:r>
            <w:r>
              <w:rPr>
                <w:sz w:val="21"/>
              </w:rPr>
              <w:t>and Disabilities in Education: Enabling Learning through Immersive,</w:t>
            </w:r>
            <w:r>
              <w:rPr>
                <w:spacing w:val="-12"/>
                <w:sz w:val="21"/>
              </w:rPr>
              <w:t> </w:t>
            </w:r>
            <w:r>
              <w:rPr>
                <w:sz w:val="21"/>
              </w:rPr>
              <w:t>Interactive, Customizable, and Multi-sensorial Digital</w:t>
            </w:r>
          </w:p>
          <w:p>
            <w:pPr>
              <w:pStyle w:val="TableParagraph"/>
              <w:spacing w:line="256" w:lineRule="exact"/>
              <w:ind w:left="140"/>
              <w:jc w:val="left"/>
              <w:rPr>
                <w:sz w:val="21"/>
              </w:rPr>
            </w:pPr>
            <w:r>
              <w:rPr>
                <w:spacing w:val="-2"/>
                <w:sz w:val="21"/>
              </w:rPr>
              <w:t>Platforms.</w:t>
            </w:r>
          </w:p>
        </w:tc>
        <w:tc>
          <w:tcPr>
            <w:tcW w:w="691" w:type="dxa"/>
            <w:tcBorders>
              <w:top w:val="single" w:sz="4" w:space="0" w:color="000000"/>
            </w:tcBorders>
          </w:tcPr>
          <w:p>
            <w:pPr>
              <w:pStyle w:val="TableParagraph"/>
              <w:spacing w:line="253" w:lineRule="exact"/>
              <w:ind w:left="8" w:right="14"/>
              <w:rPr>
                <w:sz w:val="21"/>
              </w:rPr>
            </w:pPr>
            <w:r>
              <w:rPr>
                <w:spacing w:val="-4"/>
                <w:sz w:val="21"/>
              </w:rPr>
              <w:t>2017</w:t>
            </w:r>
          </w:p>
        </w:tc>
        <w:tc>
          <w:tcPr>
            <w:tcW w:w="959" w:type="dxa"/>
            <w:tcBorders>
              <w:top w:val="single" w:sz="4" w:space="0" w:color="000000"/>
            </w:tcBorders>
          </w:tcPr>
          <w:p>
            <w:pPr>
              <w:pStyle w:val="TableParagraph"/>
              <w:spacing w:line="253" w:lineRule="exact"/>
              <w:ind w:left="4" w:right="34"/>
              <w:rPr>
                <w:sz w:val="21"/>
              </w:rPr>
            </w:pPr>
            <w:r>
              <w:rPr>
                <w:spacing w:val="-10"/>
                <w:sz w:val="21"/>
              </w:rPr>
              <w:t>1</w:t>
            </w:r>
          </w:p>
        </w:tc>
        <w:tc>
          <w:tcPr>
            <w:tcW w:w="861" w:type="dxa"/>
            <w:tcBorders>
              <w:top w:val="single" w:sz="4" w:space="0" w:color="000000"/>
            </w:tcBorders>
          </w:tcPr>
          <w:p>
            <w:pPr>
              <w:pStyle w:val="TableParagraph"/>
              <w:spacing w:line="253" w:lineRule="exact"/>
              <w:ind w:left="7" w:right="54"/>
              <w:rPr>
                <w:sz w:val="21"/>
              </w:rPr>
            </w:pPr>
            <w:r>
              <w:rPr>
                <w:spacing w:val="-4"/>
                <w:sz w:val="21"/>
              </w:rPr>
              <w:t>7.00</w:t>
            </w:r>
          </w:p>
        </w:tc>
        <w:tc>
          <w:tcPr>
            <w:tcW w:w="895" w:type="dxa"/>
            <w:tcBorders>
              <w:top w:val="single" w:sz="4" w:space="0" w:color="000000"/>
            </w:tcBorders>
          </w:tcPr>
          <w:p>
            <w:pPr>
              <w:pStyle w:val="TableParagraph"/>
              <w:spacing w:line="253" w:lineRule="exact"/>
              <w:ind w:left="138" w:right="111"/>
              <w:rPr>
                <w:sz w:val="21"/>
              </w:rPr>
            </w:pPr>
            <w:r>
              <w:rPr>
                <w:spacing w:val="-4"/>
                <w:sz w:val="21"/>
              </w:rPr>
              <w:t>0.09</w:t>
            </w:r>
          </w:p>
        </w:tc>
        <w:tc>
          <w:tcPr>
            <w:tcW w:w="1030" w:type="dxa"/>
            <w:tcBorders>
              <w:top w:val="single" w:sz="4" w:space="0" w:color="000000"/>
            </w:tcBorders>
          </w:tcPr>
          <w:p>
            <w:pPr>
              <w:pStyle w:val="TableParagraph"/>
              <w:spacing w:line="253" w:lineRule="exact"/>
              <w:ind w:left="47"/>
              <w:rPr>
                <w:sz w:val="21"/>
              </w:rPr>
            </w:pPr>
            <w:r>
              <w:rPr>
                <w:spacing w:val="-4"/>
                <w:sz w:val="21"/>
              </w:rPr>
              <w:t>7.00</w:t>
            </w:r>
          </w:p>
        </w:tc>
      </w:tr>
      <w:tr>
        <w:trPr>
          <w:trHeight w:val="1538" w:hRule="atLeast"/>
        </w:trPr>
        <w:tc>
          <w:tcPr>
            <w:tcW w:w="500" w:type="dxa"/>
          </w:tcPr>
          <w:p>
            <w:pPr>
              <w:pStyle w:val="TableParagraph"/>
              <w:spacing w:line="238" w:lineRule="exact"/>
              <w:ind w:left="20" w:right="1"/>
              <w:rPr>
                <w:sz w:val="21"/>
              </w:rPr>
            </w:pPr>
            <w:r>
              <w:rPr>
                <w:spacing w:val="-10"/>
                <w:sz w:val="21"/>
              </w:rPr>
              <w:t>5</w:t>
            </w:r>
          </w:p>
        </w:tc>
        <w:tc>
          <w:tcPr>
            <w:tcW w:w="1846" w:type="dxa"/>
          </w:tcPr>
          <w:p>
            <w:pPr>
              <w:pStyle w:val="TableParagraph"/>
              <w:spacing w:line="238" w:lineRule="exact"/>
              <w:ind w:left="119"/>
              <w:jc w:val="left"/>
              <w:rPr>
                <w:sz w:val="21"/>
              </w:rPr>
            </w:pPr>
            <w:r>
              <w:rPr>
                <w:sz w:val="21"/>
              </w:rPr>
              <w:t>VE</w:t>
            </w:r>
            <w:r>
              <w:rPr>
                <w:spacing w:val="-1"/>
                <w:sz w:val="21"/>
              </w:rPr>
              <w:t> </w:t>
            </w:r>
            <w:r>
              <w:rPr>
                <w:spacing w:val="-2"/>
                <w:sz w:val="21"/>
              </w:rPr>
              <w:t>Meidasari</w:t>
            </w:r>
          </w:p>
        </w:tc>
        <w:tc>
          <w:tcPr>
            <w:tcW w:w="2290" w:type="dxa"/>
          </w:tcPr>
          <w:p>
            <w:pPr>
              <w:pStyle w:val="TableParagraph"/>
              <w:spacing w:line="238" w:lineRule="exact"/>
              <w:ind w:left="140"/>
              <w:jc w:val="left"/>
              <w:rPr>
                <w:sz w:val="21"/>
              </w:rPr>
            </w:pPr>
            <w:r>
              <w:rPr>
                <w:sz w:val="21"/>
              </w:rPr>
              <w:t>The</w:t>
            </w:r>
            <w:r>
              <w:rPr>
                <w:spacing w:val="-3"/>
                <w:sz w:val="21"/>
              </w:rPr>
              <w:t> </w:t>
            </w:r>
            <w:r>
              <w:rPr>
                <w:sz w:val="21"/>
              </w:rPr>
              <w:t>Using</w:t>
            </w:r>
            <w:r>
              <w:rPr>
                <w:spacing w:val="-3"/>
                <w:sz w:val="21"/>
              </w:rPr>
              <w:t> </w:t>
            </w:r>
            <w:r>
              <w:rPr>
                <w:sz w:val="21"/>
              </w:rPr>
              <w:t>of</w:t>
            </w:r>
            <w:r>
              <w:rPr>
                <w:spacing w:val="-2"/>
                <w:sz w:val="21"/>
              </w:rPr>
              <w:t> Digital</w:t>
            </w:r>
          </w:p>
          <w:p>
            <w:pPr>
              <w:pStyle w:val="TableParagraph"/>
              <w:spacing w:before="1"/>
              <w:ind w:left="140" w:right="173"/>
              <w:jc w:val="left"/>
              <w:rPr>
                <w:sz w:val="21"/>
              </w:rPr>
            </w:pPr>
            <w:r>
              <w:rPr>
                <w:sz w:val="21"/>
              </w:rPr>
              <w:t>Media to Enhance Teaching</w:t>
            </w:r>
            <w:r>
              <w:rPr>
                <w:spacing w:val="-12"/>
                <w:sz w:val="21"/>
              </w:rPr>
              <w:t> </w:t>
            </w:r>
            <w:r>
              <w:rPr>
                <w:sz w:val="21"/>
              </w:rPr>
              <w:t>and</w:t>
            </w:r>
            <w:r>
              <w:rPr>
                <w:spacing w:val="-12"/>
                <w:sz w:val="21"/>
              </w:rPr>
              <w:t> </w:t>
            </w:r>
            <w:r>
              <w:rPr>
                <w:sz w:val="21"/>
              </w:rPr>
              <w:t>Learning English on the Well- being of Indonesian</w:t>
            </w:r>
          </w:p>
          <w:p>
            <w:pPr>
              <w:pStyle w:val="TableParagraph"/>
              <w:spacing w:line="255" w:lineRule="exact"/>
              <w:ind w:left="140"/>
              <w:jc w:val="left"/>
              <w:rPr>
                <w:sz w:val="21"/>
              </w:rPr>
            </w:pPr>
            <w:r>
              <w:rPr>
                <w:spacing w:val="-2"/>
                <w:sz w:val="21"/>
              </w:rPr>
              <w:t>Students</w:t>
            </w:r>
          </w:p>
        </w:tc>
        <w:tc>
          <w:tcPr>
            <w:tcW w:w="691" w:type="dxa"/>
          </w:tcPr>
          <w:p>
            <w:pPr>
              <w:pStyle w:val="TableParagraph"/>
              <w:spacing w:line="238" w:lineRule="exact"/>
              <w:ind w:left="8" w:right="14"/>
              <w:rPr>
                <w:sz w:val="21"/>
              </w:rPr>
            </w:pPr>
            <w:r>
              <w:rPr>
                <w:spacing w:val="-4"/>
                <w:sz w:val="21"/>
              </w:rPr>
              <w:t>2017</w:t>
            </w:r>
          </w:p>
        </w:tc>
        <w:tc>
          <w:tcPr>
            <w:tcW w:w="959" w:type="dxa"/>
          </w:tcPr>
          <w:p>
            <w:pPr>
              <w:pStyle w:val="TableParagraph"/>
              <w:spacing w:line="238" w:lineRule="exact"/>
              <w:ind w:left="4" w:right="34"/>
              <w:rPr>
                <w:sz w:val="21"/>
              </w:rPr>
            </w:pPr>
            <w:r>
              <w:rPr>
                <w:spacing w:val="-10"/>
                <w:sz w:val="21"/>
              </w:rPr>
              <w:t>1</w:t>
            </w:r>
          </w:p>
        </w:tc>
        <w:tc>
          <w:tcPr>
            <w:tcW w:w="861" w:type="dxa"/>
          </w:tcPr>
          <w:p>
            <w:pPr>
              <w:pStyle w:val="TableParagraph"/>
              <w:spacing w:line="238" w:lineRule="exact"/>
              <w:ind w:left="7" w:right="54"/>
              <w:rPr>
                <w:sz w:val="21"/>
              </w:rPr>
            </w:pPr>
            <w:r>
              <w:rPr>
                <w:spacing w:val="-4"/>
                <w:sz w:val="21"/>
              </w:rPr>
              <w:t>7.00</w:t>
            </w:r>
          </w:p>
        </w:tc>
        <w:tc>
          <w:tcPr>
            <w:tcW w:w="895" w:type="dxa"/>
          </w:tcPr>
          <w:p>
            <w:pPr>
              <w:pStyle w:val="TableParagraph"/>
              <w:spacing w:line="238" w:lineRule="exact"/>
              <w:ind w:left="138" w:right="111"/>
              <w:rPr>
                <w:sz w:val="21"/>
              </w:rPr>
            </w:pPr>
            <w:r>
              <w:rPr>
                <w:spacing w:val="-4"/>
                <w:sz w:val="21"/>
              </w:rPr>
              <w:t>0.09</w:t>
            </w:r>
          </w:p>
        </w:tc>
        <w:tc>
          <w:tcPr>
            <w:tcW w:w="1030" w:type="dxa"/>
          </w:tcPr>
          <w:p>
            <w:pPr>
              <w:pStyle w:val="TableParagraph"/>
              <w:spacing w:line="238" w:lineRule="exact"/>
              <w:ind w:left="47"/>
              <w:rPr>
                <w:sz w:val="21"/>
              </w:rPr>
            </w:pPr>
            <w:r>
              <w:rPr>
                <w:spacing w:val="-4"/>
                <w:sz w:val="21"/>
              </w:rPr>
              <w:t>7.00</w:t>
            </w:r>
          </w:p>
        </w:tc>
      </w:tr>
      <w:tr>
        <w:trPr>
          <w:trHeight w:val="1538" w:hRule="atLeast"/>
        </w:trPr>
        <w:tc>
          <w:tcPr>
            <w:tcW w:w="500" w:type="dxa"/>
          </w:tcPr>
          <w:p>
            <w:pPr>
              <w:pStyle w:val="TableParagraph"/>
              <w:spacing w:line="238" w:lineRule="exact"/>
              <w:ind w:left="20" w:right="1"/>
              <w:rPr>
                <w:sz w:val="21"/>
              </w:rPr>
            </w:pPr>
            <w:r>
              <w:rPr>
                <w:spacing w:val="-10"/>
                <w:sz w:val="21"/>
              </w:rPr>
              <w:t>6</w:t>
            </w:r>
          </w:p>
        </w:tc>
        <w:tc>
          <w:tcPr>
            <w:tcW w:w="1846" w:type="dxa"/>
          </w:tcPr>
          <w:p>
            <w:pPr>
              <w:pStyle w:val="TableParagraph"/>
              <w:spacing w:line="238" w:lineRule="exact"/>
              <w:ind w:left="119"/>
              <w:jc w:val="left"/>
              <w:rPr>
                <w:sz w:val="21"/>
              </w:rPr>
            </w:pPr>
            <w:r>
              <w:rPr>
                <w:sz w:val="21"/>
              </w:rPr>
              <w:t>M</w:t>
            </w:r>
            <w:r>
              <w:rPr>
                <w:spacing w:val="-7"/>
                <w:sz w:val="21"/>
              </w:rPr>
              <w:t> </w:t>
            </w:r>
            <w:r>
              <w:rPr>
                <w:sz w:val="21"/>
              </w:rPr>
              <w:t>Matijević,</w:t>
            </w:r>
            <w:r>
              <w:rPr>
                <w:spacing w:val="-5"/>
                <w:sz w:val="21"/>
              </w:rPr>
              <w:t> </w:t>
            </w:r>
            <w:r>
              <w:rPr>
                <w:spacing w:val="-12"/>
                <w:sz w:val="21"/>
              </w:rPr>
              <w:t>T</w:t>
            </w:r>
          </w:p>
          <w:p>
            <w:pPr>
              <w:pStyle w:val="TableParagraph"/>
              <w:ind w:left="119" w:right="512"/>
              <w:jc w:val="left"/>
              <w:rPr>
                <w:sz w:val="21"/>
              </w:rPr>
            </w:pPr>
            <w:r>
              <w:rPr>
                <w:sz w:val="21"/>
              </w:rPr>
              <w:t>Topolovčan,</w:t>
            </w:r>
            <w:r>
              <w:rPr>
                <w:spacing w:val="-12"/>
                <w:sz w:val="21"/>
              </w:rPr>
              <w:t> </w:t>
            </w:r>
            <w:r>
              <w:rPr>
                <w:sz w:val="21"/>
              </w:rPr>
              <w:t>V </w:t>
            </w:r>
            <w:r>
              <w:rPr>
                <w:spacing w:val="-2"/>
                <w:sz w:val="21"/>
              </w:rPr>
              <w:t>Rajić</w:t>
            </w:r>
          </w:p>
        </w:tc>
        <w:tc>
          <w:tcPr>
            <w:tcW w:w="2290" w:type="dxa"/>
          </w:tcPr>
          <w:p>
            <w:pPr>
              <w:pStyle w:val="TableParagraph"/>
              <w:spacing w:line="238" w:lineRule="exact"/>
              <w:ind w:left="140"/>
              <w:jc w:val="left"/>
              <w:rPr>
                <w:sz w:val="21"/>
              </w:rPr>
            </w:pPr>
            <w:r>
              <w:rPr>
                <w:sz w:val="21"/>
              </w:rPr>
              <w:t>Teacher</w:t>
            </w:r>
            <w:r>
              <w:rPr>
                <w:spacing w:val="-4"/>
                <w:sz w:val="21"/>
              </w:rPr>
              <w:t> </w:t>
            </w:r>
            <w:r>
              <w:rPr>
                <w:spacing w:val="-2"/>
                <w:sz w:val="21"/>
              </w:rPr>
              <w:t>assessment</w:t>
            </w:r>
          </w:p>
          <w:p>
            <w:pPr>
              <w:pStyle w:val="TableParagraph"/>
              <w:ind w:left="140" w:right="251"/>
              <w:jc w:val="left"/>
              <w:rPr>
                <w:sz w:val="21"/>
              </w:rPr>
            </w:pPr>
            <w:r>
              <w:rPr>
                <w:sz w:val="21"/>
              </w:rPr>
              <w:t>related to the use of digital media and constructivist</w:t>
            </w:r>
            <w:r>
              <w:rPr>
                <w:spacing w:val="-12"/>
                <w:sz w:val="21"/>
              </w:rPr>
              <w:t> </w:t>
            </w:r>
            <w:r>
              <w:rPr>
                <w:sz w:val="21"/>
              </w:rPr>
              <w:t>learning in primary and</w:t>
            </w:r>
          </w:p>
          <w:p>
            <w:pPr>
              <w:pStyle w:val="TableParagraph"/>
              <w:spacing w:line="255" w:lineRule="exact"/>
              <w:ind w:left="140"/>
              <w:jc w:val="left"/>
              <w:rPr>
                <w:sz w:val="21"/>
              </w:rPr>
            </w:pPr>
            <w:r>
              <w:rPr>
                <w:sz w:val="21"/>
              </w:rPr>
              <w:t>secondary</w:t>
            </w:r>
            <w:r>
              <w:rPr>
                <w:spacing w:val="-11"/>
                <w:sz w:val="21"/>
              </w:rPr>
              <w:t> </w:t>
            </w:r>
            <w:r>
              <w:rPr>
                <w:spacing w:val="-2"/>
                <w:sz w:val="21"/>
              </w:rPr>
              <w:t>education</w:t>
            </w:r>
          </w:p>
        </w:tc>
        <w:tc>
          <w:tcPr>
            <w:tcW w:w="691" w:type="dxa"/>
          </w:tcPr>
          <w:p>
            <w:pPr>
              <w:pStyle w:val="TableParagraph"/>
              <w:spacing w:line="238" w:lineRule="exact"/>
              <w:ind w:left="8" w:right="14"/>
              <w:rPr>
                <w:sz w:val="21"/>
              </w:rPr>
            </w:pPr>
            <w:r>
              <w:rPr>
                <w:spacing w:val="-4"/>
                <w:sz w:val="21"/>
              </w:rPr>
              <w:t>2017</w:t>
            </w:r>
          </w:p>
        </w:tc>
        <w:tc>
          <w:tcPr>
            <w:tcW w:w="959" w:type="dxa"/>
          </w:tcPr>
          <w:p>
            <w:pPr>
              <w:pStyle w:val="TableParagraph"/>
              <w:spacing w:line="238" w:lineRule="exact"/>
              <w:ind w:left="4" w:right="34"/>
              <w:rPr>
                <w:sz w:val="21"/>
              </w:rPr>
            </w:pPr>
            <w:r>
              <w:rPr>
                <w:spacing w:val="-10"/>
                <w:sz w:val="21"/>
              </w:rPr>
              <w:t>3</w:t>
            </w:r>
          </w:p>
        </w:tc>
        <w:tc>
          <w:tcPr>
            <w:tcW w:w="861" w:type="dxa"/>
          </w:tcPr>
          <w:p>
            <w:pPr>
              <w:pStyle w:val="TableParagraph"/>
              <w:spacing w:line="238" w:lineRule="exact"/>
              <w:ind w:left="7" w:right="54"/>
              <w:rPr>
                <w:sz w:val="21"/>
              </w:rPr>
            </w:pPr>
            <w:r>
              <w:rPr>
                <w:spacing w:val="-4"/>
                <w:sz w:val="21"/>
              </w:rPr>
              <w:t>7.00</w:t>
            </w:r>
          </w:p>
        </w:tc>
        <w:tc>
          <w:tcPr>
            <w:tcW w:w="895" w:type="dxa"/>
          </w:tcPr>
          <w:p>
            <w:pPr>
              <w:pStyle w:val="TableParagraph"/>
              <w:spacing w:line="238" w:lineRule="exact"/>
              <w:ind w:left="138" w:right="111"/>
              <w:rPr>
                <w:sz w:val="21"/>
              </w:rPr>
            </w:pPr>
            <w:r>
              <w:rPr>
                <w:spacing w:val="-4"/>
                <w:sz w:val="21"/>
              </w:rPr>
              <w:t>0.09</w:t>
            </w:r>
          </w:p>
        </w:tc>
        <w:tc>
          <w:tcPr>
            <w:tcW w:w="1030" w:type="dxa"/>
          </w:tcPr>
          <w:p>
            <w:pPr>
              <w:pStyle w:val="TableParagraph"/>
              <w:spacing w:line="238" w:lineRule="exact"/>
              <w:ind w:left="47"/>
              <w:rPr>
                <w:sz w:val="21"/>
              </w:rPr>
            </w:pPr>
            <w:r>
              <w:rPr>
                <w:spacing w:val="-4"/>
                <w:sz w:val="21"/>
              </w:rPr>
              <w:t>2.00</w:t>
            </w:r>
          </w:p>
        </w:tc>
      </w:tr>
      <w:tr>
        <w:trPr>
          <w:trHeight w:val="1282" w:hRule="atLeast"/>
        </w:trPr>
        <w:tc>
          <w:tcPr>
            <w:tcW w:w="500" w:type="dxa"/>
          </w:tcPr>
          <w:p>
            <w:pPr>
              <w:pStyle w:val="TableParagraph"/>
              <w:spacing w:line="238" w:lineRule="exact"/>
              <w:ind w:left="20" w:right="1"/>
              <w:rPr>
                <w:sz w:val="21"/>
              </w:rPr>
            </w:pPr>
            <w:r>
              <w:rPr>
                <w:spacing w:val="-10"/>
                <w:sz w:val="21"/>
              </w:rPr>
              <w:t>7</w:t>
            </w:r>
          </w:p>
        </w:tc>
        <w:tc>
          <w:tcPr>
            <w:tcW w:w="1846" w:type="dxa"/>
          </w:tcPr>
          <w:p>
            <w:pPr>
              <w:pStyle w:val="TableParagraph"/>
              <w:spacing w:line="237" w:lineRule="exact"/>
              <w:ind w:left="119"/>
              <w:jc w:val="left"/>
              <w:rPr>
                <w:sz w:val="21"/>
              </w:rPr>
            </w:pPr>
            <w:r>
              <w:rPr>
                <w:sz w:val="21"/>
              </w:rPr>
              <w:t>D</w:t>
            </w:r>
            <w:r>
              <w:rPr>
                <w:spacing w:val="-2"/>
                <w:sz w:val="21"/>
              </w:rPr>
              <w:t> </w:t>
            </w:r>
            <w:r>
              <w:rPr>
                <w:sz w:val="21"/>
              </w:rPr>
              <w:t>Herro,</w:t>
            </w:r>
            <w:r>
              <w:rPr>
                <w:spacing w:val="-3"/>
                <w:sz w:val="21"/>
              </w:rPr>
              <w:t> </w:t>
            </w:r>
            <w:r>
              <w:rPr>
                <w:sz w:val="21"/>
              </w:rPr>
              <w:t>M</w:t>
            </w:r>
            <w:r>
              <w:rPr>
                <w:spacing w:val="-2"/>
                <w:sz w:val="21"/>
              </w:rPr>
              <w:t> </w:t>
            </w:r>
            <w:r>
              <w:rPr>
                <w:sz w:val="21"/>
              </w:rPr>
              <w:t>Qian,</w:t>
            </w:r>
            <w:r>
              <w:rPr>
                <w:spacing w:val="-3"/>
                <w:sz w:val="21"/>
              </w:rPr>
              <w:t> </w:t>
            </w:r>
            <w:r>
              <w:rPr>
                <w:spacing w:val="-10"/>
                <w:sz w:val="21"/>
              </w:rPr>
              <w:t>L</w:t>
            </w:r>
          </w:p>
          <w:p>
            <w:pPr>
              <w:pStyle w:val="TableParagraph"/>
              <w:spacing w:line="255" w:lineRule="exact"/>
              <w:ind w:left="119"/>
              <w:jc w:val="left"/>
              <w:rPr>
                <w:sz w:val="21"/>
              </w:rPr>
            </w:pPr>
            <w:r>
              <w:rPr>
                <w:spacing w:val="-2"/>
                <w:sz w:val="21"/>
              </w:rPr>
              <w:t>Jacques</w:t>
            </w:r>
          </w:p>
        </w:tc>
        <w:tc>
          <w:tcPr>
            <w:tcW w:w="2290" w:type="dxa"/>
          </w:tcPr>
          <w:p>
            <w:pPr>
              <w:pStyle w:val="TableParagraph"/>
              <w:spacing w:line="237" w:lineRule="exact"/>
              <w:ind w:left="140"/>
              <w:jc w:val="left"/>
              <w:rPr>
                <w:sz w:val="21"/>
              </w:rPr>
            </w:pPr>
            <w:r>
              <w:rPr>
                <w:sz w:val="21"/>
              </w:rPr>
              <w:t>Increasing</w:t>
            </w:r>
            <w:r>
              <w:rPr>
                <w:spacing w:val="-8"/>
                <w:sz w:val="21"/>
              </w:rPr>
              <w:t> </w:t>
            </w:r>
            <w:r>
              <w:rPr>
                <w:sz w:val="21"/>
              </w:rPr>
              <w:t>digital</w:t>
            </w:r>
            <w:r>
              <w:rPr>
                <w:spacing w:val="-8"/>
                <w:sz w:val="21"/>
              </w:rPr>
              <w:t> </w:t>
            </w:r>
            <w:r>
              <w:rPr>
                <w:spacing w:val="-4"/>
                <w:sz w:val="21"/>
              </w:rPr>
              <w:t>media</w:t>
            </w:r>
          </w:p>
          <w:p>
            <w:pPr>
              <w:pStyle w:val="TableParagraph"/>
              <w:ind w:left="140" w:right="463"/>
              <w:jc w:val="left"/>
              <w:rPr>
                <w:sz w:val="21"/>
              </w:rPr>
            </w:pPr>
            <w:r>
              <w:rPr>
                <w:sz w:val="21"/>
              </w:rPr>
              <w:t>and learning in classrooms</w:t>
            </w:r>
            <w:r>
              <w:rPr>
                <w:spacing w:val="-12"/>
                <w:sz w:val="21"/>
              </w:rPr>
              <w:t> </w:t>
            </w:r>
            <w:r>
              <w:rPr>
                <w:sz w:val="21"/>
              </w:rPr>
              <w:t>through </w:t>
            </w:r>
            <w:r>
              <w:rPr>
                <w:spacing w:val="-2"/>
                <w:sz w:val="21"/>
              </w:rPr>
              <w:t>school–university partnerships</w:t>
            </w:r>
          </w:p>
        </w:tc>
        <w:tc>
          <w:tcPr>
            <w:tcW w:w="691" w:type="dxa"/>
          </w:tcPr>
          <w:p>
            <w:pPr>
              <w:pStyle w:val="TableParagraph"/>
              <w:spacing w:line="238" w:lineRule="exact"/>
              <w:ind w:left="8" w:right="14"/>
              <w:rPr>
                <w:sz w:val="21"/>
              </w:rPr>
            </w:pPr>
            <w:r>
              <w:rPr>
                <w:spacing w:val="-4"/>
                <w:sz w:val="21"/>
              </w:rPr>
              <w:t>2017</w:t>
            </w:r>
          </w:p>
        </w:tc>
        <w:tc>
          <w:tcPr>
            <w:tcW w:w="959" w:type="dxa"/>
          </w:tcPr>
          <w:p>
            <w:pPr>
              <w:pStyle w:val="TableParagraph"/>
              <w:spacing w:line="238" w:lineRule="exact"/>
              <w:ind w:left="4" w:right="34"/>
              <w:rPr>
                <w:sz w:val="21"/>
              </w:rPr>
            </w:pPr>
            <w:r>
              <w:rPr>
                <w:spacing w:val="-10"/>
                <w:sz w:val="21"/>
              </w:rPr>
              <w:t>3</w:t>
            </w:r>
          </w:p>
        </w:tc>
        <w:tc>
          <w:tcPr>
            <w:tcW w:w="861" w:type="dxa"/>
          </w:tcPr>
          <w:p>
            <w:pPr>
              <w:pStyle w:val="TableParagraph"/>
              <w:spacing w:line="238" w:lineRule="exact"/>
              <w:ind w:left="7" w:right="54"/>
              <w:rPr>
                <w:sz w:val="21"/>
              </w:rPr>
            </w:pPr>
            <w:r>
              <w:rPr>
                <w:spacing w:val="-4"/>
                <w:sz w:val="21"/>
              </w:rPr>
              <w:t>5.00</w:t>
            </w:r>
          </w:p>
        </w:tc>
        <w:tc>
          <w:tcPr>
            <w:tcW w:w="895" w:type="dxa"/>
          </w:tcPr>
          <w:p>
            <w:pPr>
              <w:pStyle w:val="TableParagraph"/>
              <w:spacing w:line="238" w:lineRule="exact"/>
              <w:ind w:left="138" w:right="111"/>
              <w:rPr>
                <w:sz w:val="21"/>
              </w:rPr>
            </w:pPr>
            <w:r>
              <w:rPr>
                <w:spacing w:val="-4"/>
                <w:sz w:val="21"/>
              </w:rPr>
              <w:t>0.06</w:t>
            </w:r>
          </w:p>
        </w:tc>
        <w:tc>
          <w:tcPr>
            <w:tcW w:w="1030" w:type="dxa"/>
          </w:tcPr>
          <w:p>
            <w:pPr>
              <w:pStyle w:val="TableParagraph"/>
              <w:spacing w:line="238" w:lineRule="exact"/>
              <w:ind w:left="47"/>
              <w:rPr>
                <w:sz w:val="21"/>
              </w:rPr>
            </w:pPr>
            <w:r>
              <w:rPr>
                <w:spacing w:val="-4"/>
                <w:sz w:val="21"/>
              </w:rPr>
              <w:t>2.00</w:t>
            </w:r>
          </w:p>
        </w:tc>
      </w:tr>
      <w:tr>
        <w:trPr>
          <w:trHeight w:val="767" w:hRule="atLeast"/>
        </w:trPr>
        <w:tc>
          <w:tcPr>
            <w:tcW w:w="500" w:type="dxa"/>
          </w:tcPr>
          <w:p>
            <w:pPr>
              <w:pStyle w:val="TableParagraph"/>
              <w:spacing w:line="238" w:lineRule="exact"/>
              <w:ind w:left="20" w:right="1"/>
              <w:rPr>
                <w:sz w:val="21"/>
              </w:rPr>
            </w:pPr>
            <w:r>
              <w:rPr>
                <w:spacing w:val="-10"/>
                <w:sz w:val="21"/>
              </w:rPr>
              <w:t>8</w:t>
            </w:r>
          </w:p>
        </w:tc>
        <w:tc>
          <w:tcPr>
            <w:tcW w:w="1846" w:type="dxa"/>
          </w:tcPr>
          <w:p>
            <w:pPr>
              <w:pStyle w:val="TableParagraph"/>
              <w:spacing w:line="238" w:lineRule="exact"/>
              <w:ind w:left="119"/>
              <w:jc w:val="left"/>
              <w:rPr>
                <w:sz w:val="21"/>
              </w:rPr>
            </w:pPr>
            <w:r>
              <w:rPr>
                <w:sz w:val="21"/>
              </w:rPr>
              <w:t>N </w:t>
            </w:r>
            <w:r>
              <w:rPr>
                <w:spacing w:val="-2"/>
                <w:sz w:val="21"/>
              </w:rPr>
              <w:t>Laily</w:t>
            </w:r>
          </w:p>
        </w:tc>
        <w:tc>
          <w:tcPr>
            <w:tcW w:w="2290" w:type="dxa"/>
          </w:tcPr>
          <w:p>
            <w:pPr>
              <w:pStyle w:val="TableParagraph"/>
              <w:spacing w:line="238" w:lineRule="exact"/>
              <w:ind w:left="140"/>
              <w:jc w:val="left"/>
              <w:rPr>
                <w:sz w:val="21"/>
              </w:rPr>
            </w:pPr>
            <w:r>
              <w:rPr>
                <w:sz w:val="21"/>
              </w:rPr>
              <w:t>Developing</w:t>
            </w:r>
            <w:r>
              <w:rPr>
                <w:spacing w:val="-9"/>
                <w:sz w:val="21"/>
              </w:rPr>
              <w:t> </w:t>
            </w:r>
            <w:r>
              <w:rPr>
                <w:spacing w:val="-2"/>
                <w:sz w:val="21"/>
              </w:rPr>
              <w:t>Digital</w:t>
            </w:r>
          </w:p>
          <w:p>
            <w:pPr>
              <w:pStyle w:val="TableParagraph"/>
              <w:spacing w:line="237" w:lineRule="auto" w:before="2"/>
              <w:ind w:left="140" w:right="173"/>
              <w:jc w:val="left"/>
              <w:rPr>
                <w:sz w:val="21"/>
              </w:rPr>
            </w:pPr>
            <w:r>
              <w:rPr>
                <w:sz w:val="21"/>
              </w:rPr>
              <w:t>Learning</w:t>
            </w:r>
            <w:r>
              <w:rPr>
                <w:spacing w:val="-12"/>
                <w:sz w:val="21"/>
              </w:rPr>
              <w:t> </w:t>
            </w:r>
            <w:r>
              <w:rPr>
                <w:sz w:val="21"/>
              </w:rPr>
              <w:t>Media</w:t>
            </w:r>
            <w:r>
              <w:rPr>
                <w:spacing w:val="-12"/>
                <w:sz w:val="21"/>
              </w:rPr>
              <w:t> </w:t>
            </w:r>
            <w:r>
              <w:rPr>
                <w:sz w:val="21"/>
              </w:rPr>
              <w:t>in </w:t>
            </w:r>
            <w:r>
              <w:rPr>
                <w:spacing w:val="-2"/>
                <w:sz w:val="21"/>
              </w:rPr>
              <w:t>Accounting</w:t>
            </w:r>
          </w:p>
        </w:tc>
        <w:tc>
          <w:tcPr>
            <w:tcW w:w="691" w:type="dxa"/>
          </w:tcPr>
          <w:p>
            <w:pPr>
              <w:pStyle w:val="TableParagraph"/>
              <w:spacing w:line="238" w:lineRule="exact"/>
              <w:ind w:left="8" w:right="14"/>
              <w:rPr>
                <w:sz w:val="21"/>
              </w:rPr>
            </w:pPr>
            <w:r>
              <w:rPr>
                <w:spacing w:val="-4"/>
                <w:sz w:val="21"/>
              </w:rPr>
              <w:t>2017</w:t>
            </w:r>
          </w:p>
        </w:tc>
        <w:tc>
          <w:tcPr>
            <w:tcW w:w="959" w:type="dxa"/>
          </w:tcPr>
          <w:p>
            <w:pPr>
              <w:pStyle w:val="TableParagraph"/>
              <w:spacing w:line="238" w:lineRule="exact"/>
              <w:ind w:left="4" w:right="34"/>
              <w:rPr>
                <w:sz w:val="21"/>
              </w:rPr>
            </w:pPr>
            <w:r>
              <w:rPr>
                <w:spacing w:val="-10"/>
                <w:sz w:val="21"/>
              </w:rPr>
              <w:t>1</w:t>
            </w:r>
          </w:p>
        </w:tc>
        <w:tc>
          <w:tcPr>
            <w:tcW w:w="861" w:type="dxa"/>
          </w:tcPr>
          <w:p>
            <w:pPr>
              <w:pStyle w:val="TableParagraph"/>
              <w:spacing w:line="238" w:lineRule="exact"/>
              <w:ind w:left="7" w:right="54"/>
              <w:rPr>
                <w:sz w:val="21"/>
              </w:rPr>
            </w:pPr>
            <w:r>
              <w:rPr>
                <w:spacing w:val="-4"/>
                <w:sz w:val="21"/>
              </w:rPr>
              <w:t>1.00</w:t>
            </w:r>
          </w:p>
        </w:tc>
        <w:tc>
          <w:tcPr>
            <w:tcW w:w="895" w:type="dxa"/>
          </w:tcPr>
          <w:p>
            <w:pPr>
              <w:pStyle w:val="TableParagraph"/>
              <w:spacing w:line="238" w:lineRule="exact"/>
              <w:ind w:left="138" w:right="111"/>
              <w:rPr>
                <w:sz w:val="21"/>
              </w:rPr>
            </w:pPr>
            <w:r>
              <w:rPr>
                <w:spacing w:val="-4"/>
                <w:sz w:val="21"/>
              </w:rPr>
              <w:t>0.02</w:t>
            </w:r>
          </w:p>
        </w:tc>
        <w:tc>
          <w:tcPr>
            <w:tcW w:w="1030" w:type="dxa"/>
          </w:tcPr>
          <w:p>
            <w:pPr>
              <w:pStyle w:val="TableParagraph"/>
              <w:spacing w:line="238" w:lineRule="exact"/>
              <w:ind w:left="47"/>
              <w:rPr>
                <w:sz w:val="21"/>
              </w:rPr>
            </w:pPr>
            <w:r>
              <w:rPr>
                <w:spacing w:val="-4"/>
                <w:sz w:val="21"/>
              </w:rPr>
              <w:t>1.00</w:t>
            </w:r>
          </w:p>
        </w:tc>
      </w:tr>
      <w:tr>
        <w:trPr>
          <w:trHeight w:val="1538" w:hRule="atLeast"/>
        </w:trPr>
        <w:tc>
          <w:tcPr>
            <w:tcW w:w="500" w:type="dxa"/>
          </w:tcPr>
          <w:p>
            <w:pPr>
              <w:pStyle w:val="TableParagraph"/>
              <w:spacing w:line="238" w:lineRule="exact"/>
              <w:ind w:left="20" w:right="1"/>
              <w:rPr>
                <w:sz w:val="21"/>
              </w:rPr>
            </w:pPr>
            <w:r>
              <w:rPr>
                <w:spacing w:val="-10"/>
                <w:sz w:val="21"/>
              </w:rPr>
              <w:t>9</w:t>
            </w:r>
          </w:p>
        </w:tc>
        <w:tc>
          <w:tcPr>
            <w:tcW w:w="1846" w:type="dxa"/>
          </w:tcPr>
          <w:p>
            <w:pPr>
              <w:pStyle w:val="TableParagraph"/>
              <w:spacing w:line="238" w:lineRule="exact"/>
              <w:ind w:left="119"/>
              <w:jc w:val="left"/>
              <w:rPr>
                <w:sz w:val="21"/>
              </w:rPr>
            </w:pPr>
            <w:r>
              <w:rPr>
                <w:sz w:val="21"/>
              </w:rPr>
              <w:t>AM</w:t>
            </w:r>
            <w:r>
              <w:rPr>
                <w:spacing w:val="-5"/>
                <w:sz w:val="21"/>
              </w:rPr>
              <w:t> </w:t>
            </w:r>
            <w:r>
              <w:rPr>
                <w:sz w:val="21"/>
              </w:rPr>
              <w:t>Wijaya,</w:t>
            </w:r>
            <w:r>
              <w:rPr>
                <w:spacing w:val="-3"/>
                <w:sz w:val="21"/>
              </w:rPr>
              <w:t> </w:t>
            </w:r>
            <w:r>
              <w:rPr>
                <w:spacing w:val="-10"/>
                <w:sz w:val="21"/>
              </w:rPr>
              <w:t>N</w:t>
            </w:r>
          </w:p>
          <w:p>
            <w:pPr>
              <w:pStyle w:val="TableParagraph"/>
              <w:ind w:left="119"/>
              <w:jc w:val="left"/>
              <w:rPr>
                <w:sz w:val="21"/>
              </w:rPr>
            </w:pPr>
            <w:r>
              <w:rPr>
                <w:spacing w:val="-2"/>
                <w:sz w:val="21"/>
              </w:rPr>
              <w:t>Suryani</w:t>
            </w:r>
          </w:p>
        </w:tc>
        <w:tc>
          <w:tcPr>
            <w:tcW w:w="2290" w:type="dxa"/>
          </w:tcPr>
          <w:p>
            <w:pPr>
              <w:pStyle w:val="TableParagraph"/>
              <w:spacing w:line="238" w:lineRule="exact"/>
              <w:ind w:left="140"/>
              <w:jc w:val="left"/>
              <w:rPr>
                <w:sz w:val="21"/>
              </w:rPr>
            </w:pPr>
            <w:r>
              <w:rPr>
                <w:sz w:val="21"/>
              </w:rPr>
              <w:t>Digital</w:t>
            </w:r>
            <w:r>
              <w:rPr>
                <w:spacing w:val="-4"/>
                <w:sz w:val="21"/>
              </w:rPr>
              <w:t> </w:t>
            </w:r>
            <w:r>
              <w:rPr>
                <w:sz w:val="21"/>
              </w:rPr>
              <w:t>Media</w:t>
            </w:r>
            <w:r>
              <w:rPr>
                <w:spacing w:val="-2"/>
                <w:sz w:val="21"/>
              </w:rPr>
              <w:t> Based</w:t>
            </w:r>
          </w:p>
          <w:p>
            <w:pPr>
              <w:pStyle w:val="TableParagraph"/>
              <w:ind w:left="140" w:right="173"/>
              <w:jc w:val="left"/>
              <w:rPr>
                <w:sz w:val="21"/>
              </w:rPr>
            </w:pPr>
            <w:r>
              <w:rPr>
                <w:sz w:val="21"/>
              </w:rPr>
              <w:t>Macromedia Flash to Increase</w:t>
            </w:r>
            <w:r>
              <w:rPr>
                <w:spacing w:val="-12"/>
                <w:sz w:val="21"/>
              </w:rPr>
              <w:t> </w:t>
            </w:r>
            <w:r>
              <w:rPr>
                <w:sz w:val="21"/>
              </w:rPr>
              <w:t>the</w:t>
            </w:r>
            <w:r>
              <w:rPr>
                <w:spacing w:val="-12"/>
                <w:sz w:val="21"/>
              </w:rPr>
              <w:t> </w:t>
            </w:r>
            <w:r>
              <w:rPr>
                <w:sz w:val="21"/>
              </w:rPr>
              <w:t>Historical Learning Interest of Senior High School</w:t>
            </w:r>
          </w:p>
          <w:p>
            <w:pPr>
              <w:pStyle w:val="TableParagraph"/>
              <w:spacing w:line="255" w:lineRule="exact"/>
              <w:ind w:left="140"/>
              <w:jc w:val="left"/>
              <w:rPr>
                <w:sz w:val="21"/>
              </w:rPr>
            </w:pPr>
            <w:r>
              <w:rPr>
                <w:spacing w:val="-2"/>
                <w:sz w:val="21"/>
              </w:rPr>
              <w:t>Students</w:t>
            </w:r>
          </w:p>
        </w:tc>
        <w:tc>
          <w:tcPr>
            <w:tcW w:w="691" w:type="dxa"/>
          </w:tcPr>
          <w:p>
            <w:pPr>
              <w:pStyle w:val="TableParagraph"/>
              <w:spacing w:line="238" w:lineRule="exact"/>
              <w:ind w:left="8" w:right="14"/>
              <w:rPr>
                <w:sz w:val="21"/>
              </w:rPr>
            </w:pPr>
            <w:r>
              <w:rPr>
                <w:spacing w:val="-4"/>
                <w:sz w:val="21"/>
              </w:rPr>
              <w:t>2017</w:t>
            </w:r>
          </w:p>
        </w:tc>
        <w:tc>
          <w:tcPr>
            <w:tcW w:w="959" w:type="dxa"/>
          </w:tcPr>
          <w:p>
            <w:pPr>
              <w:pStyle w:val="TableParagraph"/>
              <w:spacing w:line="238" w:lineRule="exact"/>
              <w:ind w:left="4" w:right="34"/>
              <w:rPr>
                <w:sz w:val="21"/>
              </w:rPr>
            </w:pPr>
            <w:r>
              <w:rPr>
                <w:spacing w:val="-10"/>
                <w:sz w:val="21"/>
              </w:rPr>
              <w:t>2</w:t>
            </w:r>
          </w:p>
        </w:tc>
        <w:tc>
          <w:tcPr>
            <w:tcW w:w="861" w:type="dxa"/>
          </w:tcPr>
          <w:p>
            <w:pPr>
              <w:pStyle w:val="TableParagraph"/>
              <w:spacing w:line="238" w:lineRule="exact"/>
              <w:ind w:left="7" w:right="54"/>
              <w:rPr>
                <w:sz w:val="21"/>
              </w:rPr>
            </w:pPr>
            <w:r>
              <w:rPr>
                <w:spacing w:val="-4"/>
                <w:sz w:val="21"/>
              </w:rPr>
              <w:t>1.00</w:t>
            </w:r>
          </w:p>
        </w:tc>
        <w:tc>
          <w:tcPr>
            <w:tcW w:w="895" w:type="dxa"/>
          </w:tcPr>
          <w:p>
            <w:pPr>
              <w:pStyle w:val="TableParagraph"/>
              <w:spacing w:line="238" w:lineRule="exact"/>
              <w:ind w:left="138" w:right="111"/>
              <w:rPr>
                <w:sz w:val="21"/>
              </w:rPr>
            </w:pPr>
            <w:r>
              <w:rPr>
                <w:spacing w:val="-4"/>
                <w:sz w:val="21"/>
              </w:rPr>
              <w:t>0.02</w:t>
            </w:r>
          </w:p>
        </w:tc>
        <w:tc>
          <w:tcPr>
            <w:tcW w:w="1030" w:type="dxa"/>
          </w:tcPr>
          <w:p>
            <w:pPr>
              <w:pStyle w:val="TableParagraph"/>
              <w:spacing w:line="238" w:lineRule="exact"/>
              <w:ind w:left="47"/>
              <w:rPr>
                <w:sz w:val="21"/>
              </w:rPr>
            </w:pPr>
            <w:r>
              <w:rPr>
                <w:spacing w:val="-4"/>
                <w:sz w:val="21"/>
              </w:rPr>
              <w:t>1.00</w:t>
            </w:r>
          </w:p>
        </w:tc>
      </w:tr>
      <w:tr>
        <w:trPr>
          <w:trHeight w:val="1797" w:hRule="atLeast"/>
        </w:trPr>
        <w:tc>
          <w:tcPr>
            <w:tcW w:w="500" w:type="dxa"/>
          </w:tcPr>
          <w:p>
            <w:pPr>
              <w:pStyle w:val="TableParagraph"/>
              <w:spacing w:line="238" w:lineRule="exact"/>
              <w:ind w:left="19" w:right="1"/>
              <w:rPr>
                <w:sz w:val="21"/>
              </w:rPr>
            </w:pPr>
            <w:r>
              <w:rPr>
                <w:spacing w:val="-5"/>
                <w:sz w:val="21"/>
              </w:rPr>
              <w:t>10</w:t>
            </w:r>
          </w:p>
        </w:tc>
        <w:tc>
          <w:tcPr>
            <w:tcW w:w="1846" w:type="dxa"/>
          </w:tcPr>
          <w:p>
            <w:pPr>
              <w:pStyle w:val="TableParagraph"/>
              <w:spacing w:line="238" w:lineRule="exact"/>
              <w:ind w:left="119"/>
              <w:jc w:val="left"/>
              <w:rPr>
                <w:sz w:val="21"/>
              </w:rPr>
            </w:pPr>
            <w:r>
              <w:rPr>
                <w:sz w:val="21"/>
              </w:rPr>
              <w:t>R</w:t>
            </w:r>
            <w:r>
              <w:rPr>
                <w:spacing w:val="-1"/>
                <w:sz w:val="21"/>
              </w:rPr>
              <w:t> </w:t>
            </w:r>
            <w:r>
              <w:rPr>
                <w:sz w:val="21"/>
              </w:rPr>
              <w:t>Cole,</w:t>
            </w:r>
            <w:r>
              <w:rPr>
                <w:spacing w:val="-4"/>
                <w:sz w:val="21"/>
              </w:rPr>
              <w:t> </w:t>
            </w:r>
            <w:r>
              <w:rPr>
                <w:sz w:val="21"/>
              </w:rPr>
              <w:t>D </w:t>
            </w:r>
            <w:r>
              <w:rPr>
                <w:spacing w:val="-2"/>
                <w:sz w:val="21"/>
              </w:rPr>
              <w:t>McHugh,</w:t>
            </w:r>
          </w:p>
          <w:p>
            <w:pPr>
              <w:pStyle w:val="TableParagraph"/>
              <w:ind w:left="119"/>
              <w:jc w:val="left"/>
              <w:rPr>
                <w:sz w:val="21"/>
              </w:rPr>
            </w:pPr>
            <w:r>
              <w:rPr>
                <w:sz w:val="21"/>
              </w:rPr>
              <w:t>FH</w:t>
            </w:r>
            <w:r>
              <w:rPr>
                <w:spacing w:val="-1"/>
                <w:sz w:val="21"/>
              </w:rPr>
              <w:t> </w:t>
            </w:r>
            <w:r>
              <w:rPr>
                <w:spacing w:val="-2"/>
                <w:sz w:val="21"/>
              </w:rPr>
              <w:t>Netter</w:t>
            </w:r>
          </w:p>
        </w:tc>
        <w:tc>
          <w:tcPr>
            <w:tcW w:w="2290" w:type="dxa"/>
          </w:tcPr>
          <w:p>
            <w:pPr>
              <w:pStyle w:val="TableParagraph"/>
              <w:spacing w:line="238" w:lineRule="exact"/>
              <w:ind w:left="140"/>
              <w:jc w:val="left"/>
              <w:rPr>
                <w:sz w:val="21"/>
              </w:rPr>
            </w:pPr>
            <w:r>
              <w:rPr>
                <w:spacing w:val="-2"/>
                <w:sz w:val="21"/>
              </w:rPr>
              <w:t>Assessing</w:t>
            </w:r>
            <w:r>
              <w:rPr>
                <w:spacing w:val="6"/>
                <w:sz w:val="21"/>
              </w:rPr>
              <w:t> </w:t>
            </w:r>
            <w:r>
              <w:rPr>
                <w:spacing w:val="-2"/>
                <w:sz w:val="21"/>
              </w:rPr>
              <w:t>Emotional</w:t>
            </w:r>
          </w:p>
          <w:p>
            <w:pPr>
              <w:pStyle w:val="TableParagraph"/>
              <w:ind w:left="140" w:right="142"/>
              <w:jc w:val="left"/>
              <w:rPr>
                <w:sz w:val="21"/>
              </w:rPr>
            </w:pPr>
            <w:r>
              <w:rPr>
                <w:sz w:val="21"/>
              </w:rPr>
              <w:t>Stress, Active Recall and Digital Spaced‐ Learning Media in the Study</w:t>
            </w:r>
            <w:r>
              <w:rPr>
                <w:spacing w:val="-12"/>
                <w:sz w:val="21"/>
              </w:rPr>
              <w:t> </w:t>
            </w:r>
            <w:r>
              <w:rPr>
                <w:sz w:val="21"/>
              </w:rPr>
              <w:t>of</w:t>
            </w:r>
            <w:r>
              <w:rPr>
                <w:spacing w:val="-12"/>
                <w:sz w:val="21"/>
              </w:rPr>
              <w:t> </w:t>
            </w:r>
            <w:r>
              <w:rPr>
                <w:sz w:val="21"/>
              </w:rPr>
              <w:t>Thoracic</w:t>
            </w:r>
            <w:r>
              <w:rPr>
                <w:spacing w:val="-12"/>
                <w:sz w:val="21"/>
              </w:rPr>
              <w:t> </w:t>
            </w:r>
            <w:r>
              <w:rPr>
                <w:sz w:val="21"/>
              </w:rPr>
              <w:t>Gross Anatomy by Medical </w:t>
            </w:r>
            <w:r>
              <w:rPr>
                <w:spacing w:val="-2"/>
                <w:sz w:val="21"/>
              </w:rPr>
              <w:t>Students</w:t>
            </w:r>
          </w:p>
        </w:tc>
        <w:tc>
          <w:tcPr>
            <w:tcW w:w="691" w:type="dxa"/>
          </w:tcPr>
          <w:p>
            <w:pPr>
              <w:pStyle w:val="TableParagraph"/>
              <w:spacing w:line="238" w:lineRule="exact"/>
              <w:ind w:left="8" w:right="14"/>
              <w:rPr>
                <w:sz w:val="21"/>
              </w:rPr>
            </w:pPr>
            <w:r>
              <w:rPr>
                <w:spacing w:val="-4"/>
                <w:sz w:val="21"/>
              </w:rPr>
              <w:t>2017</w:t>
            </w:r>
          </w:p>
        </w:tc>
        <w:tc>
          <w:tcPr>
            <w:tcW w:w="959" w:type="dxa"/>
          </w:tcPr>
          <w:p>
            <w:pPr>
              <w:pStyle w:val="TableParagraph"/>
              <w:spacing w:line="238" w:lineRule="exact"/>
              <w:ind w:left="4" w:right="34"/>
              <w:rPr>
                <w:sz w:val="21"/>
              </w:rPr>
            </w:pPr>
            <w:r>
              <w:rPr>
                <w:spacing w:val="-10"/>
                <w:sz w:val="21"/>
              </w:rPr>
              <w:t>3</w:t>
            </w:r>
          </w:p>
        </w:tc>
        <w:tc>
          <w:tcPr>
            <w:tcW w:w="861" w:type="dxa"/>
          </w:tcPr>
          <w:p>
            <w:pPr>
              <w:pStyle w:val="TableParagraph"/>
              <w:spacing w:line="238" w:lineRule="exact"/>
              <w:ind w:left="7" w:right="54"/>
              <w:rPr>
                <w:sz w:val="21"/>
              </w:rPr>
            </w:pPr>
            <w:r>
              <w:rPr>
                <w:spacing w:val="-4"/>
                <w:sz w:val="21"/>
              </w:rPr>
              <w:t>0.00</w:t>
            </w:r>
          </w:p>
        </w:tc>
        <w:tc>
          <w:tcPr>
            <w:tcW w:w="895" w:type="dxa"/>
          </w:tcPr>
          <w:p>
            <w:pPr>
              <w:pStyle w:val="TableParagraph"/>
              <w:spacing w:line="238" w:lineRule="exact"/>
              <w:ind w:left="138" w:right="111"/>
              <w:rPr>
                <w:sz w:val="21"/>
              </w:rPr>
            </w:pPr>
            <w:r>
              <w:rPr>
                <w:spacing w:val="-4"/>
                <w:sz w:val="21"/>
              </w:rPr>
              <w:t>0.00</w:t>
            </w:r>
          </w:p>
        </w:tc>
        <w:tc>
          <w:tcPr>
            <w:tcW w:w="1030" w:type="dxa"/>
          </w:tcPr>
          <w:p>
            <w:pPr>
              <w:pStyle w:val="TableParagraph"/>
              <w:spacing w:line="238" w:lineRule="exact"/>
              <w:ind w:left="47"/>
              <w:rPr>
                <w:sz w:val="21"/>
              </w:rPr>
            </w:pPr>
            <w:r>
              <w:rPr>
                <w:spacing w:val="-4"/>
                <w:sz w:val="21"/>
              </w:rPr>
              <w:t>0.00</w:t>
            </w:r>
          </w:p>
        </w:tc>
      </w:tr>
      <w:tr>
        <w:trPr>
          <w:trHeight w:val="1626" w:hRule="atLeast"/>
        </w:trPr>
        <w:tc>
          <w:tcPr>
            <w:tcW w:w="500" w:type="dxa"/>
            <w:tcBorders>
              <w:bottom w:val="single" w:sz="4" w:space="0" w:color="000000"/>
            </w:tcBorders>
          </w:tcPr>
          <w:p>
            <w:pPr>
              <w:pStyle w:val="TableParagraph"/>
              <w:spacing w:line="240" w:lineRule="exact"/>
              <w:ind w:left="19" w:right="1"/>
              <w:rPr>
                <w:sz w:val="21"/>
              </w:rPr>
            </w:pPr>
            <w:r>
              <w:rPr>
                <w:spacing w:val="-5"/>
                <w:sz w:val="21"/>
              </w:rPr>
              <w:t>11</w:t>
            </w:r>
          </w:p>
        </w:tc>
        <w:tc>
          <w:tcPr>
            <w:tcW w:w="1846" w:type="dxa"/>
            <w:tcBorders>
              <w:bottom w:val="single" w:sz="4" w:space="0" w:color="000000"/>
            </w:tcBorders>
          </w:tcPr>
          <w:p>
            <w:pPr>
              <w:pStyle w:val="TableParagraph"/>
              <w:spacing w:line="240" w:lineRule="exact"/>
              <w:ind w:left="119"/>
              <w:jc w:val="left"/>
              <w:rPr>
                <w:sz w:val="21"/>
              </w:rPr>
            </w:pPr>
            <w:r>
              <w:rPr>
                <w:sz w:val="21"/>
              </w:rPr>
              <w:t>LD</w:t>
            </w:r>
            <w:r>
              <w:rPr>
                <w:spacing w:val="-1"/>
                <w:sz w:val="21"/>
              </w:rPr>
              <w:t> </w:t>
            </w:r>
            <w:r>
              <w:rPr>
                <w:spacing w:val="-2"/>
                <w:sz w:val="21"/>
              </w:rPr>
              <w:t>Rohmatunnisa</w:t>
            </w:r>
          </w:p>
        </w:tc>
        <w:tc>
          <w:tcPr>
            <w:tcW w:w="2290" w:type="dxa"/>
            <w:tcBorders>
              <w:bottom w:val="single" w:sz="4" w:space="0" w:color="000000"/>
            </w:tcBorders>
          </w:tcPr>
          <w:p>
            <w:pPr>
              <w:pStyle w:val="TableParagraph"/>
              <w:spacing w:line="240" w:lineRule="exact"/>
              <w:ind w:left="140"/>
              <w:jc w:val="left"/>
              <w:rPr>
                <w:sz w:val="21"/>
              </w:rPr>
            </w:pPr>
            <w:r>
              <w:rPr>
                <w:sz w:val="21"/>
              </w:rPr>
              <w:t>Developing</w:t>
            </w:r>
            <w:r>
              <w:rPr>
                <w:spacing w:val="-9"/>
                <w:sz w:val="21"/>
              </w:rPr>
              <w:t> </w:t>
            </w:r>
            <w:r>
              <w:rPr>
                <w:spacing w:val="-2"/>
                <w:sz w:val="21"/>
              </w:rPr>
              <w:t>Character-</w:t>
            </w:r>
          </w:p>
          <w:p>
            <w:pPr>
              <w:pStyle w:val="TableParagraph"/>
              <w:ind w:left="140" w:right="140"/>
              <w:jc w:val="left"/>
              <w:rPr>
                <w:sz w:val="21"/>
              </w:rPr>
            </w:pPr>
            <w:r>
              <w:rPr>
                <w:sz w:val="21"/>
              </w:rPr>
              <w:t>Based</w:t>
            </w:r>
            <w:r>
              <w:rPr>
                <w:spacing w:val="-3"/>
                <w:sz w:val="21"/>
              </w:rPr>
              <w:t> </w:t>
            </w:r>
            <w:r>
              <w:rPr>
                <w:sz w:val="21"/>
              </w:rPr>
              <w:t>Digital</w:t>
            </w:r>
            <w:r>
              <w:rPr>
                <w:spacing w:val="-4"/>
                <w:sz w:val="21"/>
              </w:rPr>
              <w:t> </w:t>
            </w:r>
            <w:r>
              <w:rPr>
                <w:sz w:val="21"/>
              </w:rPr>
              <w:t>Magazine as A Learning Media For</w:t>
            </w:r>
            <w:r>
              <w:rPr>
                <w:spacing w:val="-12"/>
                <w:sz w:val="21"/>
              </w:rPr>
              <w:t> </w:t>
            </w:r>
            <w:r>
              <w:rPr>
                <w:sz w:val="21"/>
              </w:rPr>
              <w:t>Accounting</w:t>
            </w:r>
            <w:r>
              <w:rPr>
                <w:spacing w:val="-11"/>
                <w:sz w:val="21"/>
              </w:rPr>
              <w:t> </w:t>
            </w:r>
            <w:r>
              <w:rPr>
                <w:sz w:val="21"/>
              </w:rPr>
              <w:t>Cycle</w:t>
            </w:r>
            <w:r>
              <w:rPr>
                <w:spacing w:val="-12"/>
                <w:sz w:val="21"/>
              </w:rPr>
              <w:t> </w:t>
            </w:r>
            <w:r>
              <w:rPr>
                <w:sz w:val="21"/>
              </w:rPr>
              <w:t>of Service Company on Accounting Students</w:t>
            </w:r>
          </w:p>
        </w:tc>
        <w:tc>
          <w:tcPr>
            <w:tcW w:w="691" w:type="dxa"/>
            <w:tcBorders>
              <w:bottom w:val="single" w:sz="4" w:space="0" w:color="000000"/>
            </w:tcBorders>
          </w:tcPr>
          <w:p>
            <w:pPr>
              <w:pStyle w:val="TableParagraph"/>
              <w:spacing w:line="240" w:lineRule="exact"/>
              <w:ind w:left="8" w:right="14"/>
              <w:rPr>
                <w:sz w:val="21"/>
              </w:rPr>
            </w:pPr>
            <w:r>
              <w:rPr>
                <w:spacing w:val="-4"/>
                <w:sz w:val="21"/>
              </w:rPr>
              <w:t>2017</w:t>
            </w:r>
          </w:p>
        </w:tc>
        <w:tc>
          <w:tcPr>
            <w:tcW w:w="959" w:type="dxa"/>
            <w:tcBorders>
              <w:bottom w:val="single" w:sz="4" w:space="0" w:color="000000"/>
            </w:tcBorders>
          </w:tcPr>
          <w:p>
            <w:pPr>
              <w:pStyle w:val="TableParagraph"/>
              <w:spacing w:line="240" w:lineRule="exact"/>
              <w:ind w:left="4" w:right="34"/>
              <w:rPr>
                <w:sz w:val="21"/>
              </w:rPr>
            </w:pPr>
            <w:r>
              <w:rPr>
                <w:spacing w:val="-10"/>
                <w:sz w:val="21"/>
              </w:rPr>
              <w:t>1</w:t>
            </w:r>
          </w:p>
        </w:tc>
        <w:tc>
          <w:tcPr>
            <w:tcW w:w="861" w:type="dxa"/>
            <w:tcBorders>
              <w:bottom w:val="single" w:sz="4" w:space="0" w:color="000000"/>
            </w:tcBorders>
          </w:tcPr>
          <w:p>
            <w:pPr>
              <w:pStyle w:val="TableParagraph"/>
              <w:spacing w:line="240" w:lineRule="exact"/>
              <w:ind w:left="7" w:right="54"/>
              <w:rPr>
                <w:sz w:val="21"/>
              </w:rPr>
            </w:pPr>
            <w:r>
              <w:rPr>
                <w:spacing w:val="-4"/>
                <w:sz w:val="21"/>
              </w:rPr>
              <w:t>0.00</w:t>
            </w:r>
          </w:p>
        </w:tc>
        <w:tc>
          <w:tcPr>
            <w:tcW w:w="895" w:type="dxa"/>
            <w:tcBorders>
              <w:bottom w:val="single" w:sz="4" w:space="0" w:color="000000"/>
            </w:tcBorders>
          </w:tcPr>
          <w:p>
            <w:pPr>
              <w:pStyle w:val="TableParagraph"/>
              <w:spacing w:line="240" w:lineRule="exact"/>
              <w:ind w:left="138" w:right="111"/>
              <w:rPr>
                <w:sz w:val="21"/>
              </w:rPr>
            </w:pPr>
            <w:r>
              <w:rPr>
                <w:spacing w:val="-4"/>
                <w:sz w:val="21"/>
              </w:rPr>
              <w:t>0.00</w:t>
            </w:r>
          </w:p>
        </w:tc>
        <w:tc>
          <w:tcPr>
            <w:tcW w:w="1030" w:type="dxa"/>
            <w:tcBorders>
              <w:bottom w:val="single" w:sz="4" w:space="0" w:color="000000"/>
            </w:tcBorders>
          </w:tcPr>
          <w:p>
            <w:pPr>
              <w:pStyle w:val="TableParagraph"/>
              <w:spacing w:line="240" w:lineRule="exact"/>
              <w:ind w:left="47"/>
              <w:rPr>
                <w:sz w:val="21"/>
              </w:rPr>
            </w:pPr>
            <w:r>
              <w:rPr>
                <w:spacing w:val="-4"/>
                <w:sz w:val="21"/>
              </w:rPr>
              <w:t>0.00</w:t>
            </w:r>
          </w:p>
        </w:tc>
      </w:tr>
    </w:tbl>
    <w:p>
      <w:pPr>
        <w:spacing w:after="0" w:line="240" w:lineRule="exact"/>
        <w:rPr>
          <w:sz w:val="21"/>
        </w:rPr>
        <w:sectPr>
          <w:headerReference w:type="default" r:id="rId25"/>
          <w:headerReference w:type="even" r:id="rId26"/>
          <w:footerReference w:type="default" r:id="rId27"/>
          <w:footerReference w:type="even" r:id="rId28"/>
          <w:pgSz w:w="11910" w:h="16840"/>
          <w:pgMar w:header="709" w:footer="1146" w:top="1420" w:bottom="1340" w:left="460" w:right="340"/>
          <w:pgNumType w:start="27"/>
        </w:sectPr>
      </w:pPr>
    </w:p>
    <w:p>
      <w:pPr>
        <w:pStyle w:val="BodyText"/>
        <w:spacing w:before="9"/>
        <w:rPr>
          <w:sz w:val="13"/>
        </w:rPr>
      </w:pPr>
    </w:p>
    <w:tbl>
      <w:tblPr>
        <w:tblW w:w="0" w:type="auto"/>
        <w:jc w:val="left"/>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0"/>
        <w:gridCol w:w="1876"/>
        <w:gridCol w:w="2241"/>
        <w:gridCol w:w="713"/>
        <w:gridCol w:w="925"/>
        <w:gridCol w:w="923"/>
        <w:gridCol w:w="877"/>
        <w:gridCol w:w="1024"/>
      </w:tblGrid>
      <w:tr>
        <w:trPr>
          <w:trHeight w:val="840" w:hRule="atLeast"/>
        </w:trPr>
        <w:tc>
          <w:tcPr>
            <w:tcW w:w="500" w:type="dxa"/>
            <w:tcBorders>
              <w:top w:val="single" w:sz="4" w:space="0" w:color="000000"/>
              <w:bottom w:val="single" w:sz="4" w:space="0" w:color="000000"/>
            </w:tcBorders>
          </w:tcPr>
          <w:p>
            <w:pPr>
              <w:pStyle w:val="TableParagraph"/>
              <w:spacing w:before="14"/>
              <w:jc w:val="left"/>
              <w:rPr>
                <w:sz w:val="22"/>
              </w:rPr>
            </w:pPr>
          </w:p>
          <w:p>
            <w:pPr>
              <w:pStyle w:val="TableParagraph"/>
              <w:ind w:left="19" w:right="20"/>
              <w:rPr>
                <w:b/>
                <w:sz w:val="22"/>
              </w:rPr>
            </w:pPr>
            <w:r>
              <w:rPr>
                <w:b/>
                <w:spacing w:val="-5"/>
                <w:sz w:val="22"/>
              </w:rPr>
              <w:t>No</w:t>
            </w:r>
          </w:p>
        </w:tc>
        <w:tc>
          <w:tcPr>
            <w:tcW w:w="1876" w:type="dxa"/>
            <w:tcBorders>
              <w:top w:val="single" w:sz="4" w:space="0" w:color="000000"/>
              <w:bottom w:val="single" w:sz="4" w:space="0" w:color="000000"/>
            </w:tcBorders>
          </w:tcPr>
          <w:p>
            <w:pPr>
              <w:pStyle w:val="TableParagraph"/>
              <w:spacing w:before="14"/>
              <w:jc w:val="left"/>
              <w:rPr>
                <w:sz w:val="22"/>
              </w:rPr>
            </w:pPr>
          </w:p>
          <w:p>
            <w:pPr>
              <w:pStyle w:val="TableParagraph"/>
              <w:ind w:left="579"/>
              <w:jc w:val="left"/>
              <w:rPr>
                <w:b/>
                <w:sz w:val="22"/>
              </w:rPr>
            </w:pPr>
            <w:r>
              <w:rPr>
                <w:b/>
                <w:spacing w:val="-2"/>
                <w:sz w:val="22"/>
              </w:rPr>
              <w:t>Authors</w:t>
            </w:r>
          </w:p>
        </w:tc>
        <w:tc>
          <w:tcPr>
            <w:tcW w:w="2241" w:type="dxa"/>
            <w:tcBorders>
              <w:top w:val="single" w:sz="4" w:space="0" w:color="000000"/>
              <w:bottom w:val="single" w:sz="4" w:space="0" w:color="000000"/>
            </w:tcBorders>
          </w:tcPr>
          <w:p>
            <w:pPr>
              <w:pStyle w:val="TableParagraph"/>
              <w:spacing w:before="14"/>
              <w:jc w:val="left"/>
              <w:rPr>
                <w:sz w:val="22"/>
              </w:rPr>
            </w:pPr>
          </w:p>
          <w:p>
            <w:pPr>
              <w:pStyle w:val="TableParagraph"/>
              <w:ind w:left="8"/>
              <w:rPr>
                <w:b/>
                <w:sz w:val="22"/>
              </w:rPr>
            </w:pPr>
            <w:r>
              <w:rPr>
                <w:b/>
                <w:spacing w:val="-2"/>
                <w:sz w:val="22"/>
              </w:rPr>
              <w:t>Title</w:t>
            </w:r>
          </w:p>
        </w:tc>
        <w:tc>
          <w:tcPr>
            <w:tcW w:w="713" w:type="dxa"/>
            <w:tcBorders>
              <w:top w:val="single" w:sz="4" w:space="0" w:color="000000"/>
              <w:bottom w:val="single" w:sz="4" w:space="0" w:color="000000"/>
            </w:tcBorders>
          </w:tcPr>
          <w:p>
            <w:pPr>
              <w:pStyle w:val="TableParagraph"/>
              <w:spacing w:before="14"/>
              <w:jc w:val="left"/>
              <w:rPr>
                <w:sz w:val="22"/>
              </w:rPr>
            </w:pPr>
          </w:p>
          <w:p>
            <w:pPr>
              <w:pStyle w:val="TableParagraph"/>
              <w:ind w:left="11" w:right="8"/>
              <w:rPr>
                <w:b/>
                <w:sz w:val="22"/>
              </w:rPr>
            </w:pPr>
            <w:r>
              <w:rPr>
                <w:b/>
                <w:spacing w:val="-4"/>
                <w:sz w:val="22"/>
              </w:rPr>
              <w:t>Year</w:t>
            </w:r>
          </w:p>
        </w:tc>
        <w:tc>
          <w:tcPr>
            <w:tcW w:w="925" w:type="dxa"/>
            <w:tcBorders>
              <w:top w:val="single" w:sz="4" w:space="0" w:color="000000"/>
              <w:bottom w:val="single" w:sz="4" w:space="0" w:color="000000"/>
            </w:tcBorders>
          </w:tcPr>
          <w:p>
            <w:pPr>
              <w:pStyle w:val="TableParagraph"/>
              <w:spacing w:before="148"/>
              <w:ind w:left="186" w:right="136" w:hanging="48"/>
              <w:jc w:val="left"/>
              <w:rPr>
                <w:b/>
                <w:sz w:val="22"/>
              </w:rPr>
            </w:pPr>
            <w:r>
              <w:rPr>
                <w:b/>
                <w:spacing w:val="-2"/>
                <w:sz w:val="22"/>
              </w:rPr>
              <w:t>Author Count</w:t>
            </w:r>
          </w:p>
        </w:tc>
        <w:tc>
          <w:tcPr>
            <w:tcW w:w="923" w:type="dxa"/>
            <w:tcBorders>
              <w:top w:val="single" w:sz="4" w:space="0" w:color="000000"/>
              <w:bottom w:val="single" w:sz="4" w:space="0" w:color="000000"/>
            </w:tcBorders>
          </w:tcPr>
          <w:p>
            <w:pPr>
              <w:pStyle w:val="TableParagraph"/>
              <w:spacing w:before="14"/>
              <w:jc w:val="left"/>
              <w:rPr>
                <w:sz w:val="22"/>
              </w:rPr>
            </w:pPr>
          </w:p>
          <w:p>
            <w:pPr>
              <w:pStyle w:val="TableParagraph"/>
              <w:ind w:left="1" w:right="50"/>
              <w:rPr>
                <w:b/>
                <w:sz w:val="22"/>
              </w:rPr>
            </w:pPr>
            <w:r>
              <w:rPr>
                <w:b/>
                <w:spacing w:val="-2"/>
                <w:sz w:val="22"/>
              </w:rPr>
              <w:t>Cites</w:t>
            </w:r>
          </w:p>
        </w:tc>
        <w:tc>
          <w:tcPr>
            <w:tcW w:w="877" w:type="dxa"/>
            <w:tcBorders>
              <w:top w:val="single" w:sz="4" w:space="0" w:color="000000"/>
              <w:bottom w:val="single" w:sz="4" w:space="0" w:color="000000"/>
            </w:tcBorders>
          </w:tcPr>
          <w:p>
            <w:pPr>
              <w:pStyle w:val="TableParagraph"/>
              <w:spacing w:before="14"/>
              <w:ind w:left="107" w:right="119"/>
              <w:rPr>
                <w:b/>
                <w:sz w:val="22"/>
              </w:rPr>
            </w:pPr>
            <w:r>
              <w:rPr>
                <w:b/>
                <w:spacing w:val="-2"/>
                <w:sz w:val="22"/>
              </w:rPr>
              <w:t>Cites </w:t>
            </w:r>
            <w:r>
              <w:rPr>
                <w:b/>
                <w:spacing w:val="-4"/>
                <w:sz w:val="22"/>
              </w:rPr>
              <w:t>Per Year</w:t>
            </w:r>
          </w:p>
        </w:tc>
        <w:tc>
          <w:tcPr>
            <w:tcW w:w="1024" w:type="dxa"/>
            <w:tcBorders>
              <w:top w:val="single" w:sz="4" w:space="0" w:color="000000"/>
              <w:bottom w:val="single" w:sz="4" w:space="0" w:color="000000"/>
            </w:tcBorders>
          </w:tcPr>
          <w:p>
            <w:pPr>
              <w:pStyle w:val="TableParagraph"/>
              <w:spacing w:before="14"/>
              <w:ind w:left="202" w:right="176" w:firstLine="2"/>
              <w:rPr>
                <w:b/>
                <w:sz w:val="22"/>
              </w:rPr>
            </w:pPr>
            <w:r>
              <w:rPr>
                <w:b/>
                <w:spacing w:val="-2"/>
                <w:sz w:val="22"/>
              </w:rPr>
              <w:t>Cites </w:t>
            </w:r>
            <w:r>
              <w:rPr>
                <w:b/>
                <w:spacing w:val="-4"/>
                <w:sz w:val="22"/>
              </w:rPr>
              <w:t>Per </w:t>
            </w:r>
            <w:r>
              <w:rPr>
                <w:b/>
                <w:spacing w:val="-2"/>
                <w:sz w:val="22"/>
              </w:rPr>
              <w:t>Author</w:t>
            </w:r>
          </w:p>
        </w:tc>
      </w:tr>
      <w:tr>
        <w:trPr>
          <w:trHeight w:val="785" w:hRule="atLeast"/>
        </w:trPr>
        <w:tc>
          <w:tcPr>
            <w:tcW w:w="500" w:type="dxa"/>
            <w:tcBorders>
              <w:top w:val="single" w:sz="4" w:space="0" w:color="000000"/>
            </w:tcBorders>
          </w:tcPr>
          <w:p>
            <w:pPr>
              <w:pStyle w:val="TableParagraph"/>
              <w:spacing w:line="253" w:lineRule="exact"/>
              <w:ind w:left="19" w:right="1"/>
              <w:rPr>
                <w:sz w:val="21"/>
              </w:rPr>
            </w:pPr>
            <w:r>
              <w:rPr>
                <w:spacing w:val="-5"/>
                <w:sz w:val="21"/>
              </w:rPr>
              <w:t>12</w:t>
            </w:r>
          </w:p>
        </w:tc>
        <w:tc>
          <w:tcPr>
            <w:tcW w:w="1876" w:type="dxa"/>
            <w:tcBorders>
              <w:top w:val="single" w:sz="4" w:space="0" w:color="000000"/>
            </w:tcBorders>
          </w:tcPr>
          <w:p>
            <w:pPr>
              <w:pStyle w:val="TableParagraph"/>
              <w:spacing w:line="253" w:lineRule="exact"/>
              <w:ind w:left="119"/>
              <w:jc w:val="left"/>
              <w:rPr>
                <w:sz w:val="21"/>
              </w:rPr>
            </w:pPr>
            <w:r>
              <w:rPr>
                <w:sz w:val="21"/>
              </w:rPr>
              <w:t>P</w:t>
            </w:r>
            <w:r>
              <w:rPr>
                <w:spacing w:val="-4"/>
                <w:sz w:val="21"/>
              </w:rPr>
              <w:t> </w:t>
            </w:r>
            <w:r>
              <w:rPr>
                <w:sz w:val="21"/>
              </w:rPr>
              <w:t>Pérez-</w:t>
            </w:r>
            <w:r>
              <w:rPr>
                <w:spacing w:val="-2"/>
                <w:sz w:val="21"/>
              </w:rPr>
              <w:t>Paredes</w:t>
            </w:r>
          </w:p>
        </w:tc>
        <w:tc>
          <w:tcPr>
            <w:tcW w:w="2241" w:type="dxa"/>
            <w:tcBorders>
              <w:top w:val="single" w:sz="4" w:space="0" w:color="000000"/>
            </w:tcBorders>
          </w:tcPr>
          <w:p>
            <w:pPr>
              <w:pStyle w:val="TableParagraph"/>
              <w:ind w:left="110" w:right="210"/>
              <w:jc w:val="left"/>
              <w:rPr>
                <w:sz w:val="21"/>
              </w:rPr>
            </w:pPr>
            <w:r>
              <w:rPr>
                <w:sz w:val="21"/>
              </w:rPr>
              <w:t>Mobile Learning through</w:t>
            </w:r>
            <w:r>
              <w:rPr>
                <w:spacing w:val="-12"/>
                <w:sz w:val="21"/>
              </w:rPr>
              <w:t> </w:t>
            </w:r>
            <w:r>
              <w:rPr>
                <w:sz w:val="21"/>
              </w:rPr>
              <w:t>Digital</w:t>
            </w:r>
            <w:r>
              <w:rPr>
                <w:spacing w:val="-12"/>
                <w:sz w:val="21"/>
              </w:rPr>
              <w:t> </w:t>
            </w:r>
            <w:r>
              <w:rPr>
                <w:sz w:val="21"/>
              </w:rPr>
              <w:t>Media </w:t>
            </w:r>
            <w:r>
              <w:rPr>
                <w:spacing w:val="-2"/>
                <w:sz w:val="21"/>
              </w:rPr>
              <w:t>Literacy</w:t>
            </w:r>
          </w:p>
        </w:tc>
        <w:tc>
          <w:tcPr>
            <w:tcW w:w="713" w:type="dxa"/>
            <w:tcBorders>
              <w:top w:val="single" w:sz="4" w:space="0" w:color="000000"/>
            </w:tcBorders>
          </w:tcPr>
          <w:p>
            <w:pPr>
              <w:pStyle w:val="TableParagraph"/>
              <w:spacing w:line="253" w:lineRule="exact"/>
              <w:ind w:left="11" w:right="4"/>
              <w:rPr>
                <w:sz w:val="21"/>
              </w:rPr>
            </w:pPr>
            <w:r>
              <w:rPr>
                <w:spacing w:val="-4"/>
                <w:sz w:val="21"/>
              </w:rPr>
              <w:t>2017</w:t>
            </w:r>
          </w:p>
        </w:tc>
        <w:tc>
          <w:tcPr>
            <w:tcW w:w="925" w:type="dxa"/>
            <w:tcBorders>
              <w:top w:val="single" w:sz="4" w:space="0" w:color="000000"/>
            </w:tcBorders>
          </w:tcPr>
          <w:p>
            <w:pPr>
              <w:pStyle w:val="TableParagraph"/>
              <w:spacing w:line="253" w:lineRule="exact"/>
              <w:ind w:right="2"/>
              <w:rPr>
                <w:sz w:val="21"/>
              </w:rPr>
            </w:pPr>
            <w:r>
              <w:rPr>
                <w:spacing w:val="-10"/>
                <w:sz w:val="21"/>
              </w:rPr>
              <w:t>1</w:t>
            </w:r>
          </w:p>
        </w:tc>
        <w:tc>
          <w:tcPr>
            <w:tcW w:w="923" w:type="dxa"/>
            <w:tcBorders>
              <w:top w:val="single" w:sz="4" w:space="0" w:color="000000"/>
            </w:tcBorders>
          </w:tcPr>
          <w:p>
            <w:pPr>
              <w:pStyle w:val="TableParagraph"/>
              <w:spacing w:line="253" w:lineRule="exact"/>
              <w:ind w:left="3" w:right="50"/>
              <w:rPr>
                <w:sz w:val="21"/>
              </w:rPr>
            </w:pPr>
            <w:r>
              <w:rPr>
                <w:spacing w:val="-4"/>
                <w:sz w:val="21"/>
              </w:rPr>
              <w:t>0.00</w:t>
            </w:r>
          </w:p>
        </w:tc>
        <w:tc>
          <w:tcPr>
            <w:tcW w:w="877" w:type="dxa"/>
            <w:tcBorders>
              <w:top w:val="single" w:sz="4" w:space="0" w:color="000000"/>
            </w:tcBorders>
          </w:tcPr>
          <w:p>
            <w:pPr>
              <w:pStyle w:val="TableParagraph"/>
              <w:spacing w:line="253" w:lineRule="exact"/>
              <w:ind w:left="107" w:right="121"/>
              <w:rPr>
                <w:sz w:val="21"/>
              </w:rPr>
            </w:pPr>
            <w:r>
              <w:rPr>
                <w:spacing w:val="-4"/>
                <w:sz w:val="21"/>
              </w:rPr>
              <w:t>0.00</w:t>
            </w:r>
          </w:p>
        </w:tc>
        <w:tc>
          <w:tcPr>
            <w:tcW w:w="1024" w:type="dxa"/>
            <w:tcBorders>
              <w:top w:val="single" w:sz="4" w:space="0" w:color="000000"/>
            </w:tcBorders>
          </w:tcPr>
          <w:p>
            <w:pPr>
              <w:pStyle w:val="TableParagraph"/>
              <w:spacing w:line="253" w:lineRule="exact"/>
              <w:ind w:left="27"/>
              <w:rPr>
                <w:sz w:val="21"/>
              </w:rPr>
            </w:pPr>
            <w:r>
              <w:rPr>
                <w:spacing w:val="-4"/>
                <w:sz w:val="21"/>
              </w:rPr>
              <w:t>0.00</w:t>
            </w:r>
          </w:p>
        </w:tc>
      </w:tr>
      <w:tr>
        <w:trPr>
          <w:trHeight w:val="1538" w:hRule="atLeast"/>
        </w:trPr>
        <w:tc>
          <w:tcPr>
            <w:tcW w:w="500" w:type="dxa"/>
          </w:tcPr>
          <w:p>
            <w:pPr>
              <w:pStyle w:val="TableParagraph"/>
              <w:spacing w:line="238" w:lineRule="exact"/>
              <w:ind w:left="19" w:right="1"/>
              <w:rPr>
                <w:sz w:val="21"/>
              </w:rPr>
            </w:pPr>
            <w:r>
              <w:rPr>
                <w:spacing w:val="-5"/>
                <w:sz w:val="21"/>
              </w:rPr>
              <w:t>13</w:t>
            </w:r>
          </w:p>
        </w:tc>
        <w:tc>
          <w:tcPr>
            <w:tcW w:w="1876" w:type="dxa"/>
          </w:tcPr>
          <w:p>
            <w:pPr>
              <w:pStyle w:val="TableParagraph"/>
              <w:spacing w:line="238" w:lineRule="exact"/>
              <w:ind w:left="119"/>
              <w:jc w:val="left"/>
              <w:rPr>
                <w:sz w:val="21"/>
              </w:rPr>
            </w:pPr>
            <w:r>
              <w:rPr>
                <w:sz w:val="21"/>
              </w:rPr>
              <w:t>B</w:t>
            </w:r>
            <w:r>
              <w:rPr>
                <w:spacing w:val="-3"/>
                <w:sz w:val="21"/>
              </w:rPr>
              <w:t> </w:t>
            </w:r>
            <w:r>
              <w:rPr>
                <w:sz w:val="21"/>
              </w:rPr>
              <w:t>Gleason,</w:t>
            </w:r>
            <w:r>
              <w:rPr>
                <w:spacing w:val="-2"/>
                <w:sz w:val="21"/>
              </w:rPr>
              <w:t> </w:t>
            </w:r>
            <w:r>
              <w:rPr>
                <w:sz w:val="21"/>
              </w:rPr>
              <w:t>S</w:t>
            </w:r>
            <w:r>
              <w:rPr>
                <w:spacing w:val="-2"/>
                <w:sz w:val="21"/>
              </w:rPr>
              <w:t> </w:t>
            </w:r>
            <w:r>
              <w:rPr>
                <w:spacing w:val="-5"/>
                <w:sz w:val="21"/>
              </w:rPr>
              <w:t>Von</w:t>
            </w:r>
          </w:p>
          <w:p>
            <w:pPr>
              <w:pStyle w:val="TableParagraph"/>
              <w:ind w:left="119"/>
              <w:jc w:val="left"/>
              <w:rPr>
                <w:sz w:val="21"/>
              </w:rPr>
            </w:pPr>
            <w:r>
              <w:rPr>
                <w:spacing w:val="-2"/>
                <w:sz w:val="21"/>
              </w:rPr>
              <w:t>Gillern</w:t>
            </w:r>
          </w:p>
        </w:tc>
        <w:tc>
          <w:tcPr>
            <w:tcW w:w="2241" w:type="dxa"/>
          </w:tcPr>
          <w:p>
            <w:pPr>
              <w:pStyle w:val="TableParagraph"/>
              <w:spacing w:line="238" w:lineRule="exact"/>
              <w:ind w:left="110"/>
              <w:jc w:val="left"/>
              <w:rPr>
                <w:sz w:val="21"/>
              </w:rPr>
            </w:pPr>
            <w:r>
              <w:rPr>
                <w:sz w:val="21"/>
              </w:rPr>
              <w:t>Digital</w:t>
            </w:r>
            <w:r>
              <w:rPr>
                <w:spacing w:val="-8"/>
                <w:sz w:val="21"/>
              </w:rPr>
              <w:t> </w:t>
            </w:r>
            <w:r>
              <w:rPr>
                <w:sz w:val="21"/>
              </w:rPr>
              <w:t>citizenship</w:t>
            </w:r>
            <w:r>
              <w:rPr>
                <w:spacing w:val="-7"/>
                <w:sz w:val="21"/>
              </w:rPr>
              <w:t> </w:t>
            </w:r>
            <w:r>
              <w:rPr>
                <w:spacing w:val="-4"/>
                <w:sz w:val="21"/>
              </w:rPr>
              <w:t>with</w:t>
            </w:r>
          </w:p>
          <w:p>
            <w:pPr>
              <w:pStyle w:val="TableParagraph"/>
              <w:ind w:left="110" w:right="210"/>
              <w:jc w:val="left"/>
              <w:rPr>
                <w:sz w:val="21"/>
              </w:rPr>
            </w:pPr>
            <w:r>
              <w:rPr>
                <w:sz w:val="21"/>
              </w:rPr>
              <w:t>social media: Participatory</w:t>
            </w:r>
            <w:r>
              <w:rPr>
                <w:spacing w:val="-12"/>
                <w:sz w:val="21"/>
              </w:rPr>
              <w:t> </w:t>
            </w:r>
            <w:r>
              <w:rPr>
                <w:sz w:val="21"/>
              </w:rPr>
              <w:t>practices of teaching and learning in secondary</w:t>
            </w:r>
          </w:p>
          <w:p>
            <w:pPr>
              <w:pStyle w:val="TableParagraph"/>
              <w:spacing w:line="255" w:lineRule="exact"/>
              <w:ind w:left="110"/>
              <w:jc w:val="left"/>
              <w:rPr>
                <w:sz w:val="21"/>
              </w:rPr>
            </w:pPr>
            <w:r>
              <w:rPr>
                <w:spacing w:val="-2"/>
                <w:sz w:val="21"/>
              </w:rPr>
              <w:t>education</w:t>
            </w:r>
          </w:p>
        </w:tc>
        <w:tc>
          <w:tcPr>
            <w:tcW w:w="713" w:type="dxa"/>
          </w:tcPr>
          <w:p>
            <w:pPr>
              <w:pStyle w:val="TableParagraph"/>
              <w:spacing w:line="238" w:lineRule="exact"/>
              <w:ind w:left="11" w:right="4"/>
              <w:rPr>
                <w:sz w:val="21"/>
              </w:rPr>
            </w:pPr>
            <w:r>
              <w:rPr>
                <w:spacing w:val="-4"/>
                <w:sz w:val="21"/>
              </w:rPr>
              <w:t>2018</w:t>
            </w:r>
          </w:p>
        </w:tc>
        <w:tc>
          <w:tcPr>
            <w:tcW w:w="925" w:type="dxa"/>
          </w:tcPr>
          <w:p>
            <w:pPr>
              <w:pStyle w:val="TableParagraph"/>
              <w:spacing w:line="238" w:lineRule="exact"/>
              <w:ind w:right="2"/>
              <w:rPr>
                <w:sz w:val="21"/>
              </w:rPr>
            </w:pPr>
            <w:r>
              <w:rPr>
                <w:spacing w:val="-10"/>
                <w:sz w:val="21"/>
              </w:rPr>
              <w:t>2</w:t>
            </w:r>
          </w:p>
        </w:tc>
        <w:tc>
          <w:tcPr>
            <w:tcW w:w="923" w:type="dxa"/>
          </w:tcPr>
          <w:p>
            <w:pPr>
              <w:pStyle w:val="TableParagraph"/>
              <w:spacing w:line="238" w:lineRule="exact"/>
              <w:ind w:right="50"/>
              <w:rPr>
                <w:sz w:val="21"/>
              </w:rPr>
            </w:pPr>
            <w:r>
              <w:rPr>
                <w:spacing w:val="-2"/>
                <w:sz w:val="21"/>
              </w:rPr>
              <w:t>125.00</w:t>
            </w:r>
          </w:p>
        </w:tc>
        <w:tc>
          <w:tcPr>
            <w:tcW w:w="877" w:type="dxa"/>
          </w:tcPr>
          <w:p>
            <w:pPr>
              <w:pStyle w:val="TableParagraph"/>
              <w:spacing w:line="238" w:lineRule="exact"/>
              <w:ind w:left="107" w:right="121"/>
              <w:rPr>
                <w:sz w:val="21"/>
              </w:rPr>
            </w:pPr>
            <w:r>
              <w:rPr>
                <w:spacing w:val="-2"/>
                <w:sz w:val="21"/>
              </w:rPr>
              <w:t>41.67</w:t>
            </w:r>
          </w:p>
        </w:tc>
        <w:tc>
          <w:tcPr>
            <w:tcW w:w="1024" w:type="dxa"/>
          </w:tcPr>
          <w:p>
            <w:pPr>
              <w:pStyle w:val="TableParagraph"/>
              <w:spacing w:line="238" w:lineRule="exact"/>
              <w:ind w:left="27"/>
              <w:rPr>
                <w:sz w:val="21"/>
              </w:rPr>
            </w:pPr>
            <w:r>
              <w:rPr>
                <w:spacing w:val="-2"/>
                <w:sz w:val="21"/>
              </w:rPr>
              <w:t>63.00</w:t>
            </w:r>
          </w:p>
        </w:tc>
      </w:tr>
      <w:tr>
        <w:trPr>
          <w:trHeight w:val="1391" w:hRule="atLeast"/>
        </w:trPr>
        <w:tc>
          <w:tcPr>
            <w:tcW w:w="500" w:type="dxa"/>
          </w:tcPr>
          <w:p>
            <w:pPr>
              <w:pStyle w:val="TableParagraph"/>
              <w:spacing w:line="238" w:lineRule="exact"/>
              <w:ind w:left="19" w:right="1"/>
              <w:rPr>
                <w:sz w:val="21"/>
              </w:rPr>
            </w:pPr>
            <w:r>
              <w:rPr>
                <w:spacing w:val="-5"/>
                <w:sz w:val="21"/>
              </w:rPr>
              <w:t>14</w:t>
            </w:r>
          </w:p>
        </w:tc>
        <w:tc>
          <w:tcPr>
            <w:tcW w:w="1876" w:type="dxa"/>
          </w:tcPr>
          <w:p>
            <w:pPr>
              <w:pStyle w:val="TableParagraph"/>
              <w:spacing w:line="238" w:lineRule="exact"/>
              <w:ind w:left="119"/>
              <w:jc w:val="left"/>
              <w:rPr>
                <w:sz w:val="21"/>
              </w:rPr>
            </w:pPr>
            <w:r>
              <w:rPr>
                <w:sz w:val="21"/>
              </w:rPr>
              <w:t>B</w:t>
            </w:r>
            <w:r>
              <w:rPr>
                <w:spacing w:val="-3"/>
                <w:sz w:val="21"/>
              </w:rPr>
              <w:t> </w:t>
            </w:r>
            <w:r>
              <w:rPr>
                <w:sz w:val="21"/>
              </w:rPr>
              <w:t>Huber,</w:t>
            </w:r>
            <w:r>
              <w:rPr>
                <w:spacing w:val="-4"/>
                <w:sz w:val="21"/>
              </w:rPr>
              <w:t> </w:t>
            </w:r>
            <w:r>
              <w:rPr>
                <w:spacing w:val="-10"/>
                <w:sz w:val="21"/>
              </w:rPr>
              <w:t>K</w:t>
            </w:r>
          </w:p>
          <w:p>
            <w:pPr>
              <w:pStyle w:val="TableParagraph"/>
              <w:ind w:left="119" w:right="818"/>
              <w:jc w:val="left"/>
              <w:rPr>
                <w:sz w:val="21"/>
              </w:rPr>
            </w:pPr>
            <w:r>
              <w:rPr>
                <w:sz w:val="21"/>
              </w:rPr>
              <w:t>Highfield,</w:t>
            </w:r>
            <w:r>
              <w:rPr>
                <w:spacing w:val="-12"/>
                <w:sz w:val="21"/>
              </w:rPr>
              <w:t> </w:t>
            </w:r>
            <w:r>
              <w:rPr>
                <w:sz w:val="21"/>
              </w:rPr>
              <w:t>J </w:t>
            </w:r>
            <w:r>
              <w:rPr>
                <w:spacing w:val="-2"/>
                <w:sz w:val="21"/>
              </w:rPr>
              <w:t>Kaufman</w:t>
            </w:r>
          </w:p>
        </w:tc>
        <w:tc>
          <w:tcPr>
            <w:tcW w:w="2241" w:type="dxa"/>
          </w:tcPr>
          <w:p>
            <w:pPr>
              <w:pStyle w:val="TableParagraph"/>
              <w:spacing w:line="238" w:lineRule="exact"/>
              <w:ind w:left="110"/>
              <w:jc w:val="left"/>
              <w:rPr>
                <w:sz w:val="21"/>
              </w:rPr>
            </w:pPr>
            <w:r>
              <w:rPr>
                <w:sz w:val="21"/>
              </w:rPr>
              <w:t>Detailing</w:t>
            </w:r>
            <w:r>
              <w:rPr>
                <w:spacing w:val="-5"/>
                <w:sz w:val="21"/>
              </w:rPr>
              <w:t> </w:t>
            </w:r>
            <w:r>
              <w:rPr>
                <w:sz w:val="21"/>
              </w:rPr>
              <w:t>the</w:t>
            </w:r>
            <w:r>
              <w:rPr>
                <w:spacing w:val="-2"/>
                <w:sz w:val="21"/>
              </w:rPr>
              <w:t> digital</w:t>
            </w:r>
          </w:p>
          <w:p>
            <w:pPr>
              <w:pStyle w:val="TableParagraph"/>
              <w:ind w:left="110"/>
              <w:jc w:val="left"/>
              <w:rPr>
                <w:sz w:val="21"/>
              </w:rPr>
            </w:pPr>
            <w:r>
              <w:rPr>
                <w:sz w:val="21"/>
              </w:rPr>
              <w:t>experience: Parent reports of children's media</w:t>
            </w:r>
            <w:r>
              <w:rPr>
                <w:spacing w:val="-9"/>
                <w:sz w:val="21"/>
              </w:rPr>
              <w:t> </w:t>
            </w:r>
            <w:r>
              <w:rPr>
                <w:sz w:val="21"/>
              </w:rPr>
              <w:t>use</w:t>
            </w:r>
            <w:r>
              <w:rPr>
                <w:spacing w:val="-9"/>
                <w:sz w:val="21"/>
              </w:rPr>
              <w:t> </w:t>
            </w:r>
            <w:r>
              <w:rPr>
                <w:sz w:val="21"/>
              </w:rPr>
              <w:t>in</w:t>
            </w:r>
            <w:r>
              <w:rPr>
                <w:spacing w:val="-10"/>
                <w:sz w:val="21"/>
              </w:rPr>
              <w:t> </w:t>
            </w:r>
            <w:r>
              <w:rPr>
                <w:sz w:val="21"/>
              </w:rPr>
              <w:t>the</w:t>
            </w:r>
            <w:r>
              <w:rPr>
                <w:spacing w:val="-9"/>
                <w:sz w:val="21"/>
              </w:rPr>
              <w:t> </w:t>
            </w:r>
            <w:r>
              <w:rPr>
                <w:sz w:val="21"/>
              </w:rPr>
              <w:t>home learning environment</w:t>
            </w:r>
          </w:p>
        </w:tc>
        <w:tc>
          <w:tcPr>
            <w:tcW w:w="713" w:type="dxa"/>
          </w:tcPr>
          <w:p>
            <w:pPr>
              <w:pStyle w:val="TableParagraph"/>
              <w:spacing w:line="238" w:lineRule="exact"/>
              <w:ind w:left="11" w:right="4"/>
              <w:rPr>
                <w:sz w:val="21"/>
              </w:rPr>
            </w:pPr>
            <w:r>
              <w:rPr>
                <w:spacing w:val="-4"/>
                <w:sz w:val="21"/>
              </w:rPr>
              <w:t>2018</w:t>
            </w:r>
          </w:p>
        </w:tc>
        <w:tc>
          <w:tcPr>
            <w:tcW w:w="925" w:type="dxa"/>
          </w:tcPr>
          <w:p>
            <w:pPr>
              <w:pStyle w:val="TableParagraph"/>
              <w:spacing w:line="238" w:lineRule="exact"/>
              <w:ind w:right="2"/>
              <w:rPr>
                <w:sz w:val="21"/>
              </w:rPr>
            </w:pPr>
            <w:r>
              <w:rPr>
                <w:spacing w:val="-10"/>
                <w:sz w:val="21"/>
              </w:rPr>
              <w:t>3</w:t>
            </w:r>
          </w:p>
        </w:tc>
        <w:tc>
          <w:tcPr>
            <w:tcW w:w="923" w:type="dxa"/>
          </w:tcPr>
          <w:p>
            <w:pPr>
              <w:pStyle w:val="TableParagraph"/>
              <w:spacing w:line="238" w:lineRule="exact"/>
              <w:ind w:left="2" w:right="50"/>
              <w:rPr>
                <w:sz w:val="21"/>
              </w:rPr>
            </w:pPr>
            <w:r>
              <w:rPr>
                <w:spacing w:val="-2"/>
                <w:sz w:val="21"/>
              </w:rPr>
              <w:t>41.00</w:t>
            </w:r>
          </w:p>
        </w:tc>
        <w:tc>
          <w:tcPr>
            <w:tcW w:w="877" w:type="dxa"/>
          </w:tcPr>
          <w:p>
            <w:pPr>
              <w:pStyle w:val="TableParagraph"/>
              <w:spacing w:line="238" w:lineRule="exact"/>
              <w:ind w:left="107" w:right="121"/>
              <w:rPr>
                <w:sz w:val="21"/>
              </w:rPr>
            </w:pPr>
            <w:r>
              <w:rPr>
                <w:spacing w:val="-4"/>
                <w:sz w:val="21"/>
              </w:rPr>
              <w:t>0.59</w:t>
            </w:r>
          </w:p>
        </w:tc>
        <w:tc>
          <w:tcPr>
            <w:tcW w:w="1024" w:type="dxa"/>
          </w:tcPr>
          <w:p>
            <w:pPr>
              <w:pStyle w:val="TableParagraph"/>
              <w:spacing w:line="238" w:lineRule="exact"/>
              <w:ind w:left="27"/>
              <w:rPr>
                <w:sz w:val="21"/>
              </w:rPr>
            </w:pPr>
            <w:r>
              <w:rPr>
                <w:spacing w:val="-2"/>
                <w:sz w:val="21"/>
              </w:rPr>
              <w:t>14.00</w:t>
            </w:r>
          </w:p>
        </w:tc>
      </w:tr>
      <w:tr>
        <w:trPr>
          <w:trHeight w:val="1647" w:hRule="atLeast"/>
        </w:trPr>
        <w:tc>
          <w:tcPr>
            <w:tcW w:w="500" w:type="dxa"/>
          </w:tcPr>
          <w:p>
            <w:pPr>
              <w:pStyle w:val="TableParagraph"/>
              <w:spacing w:before="90"/>
              <w:ind w:left="19" w:right="1"/>
              <w:rPr>
                <w:sz w:val="21"/>
              </w:rPr>
            </w:pPr>
            <w:r>
              <w:rPr>
                <w:spacing w:val="-5"/>
                <w:sz w:val="21"/>
              </w:rPr>
              <w:t>15</w:t>
            </w:r>
          </w:p>
        </w:tc>
        <w:tc>
          <w:tcPr>
            <w:tcW w:w="1876" w:type="dxa"/>
          </w:tcPr>
          <w:p>
            <w:pPr>
              <w:pStyle w:val="TableParagraph"/>
              <w:spacing w:before="90"/>
              <w:ind w:left="119" w:right="63"/>
              <w:jc w:val="left"/>
              <w:rPr>
                <w:sz w:val="21"/>
              </w:rPr>
            </w:pPr>
            <w:r>
              <w:rPr>
                <w:sz w:val="21"/>
              </w:rPr>
              <w:t>K</w:t>
            </w:r>
            <w:r>
              <w:rPr>
                <w:spacing w:val="-12"/>
                <w:sz w:val="21"/>
              </w:rPr>
              <w:t> </w:t>
            </w:r>
            <w:r>
              <w:rPr>
                <w:sz w:val="21"/>
              </w:rPr>
              <w:t>Aniroh,</w:t>
            </w:r>
            <w:r>
              <w:rPr>
                <w:spacing w:val="-12"/>
                <w:sz w:val="21"/>
              </w:rPr>
              <w:t> </w:t>
            </w:r>
            <w:r>
              <w:rPr>
                <w:sz w:val="21"/>
              </w:rPr>
              <w:t>H</w:t>
            </w:r>
            <w:r>
              <w:rPr>
                <w:spacing w:val="-12"/>
                <w:sz w:val="21"/>
              </w:rPr>
              <w:t> </w:t>
            </w:r>
            <w:r>
              <w:rPr>
                <w:sz w:val="21"/>
              </w:rPr>
              <w:t>Latifah, A Abdul Ghoffar </w:t>
            </w:r>
            <w:r>
              <w:rPr>
                <w:spacing w:val="-2"/>
                <w:sz w:val="21"/>
              </w:rPr>
              <w:t>Ariyanto</w:t>
            </w:r>
          </w:p>
        </w:tc>
        <w:tc>
          <w:tcPr>
            <w:tcW w:w="2241" w:type="dxa"/>
          </w:tcPr>
          <w:p>
            <w:pPr>
              <w:pStyle w:val="TableParagraph"/>
              <w:spacing w:before="90"/>
              <w:ind w:left="110" w:right="160"/>
              <w:jc w:val="left"/>
              <w:rPr>
                <w:sz w:val="21"/>
              </w:rPr>
            </w:pPr>
            <w:r>
              <w:rPr>
                <w:sz w:val="21"/>
              </w:rPr>
              <w:t>The</w:t>
            </w:r>
            <w:r>
              <w:rPr>
                <w:spacing w:val="-12"/>
                <w:sz w:val="21"/>
              </w:rPr>
              <w:t> </w:t>
            </w:r>
            <w:r>
              <w:rPr>
                <w:sz w:val="21"/>
              </w:rPr>
              <w:t>effectiveness</w:t>
            </w:r>
            <w:r>
              <w:rPr>
                <w:spacing w:val="-12"/>
                <w:sz w:val="21"/>
              </w:rPr>
              <w:t> </w:t>
            </w:r>
            <w:r>
              <w:rPr>
                <w:sz w:val="21"/>
              </w:rPr>
              <w:t>of YouTube Live streaming as digital learning media in tourism</w:t>
            </w:r>
            <w:r>
              <w:rPr>
                <w:spacing w:val="-12"/>
                <w:sz w:val="21"/>
              </w:rPr>
              <w:t> </w:t>
            </w:r>
            <w:r>
              <w:rPr>
                <w:sz w:val="21"/>
              </w:rPr>
              <w:t>and</w:t>
            </w:r>
            <w:r>
              <w:rPr>
                <w:spacing w:val="-12"/>
                <w:sz w:val="21"/>
              </w:rPr>
              <w:t> </w:t>
            </w:r>
            <w:r>
              <w:rPr>
                <w:sz w:val="21"/>
              </w:rPr>
              <w:t>guiding</w:t>
            </w:r>
          </w:p>
          <w:p>
            <w:pPr>
              <w:pStyle w:val="TableParagraph"/>
              <w:spacing w:line="255" w:lineRule="exact"/>
              <w:ind w:left="110"/>
              <w:jc w:val="left"/>
              <w:rPr>
                <w:sz w:val="21"/>
              </w:rPr>
            </w:pPr>
            <w:r>
              <w:rPr>
                <w:spacing w:val="-2"/>
                <w:sz w:val="21"/>
              </w:rPr>
              <w:t>subject</w:t>
            </w:r>
          </w:p>
        </w:tc>
        <w:tc>
          <w:tcPr>
            <w:tcW w:w="713" w:type="dxa"/>
          </w:tcPr>
          <w:p>
            <w:pPr>
              <w:pStyle w:val="TableParagraph"/>
              <w:spacing w:before="90"/>
              <w:ind w:left="11" w:right="4"/>
              <w:rPr>
                <w:sz w:val="21"/>
              </w:rPr>
            </w:pPr>
            <w:r>
              <w:rPr>
                <w:spacing w:val="-4"/>
                <w:sz w:val="21"/>
              </w:rPr>
              <w:t>2018</w:t>
            </w:r>
          </w:p>
        </w:tc>
        <w:tc>
          <w:tcPr>
            <w:tcW w:w="925" w:type="dxa"/>
          </w:tcPr>
          <w:p>
            <w:pPr>
              <w:pStyle w:val="TableParagraph"/>
              <w:spacing w:before="90"/>
              <w:ind w:right="2"/>
              <w:rPr>
                <w:sz w:val="21"/>
              </w:rPr>
            </w:pPr>
            <w:r>
              <w:rPr>
                <w:spacing w:val="-10"/>
                <w:sz w:val="21"/>
              </w:rPr>
              <w:t>3</w:t>
            </w:r>
          </w:p>
        </w:tc>
        <w:tc>
          <w:tcPr>
            <w:tcW w:w="923" w:type="dxa"/>
          </w:tcPr>
          <w:p>
            <w:pPr>
              <w:pStyle w:val="TableParagraph"/>
              <w:spacing w:before="90"/>
              <w:ind w:left="3" w:right="50"/>
              <w:rPr>
                <w:sz w:val="21"/>
              </w:rPr>
            </w:pPr>
            <w:r>
              <w:rPr>
                <w:spacing w:val="-4"/>
                <w:sz w:val="21"/>
              </w:rPr>
              <w:t>7.00</w:t>
            </w:r>
          </w:p>
        </w:tc>
        <w:tc>
          <w:tcPr>
            <w:tcW w:w="877" w:type="dxa"/>
          </w:tcPr>
          <w:p>
            <w:pPr>
              <w:pStyle w:val="TableParagraph"/>
              <w:spacing w:before="90"/>
              <w:ind w:left="107" w:right="121"/>
              <w:rPr>
                <w:sz w:val="21"/>
              </w:rPr>
            </w:pPr>
            <w:r>
              <w:rPr>
                <w:spacing w:val="-4"/>
                <w:sz w:val="21"/>
              </w:rPr>
              <w:t>0.11</w:t>
            </w:r>
          </w:p>
        </w:tc>
        <w:tc>
          <w:tcPr>
            <w:tcW w:w="1024" w:type="dxa"/>
          </w:tcPr>
          <w:p>
            <w:pPr>
              <w:pStyle w:val="TableParagraph"/>
              <w:spacing w:before="90"/>
              <w:ind w:left="27"/>
              <w:rPr>
                <w:sz w:val="21"/>
              </w:rPr>
            </w:pPr>
            <w:r>
              <w:rPr>
                <w:spacing w:val="-4"/>
                <w:sz w:val="21"/>
              </w:rPr>
              <w:t>2.00</w:t>
            </w:r>
          </w:p>
        </w:tc>
      </w:tr>
      <w:tr>
        <w:trPr>
          <w:trHeight w:val="1112" w:hRule="atLeast"/>
        </w:trPr>
        <w:tc>
          <w:tcPr>
            <w:tcW w:w="500" w:type="dxa"/>
          </w:tcPr>
          <w:p>
            <w:pPr>
              <w:pStyle w:val="TableParagraph"/>
              <w:spacing w:line="238" w:lineRule="exact"/>
              <w:ind w:left="19" w:right="1"/>
              <w:rPr>
                <w:sz w:val="21"/>
              </w:rPr>
            </w:pPr>
            <w:r>
              <w:rPr>
                <w:spacing w:val="-5"/>
                <w:sz w:val="21"/>
              </w:rPr>
              <w:t>16</w:t>
            </w:r>
          </w:p>
        </w:tc>
        <w:tc>
          <w:tcPr>
            <w:tcW w:w="1876" w:type="dxa"/>
          </w:tcPr>
          <w:p>
            <w:pPr>
              <w:pStyle w:val="TableParagraph"/>
              <w:spacing w:line="237" w:lineRule="exact"/>
              <w:ind w:left="119"/>
              <w:jc w:val="left"/>
              <w:rPr>
                <w:sz w:val="21"/>
              </w:rPr>
            </w:pPr>
            <w:r>
              <w:rPr>
                <w:sz w:val="21"/>
              </w:rPr>
              <w:t>MO</w:t>
            </w:r>
            <w:r>
              <w:rPr>
                <w:spacing w:val="-7"/>
                <w:sz w:val="21"/>
              </w:rPr>
              <w:t> </w:t>
            </w:r>
            <w:r>
              <w:rPr>
                <w:sz w:val="21"/>
              </w:rPr>
              <w:t>Finucane,</w:t>
            </w:r>
            <w:r>
              <w:rPr>
                <w:spacing w:val="-4"/>
                <w:sz w:val="21"/>
              </w:rPr>
              <w:t> </w:t>
            </w:r>
            <w:r>
              <w:rPr>
                <w:spacing w:val="-10"/>
                <w:sz w:val="21"/>
              </w:rPr>
              <w:t>L</w:t>
            </w:r>
          </w:p>
          <w:p>
            <w:pPr>
              <w:pStyle w:val="TableParagraph"/>
              <w:spacing w:line="256" w:lineRule="exact"/>
              <w:ind w:left="119"/>
              <w:jc w:val="left"/>
              <w:rPr>
                <w:sz w:val="21"/>
              </w:rPr>
            </w:pPr>
            <w:r>
              <w:rPr>
                <w:sz w:val="21"/>
              </w:rPr>
              <w:t>Seiter,</w:t>
            </w:r>
            <w:r>
              <w:rPr>
                <w:spacing w:val="-4"/>
                <w:sz w:val="21"/>
              </w:rPr>
              <w:t> </w:t>
            </w:r>
            <w:r>
              <w:rPr>
                <w:sz w:val="21"/>
              </w:rPr>
              <w:t>NC</w:t>
            </w:r>
            <w:r>
              <w:rPr>
                <w:spacing w:val="-4"/>
                <w:sz w:val="21"/>
              </w:rPr>
              <w:t> </w:t>
            </w:r>
            <w:r>
              <w:rPr>
                <w:spacing w:val="-2"/>
                <w:sz w:val="21"/>
              </w:rPr>
              <w:t>Gehlert</w:t>
            </w:r>
          </w:p>
        </w:tc>
        <w:tc>
          <w:tcPr>
            <w:tcW w:w="2241" w:type="dxa"/>
          </w:tcPr>
          <w:p>
            <w:pPr>
              <w:pStyle w:val="TableParagraph"/>
              <w:spacing w:line="237" w:lineRule="exact"/>
              <w:ind w:left="110"/>
              <w:jc w:val="left"/>
              <w:rPr>
                <w:sz w:val="21"/>
              </w:rPr>
            </w:pPr>
            <w:r>
              <w:rPr>
                <w:sz w:val="21"/>
              </w:rPr>
              <w:t>Teaching</w:t>
            </w:r>
            <w:r>
              <w:rPr>
                <w:spacing w:val="-5"/>
                <w:sz w:val="21"/>
              </w:rPr>
              <w:t> </w:t>
            </w:r>
            <w:r>
              <w:rPr>
                <w:sz w:val="21"/>
              </w:rPr>
              <w:t>Social</w:t>
            </w:r>
            <w:r>
              <w:rPr>
                <w:spacing w:val="-3"/>
                <w:sz w:val="21"/>
              </w:rPr>
              <w:t> </w:t>
            </w:r>
            <w:r>
              <w:rPr>
                <w:spacing w:val="-2"/>
                <w:sz w:val="21"/>
              </w:rPr>
              <w:t>Justice:</w:t>
            </w:r>
          </w:p>
          <w:p>
            <w:pPr>
              <w:pStyle w:val="TableParagraph"/>
              <w:ind w:left="110" w:right="160"/>
              <w:jc w:val="left"/>
              <w:rPr>
                <w:sz w:val="21"/>
              </w:rPr>
            </w:pPr>
            <w:r>
              <w:rPr>
                <w:spacing w:val="-2"/>
                <w:sz w:val="21"/>
              </w:rPr>
              <w:t>Intergenerational </w:t>
            </w:r>
            <w:r>
              <w:rPr>
                <w:sz w:val="21"/>
              </w:rPr>
              <w:t>Service</w:t>
            </w:r>
            <w:r>
              <w:rPr>
                <w:spacing w:val="-2"/>
                <w:sz w:val="21"/>
              </w:rPr>
              <w:t> </w:t>
            </w:r>
            <w:r>
              <w:rPr>
                <w:sz w:val="21"/>
              </w:rPr>
              <w:t>Learning</w:t>
            </w:r>
            <w:r>
              <w:rPr>
                <w:spacing w:val="-4"/>
                <w:sz w:val="21"/>
              </w:rPr>
              <w:t> </w:t>
            </w:r>
            <w:r>
              <w:rPr>
                <w:sz w:val="21"/>
              </w:rPr>
              <w:t>in</w:t>
            </w:r>
            <w:r>
              <w:rPr>
                <w:spacing w:val="-3"/>
                <w:sz w:val="21"/>
              </w:rPr>
              <w:t> </w:t>
            </w:r>
            <w:r>
              <w:rPr>
                <w:sz w:val="21"/>
              </w:rPr>
              <w:t>a Digital</w:t>
            </w:r>
            <w:r>
              <w:rPr>
                <w:spacing w:val="-4"/>
                <w:sz w:val="21"/>
              </w:rPr>
              <w:t> </w:t>
            </w:r>
            <w:r>
              <w:rPr>
                <w:sz w:val="21"/>
              </w:rPr>
              <w:t>Media</w:t>
            </w:r>
            <w:r>
              <w:rPr>
                <w:spacing w:val="-2"/>
                <w:sz w:val="21"/>
              </w:rPr>
              <w:t> </w:t>
            </w:r>
            <w:r>
              <w:rPr>
                <w:spacing w:val="-2"/>
                <w:sz w:val="21"/>
              </w:rPr>
              <w:t>Course</w:t>
            </w:r>
          </w:p>
        </w:tc>
        <w:tc>
          <w:tcPr>
            <w:tcW w:w="713" w:type="dxa"/>
          </w:tcPr>
          <w:p>
            <w:pPr>
              <w:pStyle w:val="TableParagraph"/>
              <w:spacing w:line="238" w:lineRule="exact"/>
              <w:ind w:left="11" w:right="4"/>
              <w:rPr>
                <w:sz w:val="21"/>
              </w:rPr>
            </w:pPr>
            <w:r>
              <w:rPr>
                <w:spacing w:val="-4"/>
                <w:sz w:val="21"/>
              </w:rPr>
              <w:t>2018</w:t>
            </w:r>
          </w:p>
        </w:tc>
        <w:tc>
          <w:tcPr>
            <w:tcW w:w="925" w:type="dxa"/>
          </w:tcPr>
          <w:p>
            <w:pPr>
              <w:pStyle w:val="TableParagraph"/>
              <w:spacing w:line="238" w:lineRule="exact"/>
              <w:ind w:right="2"/>
              <w:rPr>
                <w:sz w:val="21"/>
              </w:rPr>
            </w:pPr>
            <w:r>
              <w:rPr>
                <w:spacing w:val="-10"/>
                <w:sz w:val="21"/>
              </w:rPr>
              <w:t>3</w:t>
            </w:r>
          </w:p>
        </w:tc>
        <w:tc>
          <w:tcPr>
            <w:tcW w:w="923" w:type="dxa"/>
          </w:tcPr>
          <w:p>
            <w:pPr>
              <w:pStyle w:val="TableParagraph"/>
              <w:spacing w:line="238" w:lineRule="exact"/>
              <w:ind w:left="3" w:right="50"/>
              <w:rPr>
                <w:sz w:val="21"/>
              </w:rPr>
            </w:pPr>
            <w:r>
              <w:rPr>
                <w:spacing w:val="-4"/>
                <w:sz w:val="21"/>
              </w:rPr>
              <w:t>2.00</w:t>
            </w:r>
          </w:p>
        </w:tc>
        <w:tc>
          <w:tcPr>
            <w:tcW w:w="877" w:type="dxa"/>
          </w:tcPr>
          <w:p>
            <w:pPr>
              <w:pStyle w:val="TableParagraph"/>
              <w:spacing w:line="238" w:lineRule="exact"/>
              <w:ind w:left="107" w:right="121"/>
              <w:rPr>
                <w:sz w:val="21"/>
              </w:rPr>
            </w:pPr>
            <w:r>
              <w:rPr>
                <w:spacing w:val="-4"/>
                <w:sz w:val="21"/>
              </w:rPr>
              <w:t>0.05</w:t>
            </w:r>
          </w:p>
        </w:tc>
        <w:tc>
          <w:tcPr>
            <w:tcW w:w="1024" w:type="dxa"/>
          </w:tcPr>
          <w:p>
            <w:pPr>
              <w:pStyle w:val="TableParagraph"/>
              <w:spacing w:line="238" w:lineRule="exact"/>
              <w:ind w:left="27"/>
              <w:rPr>
                <w:sz w:val="21"/>
              </w:rPr>
            </w:pPr>
            <w:r>
              <w:rPr>
                <w:spacing w:val="-4"/>
                <w:sz w:val="21"/>
              </w:rPr>
              <w:t>1.00</w:t>
            </w:r>
          </w:p>
        </w:tc>
      </w:tr>
      <w:tr>
        <w:trPr>
          <w:trHeight w:val="1880" w:hRule="atLeast"/>
        </w:trPr>
        <w:tc>
          <w:tcPr>
            <w:tcW w:w="500" w:type="dxa"/>
          </w:tcPr>
          <w:p>
            <w:pPr>
              <w:pStyle w:val="TableParagraph"/>
              <w:spacing w:before="69"/>
              <w:ind w:left="19" w:right="1"/>
              <w:rPr>
                <w:sz w:val="21"/>
              </w:rPr>
            </w:pPr>
            <w:r>
              <w:rPr>
                <w:spacing w:val="-5"/>
                <w:sz w:val="21"/>
              </w:rPr>
              <w:t>17</w:t>
            </w:r>
          </w:p>
        </w:tc>
        <w:tc>
          <w:tcPr>
            <w:tcW w:w="1876" w:type="dxa"/>
          </w:tcPr>
          <w:p>
            <w:pPr>
              <w:pStyle w:val="TableParagraph"/>
              <w:spacing w:before="69"/>
              <w:ind w:left="119" w:right="63"/>
              <w:jc w:val="left"/>
              <w:rPr>
                <w:sz w:val="21"/>
              </w:rPr>
            </w:pPr>
            <w:r>
              <w:rPr>
                <w:sz w:val="21"/>
              </w:rPr>
              <w:t>R</w:t>
            </w:r>
            <w:r>
              <w:rPr>
                <w:spacing w:val="-12"/>
                <w:sz w:val="21"/>
              </w:rPr>
              <w:t> </w:t>
            </w:r>
            <w:r>
              <w:rPr>
                <w:sz w:val="21"/>
              </w:rPr>
              <w:t>Sefriani,</w:t>
            </w:r>
            <w:r>
              <w:rPr>
                <w:spacing w:val="-12"/>
                <w:sz w:val="21"/>
              </w:rPr>
              <w:t> </w:t>
            </w:r>
            <w:r>
              <w:rPr>
                <w:sz w:val="21"/>
              </w:rPr>
              <w:t>I</w:t>
            </w:r>
            <w:r>
              <w:rPr>
                <w:spacing w:val="-12"/>
                <w:sz w:val="21"/>
              </w:rPr>
              <w:t> </w:t>
            </w:r>
            <w:r>
              <w:rPr>
                <w:sz w:val="21"/>
              </w:rPr>
              <w:t>Wijaya, P Radyuli</w:t>
            </w:r>
          </w:p>
        </w:tc>
        <w:tc>
          <w:tcPr>
            <w:tcW w:w="2241" w:type="dxa"/>
          </w:tcPr>
          <w:p>
            <w:pPr>
              <w:pStyle w:val="TableParagraph"/>
              <w:spacing w:before="69"/>
              <w:ind w:left="110" w:right="109"/>
              <w:jc w:val="left"/>
              <w:rPr>
                <w:sz w:val="21"/>
              </w:rPr>
            </w:pPr>
            <w:r>
              <w:rPr>
                <w:color w:val="212121"/>
                <w:sz w:val="21"/>
              </w:rPr>
              <w:t>Development of android</w:t>
            </w:r>
            <w:r>
              <w:rPr>
                <w:color w:val="212121"/>
                <w:spacing w:val="-12"/>
                <w:sz w:val="21"/>
              </w:rPr>
              <w:t> </w:t>
            </w:r>
            <w:r>
              <w:rPr>
                <w:color w:val="212121"/>
                <w:sz w:val="21"/>
              </w:rPr>
              <w:t>based</w:t>
            </w:r>
            <w:r>
              <w:rPr>
                <w:color w:val="212121"/>
                <w:spacing w:val="-12"/>
                <w:sz w:val="21"/>
              </w:rPr>
              <w:t> </w:t>
            </w:r>
            <w:r>
              <w:rPr>
                <w:color w:val="212121"/>
                <w:sz w:val="21"/>
              </w:rPr>
              <w:t>learning media on the subjects of digital photo composition for vocational high school</w:t>
            </w:r>
          </w:p>
          <w:p>
            <w:pPr>
              <w:pStyle w:val="TableParagraph"/>
              <w:spacing w:line="253" w:lineRule="exact"/>
              <w:ind w:left="110"/>
              <w:jc w:val="left"/>
              <w:rPr>
                <w:sz w:val="21"/>
              </w:rPr>
            </w:pPr>
            <w:r>
              <w:rPr>
                <w:color w:val="212121"/>
                <w:spacing w:val="-2"/>
                <w:sz w:val="21"/>
              </w:rPr>
              <w:t>student</w:t>
            </w:r>
          </w:p>
        </w:tc>
        <w:tc>
          <w:tcPr>
            <w:tcW w:w="713" w:type="dxa"/>
          </w:tcPr>
          <w:p>
            <w:pPr>
              <w:pStyle w:val="TableParagraph"/>
              <w:spacing w:before="69"/>
              <w:ind w:left="11" w:right="4"/>
              <w:rPr>
                <w:sz w:val="21"/>
              </w:rPr>
            </w:pPr>
            <w:r>
              <w:rPr>
                <w:spacing w:val="-4"/>
                <w:sz w:val="21"/>
              </w:rPr>
              <w:t>2018</w:t>
            </w:r>
          </w:p>
        </w:tc>
        <w:tc>
          <w:tcPr>
            <w:tcW w:w="925" w:type="dxa"/>
          </w:tcPr>
          <w:p>
            <w:pPr>
              <w:pStyle w:val="TableParagraph"/>
              <w:spacing w:before="69"/>
              <w:ind w:right="2"/>
              <w:rPr>
                <w:sz w:val="21"/>
              </w:rPr>
            </w:pPr>
            <w:r>
              <w:rPr>
                <w:spacing w:val="-10"/>
                <w:sz w:val="21"/>
              </w:rPr>
              <w:t>3</w:t>
            </w:r>
          </w:p>
        </w:tc>
        <w:tc>
          <w:tcPr>
            <w:tcW w:w="923" w:type="dxa"/>
          </w:tcPr>
          <w:p>
            <w:pPr>
              <w:pStyle w:val="TableParagraph"/>
              <w:spacing w:before="69"/>
              <w:ind w:left="3" w:right="50"/>
              <w:rPr>
                <w:sz w:val="21"/>
              </w:rPr>
            </w:pPr>
            <w:r>
              <w:rPr>
                <w:spacing w:val="-4"/>
                <w:sz w:val="21"/>
              </w:rPr>
              <w:t>0.00</w:t>
            </w:r>
          </w:p>
        </w:tc>
        <w:tc>
          <w:tcPr>
            <w:tcW w:w="877" w:type="dxa"/>
          </w:tcPr>
          <w:p>
            <w:pPr>
              <w:pStyle w:val="TableParagraph"/>
              <w:spacing w:before="69"/>
              <w:ind w:left="107" w:right="121"/>
              <w:rPr>
                <w:sz w:val="21"/>
              </w:rPr>
            </w:pPr>
            <w:r>
              <w:rPr>
                <w:spacing w:val="-4"/>
                <w:sz w:val="21"/>
              </w:rPr>
              <w:t>0.00</w:t>
            </w:r>
          </w:p>
        </w:tc>
        <w:tc>
          <w:tcPr>
            <w:tcW w:w="1024" w:type="dxa"/>
          </w:tcPr>
          <w:p>
            <w:pPr>
              <w:pStyle w:val="TableParagraph"/>
              <w:spacing w:before="69"/>
              <w:ind w:left="27"/>
              <w:rPr>
                <w:sz w:val="21"/>
              </w:rPr>
            </w:pPr>
            <w:r>
              <w:rPr>
                <w:spacing w:val="-4"/>
                <w:sz w:val="21"/>
              </w:rPr>
              <w:t>0.00</w:t>
            </w:r>
          </w:p>
        </w:tc>
      </w:tr>
      <w:tr>
        <w:trPr>
          <w:trHeight w:val="1539" w:hRule="atLeast"/>
        </w:trPr>
        <w:tc>
          <w:tcPr>
            <w:tcW w:w="500" w:type="dxa"/>
          </w:tcPr>
          <w:p>
            <w:pPr>
              <w:pStyle w:val="TableParagraph"/>
              <w:spacing w:line="238" w:lineRule="exact"/>
              <w:ind w:left="19" w:right="1"/>
              <w:rPr>
                <w:sz w:val="21"/>
              </w:rPr>
            </w:pPr>
            <w:r>
              <w:rPr>
                <w:spacing w:val="-5"/>
                <w:sz w:val="21"/>
              </w:rPr>
              <w:t>18</w:t>
            </w:r>
          </w:p>
        </w:tc>
        <w:tc>
          <w:tcPr>
            <w:tcW w:w="1876" w:type="dxa"/>
          </w:tcPr>
          <w:p>
            <w:pPr>
              <w:pStyle w:val="TableParagraph"/>
              <w:spacing w:line="238" w:lineRule="exact"/>
              <w:ind w:left="119"/>
              <w:jc w:val="left"/>
              <w:rPr>
                <w:sz w:val="21"/>
              </w:rPr>
            </w:pPr>
            <w:r>
              <w:rPr>
                <w:sz w:val="21"/>
              </w:rPr>
              <w:t>V</w:t>
            </w:r>
            <w:r>
              <w:rPr>
                <w:spacing w:val="-2"/>
                <w:sz w:val="21"/>
              </w:rPr>
              <w:t> </w:t>
            </w:r>
            <w:r>
              <w:rPr>
                <w:sz w:val="21"/>
              </w:rPr>
              <w:t>Oberoi,</w:t>
            </w:r>
            <w:r>
              <w:rPr>
                <w:spacing w:val="-2"/>
                <w:sz w:val="21"/>
              </w:rPr>
              <w:t> </w:t>
            </w:r>
            <w:r>
              <w:rPr>
                <w:spacing w:val="-10"/>
                <w:sz w:val="21"/>
              </w:rPr>
              <w:t>F</w:t>
            </w:r>
          </w:p>
          <w:p>
            <w:pPr>
              <w:pStyle w:val="TableParagraph"/>
              <w:ind w:left="119" w:right="592"/>
              <w:jc w:val="left"/>
              <w:rPr>
                <w:sz w:val="21"/>
              </w:rPr>
            </w:pPr>
            <w:r>
              <w:rPr>
                <w:sz w:val="21"/>
              </w:rPr>
              <w:t>Hosseini, M Doroudi,</w:t>
            </w:r>
            <w:r>
              <w:rPr>
                <w:spacing w:val="-12"/>
                <w:sz w:val="21"/>
              </w:rPr>
              <w:t> </w:t>
            </w:r>
            <w:r>
              <w:rPr>
                <w:sz w:val="21"/>
              </w:rPr>
              <w:t>L</w:t>
            </w:r>
            <w:r>
              <w:rPr>
                <w:spacing w:val="-12"/>
                <w:sz w:val="21"/>
              </w:rPr>
              <w:t> </w:t>
            </w:r>
            <w:r>
              <w:rPr>
                <w:sz w:val="21"/>
              </w:rPr>
              <w:t>Vo</w:t>
            </w:r>
          </w:p>
        </w:tc>
        <w:tc>
          <w:tcPr>
            <w:tcW w:w="2241" w:type="dxa"/>
          </w:tcPr>
          <w:p>
            <w:pPr>
              <w:pStyle w:val="TableParagraph"/>
              <w:spacing w:line="238" w:lineRule="exact"/>
              <w:ind w:left="110"/>
              <w:jc w:val="left"/>
              <w:rPr>
                <w:sz w:val="21"/>
              </w:rPr>
            </w:pPr>
            <w:r>
              <w:rPr>
                <w:sz w:val="21"/>
              </w:rPr>
              <w:t>Anatomy</w:t>
            </w:r>
            <w:r>
              <w:rPr>
                <w:spacing w:val="-3"/>
                <w:sz w:val="21"/>
              </w:rPr>
              <w:t> </w:t>
            </w:r>
            <w:r>
              <w:rPr>
                <w:sz w:val="21"/>
              </w:rPr>
              <w:t>in</w:t>
            </w:r>
            <w:r>
              <w:rPr>
                <w:spacing w:val="-2"/>
                <w:sz w:val="21"/>
              </w:rPr>
              <w:t> </w:t>
            </w:r>
            <w:r>
              <w:rPr>
                <w:sz w:val="21"/>
              </w:rPr>
              <w:t>a</w:t>
            </w:r>
            <w:r>
              <w:rPr>
                <w:spacing w:val="-4"/>
                <w:sz w:val="21"/>
              </w:rPr>
              <w:t> </w:t>
            </w:r>
            <w:r>
              <w:rPr>
                <w:spacing w:val="-5"/>
                <w:sz w:val="21"/>
              </w:rPr>
              <w:t>New</w:t>
            </w:r>
          </w:p>
          <w:p>
            <w:pPr>
              <w:pStyle w:val="TableParagraph"/>
              <w:ind w:left="110" w:right="210"/>
              <w:jc w:val="left"/>
              <w:rPr>
                <w:sz w:val="21"/>
              </w:rPr>
            </w:pPr>
            <w:r>
              <w:rPr>
                <w:sz w:val="21"/>
              </w:rPr>
              <w:t>Curriculum: Using Digital Media to Facilitate</w:t>
            </w:r>
            <w:r>
              <w:rPr>
                <w:spacing w:val="-12"/>
                <w:sz w:val="21"/>
              </w:rPr>
              <w:t> </w:t>
            </w:r>
            <w:r>
              <w:rPr>
                <w:sz w:val="21"/>
              </w:rPr>
              <w:t>the</w:t>
            </w:r>
            <w:r>
              <w:rPr>
                <w:spacing w:val="-12"/>
                <w:sz w:val="21"/>
              </w:rPr>
              <w:t> </w:t>
            </w:r>
            <w:r>
              <w:rPr>
                <w:sz w:val="21"/>
              </w:rPr>
              <w:t>Learning</w:t>
            </w:r>
          </w:p>
          <w:p>
            <w:pPr>
              <w:pStyle w:val="TableParagraph"/>
              <w:spacing w:line="237" w:lineRule="auto" w:before="4"/>
              <w:ind w:left="110" w:right="453"/>
              <w:jc w:val="left"/>
              <w:rPr>
                <w:sz w:val="21"/>
              </w:rPr>
            </w:pPr>
            <w:r>
              <w:rPr>
                <w:sz w:val="21"/>
              </w:rPr>
              <w:t>of Anatomy in the Medical</w:t>
            </w:r>
            <w:r>
              <w:rPr>
                <w:spacing w:val="-12"/>
                <w:sz w:val="21"/>
              </w:rPr>
              <w:t> </w:t>
            </w:r>
            <w:r>
              <w:rPr>
                <w:sz w:val="21"/>
              </w:rPr>
              <w:t>Curriculum</w:t>
            </w:r>
          </w:p>
        </w:tc>
        <w:tc>
          <w:tcPr>
            <w:tcW w:w="713" w:type="dxa"/>
          </w:tcPr>
          <w:p>
            <w:pPr>
              <w:pStyle w:val="TableParagraph"/>
              <w:spacing w:line="238" w:lineRule="exact"/>
              <w:ind w:left="11" w:right="4"/>
              <w:rPr>
                <w:sz w:val="21"/>
              </w:rPr>
            </w:pPr>
            <w:r>
              <w:rPr>
                <w:spacing w:val="-4"/>
                <w:sz w:val="21"/>
              </w:rPr>
              <w:t>2018</w:t>
            </w:r>
          </w:p>
        </w:tc>
        <w:tc>
          <w:tcPr>
            <w:tcW w:w="925" w:type="dxa"/>
          </w:tcPr>
          <w:p>
            <w:pPr>
              <w:pStyle w:val="TableParagraph"/>
              <w:spacing w:line="238" w:lineRule="exact"/>
              <w:ind w:right="2"/>
              <w:rPr>
                <w:sz w:val="21"/>
              </w:rPr>
            </w:pPr>
            <w:r>
              <w:rPr>
                <w:spacing w:val="-10"/>
                <w:sz w:val="21"/>
              </w:rPr>
              <w:t>4</w:t>
            </w:r>
          </w:p>
        </w:tc>
        <w:tc>
          <w:tcPr>
            <w:tcW w:w="923" w:type="dxa"/>
          </w:tcPr>
          <w:p>
            <w:pPr>
              <w:pStyle w:val="TableParagraph"/>
              <w:spacing w:line="238" w:lineRule="exact"/>
              <w:ind w:left="3" w:right="50"/>
              <w:rPr>
                <w:sz w:val="21"/>
              </w:rPr>
            </w:pPr>
            <w:r>
              <w:rPr>
                <w:spacing w:val="-4"/>
                <w:sz w:val="21"/>
              </w:rPr>
              <w:t>0.00</w:t>
            </w:r>
          </w:p>
        </w:tc>
        <w:tc>
          <w:tcPr>
            <w:tcW w:w="877" w:type="dxa"/>
          </w:tcPr>
          <w:p>
            <w:pPr>
              <w:pStyle w:val="TableParagraph"/>
              <w:spacing w:line="238" w:lineRule="exact"/>
              <w:ind w:left="107" w:right="121"/>
              <w:rPr>
                <w:sz w:val="21"/>
              </w:rPr>
            </w:pPr>
            <w:r>
              <w:rPr>
                <w:spacing w:val="-4"/>
                <w:sz w:val="21"/>
              </w:rPr>
              <w:t>0.00</w:t>
            </w:r>
          </w:p>
        </w:tc>
        <w:tc>
          <w:tcPr>
            <w:tcW w:w="1024" w:type="dxa"/>
          </w:tcPr>
          <w:p>
            <w:pPr>
              <w:pStyle w:val="TableParagraph"/>
              <w:spacing w:line="238" w:lineRule="exact"/>
              <w:ind w:left="27"/>
              <w:rPr>
                <w:sz w:val="21"/>
              </w:rPr>
            </w:pPr>
            <w:r>
              <w:rPr>
                <w:spacing w:val="-4"/>
                <w:sz w:val="21"/>
              </w:rPr>
              <w:t>0.00</w:t>
            </w:r>
          </w:p>
        </w:tc>
      </w:tr>
      <w:tr>
        <w:trPr>
          <w:trHeight w:val="1784" w:hRule="atLeast"/>
        </w:trPr>
        <w:tc>
          <w:tcPr>
            <w:tcW w:w="500" w:type="dxa"/>
            <w:tcBorders>
              <w:bottom w:val="single" w:sz="4" w:space="0" w:color="000000"/>
            </w:tcBorders>
          </w:tcPr>
          <w:p>
            <w:pPr>
              <w:pStyle w:val="TableParagraph"/>
              <w:spacing w:line="238" w:lineRule="exact"/>
              <w:ind w:left="19" w:right="1"/>
              <w:rPr>
                <w:sz w:val="21"/>
              </w:rPr>
            </w:pPr>
            <w:r>
              <w:rPr>
                <w:spacing w:val="-5"/>
                <w:sz w:val="21"/>
              </w:rPr>
              <w:t>19</w:t>
            </w:r>
          </w:p>
        </w:tc>
        <w:tc>
          <w:tcPr>
            <w:tcW w:w="1876" w:type="dxa"/>
            <w:tcBorders>
              <w:bottom w:val="single" w:sz="4" w:space="0" w:color="000000"/>
            </w:tcBorders>
          </w:tcPr>
          <w:p>
            <w:pPr>
              <w:pStyle w:val="TableParagraph"/>
              <w:spacing w:line="238" w:lineRule="exact"/>
              <w:ind w:left="119"/>
              <w:jc w:val="left"/>
              <w:rPr>
                <w:sz w:val="21"/>
              </w:rPr>
            </w:pPr>
            <w:r>
              <w:rPr>
                <w:sz w:val="21"/>
              </w:rPr>
              <w:t>K</w:t>
            </w:r>
            <w:r>
              <w:rPr>
                <w:spacing w:val="-6"/>
                <w:sz w:val="21"/>
              </w:rPr>
              <w:t> </w:t>
            </w:r>
            <w:r>
              <w:rPr>
                <w:sz w:val="21"/>
              </w:rPr>
              <w:t>Ravishankar,</w:t>
            </w:r>
            <w:r>
              <w:rPr>
                <w:spacing w:val="-4"/>
                <w:sz w:val="21"/>
              </w:rPr>
              <w:t> </w:t>
            </w:r>
            <w:r>
              <w:rPr>
                <w:spacing w:val="-10"/>
                <w:sz w:val="21"/>
              </w:rPr>
              <w:t>B</w:t>
            </w:r>
          </w:p>
          <w:p>
            <w:pPr>
              <w:pStyle w:val="TableParagraph"/>
              <w:ind w:left="119" w:right="63"/>
              <w:jc w:val="left"/>
              <w:rPr>
                <w:sz w:val="21"/>
              </w:rPr>
            </w:pPr>
            <w:r>
              <w:rPr>
                <w:sz w:val="21"/>
              </w:rPr>
              <w:t>Jeyaprabha, H </w:t>
            </w:r>
            <w:r>
              <w:rPr>
                <w:spacing w:val="-2"/>
                <w:sz w:val="21"/>
              </w:rPr>
              <w:t>MoideenBatcha, </w:t>
            </w:r>
            <w:r>
              <w:rPr>
                <w:sz w:val="21"/>
              </w:rPr>
              <w:t>VRD Sagunthala</w:t>
            </w:r>
          </w:p>
        </w:tc>
        <w:tc>
          <w:tcPr>
            <w:tcW w:w="2241" w:type="dxa"/>
            <w:tcBorders>
              <w:bottom w:val="single" w:sz="4" w:space="0" w:color="000000"/>
            </w:tcBorders>
          </w:tcPr>
          <w:p>
            <w:pPr>
              <w:pStyle w:val="TableParagraph"/>
              <w:spacing w:line="238" w:lineRule="exact"/>
              <w:ind w:left="110"/>
              <w:jc w:val="left"/>
              <w:rPr>
                <w:sz w:val="21"/>
              </w:rPr>
            </w:pPr>
            <w:r>
              <w:rPr>
                <w:sz w:val="21"/>
              </w:rPr>
              <w:t>Intention</w:t>
            </w:r>
            <w:r>
              <w:rPr>
                <w:spacing w:val="-9"/>
                <w:sz w:val="21"/>
              </w:rPr>
              <w:t> </w:t>
            </w:r>
            <w:r>
              <w:rPr>
                <w:spacing w:val="-5"/>
                <w:sz w:val="21"/>
              </w:rPr>
              <w:t>And</w:t>
            </w:r>
          </w:p>
          <w:p>
            <w:pPr>
              <w:pStyle w:val="TableParagraph"/>
              <w:ind w:left="110" w:right="173"/>
              <w:jc w:val="left"/>
              <w:rPr>
                <w:sz w:val="21"/>
              </w:rPr>
            </w:pPr>
            <w:r>
              <w:rPr>
                <w:sz w:val="21"/>
              </w:rPr>
              <w:t>Awareness on Digital Media and E-Learning Solutions Among Management</w:t>
            </w:r>
            <w:r>
              <w:rPr>
                <w:spacing w:val="-12"/>
                <w:sz w:val="21"/>
              </w:rPr>
              <w:t> </w:t>
            </w:r>
            <w:r>
              <w:rPr>
                <w:sz w:val="21"/>
              </w:rPr>
              <w:t>Students In Education</w:t>
            </w:r>
          </w:p>
        </w:tc>
        <w:tc>
          <w:tcPr>
            <w:tcW w:w="713" w:type="dxa"/>
            <w:tcBorders>
              <w:bottom w:val="single" w:sz="4" w:space="0" w:color="000000"/>
            </w:tcBorders>
          </w:tcPr>
          <w:p>
            <w:pPr>
              <w:pStyle w:val="TableParagraph"/>
              <w:spacing w:line="238" w:lineRule="exact"/>
              <w:ind w:left="11" w:right="4"/>
              <w:rPr>
                <w:sz w:val="21"/>
              </w:rPr>
            </w:pPr>
            <w:r>
              <w:rPr>
                <w:spacing w:val="-4"/>
                <w:sz w:val="21"/>
              </w:rPr>
              <w:t>2018</w:t>
            </w:r>
          </w:p>
        </w:tc>
        <w:tc>
          <w:tcPr>
            <w:tcW w:w="925" w:type="dxa"/>
            <w:tcBorders>
              <w:bottom w:val="single" w:sz="4" w:space="0" w:color="000000"/>
            </w:tcBorders>
          </w:tcPr>
          <w:p>
            <w:pPr>
              <w:pStyle w:val="TableParagraph"/>
              <w:spacing w:line="238" w:lineRule="exact"/>
              <w:ind w:right="2"/>
              <w:rPr>
                <w:sz w:val="21"/>
              </w:rPr>
            </w:pPr>
            <w:r>
              <w:rPr>
                <w:spacing w:val="-10"/>
                <w:sz w:val="21"/>
              </w:rPr>
              <w:t>3</w:t>
            </w:r>
          </w:p>
        </w:tc>
        <w:tc>
          <w:tcPr>
            <w:tcW w:w="923" w:type="dxa"/>
            <w:tcBorders>
              <w:bottom w:val="single" w:sz="4" w:space="0" w:color="000000"/>
            </w:tcBorders>
          </w:tcPr>
          <w:p>
            <w:pPr>
              <w:pStyle w:val="TableParagraph"/>
              <w:spacing w:line="238" w:lineRule="exact"/>
              <w:ind w:left="3" w:right="50"/>
              <w:rPr>
                <w:sz w:val="21"/>
              </w:rPr>
            </w:pPr>
            <w:r>
              <w:rPr>
                <w:spacing w:val="-4"/>
                <w:sz w:val="21"/>
              </w:rPr>
              <w:t>0.00</w:t>
            </w:r>
          </w:p>
        </w:tc>
        <w:tc>
          <w:tcPr>
            <w:tcW w:w="877" w:type="dxa"/>
            <w:tcBorders>
              <w:bottom w:val="single" w:sz="4" w:space="0" w:color="000000"/>
            </w:tcBorders>
          </w:tcPr>
          <w:p>
            <w:pPr>
              <w:pStyle w:val="TableParagraph"/>
              <w:spacing w:line="238" w:lineRule="exact"/>
              <w:ind w:left="107" w:right="121"/>
              <w:rPr>
                <w:sz w:val="21"/>
              </w:rPr>
            </w:pPr>
            <w:r>
              <w:rPr>
                <w:spacing w:val="-4"/>
                <w:sz w:val="21"/>
              </w:rPr>
              <w:t>0.00</w:t>
            </w:r>
          </w:p>
        </w:tc>
        <w:tc>
          <w:tcPr>
            <w:tcW w:w="1024" w:type="dxa"/>
            <w:tcBorders>
              <w:bottom w:val="single" w:sz="4" w:space="0" w:color="000000"/>
            </w:tcBorders>
          </w:tcPr>
          <w:p>
            <w:pPr>
              <w:pStyle w:val="TableParagraph"/>
              <w:spacing w:line="238" w:lineRule="exact"/>
              <w:ind w:left="27"/>
              <w:rPr>
                <w:sz w:val="21"/>
              </w:rPr>
            </w:pPr>
            <w:r>
              <w:rPr>
                <w:spacing w:val="-4"/>
                <w:sz w:val="21"/>
              </w:rPr>
              <w:t>0.00</w:t>
            </w:r>
          </w:p>
        </w:tc>
      </w:tr>
    </w:tbl>
    <w:p>
      <w:pPr>
        <w:spacing w:after="0" w:line="238" w:lineRule="exact"/>
        <w:rPr>
          <w:sz w:val="21"/>
        </w:rPr>
        <w:sectPr>
          <w:pgSz w:w="11910" w:h="16840"/>
          <w:pgMar w:header="709" w:footer="1146" w:top="1420" w:bottom="1340" w:left="460" w:right="340"/>
        </w:sectPr>
      </w:pPr>
    </w:p>
    <w:p>
      <w:pPr>
        <w:pStyle w:val="BodyText"/>
        <w:spacing w:before="9"/>
        <w:rPr>
          <w:sz w:val="13"/>
        </w:rPr>
      </w:pPr>
    </w:p>
    <w:tbl>
      <w:tblPr>
        <w:tblW w:w="0" w:type="auto"/>
        <w:jc w:val="left"/>
        <w:tblInd w:w="9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3"/>
        <w:gridCol w:w="1844"/>
        <w:gridCol w:w="2295"/>
        <w:gridCol w:w="690"/>
        <w:gridCol w:w="952"/>
        <w:gridCol w:w="877"/>
        <w:gridCol w:w="888"/>
        <w:gridCol w:w="1031"/>
      </w:tblGrid>
      <w:tr>
        <w:trPr>
          <w:trHeight w:val="840" w:hRule="atLeast"/>
        </w:trPr>
        <w:tc>
          <w:tcPr>
            <w:tcW w:w="493" w:type="dxa"/>
            <w:tcBorders>
              <w:top w:val="single" w:sz="4" w:space="0" w:color="000000"/>
              <w:bottom w:val="single" w:sz="4" w:space="0" w:color="000000"/>
            </w:tcBorders>
          </w:tcPr>
          <w:p>
            <w:pPr>
              <w:pStyle w:val="TableParagraph"/>
              <w:spacing w:before="14"/>
              <w:jc w:val="left"/>
              <w:rPr>
                <w:sz w:val="22"/>
              </w:rPr>
            </w:pPr>
          </w:p>
          <w:p>
            <w:pPr>
              <w:pStyle w:val="TableParagraph"/>
              <w:ind w:left="12" w:right="20"/>
              <w:rPr>
                <w:b/>
                <w:sz w:val="22"/>
              </w:rPr>
            </w:pPr>
            <w:r>
              <w:rPr>
                <w:b/>
                <w:spacing w:val="-5"/>
                <w:sz w:val="22"/>
              </w:rPr>
              <w:t>No</w:t>
            </w:r>
          </w:p>
        </w:tc>
        <w:tc>
          <w:tcPr>
            <w:tcW w:w="1844" w:type="dxa"/>
            <w:tcBorders>
              <w:top w:val="single" w:sz="4" w:space="0" w:color="000000"/>
              <w:bottom w:val="single" w:sz="4" w:space="0" w:color="000000"/>
            </w:tcBorders>
          </w:tcPr>
          <w:p>
            <w:pPr>
              <w:pStyle w:val="TableParagraph"/>
              <w:spacing w:before="14"/>
              <w:jc w:val="left"/>
              <w:rPr>
                <w:sz w:val="22"/>
              </w:rPr>
            </w:pPr>
          </w:p>
          <w:p>
            <w:pPr>
              <w:pStyle w:val="TableParagraph"/>
              <w:ind w:left="579"/>
              <w:jc w:val="left"/>
              <w:rPr>
                <w:b/>
                <w:sz w:val="22"/>
              </w:rPr>
            </w:pPr>
            <w:r>
              <w:rPr>
                <w:b/>
                <w:spacing w:val="-2"/>
                <w:sz w:val="22"/>
              </w:rPr>
              <w:t>Authors</w:t>
            </w:r>
          </w:p>
        </w:tc>
        <w:tc>
          <w:tcPr>
            <w:tcW w:w="2295" w:type="dxa"/>
            <w:tcBorders>
              <w:top w:val="single" w:sz="4" w:space="0" w:color="000000"/>
              <w:bottom w:val="single" w:sz="4" w:space="0" w:color="000000"/>
            </w:tcBorders>
          </w:tcPr>
          <w:p>
            <w:pPr>
              <w:pStyle w:val="TableParagraph"/>
              <w:spacing w:before="14"/>
              <w:jc w:val="left"/>
              <w:rPr>
                <w:sz w:val="22"/>
              </w:rPr>
            </w:pPr>
          </w:p>
          <w:p>
            <w:pPr>
              <w:pStyle w:val="TableParagraph"/>
              <w:ind w:left="18"/>
              <w:rPr>
                <w:b/>
                <w:sz w:val="22"/>
              </w:rPr>
            </w:pPr>
            <w:r>
              <w:rPr>
                <w:b/>
                <w:spacing w:val="-2"/>
                <w:sz w:val="22"/>
              </w:rPr>
              <w:t>Title</w:t>
            </w:r>
          </w:p>
        </w:tc>
        <w:tc>
          <w:tcPr>
            <w:tcW w:w="690" w:type="dxa"/>
            <w:tcBorders>
              <w:top w:val="single" w:sz="4" w:space="0" w:color="000000"/>
              <w:bottom w:val="single" w:sz="4" w:space="0" w:color="000000"/>
            </w:tcBorders>
          </w:tcPr>
          <w:p>
            <w:pPr>
              <w:pStyle w:val="TableParagraph"/>
              <w:spacing w:before="14"/>
              <w:jc w:val="left"/>
              <w:rPr>
                <w:sz w:val="22"/>
              </w:rPr>
            </w:pPr>
          </w:p>
          <w:p>
            <w:pPr>
              <w:pStyle w:val="TableParagraph"/>
              <w:ind w:right="15"/>
              <w:rPr>
                <w:b/>
                <w:sz w:val="22"/>
              </w:rPr>
            </w:pPr>
            <w:r>
              <w:rPr>
                <w:b/>
                <w:spacing w:val="-4"/>
                <w:sz w:val="22"/>
              </w:rPr>
              <w:t>Year</w:t>
            </w:r>
          </w:p>
        </w:tc>
        <w:tc>
          <w:tcPr>
            <w:tcW w:w="952" w:type="dxa"/>
            <w:tcBorders>
              <w:top w:val="single" w:sz="4" w:space="0" w:color="000000"/>
              <w:bottom w:val="single" w:sz="4" w:space="0" w:color="000000"/>
            </w:tcBorders>
          </w:tcPr>
          <w:p>
            <w:pPr>
              <w:pStyle w:val="TableParagraph"/>
              <w:spacing w:before="148"/>
              <w:ind w:left="186" w:right="163" w:hanging="48"/>
              <w:jc w:val="left"/>
              <w:rPr>
                <w:b/>
                <w:sz w:val="22"/>
              </w:rPr>
            </w:pPr>
            <w:r>
              <w:rPr>
                <w:b/>
                <w:spacing w:val="-2"/>
                <w:sz w:val="22"/>
              </w:rPr>
              <w:t>Author Count</w:t>
            </w:r>
          </w:p>
        </w:tc>
        <w:tc>
          <w:tcPr>
            <w:tcW w:w="877" w:type="dxa"/>
            <w:tcBorders>
              <w:top w:val="single" w:sz="4" w:space="0" w:color="000000"/>
              <w:bottom w:val="single" w:sz="4" w:space="0" w:color="000000"/>
            </w:tcBorders>
          </w:tcPr>
          <w:p>
            <w:pPr>
              <w:pStyle w:val="TableParagraph"/>
              <w:spacing w:before="14"/>
              <w:jc w:val="left"/>
              <w:rPr>
                <w:sz w:val="22"/>
              </w:rPr>
            </w:pPr>
          </w:p>
          <w:p>
            <w:pPr>
              <w:pStyle w:val="TableParagraph"/>
              <w:ind w:left="107" w:right="163"/>
              <w:rPr>
                <w:b/>
                <w:sz w:val="22"/>
              </w:rPr>
            </w:pPr>
            <w:r>
              <w:rPr>
                <w:b/>
                <w:spacing w:val="-2"/>
                <w:sz w:val="22"/>
              </w:rPr>
              <w:t>Cites</w:t>
            </w:r>
          </w:p>
        </w:tc>
        <w:tc>
          <w:tcPr>
            <w:tcW w:w="888" w:type="dxa"/>
            <w:tcBorders>
              <w:top w:val="single" w:sz="4" w:space="0" w:color="000000"/>
              <w:bottom w:val="single" w:sz="4" w:space="0" w:color="000000"/>
            </w:tcBorders>
          </w:tcPr>
          <w:p>
            <w:pPr>
              <w:pStyle w:val="TableParagraph"/>
              <w:spacing w:before="14"/>
              <w:ind w:left="127" w:right="110"/>
              <w:rPr>
                <w:b/>
                <w:sz w:val="22"/>
              </w:rPr>
            </w:pPr>
            <w:r>
              <w:rPr>
                <w:b/>
                <w:spacing w:val="-2"/>
                <w:sz w:val="22"/>
              </w:rPr>
              <w:t>Cites </w:t>
            </w:r>
            <w:r>
              <w:rPr>
                <w:b/>
                <w:spacing w:val="-4"/>
                <w:sz w:val="22"/>
              </w:rPr>
              <w:t>Per Year</w:t>
            </w:r>
          </w:p>
        </w:tc>
        <w:tc>
          <w:tcPr>
            <w:tcW w:w="1031" w:type="dxa"/>
            <w:tcBorders>
              <w:top w:val="single" w:sz="4" w:space="0" w:color="000000"/>
              <w:bottom w:val="single" w:sz="4" w:space="0" w:color="000000"/>
            </w:tcBorders>
          </w:tcPr>
          <w:p>
            <w:pPr>
              <w:pStyle w:val="TableParagraph"/>
              <w:spacing w:before="14"/>
              <w:ind w:left="211" w:right="174" w:firstLine="2"/>
              <w:rPr>
                <w:b/>
                <w:sz w:val="22"/>
              </w:rPr>
            </w:pPr>
            <w:r>
              <w:rPr>
                <w:b/>
                <w:spacing w:val="-2"/>
                <w:sz w:val="22"/>
              </w:rPr>
              <w:t>Cites </w:t>
            </w:r>
            <w:r>
              <w:rPr>
                <w:b/>
                <w:spacing w:val="-4"/>
                <w:sz w:val="22"/>
              </w:rPr>
              <w:t>Per </w:t>
            </w:r>
            <w:r>
              <w:rPr>
                <w:b/>
                <w:spacing w:val="-2"/>
                <w:sz w:val="22"/>
              </w:rPr>
              <w:t>Author</w:t>
            </w:r>
          </w:p>
        </w:tc>
      </w:tr>
      <w:tr>
        <w:trPr>
          <w:trHeight w:val="1553" w:hRule="atLeast"/>
        </w:trPr>
        <w:tc>
          <w:tcPr>
            <w:tcW w:w="493" w:type="dxa"/>
            <w:tcBorders>
              <w:top w:val="single" w:sz="4" w:space="0" w:color="000000"/>
            </w:tcBorders>
          </w:tcPr>
          <w:p>
            <w:pPr>
              <w:pStyle w:val="TableParagraph"/>
              <w:spacing w:line="253" w:lineRule="exact"/>
              <w:ind w:left="19" w:right="8"/>
              <w:rPr>
                <w:sz w:val="21"/>
              </w:rPr>
            </w:pPr>
            <w:r>
              <w:rPr>
                <w:spacing w:val="-5"/>
                <w:sz w:val="21"/>
              </w:rPr>
              <w:t>20</w:t>
            </w:r>
          </w:p>
        </w:tc>
        <w:tc>
          <w:tcPr>
            <w:tcW w:w="1844" w:type="dxa"/>
            <w:tcBorders>
              <w:top w:val="single" w:sz="4" w:space="0" w:color="000000"/>
            </w:tcBorders>
          </w:tcPr>
          <w:p>
            <w:pPr>
              <w:pStyle w:val="TableParagraph"/>
              <w:spacing w:line="253" w:lineRule="exact"/>
              <w:ind w:left="118"/>
              <w:jc w:val="left"/>
              <w:rPr>
                <w:sz w:val="21"/>
              </w:rPr>
            </w:pPr>
            <w:r>
              <w:rPr>
                <w:sz w:val="21"/>
              </w:rPr>
              <w:t>K</w:t>
            </w:r>
            <w:r>
              <w:rPr>
                <w:spacing w:val="-2"/>
                <w:sz w:val="21"/>
              </w:rPr>
              <w:t> </w:t>
            </w:r>
            <w:r>
              <w:rPr>
                <w:sz w:val="21"/>
              </w:rPr>
              <w:t>Choi,</w:t>
            </w:r>
            <w:r>
              <w:rPr>
                <w:spacing w:val="-1"/>
                <w:sz w:val="21"/>
              </w:rPr>
              <w:t> </w:t>
            </w:r>
            <w:r>
              <w:rPr>
                <w:sz w:val="21"/>
              </w:rPr>
              <w:t>J</w:t>
            </w:r>
            <w:r>
              <w:rPr>
                <w:spacing w:val="-4"/>
                <w:sz w:val="21"/>
              </w:rPr>
              <w:t> </w:t>
            </w:r>
            <w:r>
              <w:rPr>
                <w:spacing w:val="-5"/>
                <w:sz w:val="21"/>
              </w:rPr>
              <w:t>Yun</w:t>
            </w:r>
          </w:p>
        </w:tc>
        <w:tc>
          <w:tcPr>
            <w:tcW w:w="2295" w:type="dxa"/>
            <w:tcBorders>
              <w:top w:val="single" w:sz="4" w:space="0" w:color="000000"/>
            </w:tcBorders>
          </w:tcPr>
          <w:p>
            <w:pPr>
              <w:pStyle w:val="TableParagraph"/>
              <w:ind w:left="142" w:right="177"/>
              <w:jc w:val="left"/>
              <w:rPr>
                <w:sz w:val="21"/>
              </w:rPr>
            </w:pPr>
            <w:r>
              <w:rPr>
                <w:sz w:val="21"/>
              </w:rPr>
              <w:t>An Analytic Study about the Effect of Flipped learning Class at</w:t>
            </w:r>
            <w:r>
              <w:rPr>
                <w:spacing w:val="-12"/>
                <w:sz w:val="21"/>
              </w:rPr>
              <w:t> </w:t>
            </w:r>
            <w:r>
              <w:rPr>
                <w:sz w:val="21"/>
              </w:rPr>
              <w:t>Universities</w:t>
            </w:r>
            <w:r>
              <w:rPr>
                <w:spacing w:val="-11"/>
                <w:sz w:val="21"/>
              </w:rPr>
              <w:t> </w:t>
            </w:r>
            <w:r>
              <w:rPr>
                <w:sz w:val="21"/>
              </w:rPr>
              <w:t>used</w:t>
            </w:r>
            <w:r>
              <w:rPr>
                <w:spacing w:val="-12"/>
                <w:sz w:val="21"/>
              </w:rPr>
              <w:t> </w:t>
            </w:r>
            <w:r>
              <w:rPr>
                <w:sz w:val="21"/>
              </w:rPr>
              <w:t>for</w:t>
            </w:r>
          </w:p>
          <w:p>
            <w:pPr>
              <w:pStyle w:val="TableParagraph"/>
              <w:spacing w:line="237" w:lineRule="auto"/>
              <w:ind w:left="142" w:right="177"/>
              <w:jc w:val="left"/>
              <w:rPr>
                <w:sz w:val="21"/>
              </w:rPr>
            </w:pPr>
            <w:r>
              <w:rPr>
                <w:sz w:val="21"/>
              </w:rPr>
              <w:t>Digital</w:t>
            </w:r>
            <w:r>
              <w:rPr>
                <w:spacing w:val="-12"/>
                <w:sz w:val="21"/>
              </w:rPr>
              <w:t> </w:t>
            </w:r>
            <w:r>
              <w:rPr>
                <w:sz w:val="21"/>
              </w:rPr>
              <w:t>Media</w:t>
            </w:r>
            <w:r>
              <w:rPr>
                <w:spacing w:val="-12"/>
                <w:sz w:val="21"/>
              </w:rPr>
              <w:t> </w:t>
            </w:r>
            <w:r>
              <w:rPr>
                <w:sz w:val="21"/>
              </w:rPr>
              <w:t>Usage </w:t>
            </w:r>
            <w:r>
              <w:rPr>
                <w:spacing w:val="-2"/>
                <w:sz w:val="21"/>
              </w:rPr>
              <w:t>Exploration</w:t>
            </w:r>
          </w:p>
        </w:tc>
        <w:tc>
          <w:tcPr>
            <w:tcW w:w="690" w:type="dxa"/>
            <w:tcBorders>
              <w:top w:val="single" w:sz="4" w:space="0" w:color="000000"/>
            </w:tcBorders>
          </w:tcPr>
          <w:p>
            <w:pPr>
              <w:pStyle w:val="TableParagraph"/>
              <w:spacing w:line="253" w:lineRule="exact"/>
              <w:ind w:left="4" w:right="15"/>
              <w:rPr>
                <w:sz w:val="21"/>
              </w:rPr>
            </w:pPr>
            <w:r>
              <w:rPr>
                <w:spacing w:val="-4"/>
                <w:sz w:val="21"/>
              </w:rPr>
              <w:t>2018</w:t>
            </w:r>
          </w:p>
        </w:tc>
        <w:tc>
          <w:tcPr>
            <w:tcW w:w="952" w:type="dxa"/>
            <w:tcBorders>
              <w:top w:val="single" w:sz="4" w:space="0" w:color="000000"/>
            </w:tcBorders>
          </w:tcPr>
          <w:p>
            <w:pPr>
              <w:pStyle w:val="TableParagraph"/>
              <w:spacing w:line="253" w:lineRule="exact"/>
              <w:ind w:left="2" w:right="29"/>
              <w:rPr>
                <w:sz w:val="21"/>
              </w:rPr>
            </w:pPr>
            <w:r>
              <w:rPr>
                <w:spacing w:val="-10"/>
                <w:sz w:val="21"/>
              </w:rPr>
              <w:t>2</w:t>
            </w:r>
          </w:p>
        </w:tc>
        <w:tc>
          <w:tcPr>
            <w:tcW w:w="877" w:type="dxa"/>
            <w:tcBorders>
              <w:top w:val="single" w:sz="4" w:space="0" w:color="000000"/>
            </w:tcBorders>
          </w:tcPr>
          <w:p>
            <w:pPr>
              <w:pStyle w:val="TableParagraph"/>
              <w:spacing w:line="253" w:lineRule="exact"/>
              <w:ind w:left="107" w:right="161"/>
              <w:rPr>
                <w:sz w:val="21"/>
              </w:rPr>
            </w:pPr>
            <w:r>
              <w:rPr>
                <w:spacing w:val="-4"/>
                <w:sz w:val="21"/>
              </w:rPr>
              <w:t>0.00</w:t>
            </w:r>
          </w:p>
        </w:tc>
        <w:tc>
          <w:tcPr>
            <w:tcW w:w="888" w:type="dxa"/>
            <w:tcBorders>
              <w:top w:val="single" w:sz="4" w:space="0" w:color="000000"/>
            </w:tcBorders>
          </w:tcPr>
          <w:p>
            <w:pPr>
              <w:pStyle w:val="TableParagraph"/>
              <w:spacing w:line="253" w:lineRule="exact"/>
              <w:ind w:left="127" w:right="115"/>
              <w:rPr>
                <w:sz w:val="21"/>
              </w:rPr>
            </w:pPr>
            <w:r>
              <w:rPr>
                <w:spacing w:val="-4"/>
                <w:sz w:val="21"/>
              </w:rPr>
              <w:t>0.00</w:t>
            </w:r>
          </w:p>
        </w:tc>
        <w:tc>
          <w:tcPr>
            <w:tcW w:w="1031" w:type="dxa"/>
            <w:tcBorders>
              <w:top w:val="single" w:sz="4" w:space="0" w:color="000000"/>
            </w:tcBorders>
          </w:tcPr>
          <w:p>
            <w:pPr>
              <w:pStyle w:val="TableParagraph"/>
              <w:spacing w:line="253" w:lineRule="exact"/>
              <w:ind w:left="38"/>
              <w:rPr>
                <w:sz w:val="21"/>
              </w:rPr>
            </w:pPr>
            <w:r>
              <w:rPr>
                <w:spacing w:val="-4"/>
                <w:sz w:val="21"/>
              </w:rPr>
              <w:t>0.00</w:t>
            </w:r>
          </w:p>
        </w:tc>
      </w:tr>
      <w:tr>
        <w:trPr>
          <w:trHeight w:val="1795" w:hRule="atLeast"/>
        </w:trPr>
        <w:tc>
          <w:tcPr>
            <w:tcW w:w="493" w:type="dxa"/>
          </w:tcPr>
          <w:p>
            <w:pPr>
              <w:pStyle w:val="TableParagraph"/>
              <w:spacing w:line="238" w:lineRule="exact"/>
              <w:ind w:left="19" w:right="8"/>
              <w:rPr>
                <w:sz w:val="21"/>
              </w:rPr>
            </w:pPr>
            <w:r>
              <w:rPr>
                <w:spacing w:val="-5"/>
                <w:sz w:val="21"/>
              </w:rPr>
              <w:t>21</w:t>
            </w:r>
          </w:p>
        </w:tc>
        <w:tc>
          <w:tcPr>
            <w:tcW w:w="1844" w:type="dxa"/>
          </w:tcPr>
          <w:p>
            <w:pPr>
              <w:pStyle w:val="TableParagraph"/>
              <w:spacing w:line="238" w:lineRule="exact"/>
              <w:ind w:left="118"/>
              <w:jc w:val="left"/>
              <w:rPr>
                <w:sz w:val="21"/>
              </w:rPr>
            </w:pPr>
            <w:r>
              <w:rPr>
                <w:sz w:val="21"/>
              </w:rPr>
              <w:t>K</w:t>
            </w:r>
            <w:r>
              <w:rPr>
                <w:spacing w:val="-3"/>
                <w:sz w:val="21"/>
              </w:rPr>
              <w:t> </w:t>
            </w:r>
            <w:r>
              <w:rPr>
                <w:sz w:val="21"/>
              </w:rPr>
              <w:t>Rukun,</w:t>
            </w:r>
            <w:r>
              <w:rPr>
                <w:spacing w:val="-3"/>
                <w:sz w:val="21"/>
              </w:rPr>
              <w:t> </w:t>
            </w:r>
            <w:r>
              <w:rPr>
                <w:spacing w:val="-5"/>
                <w:sz w:val="21"/>
              </w:rPr>
              <w:t>RDP</w:t>
            </w:r>
          </w:p>
          <w:p>
            <w:pPr>
              <w:pStyle w:val="TableParagraph"/>
              <w:ind w:left="118" w:right="343"/>
              <w:jc w:val="left"/>
              <w:rPr>
                <w:sz w:val="21"/>
              </w:rPr>
            </w:pPr>
            <w:r>
              <w:rPr>
                <w:sz w:val="21"/>
              </w:rPr>
              <w:t>Permatasari,</w:t>
            </w:r>
            <w:r>
              <w:rPr>
                <w:spacing w:val="-12"/>
                <w:sz w:val="21"/>
              </w:rPr>
              <w:t> </w:t>
            </w:r>
            <w:r>
              <w:rPr>
                <w:sz w:val="21"/>
              </w:rPr>
              <w:t>BH </w:t>
            </w:r>
            <w:r>
              <w:rPr>
                <w:spacing w:val="-2"/>
                <w:sz w:val="21"/>
              </w:rPr>
              <w:t>Hayadi</w:t>
            </w:r>
          </w:p>
        </w:tc>
        <w:tc>
          <w:tcPr>
            <w:tcW w:w="2295" w:type="dxa"/>
          </w:tcPr>
          <w:p>
            <w:pPr>
              <w:pStyle w:val="TableParagraph"/>
              <w:spacing w:line="238" w:lineRule="exact"/>
              <w:ind w:left="142"/>
              <w:jc w:val="left"/>
              <w:rPr>
                <w:sz w:val="21"/>
              </w:rPr>
            </w:pPr>
            <w:r>
              <w:rPr>
                <w:sz w:val="21"/>
              </w:rPr>
              <w:t>Development</w:t>
            </w:r>
            <w:r>
              <w:rPr>
                <w:spacing w:val="-6"/>
                <w:sz w:val="21"/>
              </w:rPr>
              <w:t> </w:t>
            </w:r>
            <w:r>
              <w:rPr>
                <w:sz w:val="21"/>
              </w:rPr>
              <w:t>of</w:t>
            </w:r>
            <w:r>
              <w:rPr>
                <w:spacing w:val="-4"/>
                <w:sz w:val="21"/>
              </w:rPr>
              <w:t> </w:t>
            </w:r>
            <w:r>
              <w:rPr>
                <w:spacing w:val="-2"/>
                <w:sz w:val="21"/>
              </w:rPr>
              <w:t>Digital</w:t>
            </w:r>
          </w:p>
          <w:p>
            <w:pPr>
              <w:pStyle w:val="TableParagraph"/>
              <w:ind w:left="142" w:right="141"/>
              <w:jc w:val="left"/>
              <w:rPr>
                <w:sz w:val="21"/>
              </w:rPr>
            </w:pPr>
            <w:r>
              <w:rPr>
                <w:spacing w:val="-2"/>
                <w:sz w:val="21"/>
              </w:rPr>
              <w:t>Information </w:t>
            </w:r>
            <w:r>
              <w:rPr>
                <w:sz w:val="21"/>
              </w:rPr>
              <w:t>Management Learning Media</w:t>
            </w:r>
            <w:r>
              <w:rPr>
                <w:spacing w:val="-12"/>
                <w:sz w:val="21"/>
              </w:rPr>
              <w:t> </w:t>
            </w:r>
            <w:r>
              <w:rPr>
                <w:sz w:val="21"/>
              </w:rPr>
              <w:t>Based</w:t>
            </w:r>
            <w:r>
              <w:rPr>
                <w:spacing w:val="-12"/>
                <w:sz w:val="21"/>
              </w:rPr>
              <w:t> </w:t>
            </w:r>
            <w:r>
              <w:rPr>
                <w:sz w:val="21"/>
              </w:rPr>
              <w:t>on</w:t>
            </w:r>
            <w:r>
              <w:rPr>
                <w:spacing w:val="-12"/>
                <w:sz w:val="21"/>
              </w:rPr>
              <w:t> </w:t>
            </w:r>
            <w:r>
              <w:rPr>
                <w:sz w:val="21"/>
              </w:rPr>
              <w:t>Adobe Flash in Grade X of Digital Simulation</w:t>
            </w:r>
          </w:p>
          <w:p>
            <w:pPr>
              <w:pStyle w:val="TableParagraph"/>
              <w:spacing w:line="256" w:lineRule="exact" w:before="1"/>
              <w:ind w:left="142"/>
              <w:jc w:val="left"/>
              <w:rPr>
                <w:sz w:val="21"/>
              </w:rPr>
            </w:pPr>
            <w:r>
              <w:rPr>
                <w:spacing w:val="-2"/>
                <w:sz w:val="21"/>
              </w:rPr>
              <w:t>Subject</w:t>
            </w:r>
          </w:p>
        </w:tc>
        <w:tc>
          <w:tcPr>
            <w:tcW w:w="690" w:type="dxa"/>
          </w:tcPr>
          <w:p>
            <w:pPr>
              <w:pStyle w:val="TableParagraph"/>
              <w:spacing w:line="238" w:lineRule="exact"/>
              <w:ind w:left="4" w:right="15"/>
              <w:rPr>
                <w:sz w:val="21"/>
              </w:rPr>
            </w:pPr>
            <w:r>
              <w:rPr>
                <w:spacing w:val="-4"/>
                <w:sz w:val="21"/>
              </w:rPr>
              <w:t>2019</w:t>
            </w:r>
          </w:p>
        </w:tc>
        <w:tc>
          <w:tcPr>
            <w:tcW w:w="952" w:type="dxa"/>
          </w:tcPr>
          <w:p>
            <w:pPr>
              <w:pStyle w:val="TableParagraph"/>
              <w:spacing w:line="238" w:lineRule="exact"/>
              <w:ind w:left="2" w:right="29"/>
              <w:rPr>
                <w:sz w:val="21"/>
              </w:rPr>
            </w:pPr>
            <w:r>
              <w:rPr>
                <w:spacing w:val="-10"/>
                <w:sz w:val="21"/>
              </w:rPr>
              <w:t>3</w:t>
            </w:r>
          </w:p>
        </w:tc>
        <w:tc>
          <w:tcPr>
            <w:tcW w:w="877" w:type="dxa"/>
          </w:tcPr>
          <w:p>
            <w:pPr>
              <w:pStyle w:val="TableParagraph"/>
              <w:spacing w:line="238" w:lineRule="exact"/>
              <w:ind w:left="107" w:right="161"/>
              <w:rPr>
                <w:sz w:val="21"/>
              </w:rPr>
            </w:pPr>
            <w:r>
              <w:rPr>
                <w:spacing w:val="-2"/>
                <w:sz w:val="21"/>
              </w:rPr>
              <w:t>58.00</w:t>
            </w:r>
          </w:p>
        </w:tc>
        <w:tc>
          <w:tcPr>
            <w:tcW w:w="888" w:type="dxa"/>
          </w:tcPr>
          <w:p>
            <w:pPr>
              <w:pStyle w:val="TableParagraph"/>
              <w:spacing w:line="238" w:lineRule="exact"/>
              <w:ind w:left="127" w:right="115"/>
              <w:rPr>
                <w:sz w:val="21"/>
              </w:rPr>
            </w:pPr>
            <w:r>
              <w:rPr>
                <w:spacing w:val="-4"/>
                <w:sz w:val="21"/>
              </w:rPr>
              <w:t>1.21</w:t>
            </w:r>
          </w:p>
        </w:tc>
        <w:tc>
          <w:tcPr>
            <w:tcW w:w="1031" w:type="dxa"/>
          </w:tcPr>
          <w:p>
            <w:pPr>
              <w:pStyle w:val="TableParagraph"/>
              <w:spacing w:line="238" w:lineRule="exact"/>
              <w:ind w:left="38"/>
              <w:rPr>
                <w:sz w:val="21"/>
              </w:rPr>
            </w:pPr>
            <w:r>
              <w:rPr>
                <w:spacing w:val="-2"/>
                <w:sz w:val="21"/>
              </w:rPr>
              <w:t>19.00</w:t>
            </w:r>
          </w:p>
        </w:tc>
      </w:tr>
      <w:tr>
        <w:trPr>
          <w:trHeight w:val="1281" w:hRule="atLeast"/>
        </w:trPr>
        <w:tc>
          <w:tcPr>
            <w:tcW w:w="493" w:type="dxa"/>
          </w:tcPr>
          <w:p>
            <w:pPr>
              <w:pStyle w:val="TableParagraph"/>
              <w:spacing w:line="238" w:lineRule="exact"/>
              <w:ind w:left="19" w:right="8"/>
              <w:rPr>
                <w:sz w:val="21"/>
              </w:rPr>
            </w:pPr>
            <w:r>
              <w:rPr>
                <w:spacing w:val="-5"/>
                <w:sz w:val="21"/>
              </w:rPr>
              <w:t>22</w:t>
            </w:r>
          </w:p>
        </w:tc>
        <w:tc>
          <w:tcPr>
            <w:tcW w:w="1844" w:type="dxa"/>
          </w:tcPr>
          <w:p>
            <w:pPr>
              <w:pStyle w:val="TableParagraph"/>
              <w:spacing w:line="238" w:lineRule="exact"/>
              <w:ind w:left="118"/>
              <w:jc w:val="left"/>
              <w:rPr>
                <w:sz w:val="21"/>
              </w:rPr>
            </w:pPr>
            <w:r>
              <w:rPr>
                <w:sz w:val="21"/>
              </w:rPr>
              <w:t>S</w:t>
            </w:r>
            <w:r>
              <w:rPr>
                <w:spacing w:val="-4"/>
                <w:sz w:val="21"/>
              </w:rPr>
              <w:t> </w:t>
            </w:r>
            <w:r>
              <w:rPr>
                <w:sz w:val="21"/>
              </w:rPr>
              <w:t>Pereira,</w:t>
            </w:r>
            <w:r>
              <w:rPr>
                <w:spacing w:val="-2"/>
                <w:sz w:val="21"/>
              </w:rPr>
              <w:t> </w:t>
            </w:r>
            <w:r>
              <w:rPr>
                <w:sz w:val="21"/>
              </w:rPr>
              <w:t>J</w:t>
            </w:r>
            <w:r>
              <w:rPr>
                <w:spacing w:val="-2"/>
                <w:sz w:val="21"/>
              </w:rPr>
              <w:t> </w:t>
            </w:r>
            <w:r>
              <w:rPr>
                <w:sz w:val="21"/>
              </w:rPr>
              <w:t>Fillol,</w:t>
            </w:r>
            <w:r>
              <w:rPr>
                <w:spacing w:val="-2"/>
                <w:sz w:val="21"/>
              </w:rPr>
              <w:t> </w:t>
            </w:r>
            <w:r>
              <w:rPr>
                <w:spacing w:val="-10"/>
                <w:sz w:val="21"/>
              </w:rPr>
              <w:t>P</w:t>
            </w:r>
          </w:p>
          <w:p>
            <w:pPr>
              <w:pStyle w:val="TableParagraph"/>
              <w:ind w:left="118"/>
              <w:jc w:val="left"/>
              <w:rPr>
                <w:sz w:val="21"/>
              </w:rPr>
            </w:pPr>
            <w:r>
              <w:rPr>
                <w:spacing w:val="-2"/>
                <w:sz w:val="21"/>
              </w:rPr>
              <w:t>Moura</w:t>
            </w:r>
          </w:p>
        </w:tc>
        <w:tc>
          <w:tcPr>
            <w:tcW w:w="2295" w:type="dxa"/>
          </w:tcPr>
          <w:p>
            <w:pPr>
              <w:pStyle w:val="TableParagraph"/>
              <w:spacing w:line="238" w:lineRule="exact"/>
              <w:ind w:left="142"/>
              <w:jc w:val="left"/>
              <w:rPr>
                <w:sz w:val="21"/>
              </w:rPr>
            </w:pPr>
            <w:r>
              <w:rPr>
                <w:sz w:val="21"/>
              </w:rPr>
              <w:t>Young</w:t>
            </w:r>
            <w:r>
              <w:rPr>
                <w:spacing w:val="-6"/>
                <w:sz w:val="21"/>
              </w:rPr>
              <w:t> </w:t>
            </w:r>
            <w:r>
              <w:rPr>
                <w:sz w:val="21"/>
              </w:rPr>
              <w:t>people</w:t>
            </w:r>
            <w:r>
              <w:rPr>
                <w:spacing w:val="-4"/>
                <w:sz w:val="21"/>
              </w:rPr>
              <w:t> </w:t>
            </w:r>
            <w:r>
              <w:rPr>
                <w:spacing w:val="-2"/>
                <w:sz w:val="21"/>
              </w:rPr>
              <w:t>learning</w:t>
            </w:r>
          </w:p>
          <w:p>
            <w:pPr>
              <w:pStyle w:val="TableParagraph"/>
              <w:ind w:left="142" w:right="177"/>
              <w:jc w:val="left"/>
              <w:rPr>
                <w:sz w:val="21"/>
              </w:rPr>
            </w:pPr>
            <w:r>
              <w:rPr>
                <w:sz w:val="21"/>
              </w:rPr>
              <w:t>from digital media outside</w:t>
            </w:r>
            <w:r>
              <w:rPr>
                <w:spacing w:val="-12"/>
                <w:sz w:val="21"/>
              </w:rPr>
              <w:t> </w:t>
            </w:r>
            <w:r>
              <w:rPr>
                <w:sz w:val="21"/>
              </w:rPr>
              <w:t>of</w:t>
            </w:r>
            <w:r>
              <w:rPr>
                <w:spacing w:val="-12"/>
                <w:sz w:val="21"/>
              </w:rPr>
              <w:t> </w:t>
            </w:r>
            <w:r>
              <w:rPr>
                <w:sz w:val="21"/>
              </w:rPr>
              <w:t>school:</w:t>
            </w:r>
            <w:r>
              <w:rPr>
                <w:spacing w:val="-12"/>
                <w:sz w:val="21"/>
              </w:rPr>
              <w:t> </w:t>
            </w:r>
            <w:r>
              <w:rPr>
                <w:sz w:val="21"/>
              </w:rPr>
              <w:t>the informal meets the</w:t>
            </w:r>
          </w:p>
          <w:p>
            <w:pPr>
              <w:pStyle w:val="TableParagraph"/>
              <w:spacing w:line="255" w:lineRule="exact"/>
              <w:ind w:left="142"/>
              <w:jc w:val="left"/>
              <w:rPr>
                <w:sz w:val="21"/>
              </w:rPr>
            </w:pPr>
            <w:r>
              <w:rPr>
                <w:spacing w:val="-2"/>
                <w:sz w:val="21"/>
              </w:rPr>
              <w:t>formal</w:t>
            </w:r>
          </w:p>
        </w:tc>
        <w:tc>
          <w:tcPr>
            <w:tcW w:w="690" w:type="dxa"/>
          </w:tcPr>
          <w:p>
            <w:pPr>
              <w:pStyle w:val="TableParagraph"/>
              <w:spacing w:line="238" w:lineRule="exact"/>
              <w:ind w:left="4" w:right="15"/>
              <w:rPr>
                <w:sz w:val="21"/>
              </w:rPr>
            </w:pPr>
            <w:r>
              <w:rPr>
                <w:spacing w:val="-4"/>
                <w:sz w:val="21"/>
              </w:rPr>
              <w:t>2019</w:t>
            </w:r>
          </w:p>
        </w:tc>
        <w:tc>
          <w:tcPr>
            <w:tcW w:w="952" w:type="dxa"/>
          </w:tcPr>
          <w:p>
            <w:pPr>
              <w:pStyle w:val="TableParagraph"/>
              <w:spacing w:line="238" w:lineRule="exact"/>
              <w:ind w:left="2" w:right="29"/>
              <w:rPr>
                <w:sz w:val="21"/>
              </w:rPr>
            </w:pPr>
            <w:r>
              <w:rPr>
                <w:spacing w:val="-10"/>
                <w:sz w:val="21"/>
              </w:rPr>
              <w:t>3</w:t>
            </w:r>
          </w:p>
        </w:tc>
        <w:tc>
          <w:tcPr>
            <w:tcW w:w="877" w:type="dxa"/>
          </w:tcPr>
          <w:p>
            <w:pPr>
              <w:pStyle w:val="TableParagraph"/>
              <w:spacing w:line="238" w:lineRule="exact"/>
              <w:ind w:left="107" w:right="161"/>
              <w:rPr>
                <w:sz w:val="21"/>
              </w:rPr>
            </w:pPr>
            <w:r>
              <w:rPr>
                <w:spacing w:val="-2"/>
                <w:sz w:val="21"/>
              </w:rPr>
              <w:t>55.00</w:t>
            </w:r>
          </w:p>
        </w:tc>
        <w:tc>
          <w:tcPr>
            <w:tcW w:w="888" w:type="dxa"/>
          </w:tcPr>
          <w:p>
            <w:pPr>
              <w:pStyle w:val="TableParagraph"/>
              <w:spacing w:line="238" w:lineRule="exact"/>
              <w:ind w:left="127" w:right="115"/>
              <w:rPr>
                <w:sz w:val="21"/>
              </w:rPr>
            </w:pPr>
            <w:r>
              <w:rPr>
                <w:spacing w:val="-4"/>
                <w:sz w:val="21"/>
              </w:rPr>
              <w:t>1.16</w:t>
            </w:r>
          </w:p>
        </w:tc>
        <w:tc>
          <w:tcPr>
            <w:tcW w:w="1031" w:type="dxa"/>
          </w:tcPr>
          <w:p>
            <w:pPr>
              <w:pStyle w:val="TableParagraph"/>
              <w:spacing w:line="238" w:lineRule="exact"/>
              <w:ind w:left="38"/>
              <w:rPr>
                <w:sz w:val="21"/>
              </w:rPr>
            </w:pPr>
            <w:r>
              <w:rPr>
                <w:spacing w:val="-2"/>
                <w:sz w:val="21"/>
              </w:rPr>
              <w:t>18.00</w:t>
            </w:r>
          </w:p>
        </w:tc>
      </w:tr>
      <w:tr>
        <w:trPr>
          <w:trHeight w:val="1538" w:hRule="atLeast"/>
        </w:trPr>
        <w:tc>
          <w:tcPr>
            <w:tcW w:w="493" w:type="dxa"/>
          </w:tcPr>
          <w:p>
            <w:pPr>
              <w:pStyle w:val="TableParagraph"/>
              <w:spacing w:line="238" w:lineRule="exact"/>
              <w:ind w:left="19" w:right="8"/>
              <w:rPr>
                <w:sz w:val="21"/>
              </w:rPr>
            </w:pPr>
            <w:r>
              <w:rPr>
                <w:spacing w:val="-5"/>
                <w:sz w:val="21"/>
              </w:rPr>
              <w:t>23</w:t>
            </w:r>
          </w:p>
        </w:tc>
        <w:tc>
          <w:tcPr>
            <w:tcW w:w="1844" w:type="dxa"/>
          </w:tcPr>
          <w:p>
            <w:pPr>
              <w:pStyle w:val="TableParagraph"/>
              <w:spacing w:line="238" w:lineRule="exact"/>
              <w:ind w:left="118"/>
              <w:jc w:val="left"/>
              <w:rPr>
                <w:sz w:val="21"/>
              </w:rPr>
            </w:pPr>
            <w:r>
              <w:rPr>
                <w:sz w:val="21"/>
              </w:rPr>
              <w:t>M</w:t>
            </w:r>
            <w:r>
              <w:rPr>
                <w:spacing w:val="-4"/>
                <w:sz w:val="21"/>
              </w:rPr>
              <w:t> </w:t>
            </w:r>
            <w:r>
              <w:rPr>
                <w:sz w:val="21"/>
              </w:rPr>
              <w:t>Daumiller,</w:t>
            </w:r>
            <w:r>
              <w:rPr>
                <w:spacing w:val="-3"/>
                <w:sz w:val="21"/>
              </w:rPr>
              <w:t> </w:t>
            </w:r>
            <w:r>
              <w:rPr>
                <w:spacing w:val="-10"/>
                <w:sz w:val="21"/>
              </w:rPr>
              <w:t>M</w:t>
            </w:r>
          </w:p>
          <w:p>
            <w:pPr>
              <w:pStyle w:val="TableParagraph"/>
              <w:ind w:left="118"/>
              <w:jc w:val="left"/>
              <w:rPr>
                <w:sz w:val="21"/>
              </w:rPr>
            </w:pPr>
            <w:r>
              <w:rPr>
                <w:spacing w:val="-2"/>
                <w:sz w:val="21"/>
              </w:rPr>
              <w:t>Dresel</w:t>
            </w:r>
          </w:p>
        </w:tc>
        <w:tc>
          <w:tcPr>
            <w:tcW w:w="2295" w:type="dxa"/>
          </w:tcPr>
          <w:p>
            <w:pPr>
              <w:pStyle w:val="TableParagraph"/>
              <w:spacing w:line="238" w:lineRule="exact"/>
              <w:ind w:left="142"/>
              <w:jc w:val="left"/>
              <w:rPr>
                <w:sz w:val="21"/>
              </w:rPr>
            </w:pPr>
            <w:r>
              <w:rPr>
                <w:spacing w:val="-2"/>
                <w:sz w:val="21"/>
              </w:rPr>
              <w:t>Supporting</w:t>
            </w:r>
            <w:r>
              <w:rPr>
                <w:spacing w:val="7"/>
                <w:sz w:val="21"/>
              </w:rPr>
              <w:t> </w:t>
            </w:r>
            <w:r>
              <w:rPr>
                <w:spacing w:val="-2"/>
                <w:sz w:val="21"/>
              </w:rPr>
              <w:t>self-</w:t>
            </w:r>
          </w:p>
          <w:p>
            <w:pPr>
              <w:pStyle w:val="TableParagraph"/>
              <w:ind w:left="142" w:right="141"/>
              <w:jc w:val="left"/>
              <w:rPr>
                <w:sz w:val="21"/>
              </w:rPr>
            </w:pPr>
            <w:r>
              <w:rPr>
                <w:sz w:val="21"/>
              </w:rPr>
              <w:t>regulated</w:t>
            </w:r>
            <w:r>
              <w:rPr>
                <w:spacing w:val="-10"/>
                <w:sz w:val="21"/>
              </w:rPr>
              <w:t> </w:t>
            </w:r>
            <w:r>
              <w:rPr>
                <w:sz w:val="21"/>
              </w:rPr>
              <w:t>learning</w:t>
            </w:r>
            <w:r>
              <w:rPr>
                <w:spacing w:val="-12"/>
                <w:sz w:val="21"/>
              </w:rPr>
              <w:t> </w:t>
            </w:r>
            <w:r>
              <w:rPr>
                <w:sz w:val="21"/>
              </w:rPr>
              <w:t>with digital media using motivational</w:t>
            </w:r>
            <w:r>
              <w:rPr>
                <w:spacing w:val="-12"/>
                <w:sz w:val="21"/>
              </w:rPr>
              <w:t> </w:t>
            </w:r>
            <w:r>
              <w:rPr>
                <w:sz w:val="21"/>
              </w:rPr>
              <w:t>regulation and metacognitive</w:t>
            </w:r>
          </w:p>
          <w:p>
            <w:pPr>
              <w:pStyle w:val="TableParagraph"/>
              <w:spacing w:line="255" w:lineRule="exact"/>
              <w:ind w:left="142"/>
              <w:jc w:val="left"/>
              <w:rPr>
                <w:sz w:val="21"/>
              </w:rPr>
            </w:pPr>
            <w:r>
              <w:rPr>
                <w:spacing w:val="-2"/>
                <w:sz w:val="21"/>
              </w:rPr>
              <w:t>prompts</w:t>
            </w:r>
          </w:p>
        </w:tc>
        <w:tc>
          <w:tcPr>
            <w:tcW w:w="690" w:type="dxa"/>
          </w:tcPr>
          <w:p>
            <w:pPr>
              <w:pStyle w:val="TableParagraph"/>
              <w:spacing w:line="238" w:lineRule="exact"/>
              <w:ind w:left="4" w:right="15"/>
              <w:rPr>
                <w:sz w:val="21"/>
              </w:rPr>
            </w:pPr>
            <w:r>
              <w:rPr>
                <w:spacing w:val="-4"/>
                <w:sz w:val="21"/>
              </w:rPr>
              <w:t>2019</w:t>
            </w:r>
          </w:p>
        </w:tc>
        <w:tc>
          <w:tcPr>
            <w:tcW w:w="952" w:type="dxa"/>
          </w:tcPr>
          <w:p>
            <w:pPr>
              <w:pStyle w:val="TableParagraph"/>
              <w:spacing w:line="238" w:lineRule="exact"/>
              <w:ind w:left="2" w:right="29"/>
              <w:rPr>
                <w:sz w:val="21"/>
              </w:rPr>
            </w:pPr>
            <w:r>
              <w:rPr>
                <w:spacing w:val="-10"/>
                <w:sz w:val="21"/>
              </w:rPr>
              <w:t>2</w:t>
            </w:r>
          </w:p>
        </w:tc>
        <w:tc>
          <w:tcPr>
            <w:tcW w:w="877" w:type="dxa"/>
          </w:tcPr>
          <w:p>
            <w:pPr>
              <w:pStyle w:val="TableParagraph"/>
              <w:spacing w:line="238" w:lineRule="exact"/>
              <w:ind w:left="107" w:right="161"/>
              <w:rPr>
                <w:sz w:val="21"/>
              </w:rPr>
            </w:pPr>
            <w:r>
              <w:rPr>
                <w:spacing w:val="-2"/>
                <w:sz w:val="21"/>
              </w:rPr>
              <w:t>28.00</w:t>
            </w:r>
          </w:p>
        </w:tc>
        <w:tc>
          <w:tcPr>
            <w:tcW w:w="888" w:type="dxa"/>
          </w:tcPr>
          <w:p>
            <w:pPr>
              <w:pStyle w:val="TableParagraph"/>
              <w:spacing w:line="238" w:lineRule="exact"/>
              <w:ind w:left="127" w:right="115"/>
              <w:rPr>
                <w:sz w:val="21"/>
              </w:rPr>
            </w:pPr>
            <w:r>
              <w:rPr>
                <w:spacing w:val="-4"/>
                <w:sz w:val="21"/>
              </w:rPr>
              <w:t>0.58</w:t>
            </w:r>
          </w:p>
        </w:tc>
        <w:tc>
          <w:tcPr>
            <w:tcW w:w="1031" w:type="dxa"/>
          </w:tcPr>
          <w:p>
            <w:pPr>
              <w:pStyle w:val="TableParagraph"/>
              <w:spacing w:line="238" w:lineRule="exact"/>
              <w:ind w:left="38"/>
              <w:rPr>
                <w:sz w:val="21"/>
              </w:rPr>
            </w:pPr>
            <w:r>
              <w:rPr>
                <w:spacing w:val="-2"/>
                <w:sz w:val="21"/>
              </w:rPr>
              <w:t>14.00</w:t>
            </w:r>
          </w:p>
        </w:tc>
      </w:tr>
      <w:tr>
        <w:trPr>
          <w:trHeight w:val="1538" w:hRule="atLeast"/>
        </w:trPr>
        <w:tc>
          <w:tcPr>
            <w:tcW w:w="493" w:type="dxa"/>
          </w:tcPr>
          <w:p>
            <w:pPr>
              <w:pStyle w:val="TableParagraph"/>
              <w:spacing w:line="238" w:lineRule="exact"/>
              <w:ind w:left="19" w:right="8"/>
              <w:rPr>
                <w:sz w:val="21"/>
              </w:rPr>
            </w:pPr>
            <w:r>
              <w:rPr>
                <w:spacing w:val="-5"/>
                <w:sz w:val="21"/>
              </w:rPr>
              <w:t>24</w:t>
            </w:r>
          </w:p>
        </w:tc>
        <w:tc>
          <w:tcPr>
            <w:tcW w:w="1844" w:type="dxa"/>
          </w:tcPr>
          <w:p>
            <w:pPr>
              <w:pStyle w:val="TableParagraph"/>
              <w:spacing w:line="238" w:lineRule="exact"/>
              <w:ind w:left="118"/>
              <w:jc w:val="left"/>
              <w:rPr>
                <w:sz w:val="21"/>
              </w:rPr>
            </w:pPr>
            <w:r>
              <w:rPr>
                <w:sz w:val="21"/>
              </w:rPr>
              <w:t>SD</w:t>
            </w:r>
            <w:r>
              <w:rPr>
                <w:spacing w:val="-3"/>
                <w:sz w:val="21"/>
              </w:rPr>
              <w:t> </w:t>
            </w:r>
            <w:r>
              <w:rPr>
                <w:sz w:val="21"/>
              </w:rPr>
              <w:t>Kincey,</w:t>
            </w:r>
            <w:r>
              <w:rPr>
                <w:spacing w:val="-2"/>
                <w:sz w:val="21"/>
              </w:rPr>
              <w:t> </w:t>
            </w:r>
            <w:r>
              <w:rPr>
                <w:spacing w:val="-5"/>
                <w:sz w:val="21"/>
              </w:rPr>
              <w:t>ED</w:t>
            </w:r>
          </w:p>
          <w:p>
            <w:pPr>
              <w:pStyle w:val="TableParagraph"/>
              <w:ind w:left="118" w:right="591"/>
              <w:jc w:val="left"/>
              <w:rPr>
                <w:sz w:val="21"/>
              </w:rPr>
            </w:pPr>
            <w:r>
              <w:rPr>
                <w:sz w:val="21"/>
              </w:rPr>
              <w:t>Farmer, CY Wiltsher, D McKenzie,</w:t>
            </w:r>
            <w:r>
              <w:rPr>
                <w:spacing w:val="-12"/>
                <w:sz w:val="21"/>
              </w:rPr>
              <w:t> </w:t>
            </w:r>
            <w:r>
              <w:rPr>
                <w:sz w:val="21"/>
              </w:rPr>
              <w:t>ST </w:t>
            </w:r>
            <w:r>
              <w:rPr>
                <w:spacing w:val="-2"/>
                <w:sz w:val="21"/>
              </w:rPr>
              <w:t>Mbiza</w:t>
            </w:r>
          </w:p>
        </w:tc>
        <w:tc>
          <w:tcPr>
            <w:tcW w:w="2295" w:type="dxa"/>
          </w:tcPr>
          <w:p>
            <w:pPr>
              <w:pStyle w:val="TableParagraph"/>
              <w:spacing w:line="238" w:lineRule="exact"/>
              <w:ind w:left="142"/>
              <w:jc w:val="left"/>
              <w:rPr>
                <w:sz w:val="21"/>
              </w:rPr>
            </w:pPr>
            <w:r>
              <w:rPr>
                <w:sz w:val="21"/>
              </w:rPr>
              <w:t>From</w:t>
            </w:r>
            <w:r>
              <w:rPr>
                <w:spacing w:val="-7"/>
                <w:sz w:val="21"/>
              </w:rPr>
              <w:t> </w:t>
            </w:r>
            <w:r>
              <w:rPr>
                <w:sz w:val="21"/>
              </w:rPr>
              <w:t>chalkboard</w:t>
            </w:r>
            <w:r>
              <w:rPr>
                <w:spacing w:val="-5"/>
                <w:sz w:val="21"/>
              </w:rPr>
              <w:t> to</w:t>
            </w:r>
          </w:p>
          <w:p>
            <w:pPr>
              <w:pStyle w:val="TableParagraph"/>
              <w:ind w:left="142"/>
              <w:jc w:val="left"/>
              <w:rPr>
                <w:sz w:val="21"/>
              </w:rPr>
            </w:pPr>
            <w:r>
              <w:rPr>
                <w:sz w:val="21"/>
              </w:rPr>
              <w:t>digital media: The evolution</w:t>
            </w:r>
            <w:r>
              <w:rPr>
                <w:spacing w:val="-12"/>
                <w:sz w:val="21"/>
              </w:rPr>
              <w:t> </w:t>
            </w:r>
            <w:r>
              <w:rPr>
                <w:sz w:val="21"/>
              </w:rPr>
              <w:t>of</w:t>
            </w:r>
            <w:r>
              <w:rPr>
                <w:spacing w:val="-12"/>
                <w:sz w:val="21"/>
              </w:rPr>
              <w:t> </w:t>
            </w:r>
            <w:r>
              <w:rPr>
                <w:sz w:val="21"/>
              </w:rPr>
              <w:t>technology and its relationship to minority students'</w:t>
            </w:r>
          </w:p>
          <w:p>
            <w:pPr>
              <w:pStyle w:val="TableParagraph"/>
              <w:spacing w:line="255" w:lineRule="exact"/>
              <w:ind w:left="142"/>
              <w:jc w:val="left"/>
              <w:rPr>
                <w:sz w:val="21"/>
              </w:rPr>
            </w:pPr>
            <w:r>
              <w:rPr>
                <w:sz w:val="21"/>
              </w:rPr>
              <w:t>learning</w:t>
            </w:r>
            <w:r>
              <w:rPr>
                <w:spacing w:val="-3"/>
                <w:sz w:val="21"/>
              </w:rPr>
              <w:t> </w:t>
            </w:r>
            <w:r>
              <w:rPr>
                <w:spacing w:val="-2"/>
                <w:sz w:val="21"/>
              </w:rPr>
              <w:t>experiences</w:t>
            </w:r>
          </w:p>
        </w:tc>
        <w:tc>
          <w:tcPr>
            <w:tcW w:w="690" w:type="dxa"/>
          </w:tcPr>
          <w:p>
            <w:pPr>
              <w:pStyle w:val="TableParagraph"/>
              <w:spacing w:line="238" w:lineRule="exact"/>
              <w:ind w:left="4" w:right="15"/>
              <w:rPr>
                <w:sz w:val="21"/>
              </w:rPr>
            </w:pPr>
            <w:r>
              <w:rPr>
                <w:spacing w:val="-4"/>
                <w:sz w:val="21"/>
              </w:rPr>
              <w:t>2019</w:t>
            </w:r>
          </w:p>
        </w:tc>
        <w:tc>
          <w:tcPr>
            <w:tcW w:w="952" w:type="dxa"/>
          </w:tcPr>
          <w:p>
            <w:pPr>
              <w:pStyle w:val="TableParagraph"/>
              <w:spacing w:line="238" w:lineRule="exact"/>
              <w:ind w:left="2" w:right="29"/>
              <w:rPr>
                <w:sz w:val="21"/>
              </w:rPr>
            </w:pPr>
            <w:r>
              <w:rPr>
                <w:spacing w:val="-10"/>
                <w:sz w:val="21"/>
              </w:rPr>
              <w:t>4</w:t>
            </w:r>
          </w:p>
        </w:tc>
        <w:tc>
          <w:tcPr>
            <w:tcW w:w="877" w:type="dxa"/>
          </w:tcPr>
          <w:p>
            <w:pPr>
              <w:pStyle w:val="TableParagraph"/>
              <w:spacing w:line="238" w:lineRule="exact"/>
              <w:ind w:left="107" w:right="161"/>
              <w:rPr>
                <w:sz w:val="21"/>
              </w:rPr>
            </w:pPr>
            <w:r>
              <w:rPr>
                <w:spacing w:val="-2"/>
                <w:sz w:val="21"/>
              </w:rPr>
              <w:t>10.00</w:t>
            </w:r>
          </w:p>
        </w:tc>
        <w:tc>
          <w:tcPr>
            <w:tcW w:w="888" w:type="dxa"/>
          </w:tcPr>
          <w:p>
            <w:pPr>
              <w:pStyle w:val="TableParagraph"/>
              <w:spacing w:line="238" w:lineRule="exact"/>
              <w:ind w:left="127" w:right="115"/>
              <w:rPr>
                <w:sz w:val="21"/>
              </w:rPr>
            </w:pPr>
            <w:r>
              <w:rPr>
                <w:spacing w:val="-4"/>
                <w:sz w:val="21"/>
              </w:rPr>
              <w:t>0.21</w:t>
            </w:r>
          </w:p>
        </w:tc>
        <w:tc>
          <w:tcPr>
            <w:tcW w:w="1031" w:type="dxa"/>
          </w:tcPr>
          <w:p>
            <w:pPr>
              <w:pStyle w:val="TableParagraph"/>
              <w:spacing w:line="238" w:lineRule="exact"/>
              <w:ind w:left="38"/>
              <w:rPr>
                <w:sz w:val="21"/>
              </w:rPr>
            </w:pPr>
            <w:r>
              <w:rPr>
                <w:spacing w:val="-4"/>
                <w:sz w:val="21"/>
              </w:rPr>
              <w:t>3.00</w:t>
            </w:r>
          </w:p>
        </w:tc>
      </w:tr>
      <w:tr>
        <w:trPr>
          <w:trHeight w:val="1579" w:hRule="atLeast"/>
        </w:trPr>
        <w:tc>
          <w:tcPr>
            <w:tcW w:w="493" w:type="dxa"/>
          </w:tcPr>
          <w:p>
            <w:pPr>
              <w:pStyle w:val="TableParagraph"/>
              <w:spacing w:line="238" w:lineRule="exact"/>
              <w:ind w:left="19" w:right="8"/>
              <w:rPr>
                <w:sz w:val="21"/>
              </w:rPr>
            </w:pPr>
            <w:r>
              <w:rPr>
                <w:spacing w:val="-5"/>
                <w:sz w:val="21"/>
              </w:rPr>
              <w:t>25</w:t>
            </w:r>
          </w:p>
        </w:tc>
        <w:tc>
          <w:tcPr>
            <w:tcW w:w="1844" w:type="dxa"/>
          </w:tcPr>
          <w:p>
            <w:pPr>
              <w:pStyle w:val="TableParagraph"/>
              <w:spacing w:line="238" w:lineRule="exact"/>
              <w:ind w:left="118"/>
              <w:jc w:val="left"/>
              <w:rPr>
                <w:sz w:val="21"/>
              </w:rPr>
            </w:pPr>
            <w:r>
              <w:rPr>
                <w:sz w:val="21"/>
              </w:rPr>
              <w:t>MI</w:t>
            </w:r>
            <w:r>
              <w:rPr>
                <w:spacing w:val="-1"/>
                <w:sz w:val="21"/>
              </w:rPr>
              <w:t> </w:t>
            </w:r>
            <w:r>
              <w:rPr>
                <w:spacing w:val="-2"/>
                <w:sz w:val="21"/>
              </w:rPr>
              <w:t>Rahmatullah</w:t>
            </w:r>
          </w:p>
        </w:tc>
        <w:tc>
          <w:tcPr>
            <w:tcW w:w="2295" w:type="dxa"/>
          </w:tcPr>
          <w:p>
            <w:pPr>
              <w:pStyle w:val="TableParagraph"/>
              <w:spacing w:line="238" w:lineRule="exact"/>
              <w:ind w:left="142"/>
              <w:jc w:val="both"/>
              <w:rPr>
                <w:sz w:val="21"/>
              </w:rPr>
            </w:pPr>
            <w:r>
              <w:rPr>
                <w:sz w:val="21"/>
              </w:rPr>
              <w:t>Pengembangan</w:t>
            </w:r>
            <w:r>
              <w:rPr>
                <w:spacing w:val="-11"/>
                <w:sz w:val="21"/>
              </w:rPr>
              <w:t> </w:t>
            </w:r>
            <w:r>
              <w:rPr>
                <w:spacing w:val="-2"/>
                <w:sz w:val="21"/>
              </w:rPr>
              <w:t>Konsep</w:t>
            </w:r>
          </w:p>
          <w:p>
            <w:pPr>
              <w:pStyle w:val="TableParagraph"/>
              <w:ind w:left="142" w:right="227"/>
              <w:jc w:val="both"/>
              <w:rPr>
                <w:sz w:val="21"/>
              </w:rPr>
            </w:pPr>
            <w:r>
              <w:rPr>
                <w:sz w:val="21"/>
              </w:rPr>
              <w:t>Pembelajaran Literasi Digital</w:t>
            </w:r>
            <w:r>
              <w:rPr>
                <w:spacing w:val="-6"/>
                <w:sz w:val="21"/>
              </w:rPr>
              <w:t> </w:t>
            </w:r>
            <w:r>
              <w:rPr>
                <w:sz w:val="21"/>
              </w:rPr>
              <w:t>Berbasis</w:t>
            </w:r>
            <w:r>
              <w:rPr>
                <w:spacing w:val="-7"/>
                <w:sz w:val="21"/>
              </w:rPr>
              <w:t> </w:t>
            </w:r>
            <w:r>
              <w:rPr>
                <w:sz w:val="21"/>
              </w:rPr>
              <w:t>Media E-Learning Pada Mata Pelajaran</w:t>
            </w:r>
            <w:r>
              <w:rPr>
                <w:spacing w:val="-12"/>
                <w:sz w:val="21"/>
              </w:rPr>
              <w:t> </w:t>
            </w:r>
            <w:r>
              <w:rPr>
                <w:sz w:val="21"/>
              </w:rPr>
              <w:t>PJOK</w:t>
            </w:r>
            <w:r>
              <w:rPr>
                <w:spacing w:val="-11"/>
                <w:sz w:val="21"/>
              </w:rPr>
              <w:t> </w:t>
            </w:r>
            <w:r>
              <w:rPr>
                <w:sz w:val="21"/>
              </w:rPr>
              <w:t>di</w:t>
            </w:r>
            <w:r>
              <w:rPr>
                <w:spacing w:val="-12"/>
                <w:sz w:val="21"/>
              </w:rPr>
              <w:t> </w:t>
            </w:r>
            <w:r>
              <w:rPr>
                <w:sz w:val="21"/>
              </w:rPr>
              <w:t>SMA Kota Yogyakarta</w:t>
            </w:r>
          </w:p>
        </w:tc>
        <w:tc>
          <w:tcPr>
            <w:tcW w:w="690" w:type="dxa"/>
          </w:tcPr>
          <w:p>
            <w:pPr>
              <w:pStyle w:val="TableParagraph"/>
              <w:spacing w:line="238" w:lineRule="exact"/>
              <w:ind w:left="4" w:right="15"/>
              <w:rPr>
                <w:sz w:val="21"/>
              </w:rPr>
            </w:pPr>
            <w:r>
              <w:rPr>
                <w:spacing w:val="-4"/>
                <w:sz w:val="21"/>
              </w:rPr>
              <w:t>2019</w:t>
            </w:r>
          </w:p>
        </w:tc>
        <w:tc>
          <w:tcPr>
            <w:tcW w:w="952" w:type="dxa"/>
          </w:tcPr>
          <w:p>
            <w:pPr>
              <w:pStyle w:val="TableParagraph"/>
              <w:spacing w:line="238" w:lineRule="exact"/>
              <w:ind w:left="2" w:right="29"/>
              <w:rPr>
                <w:sz w:val="21"/>
              </w:rPr>
            </w:pPr>
            <w:r>
              <w:rPr>
                <w:spacing w:val="-10"/>
                <w:sz w:val="21"/>
              </w:rPr>
              <w:t>1</w:t>
            </w:r>
          </w:p>
        </w:tc>
        <w:tc>
          <w:tcPr>
            <w:tcW w:w="877" w:type="dxa"/>
          </w:tcPr>
          <w:p>
            <w:pPr>
              <w:pStyle w:val="TableParagraph"/>
              <w:spacing w:line="238" w:lineRule="exact"/>
              <w:ind w:left="107" w:right="161"/>
              <w:rPr>
                <w:sz w:val="21"/>
              </w:rPr>
            </w:pPr>
            <w:r>
              <w:rPr>
                <w:spacing w:val="-4"/>
                <w:sz w:val="21"/>
              </w:rPr>
              <w:t>9.00</w:t>
            </w:r>
          </w:p>
        </w:tc>
        <w:tc>
          <w:tcPr>
            <w:tcW w:w="888" w:type="dxa"/>
          </w:tcPr>
          <w:p>
            <w:pPr>
              <w:pStyle w:val="TableParagraph"/>
              <w:spacing w:line="238" w:lineRule="exact"/>
              <w:ind w:left="127" w:right="115"/>
              <w:rPr>
                <w:sz w:val="21"/>
              </w:rPr>
            </w:pPr>
            <w:r>
              <w:rPr>
                <w:spacing w:val="-4"/>
                <w:sz w:val="21"/>
              </w:rPr>
              <w:t>0.20</w:t>
            </w:r>
          </w:p>
        </w:tc>
        <w:tc>
          <w:tcPr>
            <w:tcW w:w="1031" w:type="dxa"/>
          </w:tcPr>
          <w:p>
            <w:pPr>
              <w:pStyle w:val="TableParagraph"/>
              <w:spacing w:line="238" w:lineRule="exact"/>
              <w:ind w:left="38"/>
              <w:rPr>
                <w:sz w:val="21"/>
              </w:rPr>
            </w:pPr>
            <w:r>
              <w:rPr>
                <w:spacing w:val="-4"/>
                <w:sz w:val="21"/>
              </w:rPr>
              <w:t>9.00</w:t>
            </w:r>
          </w:p>
        </w:tc>
      </w:tr>
      <w:tr>
        <w:trPr>
          <w:trHeight w:val="2324" w:hRule="atLeast"/>
        </w:trPr>
        <w:tc>
          <w:tcPr>
            <w:tcW w:w="493" w:type="dxa"/>
          </w:tcPr>
          <w:p>
            <w:pPr>
              <w:pStyle w:val="TableParagraph"/>
              <w:spacing w:before="22"/>
              <w:ind w:left="19" w:right="8"/>
              <w:rPr>
                <w:sz w:val="21"/>
              </w:rPr>
            </w:pPr>
            <w:r>
              <w:rPr>
                <w:spacing w:val="-5"/>
                <w:sz w:val="21"/>
              </w:rPr>
              <w:t>26</w:t>
            </w:r>
          </w:p>
        </w:tc>
        <w:tc>
          <w:tcPr>
            <w:tcW w:w="1844" w:type="dxa"/>
          </w:tcPr>
          <w:p>
            <w:pPr>
              <w:pStyle w:val="TableParagraph"/>
              <w:spacing w:before="22"/>
              <w:ind w:left="118"/>
              <w:jc w:val="left"/>
              <w:rPr>
                <w:sz w:val="21"/>
              </w:rPr>
            </w:pPr>
            <w:r>
              <w:rPr>
                <w:sz w:val="21"/>
              </w:rPr>
              <w:t>MB</w:t>
            </w:r>
            <w:r>
              <w:rPr>
                <w:spacing w:val="-12"/>
                <w:sz w:val="21"/>
              </w:rPr>
              <w:t> </w:t>
            </w:r>
            <w:r>
              <w:rPr>
                <w:sz w:val="21"/>
              </w:rPr>
              <w:t>Richards,</w:t>
            </w:r>
            <w:r>
              <w:rPr>
                <w:spacing w:val="-12"/>
                <w:sz w:val="21"/>
              </w:rPr>
              <w:t> </w:t>
            </w:r>
            <w:r>
              <w:rPr>
                <w:sz w:val="21"/>
              </w:rPr>
              <w:t>SW </w:t>
            </w:r>
            <w:r>
              <w:rPr>
                <w:spacing w:val="-2"/>
                <w:sz w:val="21"/>
              </w:rPr>
              <w:t>Marshall</w:t>
            </w:r>
          </w:p>
        </w:tc>
        <w:tc>
          <w:tcPr>
            <w:tcW w:w="2295" w:type="dxa"/>
          </w:tcPr>
          <w:p>
            <w:pPr>
              <w:pStyle w:val="TableParagraph"/>
              <w:spacing w:before="22"/>
              <w:ind w:left="142" w:right="391"/>
              <w:jc w:val="left"/>
              <w:rPr>
                <w:sz w:val="21"/>
              </w:rPr>
            </w:pPr>
            <w:r>
              <w:rPr>
                <w:sz w:val="21"/>
              </w:rPr>
              <w:t>Experiential</w:t>
            </w:r>
            <w:r>
              <w:rPr>
                <w:spacing w:val="-12"/>
                <w:sz w:val="21"/>
              </w:rPr>
              <w:t> </w:t>
            </w:r>
            <w:r>
              <w:rPr>
                <w:sz w:val="21"/>
              </w:rPr>
              <w:t>learning theory in digital </w:t>
            </w:r>
            <w:r>
              <w:rPr>
                <w:spacing w:val="-2"/>
                <w:sz w:val="21"/>
              </w:rPr>
              <w:t>marketing communication:</w:t>
            </w:r>
          </w:p>
          <w:p>
            <w:pPr>
              <w:pStyle w:val="TableParagraph"/>
              <w:ind w:left="142" w:right="177"/>
              <w:jc w:val="left"/>
              <w:rPr>
                <w:sz w:val="21"/>
              </w:rPr>
            </w:pPr>
            <w:r>
              <w:rPr>
                <w:sz w:val="21"/>
              </w:rPr>
              <w:t>Application and outcomes of the applied marketing &amp; media</w:t>
            </w:r>
            <w:r>
              <w:rPr>
                <w:spacing w:val="-12"/>
                <w:sz w:val="21"/>
              </w:rPr>
              <w:t> </w:t>
            </w:r>
            <w:r>
              <w:rPr>
                <w:sz w:val="21"/>
              </w:rPr>
              <w:t>education</w:t>
            </w:r>
            <w:r>
              <w:rPr>
                <w:spacing w:val="-12"/>
                <w:sz w:val="21"/>
              </w:rPr>
              <w:t> </w:t>
            </w:r>
            <w:r>
              <w:rPr>
                <w:sz w:val="21"/>
              </w:rPr>
              <w:t>norm</w:t>
            </w:r>
          </w:p>
          <w:p>
            <w:pPr>
              <w:pStyle w:val="TableParagraph"/>
              <w:tabs>
                <w:tab w:pos="6731" w:val="left" w:leader="none"/>
              </w:tabs>
              <w:spacing w:line="232" w:lineRule="exact"/>
              <w:ind w:left="-2352" w:right="-4450"/>
              <w:jc w:val="left"/>
              <w:rPr>
                <w:sz w:val="21"/>
              </w:rPr>
            </w:pPr>
            <w:r>
              <w:rPr>
                <w:spacing w:val="75"/>
                <w:w w:val="150"/>
                <w:sz w:val="21"/>
                <w:u w:val="single"/>
              </w:rPr>
              <w:t>                 </w:t>
            </w:r>
            <w:r>
              <w:rPr>
                <w:spacing w:val="-2"/>
                <w:sz w:val="21"/>
                <w:u w:val="single"/>
              </w:rPr>
              <w:t>(AMEN)</w:t>
            </w:r>
            <w:r>
              <w:rPr>
                <w:sz w:val="21"/>
                <w:u w:val="single"/>
              </w:rPr>
              <w:tab/>
            </w:r>
          </w:p>
        </w:tc>
        <w:tc>
          <w:tcPr>
            <w:tcW w:w="690" w:type="dxa"/>
          </w:tcPr>
          <w:p>
            <w:pPr>
              <w:pStyle w:val="TableParagraph"/>
              <w:spacing w:before="22"/>
              <w:ind w:left="4" w:right="15"/>
              <w:rPr>
                <w:sz w:val="21"/>
              </w:rPr>
            </w:pPr>
            <w:r>
              <w:rPr>
                <w:spacing w:val="-4"/>
                <w:sz w:val="21"/>
              </w:rPr>
              <w:t>2019</w:t>
            </w:r>
          </w:p>
        </w:tc>
        <w:tc>
          <w:tcPr>
            <w:tcW w:w="952" w:type="dxa"/>
          </w:tcPr>
          <w:p>
            <w:pPr>
              <w:pStyle w:val="TableParagraph"/>
              <w:spacing w:before="22"/>
              <w:ind w:left="2" w:right="29"/>
              <w:rPr>
                <w:sz w:val="21"/>
              </w:rPr>
            </w:pPr>
            <w:r>
              <w:rPr>
                <w:spacing w:val="-10"/>
                <w:sz w:val="21"/>
              </w:rPr>
              <w:t>2</w:t>
            </w:r>
          </w:p>
        </w:tc>
        <w:tc>
          <w:tcPr>
            <w:tcW w:w="877" w:type="dxa"/>
          </w:tcPr>
          <w:p>
            <w:pPr>
              <w:pStyle w:val="TableParagraph"/>
              <w:spacing w:before="22"/>
              <w:ind w:left="107" w:right="161"/>
              <w:rPr>
                <w:sz w:val="21"/>
              </w:rPr>
            </w:pPr>
            <w:r>
              <w:rPr>
                <w:spacing w:val="-4"/>
                <w:sz w:val="21"/>
              </w:rPr>
              <w:t>8.00</w:t>
            </w:r>
          </w:p>
        </w:tc>
        <w:tc>
          <w:tcPr>
            <w:tcW w:w="888" w:type="dxa"/>
          </w:tcPr>
          <w:p>
            <w:pPr>
              <w:pStyle w:val="TableParagraph"/>
              <w:spacing w:before="22"/>
              <w:ind w:left="127" w:right="115"/>
              <w:rPr>
                <w:sz w:val="21"/>
              </w:rPr>
            </w:pPr>
            <w:r>
              <w:rPr>
                <w:spacing w:val="-4"/>
                <w:sz w:val="21"/>
              </w:rPr>
              <w:t>0.17</w:t>
            </w:r>
          </w:p>
        </w:tc>
        <w:tc>
          <w:tcPr>
            <w:tcW w:w="1031" w:type="dxa"/>
          </w:tcPr>
          <w:p>
            <w:pPr>
              <w:pStyle w:val="TableParagraph"/>
              <w:spacing w:before="22"/>
              <w:ind w:left="38"/>
              <w:rPr>
                <w:sz w:val="21"/>
              </w:rPr>
            </w:pPr>
            <w:r>
              <w:rPr>
                <w:spacing w:val="-4"/>
                <w:sz w:val="21"/>
              </w:rPr>
              <w:t>4.00</w:t>
            </w:r>
          </w:p>
        </w:tc>
      </w:tr>
    </w:tbl>
    <w:p>
      <w:pPr>
        <w:spacing w:after="0"/>
        <w:rPr>
          <w:sz w:val="21"/>
        </w:rPr>
        <w:sectPr>
          <w:pgSz w:w="11910" w:h="16840"/>
          <w:pgMar w:header="709" w:footer="1146" w:top="1420" w:bottom="1340" w:left="460" w:right="340"/>
        </w:sectPr>
      </w:pPr>
    </w:p>
    <w:p>
      <w:pPr>
        <w:pStyle w:val="BodyText"/>
        <w:spacing w:before="9"/>
        <w:rPr>
          <w:sz w:val="13"/>
        </w:rPr>
      </w:pPr>
    </w:p>
    <w:tbl>
      <w:tblPr>
        <w:tblW w:w="0" w:type="auto"/>
        <w:jc w:val="left"/>
        <w:tblInd w:w="9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3"/>
        <w:gridCol w:w="1870"/>
        <w:gridCol w:w="2261"/>
        <w:gridCol w:w="698"/>
        <w:gridCol w:w="959"/>
        <w:gridCol w:w="861"/>
        <w:gridCol w:w="895"/>
        <w:gridCol w:w="1030"/>
      </w:tblGrid>
      <w:tr>
        <w:trPr>
          <w:trHeight w:val="840" w:hRule="atLeast"/>
        </w:trPr>
        <w:tc>
          <w:tcPr>
            <w:tcW w:w="493" w:type="dxa"/>
            <w:tcBorders>
              <w:top w:val="single" w:sz="4" w:space="0" w:color="000000"/>
              <w:bottom w:val="single" w:sz="4" w:space="0" w:color="000000"/>
            </w:tcBorders>
          </w:tcPr>
          <w:p>
            <w:pPr>
              <w:pStyle w:val="TableParagraph"/>
              <w:spacing w:before="14"/>
              <w:jc w:val="left"/>
              <w:rPr>
                <w:sz w:val="22"/>
              </w:rPr>
            </w:pPr>
          </w:p>
          <w:p>
            <w:pPr>
              <w:pStyle w:val="TableParagraph"/>
              <w:ind w:left="12" w:right="20"/>
              <w:rPr>
                <w:b/>
                <w:sz w:val="22"/>
              </w:rPr>
            </w:pPr>
            <w:r>
              <w:rPr>
                <w:b/>
                <w:spacing w:val="-5"/>
                <w:sz w:val="22"/>
              </w:rPr>
              <w:t>No</w:t>
            </w:r>
          </w:p>
        </w:tc>
        <w:tc>
          <w:tcPr>
            <w:tcW w:w="1870" w:type="dxa"/>
            <w:tcBorders>
              <w:top w:val="single" w:sz="4" w:space="0" w:color="000000"/>
              <w:bottom w:val="single" w:sz="4" w:space="0" w:color="000000"/>
            </w:tcBorders>
          </w:tcPr>
          <w:p>
            <w:pPr>
              <w:pStyle w:val="TableParagraph"/>
              <w:spacing w:before="14"/>
              <w:jc w:val="left"/>
              <w:rPr>
                <w:sz w:val="22"/>
              </w:rPr>
            </w:pPr>
          </w:p>
          <w:p>
            <w:pPr>
              <w:pStyle w:val="TableParagraph"/>
              <w:ind w:left="579"/>
              <w:jc w:val="left"/>
              <w:rPr>
                <w:b/>
                <w:sz w:val="22"/>
              </w:rPr>
            </w:pPr>
            <w:r>
              <w:rPr>
                <w:b/>
                <w:spacing w:val="-2"/>
                <w:sz w:val="22"/>
              </w:rPr>
              <w:t>Authors</w:t>
            </w:r>
          </w:p>
        </w:tc>
        <w:tc>
          <w:tcPr>
            <w:tcW w:w="2261" w:type="dxa"/>
            <w:tcBorders>
              <w:top w:val="single" w:sz="4" w:space="0" w:color="000000"/>
              <w:bottom w:val="single" w:sz="4" w:space="0" w:color="000000"/>
            </w:tcBorders>
          </w:tcPr>
          <w:p>
            <w:pPr>
              <w:pStyle w:val="TableParagraph"/>
              <w:spacing w:before="14"/>
              <w:jc w:val="left"/>
              <w:rPr>
                <w:sz w:val="22"/>
              </w:rPr>
            </w:pPr>
          </w:p>
          <w:p>
            <w:pPr>
              <w:pStyle w:val="TableParagraph"/>
              <w:rPr>
                <w:b/>
                <w:sz w:val="22"/>
              </w:rPr>
            </w:pPr>
            <w:r>
              <w:rPr>
                <w:b/>
                <w:spacing w:val="-2"/>
                <w:sz w:val="22"/>
              </w:rPr>
              <w:t>Title</w:t>
            </w:r>
          </w:p>
        </w:tc>
        <w:tc>
          <w:tcPr>
            <w:tcW w:w="698" w:type="dxa"/>
            <w:tcBorders>
              <w:top w:val="single" w:sz="4" w:space="0" w:color="000000"/>
              <w:bottom w:val="single" w:sz="4" w:space="0" w:color="000000"/>
            </w:tcBorders>
          </w:tcPr>
          <w:p>
            <w:pPr>
              <w:pStyle w:val="TableParagraph"/>
              <w:spacing w:before="14"/>
              <w:jc w:val="left"/>
              <w:rPr>
                <w:sz w:val="22"/>
              </w:rPr>
            </w:pPr>
          </w:p>
          <w:p>
            <w:pPr>
              <w:pStyle w:val="TableParagraph"/>
              <w:ind w:right="7"/>
              <w:rPr>
                <w:b/>
                <w:sz w:val="22"/>
              </w:rPr>
            </w:pPr>
            <w:r>
              <w:rPr>
                <w:b/>
                <w:spacing w:val="-4"/>
                <w:sz w:val="22"/>
              </w:rPr>
              <w:t>Year</w:t>
            </w:r>
          </w:p>
        </w:tc>
        <w:tc>
          <w:tcPr>
            <w:tcW w:w="959" w:type="dxa"/>
            <w:tcBorders>
              <w:top w:val="single" w:sz="4" w:space="0" w:color="000000"/>
              <w:bottom w:val="single" w:sz="4" w:space="0" w:color="000000"/>
            </w:tcBorders>
          </w:tcPr>
          <w:p>
            <w:pPr>
              <w:pStyle w:val="TableParagraph"/>
              <w:spacing w:before="148"/>
              <w:ind w:left="186" w:right="170" w:hanging="48"/>
              <w:jc w:val="left"/>
              <w:rPr>
                <w:b/>
                <w:sz w:val="22"/>
              </w:rPr>
            </w:pPr>
            <w:r>
              <w:rPr>
                <w:b/>
                <w:spacing w:val="-2"/>
                <w:sz w:val="22"/>
              </w:rPr>
              <w:t>Author Count</w:t>
            </w:r>
          </w:p>
        </w:tc>
        <w:tc>
          <w:tcPr>
            <w:tcW w:w="861" w:type="dxa"/>
            <w:tcBorders>
              <w:top w:val="single" w:sz="4" w:space="0" w:color="000000"/>
              <w:bottom w:val="single" w:sz="4" w:space="0" w:color="000000"/>
            </w:tcBorders>
          </w:tcPr>
          <w:p>
            <w:pPr>
              <w:pStyle w:val="TableParagraph"/>
              <w:spacing w:before="14"/>
              <w:jc w:val="left"/>
              <w:rPr>
                <w:sz w:val="22"/>
              </w:rPr>
            </w:pPr>
          </w:p>
          <w:p>
            <w:pPr>
              <w:pStyle w:val="TableParagraph"/>
              <w:ind w:right="54"/>
              <w:rPr>
                <w:b/>
                <w:sz w:val="22"/>
              </w:rPr>
            </w:pPr>
            <w:r>
              <w:rPr>
                <w:b/>
                <w:spacing w:val="-2"/>
                <w:sz w:val="22"/>
              </w:rPr>
              <w:t>Cites</w:t>
            </w:r>
          </w:p>
        </w:tc>
        <w:tc>
          <w:tcPr>
            <w:tcW w:w="895" w:type="dxa"/>
            <w:tcBorders>
              <w:top w:val="single" w:sz="4" w:space="0" w:color="000000"/>
              <w:bottom w:val="single" w:sz="4" w:space="0" w:color="000000"/>
            </w:tcBorders>
          </w:tcPr>
          <w:p>
            <w:pPr>
              <w:pStyle w:val="TableParagraph"/>
              <w:spacing w:before="14"/>
              <w:ind w:left="138" w:right="110"/>
              <w:rPr>
                <w:b/>
                <w:sz w:val="22"/>
              </w:rPr>
            </w:pPr>
            <w:r>
              <w:rPr>
                <w:b/>
                <w:spacing w:val="-2"/>
                <w:sz w:val="22"/>
              </w:rPr>
              <w:t>Cites </w:t>
            </w:r>
            <w:r>
              <w:rPr>
                <w:b/>
                <w:spacing w:val="-4"/>
                <w:sz w:val="22"/>
              </w:rPr>
              <w:t>Per Year</w:t>
            </w:r>
          </w:p>
        </w:tc>
        <w:tc>
          <w:tcPr>
            <w:tcW w:w="1030" w:type="dxa"/>
            <w:tcBorders>
              <w:top w:val="single" w:sz="4" w:space="0" w:color="000000"/>
              <w:bottom w:val="single" w:sz="4" w:space="0" w:color="000000"/>
            </w:tcBorders>
          </w:tcPr>
          <w:p>
            <w:pPr>
              <w:pStyle w:val="TableParagraph"/>
              <w:spacing w:before="14"/>
              <w:ind w:left="213" w:right="171" w:firstLine="2"/>
              <w:rPr>
                <w:b/>
                <w:sz w:val="22"/>
              </w:rPr>
            </w:pPr>
            <w:r>
              <w:rPr>
                <w:b/>
                <w:spacing w:val="-2"/>
                <w:sz w:val="22"/>
              </w:rPr>
              <w:t>Cites </w:t>
            </w:r>
            <w:r>
              <w:rPr>
                <w:b/>
                <w:spacing w:val="-4"/>
                <w:sz w:val="22"/>
              </w:rPr>
              <w:t>Per </w:t>
            </w:r>
            <w:r>
              <w:rPr>
                <w:b/>
                <w:spacing w:val="-2"/>
                <w:sz w:val="22"/>
              </w:rPr>
              <w:t>Author</w:t>
            </w:r>
          </w:p>
        </w:tc>
      </w:tr>
      <w:tr>
        <w:trPr>
          <w:trHeight w:val="1553" w:hRule="atLeast"/>
        </w:trPr>
        <w:tc>
          <w:tcPr>
            <w:tcW w:w="493" w:type="dxa"/>
            <w:tcBorders>
              <w:top w:val="single" w:sz="4" w:space="0" w:color="000000"/>
            </w:tcBorders>
          </w:tcPr>
          <w:p>
            <w:pPr>
              <w:pStyle w:val="TableParagraph"/>
              <w:spacing w:line="253" w:lineRule="exact"/>
              <w:ind w:left="19" w:right="8"/>
              <w:rPr>
                <w:sz w:val="21"/>
              </w:rPr>
            </w:pPr>
            <w:r>
              <w:rPr>
                <w:spacing w:val="-5"/>
                <w:sz w:val="21"/>
              </w:rPr>
              <w:t>27</w:t>
            </w:r>
          </w:p>
        </w:tc>
        <w:tc>
          <w:tcPr>
            <w:tcW w:w="1870" w:type="dxa"/>
            <w:tcBorders>
              <w:top w:val="single" w:sz="4" w:space="0" w:color="000000"/>
            </w:tcBorders>
          </w:tcPr>
          <w:p>
            <w:pPr>
              <w:pStyle w:val="TableParagraph"/>
              <w:ind w:left="118"/>
              <w:jc w:val="left"/>
              <w:rPr>
                <w:sz w:val="21"/>
              </w:rPr>
            </w:pPr>
            <w:r>
              <w:rPr>
                <w:sz w:val="21"/>
              </w:rPr>
              <w:t>M Fransisca, Y Yunus,</w:t>
            </w:r>
            <w:r>
              <w:rPr>
                <w:spacing w:val="-12"/>
                <w:sz w:val="21"/>
              </w:rPr>
              <w:t> </w:t>
            </w:r>
            <w:r>
              <w:rPr>
                <w:sz w:val="21"/>
              </w:rPr>
              <w:t>AD</w:t>
            </w:r>
            <w:r>
              <w:rPr>
                <w:spacing w:val="-12"/>
                <w:sz w:val="21"/>
              </w:rPr>
              <w:t> </w:t>
            </w:r>
            <w:r>
              <w:rPr>
                <w:sz w:val="21"/>
              </w:rPr>
              <w:t>Sutiasih, RP Saputri</w:t>
            </w:r>
          </w:p>
        </w:tc>
        <w:tc>
          <w:tcPr>
            <w:tcW w:w="2261" w:type="dxa"/>
            <w:tcBorders>
              <w:top w:val="single" w:sz="4" w:space="0" w:color="000000"/>
            </w:tcBorders>
          </w:tcPr>
          <w:p>
            <w:pPr>
              <w:pStyle w:val="TableParagraph"/>
              <w:ind w:left="116" w:right="125"/>
              <w:jc w:val="left"/>
              <w:rPr>
                <w:sz w:val="21"/>
              </w:rPr>
            </w:pPr>
            <w:r>
              <w:rPr>
                <w:sz w:val="21"/>
              </w:rPr>
              <w:t>Practicality of e- learning as learning media in digital simulation</w:t>
            </w:r>
            <w:r>
              <w:rPr>
                <w:spacing w:val="-12"/>
                <w:sz w:val="21"/>
              </w:rPr>
              <w:t> </w:t>
            </w:r>
            <w:r>
              <w:rPr>
                <w:sz w:val="21"/>
              </w:rPr>
              <w:t>subjects</w:t>
            </w:r>
            <w:r>
              <w:rPr>
                <w:spacing w:val="-12"/>
                <w:sz w:val="21"/>
              </w:rPr>
              <w:t> </w:t>
            </w:r>
            <w:r>
              <w:rPr>
                <w:sz w:val="21"/>
              </w:rPr>
              <w:t>at</w:t>
            </w:r>
          </w:p>
          <w:p>
            <w:pPr>
              <w:pStyle w:val="TableParagraph"/>
              <w:spacing w:line="237" w:lineRule="auto"/>
              <w:ind w:left="116" w:right="125"/>
              <w:jc w:val="left"/>
              <w:rPr>
                <w:sz w:val="21"/>
              </w:rPr>
            </w:pPr>
            <w:r>
              <w:rPr>
                <w:sz w:val="21"/>
              </w:rPr>
              <w:t>vocational</w:t>
            </w:r>
            <w:r>
              <w:rPr>
                <w:spacing w:val="-12"/>
                <w:sz w:val="21"/>
              </w:rPr>
              <w:t> </w:t>
            </w:r>
            <w:r>
              <w:rPr>
                <w:sz w:val="21"/>
              </w:rPr>
              <w:t>school</w:t>
            </w:r>
            <w:r>
              <w:rPr>
                <w:spacing w:val="-12"/>
                <w:sz w:val="21"/>
              </w:rPr>
              <w:t> </w:t>
            </w:r>
            <w:r>
              <w:rPr>
                <w:sz w:val="21"/>
              </w:rPr>
              <w:t>in </w:t>
            </w:r>
            <w:r>
              <w:rPr>
                <w:spacing w:val="-2"/>
                <w:sz w:val="21"/>
              </w:rPr>
              <w:t>Padang</w:t>
            </w:r>
          </w:p>
        </w:tc>
        <w:tc>
          <w:tcPr>
            <w:tcW w:w="698" w:type="dxa"/>
            <w:tcBorders>
              <w:top w:val="single" w:sz="4" w:space="0" w:color="000000"/>
            </w:tcBorders>
          </w:tcPr>
          <w:p>
            <w:pPr>
              <w:pStyle w:val="TableParagraph"/>
              <w:spacing w:line="253" w:lineRule="exact"/>
              <w:ind w:left="4" w:right="7"/>
              <w:rPr>
                <w:sz w:val="21"/>
              </w:rPr>
            </w:pPr>
            <w:r>
              <w:rPr>
                <w:spacing w:val="-4"/>
                <w:sz w:val="21"/>
              </w:rPr>
              <w:t>2019</w:t>
            </w:r>
          </w:p>
        </w:tc>
        <w:tc>
          <w:tcPr>
            <w:tcW w:w="959" w:type="dxa"/>
            <w:tcBorders>
              <w:top w:val="single" w:sz="4" w:space="0" w:color="000000"/>
            </w:tcBorders>
          </w:tcPr>
          <w:p>
            <w:pPr>
              <w:pStyle w:val="TableParagraph"/>
              <w:spacing w:line="253" w:lineRule="exact"/>
              <w:ind w:right="34"/>
              <w:rPr>
                <w:sz w:val="21"/>
              </w:rPr>
            </w:pPr>
            <w:r>
              <w:rPr>
                <w:spacing w:val="-10"/>
                <w:sz w:val="21"/>
              </w:rPr>
              <w:t>4</w:t>
            </w:r>
          </w:p>
        </w:tc>
        <w:tc>
          <w:tcPr>
            <w:tcW w:w="861" w:type="dxa"/>
            <w:tcBorders>
              <w:top w:val="single" w:sz="4" w:space="0" w:color="000000"/>
            </w:tcBorders>
          </w:tcPr>
          <w:p>
            <w:pPr>
              <w:pStyle w:val="TableParagraph"/>
              <w:spacing w:line="253" w:lineRule="exact"/>
              <w:ind w:left="2" w:right="54"/>
              <w:rPr>
                <w:sz w:val="21"/>
              </w:rPr>
            </w:pPr>
            <w:r>
              <w:rPr>
                <w:spacing w:val="-4"/>
                <w:sz w:val="21"/>
              </w:rPr>
              <w:t>4.00</w:t>
            </w:r>
          </w:p>
        </w:tc>
        <w:tc>
          <w:tcPr>
            <w:tcW w:w="895" w:type="dxa"/>
            <w:tcBorders>
              <w:top w:val="single" w:sz="4" w:space="0" w:color="000000"/>
            </w:tcBorders>
          </w:tcPr>
          <w:p>
            <w:pPr>
              <w:pStyle w:val="TableParagraph"/>
              <w:spacing w:line="253" w:lineRule="exact"/>
              <w:ind w:left="138" w:right="115"/>
              <w:rPr>
                <w:sz w:val="21"/>
              </w:rPr>
            </w:pPr>
            <w:r>
              <w:rPr>
                <w:spacing w:val="-4"/>
                <w:sz w:val="21"/>
              </w:rPr>
              <w:t>0.08</w:t>
            </w:r>
          </w:p>
        </w:tc>
        <w:tc>
          <w:tcPr>
            <w:tcW w:w="1030" w:type="dxa"/>
            <w:tcBorders>
              <w:top w:val="single" w:sz="4" w:space="0" w:color="000000"/>
            </w:tcBorders>
          </w:tcPr>
          <w:p>
            <w:pPr>
              <w:pStyle w:val="TableParagraph"/>
              <w:spacing w:line="253" w:lineRule="exact"/>
              <w:ind w:left="47" w:right="4"/>
              <w:rPr>
                <w:sz w:val="21"/>
              </w:rPr>
            </w:pPr>
            <w:r>
              <w:rPr>
                <w:spacing w:val="-4"/>
                <w:sz w:val="21"/>
              </w:rPr>
              <w:t>1.00</w:t>
            </w:r>
          </w:p>
        </w:tc>
      </w:tr>
      <w:tr>
        <w:trPr>
          <w:trHeight w:val="770" w:hRule="atLeast"/>
        </w:trPr>
        <w:tc>
          <w:tcPr>
            <w:tcW w:w="493" w:type="dxa"/>
          </w:tcPr>
          <w:p>
            <w:pPr>
              <w:pStyle w:val="TableParagraph"/>
              <w:spacing w:line="238" w:lineRule="exact"/>
              <w:ind w:left="19" w:right="8"/>
              <w:rPr>
                <w:sz w:val="21"/>
              </w:rPr>
            </w:pPr>
            <w:r>
              <w:rPr>
                <w:spacing w:val="-5"/>
                <w:sz w:val="21"/>
              </w:rPr>
              <w:t>28</w:t>
            </w:r>
          </w:p>
        </w:tc>
        <w:tc>
          <w:tcPr>
            <w:tcW w:w="1870" w:type="dxa"/>
          </w:tcPr>
          <w:p>
            <w:pPr>
              <w:pStyle w:val="TableParagraph"/>
              <w:spacing w:line="238" w:lineRule="exact"/>
              <w:ind w:left="118"/>
              <w:jc w:val="left"/>
              <w:rPr>
                <w:sz w:val="21"/>
              </w:rPr>
            </w:pPr>
            <w:r>
              <w:rPr>
                <w:sz w:val="21"/>
              </w:rPr>
              <w:t>D </w:t>
            </w:r>
            <w:r>
              <w:rPr>
                <w:spacing w:val="-2"/>
                <w:sz w:val="21"/>
              </w:rPr>
              <w:t>Hikmah</w:t>
            </w:r>
          </w:p>
        </w:tc>
        <w:tc>
          <w:tcPr>
            <w:tcW w:w="2261" w:type="dxa"/>
          </w:tcPr>
          <w:p>
            <w:pPr>
              <w:pStyle w:val="TableParagraph"/>
              <w:spacing w:line="238" w:lineRule="exact"/>
              <w:ind w:left="116"/>
              <w:jc w:val="left"/>
              <w:rPr>
                <w:sz w:val="21"/>
              </w:rPr>
            </w:pPr>
            <w:r>
              <w:rPr>
                <w:sz w:val="21"/>
              </w:rPr>
              <w:t>Quizlet:</w:t>
            </w:r>
            <w:r>
              <w:rPr>
                <w:spacing w:val="-4"/>
                <w:sz w:val="21"/>
              </w:rPr>
              <w:t> </w:t>
            </w:r>
            <w:r>
              <w:rPr>
                <w:sz w:val="21"/>
              </w:rPr>
              <w:t>A</w:t>
            </w:r>
            <w:r>
              <w:rPr>
                <w:spacing w:val="-4"/>
                <w:sz w:val="21"/>
              </w:rPr>
              <w:t> </w:t>
            </w:r>
            <w:r>
              <w:rPr>
                <w:sz w:val="21"/>
              </w:rPr>
              <w:t>digital</w:t>
            </w:r>
            <w:r>
              <w:rPr>
                <w:spacing w:val="-3"/>
                <w:sz w:val="21"/>
              </w:rPr>
              <w:t> </w:t>
            </w:r>
            <w:r>
              <w:rPr>
                <w:spacing w:val="-4"/>
                <w:sz w:val="21"/>
              </w:rPr>
              <w:t>media</w:t>
            </w:r>
          </w:p>
          <w:p>
            <w:pPr>
              <w:pStyle w:val="TableParagraph"/>
              <w:spacing w:line="250" w:lineRule="atLeast"/>
              <w:ind w:left="116" w:right="125"/>
              <w:jc w:val="left"/>
              <w:rPr>
                <w:sz w:val="21"/>
              </w:rPr>
            </w:pPr>
            <w:r>
              <w:rPr>
                <w:sz w:val="21"/>
              </w:rPr>
              <w:t>for</w:t>
            </w:r>
            <w:r>
              <w:rPr>
                <w:spacing w:val="-12"/>
                <w:sz w:val="21"/>
              </w:rPr>
              <w:t> </w:t>
            </w:r>
            <w:r>
              <w:rPr>
                <w:sz w:val="21"/>
              </w:rPr>
              <w:t>learning</w:t>
            </w:r>
            <w:r>
              <w:rPr>
                <w:spacing w:val="-12"/>
                <w:sz w:val="21"/>
              </w:rPr>
              <w:t> </w:t>
            </w:r>
            <w:r>
              <w:rPr>
                <w:sz w:val="21"/>
              </w:rPr>
              <w:t>informatics </w:t>
            </w:r>
            <w:r>
              <w:rPr>
                <w:spacing w:val="-2"/>
                <w:sz w:val="21"/>
              </w:rPr>
              <w:t>terms</w:t>
            </w:r>
          </w:p>
        </w:tc>
        <w:tc>
          <w:tcPr>
            <w:tcW w:w="698" w:type="dxa"/>
          </w:tcPr>
          <w:p>
            <w:pPr>
              <w:pStyle w:val="TableParagraph"/>
              <w:spacing w:line="238" w:lineRule="exact"/>
              <w:ind w:left="4" w:right="7"/>
              <w:rPr>
                <w:sz w:val="21"/>
              </w:rPr>
            </w:pPr>
            <w:r>
              <w:rPr>
                <w:spacing w:val="-4"/>
                <w:sz w:val="21"/>
              </w:rPr>
              <w:t>2019</w:t>
            </w:r>
          </w:p>
        </w:tc>
        <w:tc>
          <w:tcPr>
            <w:tcW w:w="959" w:type="dxa"/>
          </w:tcPr>
          <w:p>
            <w:pPr>
              <w:pStyle w:val="TableParagraph"/>
              <w:spacing w:line="238" w:lineRule="exact"/>
              <w:ind w:right="34"/>
              <w:rPr>
                <w:sz w:val="21"/>
              </w:rPr>
            </w:pPr>
            <w:r>
              <w:rPr>
                <w:spacing w:val="-10"/>
                <w:sz w:val="21"/>
              </w:rPr>
              <w:t>1</w:t>
            </w:r>
          </w:p>
        </w:tc>
        <w:tc>
          <w:tcPr>
            <w:tcW w:w="861" w:type="dxa"/>
          </w:tcPr>
          <w:p>
            <w:pPr>
              <w:pStyle w:val="TableParagraph"/>
              <w:spacing w:line="238" w:lineRule="exact"/>
              <w:ind w:left="2" w:right="54"/>
              <w:rPr>
                <w:sz w:val="21"/>
              </w:rPr>
            </w:pPr>
            <w:r>
              <w:rPr>
                <w:spacing w:val="-4"/>
                <w:sz w:val="21"/>
              </w:rPr>
              <w:t>4.00</w:t>
            </w:r>
          </w:p>
        </w:tc>
        <w:tc>
          <w:tcPr>
            <w:tcW w:w="895" w:type="dxa"/>
          </w:tcPr>
          <w:p>
            <w:pPr>
              <w:pStyle w:val="TableParagraph"/>
              <w:spacing w:line="238" w:lineRule="exact"/>
              <w:ind w:left="138" w:right="115"/>
              <w:rPr>
                <w:sz w:val="21"/>
              </w:rPr>
            </w:pPr>
            <w:r>
              <w:rPr>
                <w:spacing w:val="-4"/>
                <w:sz w:val="21"/>
              </w:rPr>
              <w:t>0.08</w:t>
            </w:r>
          </w:p>
        </w:tc>
        <w:tc>
          <w:tcPr>
            <w:tcW w:w="1030" w:type="dxa"/>
          </w:tcPr>
          <w:p>
            <w:pPr>
              <w:pStyle w:val="TableParagraph"/>
              <w:spacing w:line="238" w:lineRule="exact"/>
              <w:ind w:left="47" w:right="4"/>
              <w:rPr>
                <w:sz w:val="21"/>
              </w:rPr>
            </w:pPr>
            <w:r>
              <w:rPr>
                <w:spacing w:val="-4"/>
                <w:sz w:val="21"/>
              </w:rPr>
              <w:t>4.00</w:t>
            </w:r>
          </w:p>
        </w:tc>
      </w:tr>
      <w:tr>
        <w:trPr>
          <w:trHeight w:val="1391" w:hRule="atLeast"/>
        </w:trPr>
        <w:tc>
          <w:tcPr>
            <w:tcW w:w="493" w:type="dxa"/>
          </w:tcPr>
          <w:p>
            <w:pPr>
              <w:pStyle w:val="TableParagraph"/>
              <w:spacing w:line="238" w:lineRule="exact"/>
              <w:ind w:left="19" w:right="8"/>
              <w:rPr>
                <w:sz w:val="21"/>
              </w:rPr>
            </w:pPr>
            <w:r>
              <w:rPr>
                <w:spacing w:val="-5"/>
                <w:sz w:val="21"/>
              </w:rPr>
              <w:t>29</w:t>
            </w:r>
          </w:p>
        </w:tc>
        <w:tc>
          <w:tcPr>
            <w:tcW w:w="1870" w:type="dxa"/>
          </w:tcPr>
          <w:p>
            <w:pPr>
              <w:pStyle w:val="TableParagraph"/>
              <w:spacing w:line="238" w:lineRule="exact"/>
              <w:ind w:left="118"/>
              <w:jc w:val="left"/>
              <w:rPr>
                <w:sz w:val="21"/>
              </w:rPr>
            </w:pPr>
            <w:r>
              <w:rPr>
                <w:sz w:val="21"/>
              </w:rPr>
              <w:t>D</w:t>
            </w:r>
            <w:r>
              <w:rPr>
                <w:spacing w:val="-2"/>
                <w:sz w:val="21"/>
              </w:rPr>
              <w:t> </w:t>
            </w:r>
            <w:r>
              <w:rPr>
                <w:sz w:val="21"/>
              </w:rPr>
              <w:t>Lestari,</w:t>
            </w:r>
            <w:r>
              <w:rPr>
                <w:spacing w:val="-1"/>
                <w:sz w:val="21"/>
              </w:rPr>
              <w:t> </w:t>
            </w:r>
            <w:r>
              <w:rPr>
                <w:spacing w:val="-10"/>
                <w:sz w:val="21"/>
              </w:rPr>
              <w:t>S</w:t>
            </w:r>
          </w:p>
          <w:p>
            <w:pPr>
              <w:pStyle w:val="TableParagraph"/>
              <w:ind w:left="118" w:right="611"/>
              <w:jc w:val="left"/>
              <w:rPr>
                <w:sz w:val="21"/>
              </w:rPr>
            </w:pPr>
            <w:r>
              <w:rPr>
                <w:sz w:val="21"/>
              </w:rPr>
              <w:t>Siswandari,</w:t>
            </w:r>
            <w:r>
              <w:rPr>
                <w:spacing w:val="-12"/>
                <w:sz w:val="21"/>
              </w:rPr>
              <w:t> </w:t>
            </w:r>
            <w:r>
              <w:rPr>
                <w:sz w:val="21"/>
              </w:rPr>
              <w:t>C </w:t>
            </w:r>
            <w:r>
              <w:rPr>
                <w:spacing w:val="-2"/>
                <w:sz w:val="21"/>
              </w:rPr>
              <w:t>Indrawati</w:t>
            </w:r>
          </w:p>
        </w:tc>
        <w:tc>
          <w:tcPr>
            <w:tcW w:w="2261" w:type="dxa"/>
          </w:tcPr>
          <w:p>
            <w:pPr>
              <w:pStyle w:val="TableParagraph"/>
              <w:spacing w:line="238" w:lineRule="exact"/>
              <w:ind w:left="116"/>
              <w:jc w:val="left"/>
              <w:rPr>
                <w:sz w:val="21"/>
              </w:rPr>
            </w:pPr>
            <w:r>
              <w:rPr>
                <w:sz w:val="21"/>
              </w:rPr>
              <w:t>The</w:t>
            </w:r>
            <w:r>
              <w:rPr>
                <w:spacing w:val="-8"/>
                <w:sz w:val="21"/>
              </w:rPr>
              <w:t> </w:t>
            </w:r>
            <w:r>
              <w:rPr>
                <w:sz w:val="21"/>
              </w:rPr>
              <w:t>Development</w:t>
            </w:r>
            <w:r>
              <w:rPr>
                <w:spacing w:val="-6"/>
                <w:sz w:val="21"/>
              </w:rPr>
              <w:t> </w:t>
            </w:r>
            <w:r>
              <w:rPr>
                <w:spacing w:val="-5"/>
                <w:sz w:val="21"/>
              </w:rPr>
              <w:t>of</w:t>
            </w:r>
          </w:p>
          <w:p>
            <w:pPr>
              <w:pStyle w:val="TableParagraph"/>
              <w:ind w:left="116" w:right="125"/>
              <w:jc w:val="left"/>
              <w:rPr>
                <w:sz w:val="21"/>
              </w:rPr>
            </w:pPr>
            <w:r>
              <w:rPr>
                <w:sz w:val="21"/>
              </w:rPr>
              <w:t>Digital Storytelling Website Based Media for</w:t>
            </w:r>
            <w:r>
              <w:rPr>
                <w:spacing w:val="-12"/>
                <w:sz w:val="21"/>
              </w:rPr>
              <w:t> </w:t>
            </w:r>
            <w:r>
              <w:rPr>
                <w:sz w:val="21"/>
              </w:rPr>
              <w:t>Economic</w:t>
            </w:r>
            <w:r>
              <w:rPr>
                <w:spacing w:val="-12"/>
                <w:sz w:val="21"/>
              </w:rPr>
              <w:t> </w:t>
            </w:r>
            <w:r>
              <w:rPr>
                <w:sz w:val="21"/>
              </w:rPr>
              <w:t>Learning in Senior High School</w:t>
            </w:r>
          </w:p>
        </w:tc>
        <w:tc>
          <w:tcPr>
            <w:tcW w:w="698" w:type="dxa"/>
          </w:tcPr>
          <w:p>
            <w:pPr>
              <w:pStyle w:val="TableParagraph"/>
              <w:spacing w:line="238" w:lineRule="exact"/>
              <w:ind w:left="4" w:right="7"/>
              <w:rPr>
                <w:sz w:val="21"/>
              </w:rPr>
            </w:pPr>
            <w:r>
              <w:rPr>
                <w:spacing w:val="-4"/>
                <w:sz w:val="21"/>
              </w:rPr>
              <w:t>2019</w:t>
            </w:r>
          </w:p>
        </w:tc>
        <w:tc>
          <w:tcPr>
            <w:tcW w:w="959" w:type="dxa"/>
          </w:tcPr>
          <w:p>
            <w:pPr>
              <w:pStyle w:val="TableParagraph"/>
              <w:spacing w:line="238" w:lineRule="exact"/>
              <w:ind w:right="34"/>
              <w:rPr>
                <w:sz w:val="21"/>
              </w:rPr>
            </w:pPr>
            <w:r>
              <w:rPr>
                <w:spacing w:val="-10"/>
                <w:sz w:val="21"/>
              </w:rPr>
              <w:t>3</w:t>
            </w:r>
          </w:p>
        </w:tc>
        <w:tc>
          <w:tcPr>
            <w:tcW w:w="861" w:type="dxa"/>
          </w:tcPr>
          <w:p>
            <w:pPr>
              <w:pStyle w:val="TableParagraph"/>
              <w:spacing w:line="238" w:lineRule="exact"/>
              <w:ind w:left="2" w:right="54"/>
              <w:rPr>
                <w:sz w:val="21"/>
              </w:rPr>
            </w:pPr>
            <w:r>
              <w:rPr>
                <w:spacing w:val="-4"/>
                <w:sz w:val="21"/>
              </w:rPr>
              <w:t>3.00</w:t>
            </w:r>
          </w:p>
        </w:tc>
        <w:tc>
          <w:tcPr>
            <w:tcW w:w="895" w:type="dxa"/>
          </w:tcPr>
          <w:p>
            <w:pPr>
              <w:pStyle w:val="TableParagraph"/>
              <w:spacing w:line="238" w:lineRule="exact"/>
              <w:ind w:left="138" w:right="115"/>
              <w:rPr>
                <w:sz w:val="21"/>
              </w:rPr>
            </w:pPr>
            <w:r>
              <w:rPr>
                <w:spacing w:val="-4"/>
                <w:sz w:val="21"/>
              </w:rPr>
              <w:t>0.08</w:t>
            </w:r>
          </w:p>
        </w:tc>
        <w:tc>
          <w:tcPr>
            <w:tcW w:w="1030" w:type="dxa"/>
          </w:tcPr>
          <w:p>
            <w:pPr>
              <w:pStyle w:val="TableParagraph"/>
              <w:spacing w:line="238" w:lineRule="exact"/>
              <w:ind w:left="47" w:right="4"/>
              <w:rPr>
                <w:sz w:val="21"/>
              </w:rPr>
            </w:pPr>
            <w:r>
              <w:rPr>
                <w:spacing w:val="-4"/>
                <w:sz w:val="21"/>
              </w:rPr>
              <w:t>1.00</w:t>
            </w:r>
          </w:p>
        </w:tc>
      </w:tr>
      <w:tr>
        <w:trPr>
          <w:trHeight w:val="1221" w:hRule="atLeast"/>
        </w:trPr>
        <w:tc>
          <w:tcPr>
            <w:tcW w:w="493" w:type="dxa"/>
          </w:tcPr>
          <w:p>
            <w:pPr>
              <w:pStyle w:val="TableParagraph"/>
              <w:spacing w:before="90"/>
              <w:ind w:left="19" w:right="8"/>
              <w:rPr>
                <w:sz w:val="21"/>
              </w:rPr>
            </w:pPr>
            <w:r>
              <w:rPr>
                <w:spacing w:val="-5"/>
                <w:sz w:val="21"/>
              </w:rPr>
              <w:t>30</w:t>
            </w:r>
          </w:p>
        </w:tc>
        <w:tc>
          <w:tcPr>
            <w:tcW w:w="1870" w:type="dxa"/>
          </w:tcPr>
          <w:p>
            <w:pPr>
              <w:pStyle w:val="TableParagraph"/>
              <w:spacing w:before="90"/>
              <w:ind w:left="118"/>
              <w:jc w:val="left"/>
              <w:rPr>
                <w:sz w:val="21"/>
              </w:rPr>
            </w:pPr>
            <w:r>
              <w:rPr>
                <w:sz w:val="21"/>
              </w:rPr>
              <w:t>M </w:t>
            </w:r>
            <w:r>
              <w:rPr>
                <w:spacing w:val="-4"/>
                <w:sz w:val="21"/>
              </w:rPr>
              <w:t>Chen</w:t>
            </w:r>
          </w:p>
        </w:tc>
        <w:tc>
          <w:tcPr>
            <w:tcW w:w="2261" w:type="dxa"/>
          </w:tcPr>
          <w:p>
            <w:pPr>
              <w:pStyle w:val="TableParagraph"/>
              <w:spacing w:before="90"/>
              <w:ind w:left="116" w:right="125"/>
              <w:jc w:val="left"/>
              <w:rPr>
                <w:sz w:val="21"/>
              </w:rPr>
            </w:pPr>
            <w:r>
              <w:rPr>
                <w:sz w:val="21"/>
              </w:rPr>
              <w:t>Children</w:t>
            </w:r>
            <w:r>
              <w:rPr>
                <w:spacing w:val="-11"/>
                <w:sz w:val="21"/>
              </w:rPr>
              <w:t> </w:t>
            </w:r>
            <w:r>
              <w:rPr>
                <w:sz w:val="21"/>
              </w:rPr>
              <w:t>and</w:t>
            </w:r>
            <w:r>
              <w:rPr>
                <w:spacing w:val="-9"/>
                <w:sz w:val="21"/>
              </w:rPr>
              <w:t> </w:t>
            </w:r>
            <w:r>
              <w:rPr>
                <w:sz w:val="21"/>
              </w:rPr>
              <w:t>families</w:t>
            </w:r>
            <w:r>
              <w:rPr>
                <w:spacing w:val="-10"/>
                <w:sz w:val="21"/>
              </w:rPr>
              <w:t> </w:t>
            </w:r>
            <w:r>
              <w:rPr>
                <w:sz w:val="21"/>
              </w:rPr>
              <w:t>in the</w:t>
            </w:r>
            <w:r>
              <w:rPr>
                <w:spacing w:val="-11"/>
                <w:sz w:val="21"/>
              </w:rPr>
              <w:t> </w:t>
            </w:r>
            <w:r>
              <w:rPr>
                <w:sz w:val="21"/>
              </w:rPr>
              <w:t>digital</w:t>
            </w:r>
            <w:r>
              <w:rPr>
                <w:spacing w:val="-12"/>
                <w:sz w:val="21"/>
              </w:rPr>
              <w:t> </w:t>
            </w:r>
            <w:r>
              <w:rPr>
                <w:sz w:val="21"/>
              </w:rPr>
              <w:t>age:</w:t>
            </w:r>
            <w:r>
              <w:rPr>
                <w:spacing w:val="-11"/>
                <w:sz w:val="21"/>
              </w:rPr>
              <w:t> </w:t>
            </w:r>
            <w:r>
              <w:rPr>
                <w:sz w:val="21"/>
              </w:rPr>
              <w:t>learning together in a media saturated world</w:t>
            </w:r>
          </w:p>
        </w:tc>
        <w:tc>
          <w:tcPr>
            <w:tcW w:w="698" w:type="dxa"/>
          </w:tcPr>
          <w:p>
            <w:pPr>
              <w:pStyle w:val="TableParagraph"/>
              <w:spacing w:before="90"/>
              <w:ind w:left="4" w:right="7"/>
              <w:rPr>
                <w:sz w:val="21"/>
              </w:rPr>
            </w:pPr>
            <w:r>
              <w:rPr>
                <w:spacing w:val="-4"/>
                <w:sz w:val="21"/>
              </w:rPr>
              <w:t>2019</w:t>
            </w:r>
          </w:p>
        </w:tc>
        <w:tc>
          <w:tcPr>
            <w:tcW w:w="959" w:type="dxa"/>
          </w:tcPr>
          <w:p>
            <w:pPr>
              <w:pStyle w:val="TableParagraph"/>
              <w:spacing w:before="90"/>
              <w:ind w:right="34"/>
              <w:rPr>
                <w:sz w:val="21"/>
              </w:rPr>
            </w:pPr>
            <w:r>
              <w:rPr>
                <w:spacing w:val="-10"/>
                <w:sz w:val="21"/>
              </w:rPr>
              <w:t>1</w:t>
            </w:r>
          </w:p>
        </w:tc>
        <w:tc>
          <w:tcPr>
            <w:tcW w:w="861" w:type="dxa"/>
          </w:tcPr>
          <w:p>
            <w:pPr>
              <w:pStyle w:val="TableParagraph"/>
              <w:spacing w:before="90"/>
              <w:ind w:left="2" w:right="54"/>
              <w:rPr>
                <w:sz w:val="21"/>
              </w:rPr>
            </w:pPr>
            <w:r>
              <w:rPr>
                <w:spacing w:val="-4"/>
                <w:sz w:val="21"/>
              </w:rPr>
              <w:t>3.00</w:t>
            </w:r>
          </w:p>
        </w:tc>
        <w:tc>
          <w:tcPr>
            <w:tcW w:w="895" w:type="dxa"/>
          </w:tcPr>
          <w:p>
            <w:pPr>
              <w:pStyle w:val="TableParagraph"/>
              <w:spacing w:before="90"/>
              <w:ind w:left="138" w:right="115"/>
              <w:rPr>
                <w:sz w:val="21"/>
              </w:rPr>
            </w:pPr>
            <w:r>
              <w:rPr>
                <w:spacing w:val="-4"/>
                <w:sz w:val="21"/>
              </w:rPr>
              <w:t>0.08</w:t>
            </w:r>
          </w:p>
        </w:tc>
        <w:tc>
          <w:tcPr>
            <w:tcW w:w="1030" w:type="dxa"/>
          </w:tcPr>
          <w:p>
            <w:pPr>
              <w:pStyle w:val="TableParagraph"/>
              <w:spacing w:before="90"/>
              <w:ind w:left="47" w:right="4"/>
              <w:rPr>
                <w:sz w:val="21"/>
              </w:rPr>
            </w:pPr>
            <w:r>
              <w:rPr>
                <w:spacing w:val="-4"/>
                <w:sz w:val="21"/>
              </w:rPr>
              <w:t>3.00</w:t>
            </w:r>
          </w:p>
        </w:tc>
      </w:tr>
      <w:tr>
        <w:trPr>
          <w:trHeight w:val="1147" w:hRule="atLeast"/>
        </w:trPr>
        <w:tc>
          <w:tcPr>
            <w:tcW w:w="493" w:type="dxa"/>
          </w:tcPr>
          <w:p>
            <w:pPr>
              <w:pStyle w:val="TableParagraph"/>
              <w:spacing w:before="69"/>
              <w:ind w:left="19" w:right="8"/>
              <w:rPr>
                <w:sz w:val="21"/>
              </w:rPr>
            </w:pPr>
            <w:r>
              <w:rPr>
                <w:spacing w:val="-5"/>
                <w:sz w:val="21"/>
              </w:rPr>
              <w:t>31</w:t>
            </w:r>
          </w:p>
        </w:tc>
        <w:tc>
          <w:tcPr>
            <w:tcW w:w="1870" w:type="dxa"/>
          </w:tcPr>
          <w:p>
            <w:pPr>
              <w:pStyle w:val="TableParagraph"/>
              <w:spacing w:before="69"/>
              <w:ind w:left="118" w:right="117"/>
              <w:jc w:val="left"/>
              <w:rPr>
                <w:sz w:val="21"/>
              </w:rPr>
            </w:pPr>
            <w:r>
              <w:rPr>
                <w:sz w:val="21"/>
              </w:rPr>
              <w:t>S</w:t>
            </w:r>
            <w:r>
              <w:rPr>
                <w:spacing w:val="-12"/>
                <w:sz w:val="21"/>
              </w:rPr>
              <w:t> </w:t>
            </w:r>
            <w:r>
              <w:rPr>
                <w:sz w:val="21"/>
              </w:rPr>
              <w:t>Radha,</w:t>
            </w:r>
            <w:r>
              <w:rPr>
                <w:spacing w:val="-10"/>
                <w:sz w:val="21"/>
              </w:rPr>
              <w:t> </w:t>
            </w:r>
            <w:r>
              <w:rPr>
                <w:sz w:val="21"/>
              </w:rPr>
              <w:t>J</w:t>
            </w:r>
            <w:r>
              <w:rPr>
                <w:spacing w:val="-12"/>
                <w:sz w:val="21"/>
              </w:rPr>
              <w:t> </w:t>
            </w:r>
            <w:r>
              <w:rPr>
                <w:sz w:val="21"/>
              </w:rPr>
              <w:t>Michael Mariadhas, AK Subramani, N Akbar Jan</w:t>
            </w:r>
          </w:p>
        </w:tc>
        <w:tc>
          <w:tcPr>
            <w:tcW w:w="2261" w:type="dxa"/>
          </w:tcPr>
          <w:p>
            <w:pPr>
              <w:pStyle w:val="TableParagraph"/>
              <w:spacing w:before="69"/>
              <w:ind w:left="116" w:right="125"/>
              <w:jc w:val="left"/>
              <w:rPr>
                <w:sz w:val="21"/>
              </w:rPr>
            </w:pPr>
            <w:r>
              <w:rPr>
                <w:sz w:val="21"/>
              </w:rPr>
              <w:t>Role of e-learning and digital</w:t>
            </w:r>
            <w:r>
              <w:rPr>
                <w:spacing w:val="-12"/>
                <w:sz w:val="21"/>
              </w:rPr>
              <w:t> </w:t>
            </w:r>
            <w:r>
              <w:rPr>
                <w:sz w:val="21"/>
              </w:rPr>
              <w:t>media</w:t>
            </w:r>
            <w:r>
              <w:rPr>
                <w:spacing w:val="-12"/>
                <w:sz w:val="21"/>
              </w:rPr>
              <w:t> </w:t>
            </w:r>
            <w:r>
              <w:rPr>
                <w:sz w:val="21"/>
              </w:rPr>
              <w:t>resources in employability of management students</w:t>
            </w:r>
          </w:p>
        </w:tc>
        <w:tc>
          <w:tcPr>
            <w:tcW w:w="698" w:type="dxa"/>
          </w:tcPr>
          <w:p>
            <w:pPr>
              <w:pStyle w:val="TableParagraph"/>
              <w:spacing w:before="69"/>
              <w:ind w:left="4" w:right="7"/>
              <w:rPr>
                <w:sz w:val="21"/>
              </w:rPr>
            </w:pPr>
            <w:r>
              <w:rPr>
                <w:spacing w:val="-4"/>
                <w:sz w:val="21"/>
              </w:rPr>
              <w:t>2019</w:t>
            </w:r>
          </w:p>
        </w:tc>
        <w:tc>
          <w:tcPr>
            <w:tcW w:w="959" w:type="dxa"/>
          </w:tcPr>
          <w:p>
            <w:pPr>
              <w:pStyle w:val="TableParagraph"/>
              <w:spacing w:before="69"/>
              <w:ind w:right="34"/>
              <w:rPr>
                <w:sz w:val="21"/>
              </w:rPr>
            </w:pPr>
            <w:r>
              <w:rPr>
                <w:spacing w:val="-10"/>
                <w:sz w:val="21"/>
              </w:rPr>
              <w:t>4</w:t>
            </w:r>
          </w:p>
        </w:tc>
        <w:tc>
          <w:tcPr>
            <w:tcW w:w="861" w:type="dxa"/>
          </w:tcPr>
          <w:p>
            <w:pPr>
              <w:pStyle w:val="TableParagraph"/>
              <w:spacing w:before="69"/>
              <w:ind w:left="2" w:right="54"/>
              <w:rPr>
                <w:sz w:val="21"/>
              </w:rPr>
            </w:pPr>
            <w:r>
              <w:rPr>
                <w:spacing w:val="-4"/>
                <w:sz w:val="21"/>
              </w:rPr>
              <w:t>3.00</w:t>
            </w:r>
          </w:p>
        </w:tc>
        <w:tc>
          <w:tcPr>
            <w:tcW w:w="895" w:type="dxa"/>
          </w:tcPr>
          <w:p>
            <w:pPr>
              <w:pStyle w:val="TableParagraph"/>
              <w:spacing w:before="69"/>
              <w:ind w:left="138" w:right="115"/>
              <w:rPr>
                <w:sz w:val="21"/>
              </w:rPr>
            </w:pPr>
            <w:r>
              <w:rPr>
                <w:spacing w:val="-4"/>
                <w:sz w:val="21"/>
              </w:rPr>
              <w:t>0.08</w:t>
            </w:r>
          </w:p>
        </w:tc>
        <w:tc>
          <w:tcPr>
            <w:tcW w:w="1030" w:type="dxa"/>
          </w:tcPr>
          <w:p>
            <w:pPr>
              <w:pStyle w:val="TableParagraph"/>
              <w:spacing w:before="69"/>
              <w:ind w:left="47" w:right="4"/>
              <w:rPr>
                <w:sz w:val="21"/>
              </w:rPr>
            </w:pPr>
            <w:r>
              <w:rPr>
                <w:spacing w:val="-4"/>
                <w:sz w:val="21"/>
              </w:rPr>
              <w:t>1.00</w:t>
            </w:r>
          </w:p>
        </w:tc>
      </w:tr>
      <w:tr>
        <w:trPr>
          <w:trHeight w:val="1573" w:hRule="atLeast"/>
        </w:trPr>
        <w:tc>
          <w:tcPr>
            <w:tcW w:w="493" w:type="dxa"/>
          </w:tcPr>
          <w:p>
            <w:pPr>
              <w:pStyle w:val="TableParagraph"/>
              <w:spacing w:before="16"/>
              <w:ind w:left="19" w:right="8"/>
              <w:rPr>
                <w:sz w:val="21"/>
              </w:rPr>
            </w:pPr>
            <w:r>
              <w:rPr>
                <w:spacing w:val="-5"/>
                <w:sz w:val="21"/>
              </w:rPr>
              <w:t>32</w:t>
            </w:r>
          </w:p>
        </w:tc>
        <w:tc>
          <w:tcPr>
            <w:tcW w:w="1870" w:type="dxa"/>
          </w:tcPr>
          <w:p>
            <w:pPr>
              <w:pStyle w:val="TableParagraph"/>
              <w:spacing w:before="16"/>
              <w:ind w:left="118"/>
              <w:jc w:val="left"/>
              <w:rPr>
                <w:sz w:val="21"/>
              </w:rPr>
            </w:pPr>
            <w:r>
              <w:rPr>
                <w:sz w:val="21"/>
              </w:rPr>
              <w:t>M</w:t>
            </w:r>
            <w:r>
              <w:rPr>
                <w:spacing w:val="-1"/>
                <w:sz w:val="21"/>
              </w:rPr>
              <w:t> </w:t>
            </w:r>
            <w:r>
              <w:rPr>
                <w:spacing w:val="-2"/>
                <w:sz w:val="21"/>
              </w:rPr>
              <w:t>Ranieri</w:t>
            </w:r>
          </w:p>
        </w:tc>
        <w:tc>
          <w:tcPr>
            <w:tcW w:w="2261" w:type="dxa"/>
          </w:tcPr>
          <w:p>
            <w:pPr>
              <w:pStyle w:val="TableParagraph"/>
              <w:spacing w:before="16"/>
              <w:ind w:left="116" w:right="192"/>
              <w:jc w:val="left"/>
              <w:rPr>
                <w:sz w:val="21"/>
              </w:rPr>
            </w:pPr>
            <w:r>
              <w:rPr>
                <w:spacing w:val="-2"/>
                <w:sz w:val="21"/>
              </w:rPr>
              <w:t>Professional </w:t>
            </w:r>
            <w:r>
              <w:rPr>
                <w:sz w:val="21"/>
              </w:rPr>
              <w:t>development</w:t>
            </w:r>
            <w:r>
              <w:rPr>
                <w:spacing w:val="-12"/>
                <w:sz w:val="21"/>
              </w:rPr>
              <w:t> </w:t>
            </w:r>
            <w:r>
              <w:rPr>
                <w:sz w:val="21"/>
              </w:rPr>
              <w:t>in</w:t>
            </w:r>
            <w:r>
              <w:rPr>
                <w:spacing w:val="-12"/>
                <w:sz w:val="21"/>
              </w:rPr>
              <w:t> </w:t>
            </w:r>
            <w:r>
              <w:rPr>
                <w:sz w:val="21"/>
              </w:rPr>
              <w:t>the digital</w:t>
            </w:r>
            <w:r>
              <w:rPr>
                <w:spacing w:val="-12"/>
                <w:sz w:val="21"/>
              </w:rPr>
              <w:t> </w:t>
            </w:r>
            <w:r>
              <w:rPr>
                <w:sz w:val="21"/>
              </w:rPr>
              <w:t>age.</w:t>
            </w:r>
            <w:r>
              <w:rPr>
                <w:spacing w:val="-12"/>
                <w:sz w:val="21"/>
              </w:rPr>
              <w:t> </w:t>
            </w:r>
            <w:r>
              <w:rPr>
                <w:sz w:val="21"/>
              </w:rPr>
              <w:t>Benefits and constraints of</w:t>
            </w:r>
          </w:p>
          <w:p>
            <w:pPr>
              <w:pStyle w:val="TableParagraph"/>
              <w:spacing w:line="237" w:lineRule="auto" w:before="4"/>
              <w:ind w:left="116" w:right="192"/>
              <w:jc w:val="left"/>
              <w:rPr>
                <w:sz w:val="21"/>
              </w:rPr>
            </w:pPr>
            <w:r>
              <w:rPr>
                <w:sz w:val="21"/>
              </w:rPr>
              <w:t>social</w:t>
            </w:r>
            <w:r>
              <w:rPr>
                <w:spacing w:val="-7"/>
                <w:sz w:val="21"/>
              </w:rPr>
              <w:t> </w:t>
            </w:r>
            <w:r>
              <w:rPr>
                <w:sz w:val="21"/>
              </w:rPr>
              <w:t>media</w:t>
            </w:r>
            <w:r>
              <w:rPr>
                <w:spacing w:val="-6"/>
                <w:sz w:val="21"/>
              </w:rPr>
              <w:t> </w:t>
            </w:r>
            <w:r>
              <w:rPr>
                <w:sz w:val="21"/>
              </w:rPr>
              <w:t>for lifelong</w:t>
            </w:r>
            <w:r>
              <w:rPr>
                <w:spacing w:val="-6"/>
                <w:sz w:val="21"/>
              </w:rPr>
              <w:t> </w:t>
            </w:r>
            <w:r>
              <w:rPr>
                <w:spacing w:val="-2"/>
                <w:sz w:val="21"/>
              </w:rPr>
              <w:t>learning</w:t>
            </w:r>
          </w:p>
        </w:tc>
        <w:tc>
          <w:tcPr>
            <w:tcW w:w="698" w:type="dxa"/>
          </w:tcPr>
          <w:p>
            <w:pPr>
              <w:pStyle w:val="TableParagraph"/>
              <w:spacing w:before="16"/>
              <w:ind w:left="4" w:right="7"/>
              <w:rPr>
                <w:sz w:val="21"/>
              </w:rPr>
            </w:pPr>
            <w:r>
              <w:rPr>
                <w:spacing w:val="-4"/>
                <w:sz w:val="21"/>
              </w:rPr>
              <w:t>2019</w:t>
            </w:r>
          </w:p>
        </w:tc>
        <w:tc>
          <w:tcPr>
            <w:tcW w:w="959" w:type="dxa"/>
          </w:tcPr>
          <w:p>
            <w:pPr>
              <w:pStyle w:val="TableParagraph"/>
              <w:spacing w:before="16"/>
              <w:ind w:right="34"/>
              <w:rPr>
                <w:sz w:val="21"/>
              </w:rPr>
            </w:pPr>
            <w:r>
              <w:rPr>
                <w:spacing w:val="-10"/>
                <w:sz w:val="21"/>
              </w:rPr>
              <w:t>1</w:t>
            </w:r>
          </w:p>
        </w:tc>
        <w:tc>
          <w:tcPr>
            <w:tcW w:w="861" w:type="dxa"/>
          </w:tcPr>
          <w:p>
            <w:pPr>
              <w:pStyle w:val="TableParagraph"/>
              <w:spacing w:before="16"/>
              <w:ind w:left="2" w:right="54"/>
              <w:rPr>
                <w:sz w:val="21"/>
              </w:rPr>
            </w:pPr>
            <w:r>
              <w:rPr>
                <w:spacing w:val="-4"/>
                <w:sz w:val="21"/>
              </w:rPr>
              <w:t>3.00</w:t>
            </w:r>
          </w:p>
        </w:tc>
        <w:tc>
          <w:tcPr>
            <w:tcW w:w="895" w:type="dxa"/>
          </w:tcPr>
          <w:p>
            <w:pPr>
              <w:pStyle w:val="TableParagraph"/>
              <w:spacing w:before="16"/>
              <w:ind w:left="138" w:right="115"/>
              <w:rPr>
                <w:sz w:val="21"/>
              </w:rPr>
            </w:pPr>
            <w:r>
              <w:rPr>
                <w:spacing w:val="-4"/>
                <w:sz w:val="21"/>
              </w:rPr>
              <w:t>0.08</w:t>
            </w:r>
          </w:p>
        </w:tc>
        <w:tc>
          <w:tcPr>
            <w:tcW w:w="1030" w:type="dxa"/>
          </w:tcPr>
          <w:p>
            <w:pPr>
              <w:pStyle w:val="TableParagraph"/>
              <w:spacing w:before="16"/>
              <w:ind w:left="47" w:right="4"/>
              <w:rPr>
                <w:sz w:val="21"/>
              </w:rPr>
            </w:pPr>
            <w:r>
              <w:rPr>
                <w:spacing w:val="-4"/>
                <w:sz w:val="21"/>
              </w:rPr>
              <w:t>3.00</w:t>
            </w:r>
          </w:p>
        </w:tc>
      </w:tr>
      <w:tr>
        <w:trPr>
          <w:trHeight w:val="1539" w:hRule="atLeast"/>
        </w:trPr>
        <w:tc>
          <w:tcPr>
            <w:tcW w:w="493" w:type="dxa"/>
          </w:tcPr>
          <w:p>
            <w:pPr>
              <w:pStyle w:val="TableParagraph"/>
              <w:spacing w:line="238" w:lineRule="exact"/>
              <w:ind w:left="19" w:right="8"/>
              <w:rPr>
                <w:sz w:val="21"/>
              </w:rPr>
            </w:pPr>
            <w:r>
              <w:rPr>
                <w:spacing w:val="-5"/>
                <w:sz w:val="21"/>
              </w:rPr>
              <w:t>33</w:t>
            </w:r>
          </w:p>
        </w:tc>
        <w:tc>
          <w:tcPr>
            <w:tcW w:w="1870" w:type="dxa"/>
          </w:tcPr>
          <w:p>
            <w:pPr>
              <w:pStyle w:val="TableParagraph"/>
              <w:spacing w:line="238" w:lineRule="exact"/>
              <w:ind w:left="118"/>
              <w:jc w:val="left"/>
              <w:rPr>
                <w:sz w:val="21"/>
              </w:rPr>
            </w:pPr>
            <w:r>
              <w:rPr>
                <w:sz w:val="21"/>
              </w:rPr>
              <w:t>A</w:t>
            </w:r>
            <w:r>
              <w:rPr>
                <w:spacing w:val="-3"/>
                <w:sz w:val="21"/>
              </w:rPr>
              <w:t> </w:t>
            </w:r>
            <w:r>
              <w:rPr>
                <w:sz w:val="21"/>
              </w:rPr>
              <w:t>Basit,</w:t>
            </w:r>
            <w:r>
              <w:rPr>
                <w:spacing w:val="-2"/>
                <w:sz w:val="21"/>
              </w:rPr>
              <w:t> </w:t>
            </w:r>
            <w:r>
              <w:rPr>
                <w:spacing w:val="-5"/>
                <w:sz w:val="21"/>
              </w:rPr>
              <w:t>RC</w:t>
            </w:r>
          </w:p>
          <w:p>
            <w:pPr>
              <w:pStyle w:val="TableParagraph"/>
              <w:ind w:left="118"/>
              <w:jc w:val="left"/>
              <w:rPr>
                <w:sz w:val="21"/>
              </w:rPr>
            </w:pPr>
            <w:r>
              <w:rPr>
                <w:spacing w:val="-2"/>
                <w:sz w:val="21"/>
              </w:rPr>
              <w:t>Puspitarini</w:t>
            </w:r>
          </w:p>
        </w:tc>
        <w:tc>
          <w:tcPr>
            <w:tcW w:w="2261" w:type="dxa"/>
          </w:tcPr>
          <w:p>
            <w:pPr>
              <w:pStyle w:val="TableParagraph"/>
              <w:spacing w:line="238" w:lineRule="exact"/>
              <w:ind w:left="116"/>
              <w:jc w:val="left"/>
              <w:rPr>
                <w:sz w:val="21"/>
              </w:rPr>
            </w:pPr>
            <w:r>
              <w:rPr>
                <w:sz w:val="21"/>
              </w:rPr>
              <w:t>Extension</w:t>
            </w:r>
            <w:r>
              <w:rPr>
                <w:spacing w:val="-6"/>
                <w:sz w:val="21"/>
              </w:rPr>
              <w:t> </w:t>
            </w:r>
            <w:r>
              <w:rPr>
                <w:sz w:val="21"/>
              </w:rPr>
              <w:t>of</w:t>
            </w:r>
            <w:r>
              <w:rPr>
                <w:spacing w:val="-5"/>
                <w:sz w:val="21"/>
              </w:rPr>
              <w:t> </w:t>
            </w:r>
            <w:r>
              <w:rPr>
                <w:spacing w:val="-2"/>
                <w:sz w:val="21"/>
              </w:rPr>
              <w:t>Digital</w:t>
            </w:r>
          </w:p>
          <w:p>
            <w:pPr>
              <w:pStyle w:val="TableParagraph"/>
              <w:ind w:left="116" w:right="125"/>
              <w:jc w:val="left"/>
              <w:rPr>
                <w:sz w:val="21"/>
              </w:rPr>
            </w:pPr>
            <w:r>
              <w:rPr>
                <w:sz w:val="21"/>
              </w:rPr>
              <w:t>Media to Strengthen Learning</w:t>
            </w:r>
            <w:r>
              <w:rPr>
                <w:spacing w:val="-12"/>
                <w:sz w:val="21"/>
              </w:rPr>
              <w:t> </w:t>
            </w:r>
            <w:r>
              <w:rPr>
                <w:sz w:val="21"/>
              </w:rPr>
              <w:t>Outcome</w:t>
            </w:r>
            <w:r>
              <w:rPr>
                <w:spacing w:val="-12"/>
                <w:sz w:val="21"/>
              </w:rPr>
              <w:t> </w:t>
            </w:r>
            <w:r>
              <w:rPr>
                <w:sz w:val="21"/>
              </w:rPr>
              <w:t>with Online Approach in Inclusive School</w:t>
            </w:r>
          </w:p>
          <w:p>
            <w:pPr>
              <w:pStyle w:val="TableParagraph"/>
              <w:spacing w:line="256" w:lineRule="exact"/>
              <w:ind w:left="116"/>
              <w:jc w:val="left"/>
              <w:rPr>
                <w:sz w:val="21"/>
              </w:rPr>
            </w:pPr>
            <w:r>
              <w:rPr>
                <w:spacing w:val="-2"/>
                <w:sz w:val="21"/>
              </w:rPr>
              <w:t>Students</w:t>
            </w:r>
          </w:p>
        </w:tc>
        <w:tc>
          <w:tcPr>
            <w:tcW w:w="698" w:type="dxa"/>
          </w:tcPr>
          <w:p>
            <w:pPr>
              <w:pStyle w:val="TableParagraph"/>
              <w:spacing w:line="238" w:lineRule="exact"/>
              <w:ind w:left="4" w:right="7"/>
              <w:rPr>
                <w:sz w:val="21"/>
              </w:rPr>
            </w:pPr>
            <w:r>
              <w:rPr>
                <w:spacing w:val="-4"/>
                <w:sz w:val="21"/>
              </w:rPr>
              <w:t>2019</w:t>
            </w:r>
          </w:p>
        </w:tc>
        <w:tc>
          <w:tcPr>
            <w:tcW w:w="959" w:type="dxa"/>
          </w:tcPr>
          <w:p>
            <w:pPr>
              <w:pStyle w:val="TableParagraph"/>
              <w:spacing w:line="238" w:lineRule="exact"/>
              <w:ind w:right="34"/>
              <w:rPr>
                <w:sz w:val="21"/>
              </w:rPr>
            </w:pPr>
            <w:r>
              <w:rPr>
                <w:spacing w:val="-10"/>
                <w:sz w:val="21"/>
              </w:rPr>
              <w:t>2</w:t>
            </w:r>
          </w:p>
        </w:tc>
        <w:tc>
          <w:tcPr>
            <w:tcW w:w="861" w:type="dxa"/>
          </w:tcPr>
          <w:p>
            <w:pPr>
              <w:pStyle w:val="TableParagraph"/>
              <w:spacing w:line="238" w:lineRule="exact"/>
              <w:ind w:left="2" w:right="54"/>
              <w:rPr>
                <w:sz w:val="21"/>
              </w:rPr>
            </w:pPr>
            <w:r>
              <w:rPr>
                <w:spacing w:val="-4"/>
                <w:sz w:val="21"/>
              </w:rPr>
              <w:t>1.00</w:t>
            </w:r>
          </w:p>
        </w:tc>
        <w:tc>
          <w:tcPr>
            <w:tcW w:w="895" w:type="dxa"/>
          </w:tcPr>
          <w:p>
            <w:pPr>
              <w:pStyle w:val="TableParagraph"/>
              <w:spacing w:line="238" w:lineRule="exact"/>
              <w:ind w:left="138" w:right="115"/>
              <w:rPr>
                <w:sz w:val="21"/>
              </w:rPr>
            </w:pPr>
            <w:r>
              <w:rPr>
                <w:spacing w:val="-4"/>
                <w:sz w:val="21"/>
              </w:rPr>
              <w:t>0.03</w:t>
            </w:r>
          </w:p>
        </w:tc>
        <w:tc>
          <w:tcPr>
            <w:tcW w:w="1030" w:type="dxa"/>
          </w:tcPr>
          <w:p>
            <w:pPr>
              <w:pStyle w:val="TableParagraph"/>
              <w:spacing w:line="238" w:lineRule="exact"/>
              <w:ind w:left="47" w:right="4"/>
              <w:rPr>
                <w:sz w:val="21"/>
              </w:rPr>
            </w:pPr>
            <w:r>
              <w:rPr>
                <w:spacing w:val="-4"/>
                <w:sz w:val="21"/>
              </w:rPr>
              <w:t>1.00</w:t>
            </w:r>
          </w:p>
        </w:tc>
      </w:tr>
      <w:tr>
        <w:trPr>
          <w:trHeight w:val="835" w:hRule="atLeast"/>
        </w:trPr>
        <w:tc>
          <w:tcPr>
            <w:tcW w:w="493" w:type="dxa"/>
          </w:tcPr>
          <w:p>
            <w:pPr>
              <w:pStyle w:val="TableParagraph"/>
              <w:spacing w:line="238" w:lineRule="exact"/>
              <w:ind w:left="19" w:right="8"/>
              <w:rPr>
                <w:sz w:val="21"/>
              </w:rPr>
            </w:pPr>
            <w:r>
              <w:rPr>
                <w:spacing w:val="-5"/>
                <w:sz w:val="21"/>
              </w:rPr>
              <w:t>34</w:t>
            </w:r>
          </w:p>
        </w:tc>
        <w:tc>
          <w:tcPr>
            <w:tcW w:w="1870" w:type="dxa"/>
          </w:tcPr>
          <w:p>
            <w:pPr>
              <w:pStyle w:val="TableParagraph"/>
              <w:spacing w:line="238" w:lineRule="exact"/>
              <w:ind w:left="118"/>
              <w:jc w:val="left"/>
              <w:rPr>
                <w:sz w:val="21"/>
              </w:rPr>
            </w:pPr>
            <w:r>
              <w:rPr>
                <w:sz w:val="21"/>
              </w:rPr>
              <w:t>D </w:t>
            </w:r>
            <w:r>
              <w:rPr>
                <w:spacing w:val="-2"/>
                <w:sz w:val="21"/>
              </w:rPr>
              <w:t>Hikmah</w:t>
            </w:r>
          </w:p>
        </w:tc>
        <w:tc>
          <w:tcPr>
            <w:tcW w:w="2261" w:type="dxa"/>
          </w:tcPr>
          <w:p>
            <w:pPr>
              <w:pStyle w:val="TableParagraph"/>
              <w:spacing w:line="238" w:lineRule="exact"/>
              <w:ind w:left="116"/>
              <w:jc w:val="left"/>
              <w:rPr>
                <w:sz w:val="21"/>
              </w:rPr>
            </w:pPr>
            <w:r>
              <w:rPr>
                <w:sz w:val="21"/>
              </w:rPr>
              <w:t>Media</w:t>
            </w:r>
            <w:r>
              <w:rPr>
                <w:spacing w:val="-4"/>
                <w:sz w:val="21"/>
              </w:rPr>
              <w:t> </w:t>
            </w:r>
            <w:r>
              <w:rPr>
                <w:sz w:val="21"/>
              </w:rPr>
              <w:t>For</w:t>
            </w:r>
            <w:r>
              <w:rPr>
                <w:spacing w:val="-2"/>
                <w:sz w:val="21"/>
              </w:rPr>
              <w:t> Language</w:t>
            </w:r>
          </w:p>
          <w:p>
            <w:pPr>
              <w:pStyle w:val="TableParagraph"/>
              <w:ind w:left="116" w:right="125"/>
              <w:jc w:val="left"/>
              <w:rPr>
                <w:sz w:val="21"/>
              </w:rPr>
            </w:pPr>
            <w:r>
              <w:rPr>
                <w:sz w:val="21"/>
              </w:rPr>
              <w:t>Teaching</w:t>
            </w:r>
            <w:r>
              <w:rPr>
                <w:spacing w:val="-12"/>
                <w:sz w:val="21"/>
              </w:rPr>
              <w:t> </w:t>
            </w:r>
            <w:r>
              <w:rPr>
                <w:sz w:val="21"/>
              </w:rPr>
              <w:t>and</w:t>
            </w:r>
            <w:r>
              <w:rPr>
                <w:spacing w:val="-12"/>
                <w:sz w:val="21"/>
              </w:rPr>
              <w:t> </w:t>
            </w:r>
            <w:r>
              <w:rPr>
                <w:sz w:val="21"/>
              </w:rPr>
              <w:t>Learning in Digital Era</w:t>
            </w:r>
          </w:p>
        </w:tc>
        <w:tc>
          <w:tcPr>
            <w:tcW w:w="698" w:type="dxa"/>
          </w:tcPr>
          <w:p>
            <w:pPr>
              <w:pStyle w:val="TableParagraph"/>
              <w:spacing w:line="238" w:lineRule="exact"/>
              <w:ind w:left="4" w:right="7"/>
              <w:rPr>
                <w:sz w:val="21"/>
              </w:rPr>
            </w:pPr>
            <w:r>
              <w:rPr>
                <w:spacing w:val="-4"/>
                <w:sz w:val="21"/>
              </w:rPr>
              <w:t>2019</w:t>
            </w:r>
          </w:p>
        </w:tc>
        <w:tc>
          <w:tcPr>
            <w:tcW w:w="959" w:type="dxa"/>
          </w:tcPr>
          <w:p>
            <w:pPr>
              <w:pStyle w:val="TableParagraph"/>
              <w:spacing w:line="238" w:lineRule="exact"/>
              <w:ind w:right="34"/>
              <w:rPr>
                <w:sz w:val="21"/>
              </w:rPr>
            </w:pPr>
            <w:r>
              <w:rPr>
                <w:spacing w:val="-10"/>
                <w:sz w:val="21"/>
              </w:rPr>
              <w:t>1</w:t>
            </w:r>
          </w:p>
        </w:tc>
        <w:tc>
          <w:tcPr>
            <w:tcW w:w="861" w:type="dxa"/>
          </w:tcPr>
          <w:p>
            <w:pPr>
              <w:pStyle w:val="TableParagraph"/>
              <w:spacing w:line="238" w:lineRule="exact"/>
              <w:ind w:left="2" w:right="54"/>
              <w:rPr>
                <w:sz w:val="21"/>
              </w:rPr>
            </w:pPr>
            <w:r>
              <w:rPr>
                <w:spacing w:val="-4"/>
                <w:sz w:val="21"/>
              </w:rPr>
              <w:t>1.00</w:t>
            </w:r>
          </w:p>
        </w:tc>
        <w:tc>
          <w:tcPr>
            <w:tcW w:w="895" w:type="dxa"/>
          </w:tcPr>
          <w:p>
            <w:pPr>
              <w:pStyle w:val="TableParagraph"/>
              <w:spacing w:line="238" w:lineRule="exact"/>
              <w:ind w:left="138" w:right="115"/>
              <w:rPr>
                <w:sz w:val="21"/>
              </w:rPr>
            </w:pPr>
            <w:r>
              <w:rPr>
                <w:spacing w:val="-4"/>
                <w:sz w:val="21"/>
              </w:rPr>
              <w:t>0.03</w:t>
            </w:r>
          </w:p>
        </w:tc>
        <w:tc>
          <w:tcPr>
            <w:tcW w:w="1030" w:type="dxa"/>
          </w:tcPr>
          <w:p>
            <w:pPr>
              <w:pStyle w:val="TableParagraph"/>
              <w:spacing w:line="238" w:lineRule="exact"/>
              <w:ind w:left="47" w:right="4"/>
              <w:rPr>
                <w:sz w:val="21"/>
              </w:rPr>
            </w:pPr>
            <w:r>
              <w:rPr>
                <w:spacing w:val="-4"/>
                <w:sz w:val="21"/>
              </w:rPr>
              <w:t>1.00</w:t>
            </w:r>
          </w:p>
        </w:tc>
      </w:tr>
      <w:tr>
        <w:trPr>
          <w:trHeight w:val="1837" w:hRule="atLeast"/>
        </w:trPr>
        <w:tc>
          <w:tcPr>
            <w:tcW w:w="493" w:type="dxa"/>
          </w:tcPr>
          <w:p>
            <w:pPr>
              <w:pStyle w:val="TableParagraph"/>
              <w:spacing w:before="46"/>
              <w:ind w:left="19" w:right="8"/>
              <w:rPr>
                <w:sz w:val="21"/>
              </w:rPr>
            </w:pPr>
            <w:r>
              <w:rPr>
                <w:spacing w:val="-5"/>
                <w:sz w:val="21"/>
              </w:rPr>
              <w:t>35</w:t>
            </w:r>
          </w:p>
        </w:tc>
        <w:tc>
          <w:tcPr>
            <w:tcW w:w="1870" w:type="dxa"/>
          </w:tcPr>
          <w:p>
            <w:pPr>
              <w:pStyle w:val="TableParagraph"/>
              <w:spacing w:before="46"/>
              <w:ind w:left="118"/>
              <w:jc w:val="left"/>
              <w:rPr>
                <w:sz w:val="21"/>
              </w:rPr>
            </w:pPr>
            <w:r>
              <w:rPr>
                <w:sz w:val="21"/>
              </w:rPr>
              <w:t>JT</w:t>
            </w:r>
            <w:r>
              <w:rPr>
                <w:spacing w:val="-1"/>
                <w:sz w:val="21"/>
              </w:rPr>
              <w:t> </w:t>
            </w:r>
            <w:r>
              <w:rPr>
                <w:spacing w:val="-2"/>
                <w:sz w:val="21"/>
              </w:rPr>
              <w:t>Feezell</w:t>
            </w:r>
          </w:p>
        </w:tc>
        <w:tc>
          <w:tcPr>
            <w:tcW w:w="2261" w:type="dxa"/>
          </w:tcPr>
          <w:p>
            <w:pPr>
              <w:pStyle w:val="TableParagraph"/>
              <w:spacing w:before="46"/>
              <w:ind w:left="116" w:right="192"/>
              <w:jc w:val="left"/>
              <w:rPr>
                <w:sz w:val="21"/>
              </w:rPr>
            </w:pPr>
            <w:r>
              <w:rPr>
                <w:sz w:val="21"/>
              </w:rPr>
              <w:t>An Experimental Test of Using Digital Media Literacy</w:t>
            </w:r>
            <w:r>
              <w:rPr>
                <w:spacing w:val="-12"/>
                <w:sz w:val="21"/>
              </w:rPr>
              <w:t> </w:t>
            </w:r>
            <w:r>
              <w:rPr>
                <w:sz w:val="21"/>
              </w:rPr>
              <w:t>Education</w:t>
            </w:r>
            <w:r>
              <w:rPr>
                <w:spacing w:val="-12"/>
                <w:sz w:val="21"/>
              </w:rPr>
              <w:t> </w:t>
            </w:r>
            <w:r>
              <w:rPr>
                <w:sz w:val="21"/>
              </w:rPr>
              <w:t>and Twitter to Promote Political Interest and Learning in American</w:t>
            </w:r>
          </w:p>
          <w:p>
            <w:pPr>
              <w:pStyle w:val="TableParagraph"/>
              <w:tabs>
                <w:tab w:pos="6705" w:val="left" w:leader="none"/>
              </w:tabs>
              <w:spacing w:line="233" w:lineRule="exact"/>
              <w:ind w:left="-2378" w:right="-4450"/>
              <w:jc w:val="left"/>
              <w:rPr>
                <w:sz w:val="21"/>
              </w:rPr>
            </w:pPr>
            <w:r>
              <w:rPr>
                <w:spacing w:val="74"/>
                <w:w w:val="150"/>
                <w:sz w:val="21"/>
                <w:u w:val="single"/>
              </w:rPr>
              <w:t>                 </w:t>
            </w:r>
            <w:r>
              <w:rPr>
                <w:sz w:val="21"/>
                <w:u w:val="single"/>
              </w:rPr>
              <w:t>Politics</w:t>
            </w:r>
            <w:r>
              <w:rPr>
                <w:spacing w:val="14"/>
                <w:sz w:val="21"/>
                <w:u w:val="single"/>
              </w:rPr>
              <w:t> </w:t>
            </w:r>
            <w:r>
              <w:rPr>
                <w:spacing w:val="-2"/>
                <w:sz w:val="21"/>
                <w:u w:val="single"/>
              </w:rPr>
              <w:t>Courses</w:t>
            </w:r>
            <w:r>
              <w:rPr>
                <w:sz w:val="21"/>
                <w:u w:val="single"/>
              </w:rPr>
              <w:tab/>
            </w:r>
          </w:p>
        </w:tc>
        <w:tc>
          <w:tcPr>
            <w:tcW w:w="698" w:type="dxa"/>
          </w:tcPr>
          <w:p>
            <w:pPr>
              <w:pStyle w:val="TableParagraph"/>
              <w:spacing w:before="46"/>
              <w:ind w:left="4" w:right="7"/>
              <w:rPr>
                <w:sz w:val="21"/>
              </w:rPr>
            </w:pPr>
            <w:r>
              <w:rPr>
                <w:spacing w:val="-4"/>
                <w:sz w:val="21"/>
              </w:rPr>
              <w:t>2019</w:t>
            </w:r>
          </w:p>
        </w:tc>
        <w:tc>
          <w:tcPr>
            <w:tcW w:w="959" w:type="dxa"/>
          </w:tcPr>
          <w:p>
            <w:pPr>
              <w:pStyle w:val="TableParagraph"/>
              <w:spacing w:before="46"/>
              <w:ind w:right="34"/>
              <w:rPr>
                <w:sz w:val="21"/>
              </w:rPr>
            </w:pPr>
            <w:r>
              <w:rPr>
                <w:spacing w:val="-10"/>
                <w:sz w:val="21"/>
              </w:rPr>
              <w:t>1</w:t>
            </w:r>
          </w:p>
        </w:tc>
        <w:tc>
          <w:tcPr>
            <w:tcW w:w="861" w:type="dxa"/>
          </w:tcPr>
          <w:p>
            <w:pPr>
              <w:pStyle w:val="TableParagraph"/>
              <w:spacing w:before="46"/>
              <w:ind w:left="2" w:right="54"/>
              <w:rPr>
                <w:sz w:val="21"/>
              </w:rPr>
            </w:pPr>
            <w:r>
              <w:rPr>
                <w:spacing w:val="-4"/>
                <w:sz w:val="21"/>
              </w:rPr>
              <w:t>1.00</w:t>
            </w:r>
          </w:p>
        </w:tc>
        <w:tc>
          <w:tcPr>
            <w:tcW w:w="895" w:type="dxa"/>
          </w:tcPr>
          <w:p>
            <w:pPr>
              <w:pStyle w:val="TableParagraph"/>
              <w:spacing w:before="46"/>
              <w:ind w:left="138" w:right="115"/>
              <w:rPr>
                <w:sz w:val="21"/>
              </w:rPr>
            </w:pPr>
            <w:r>
              <w:rPr>
                <w:spacing w:val="-4"/>
                <w:sz w:val="21"/>
              </w:rPr>
              <w:t>0.03</w:t>
            </w:r>
          </w:p>
        </w:tc>
        <w:tc>
          <w:tcPr>
            <w:tcW w:w="1030" w:type="dxa"/>
          </w:tcPr>
          <w:p>
            <w:pPr>
              <w:pStyle w:val="TableParagraph"/>
              <w:spacing w:before="46"/>
              <w:ind w:left="47" w:right="4"/>
              <w:rPr>
                <w:sz w:val="21"/>
              </w:rPr>
            </w:pPr>
            <w:r>
              <w:rPr>
                <w:spacing w:val="-4"/>
                <w:sz w:val="21"/>
              </w:rPr>
              <w:t>1.00</w:t>
            </w:r>
          </w:p>
        </w:tc>
      </w:tr>
    </w:tbl>
    <w:p>
      <w:pPr>
        <w:spacing w:after="0"/>
        <w:rPr>
          <w:sz w:val="21"/>
        </w:rPr>
        <w:sectPr>
          <w:pgSz w:w="11910" w:h="16840"/>
          <w:pgMar w:header="709" w:footer="1146" w:top="1420" w:bottom="1340" w:left="460" w:right="340"/>
        </w:sectPr>
      </w:pPr>
    </w:p>
    <w:p>
      <w:pPr>
        <w:pStyle w:val="BodyText"/>
        <w:spacing w:before="9"/>
        <w:rPr>
          <w:sz w:val="13"/>
        </w:rPr>
      </w:pPr>
    </w:p>
    <w:tbl>
      <w:tblPr>
        <w:tblW w:w="0" w:type="auto"/>
        <w:jc w:val="left"/>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0"/>
        <w:gridCol w:w="1870"/>
        <w:gridCol w:w="2245"/>
        <w:gridCol w:w="713"/>
        <w:gridCol w:w="959"/>
        <w:gridCol w:w="861"/>
        <w:gridCol w:w="895"/>
        <w:gridCol w:w="1030"/>
      </w:tblGrid>
      <w:tr>
        <w:trPr>
          <w:trHeight w:val="840" w:hRule="atLeast"/>
        </w:trPr>
        <w:tc>
          <w:tcPr>
            <w:tcW w:w="500" w:type="dxa"/>
            <w:tcBorders>
              <w:top w:val="single" w:sz="4" w:space="0" w:color="000000"/>
              <w:bottom w:val="single" w:sz="4" w:space="0" w:color="000000"/>
            </w:tcBorders>
          </w:tcPr>
          <w:p>
            <w:pPr>
              <w:pStyle w:val="TableParagraph"/>
              <w:spacing w:before="14"/>
              <w:jc w:val="left"/>
              <w:rPr>
                <w:sz w:val="22"/>
              </w:rPr>
            </w:pPr>
          </w:p>
          <w:p>
            <w:pPr>
              <w:pStyle w:val="TableParagraph"/>
              <w:ind w:left="19" w:right="20"/>
              <w:rPr>
                <w:b/>
                <w:sz w:val="22"/>
              </w:rPr>
            </w:pPr>
            <w:r>
              <w:rPr>
                <w:b/>
                <w:spacing w:val="-5"/>
                <w:sz w:val="22"/>
              </w:rPr>
              <w:t>No</w:t>
            </w:r>
          </w:p>
        </w:tc>
        <w:tc>
          <w:tcPr>
            <w:tcW w:w="1870" w:type="dxa"/>
            <w:tcBorders>
              <w:top w:val="single" w:sz="4" w:space="0" w:color="000000"/>
              <w:bottom w:val="single" w:sz="4" w:space="0" w:color="000000"/>
            </w:tcBorders>
          </w:tcPr>
          <w:p>
            <w:pPr>
              <w:pStyle w:val="TableParagraph"/>
              <w:spacing w:before="14"/>
              <w:jc w:val="left"/>
              <w:rPr>
                <w:sz w:val="22"/>
              </w:rPr>
            </w:pPr>
          </w:p>
          <w:p>
            <w:pPr>
              <w:pStyle w:val="TableParagraph"/>
              <w:ind w:left="579"/>
              <w:jc w:val="left"/>
              <w:rPr>
                <w:b/>
                <w:sz w:val="22"/>
              </w:rPr>
            </w:pPr>
            <w:r>
              <w:rPr>
                <w:b/>
                <w:spacing w:val="-2"/>
                <w:sz w:val="22"/>
              </w:rPr>
              <w:t>Authors</w:t>
            </w:r>
          </w:p>
        </w:tc>
        <w:tc>
          <w:tcPr>
            <w:tcW w:w="2245" w:type="dxa"/>
            <w:tcBorders>
              <w:top w:val="single" w:sz="4" w:space="0" w:color="000000"/>
              <w:bottom w:val="single" w:sz="4" w:space="0" w:color="000000"/>
            </w:tcBorders>
          </w:tcPr>
          <w:p>
            <w:pPr>
              <w:pStyle w:val="TableParagraph"/>
              <w:spacing w:before="14"/>
              <w:jc w:val="left"/>
              <w:rPr>
                <w:sz w:val="22"/>
              </w:rPr>
            </w:pPr>
          </w:p>
          <w:p>
            <w:pPr>
              <w:pStyle w:val="TableParagraph"/>
              <w:ind w:left="16"/>
              <w:rPr>
                <w:b/>
                <w:sz w:val="22"/>
              </w:rPr>
            </w:pPr>
            <w:r>
              <w:rPr>
                <w:b/>
                <w:spacing w:val="-2"/>
                <w:sz w:val="22"/>
              </w:rPr>
              <w:t>Title</w:t>
            </w:r>
          </w:p>
        </w:tc>
        <w:tc>
          <w:tcPr>
            <w:tcW w:w="713" w:type="dxa"/>
            <w:tcBorders>
              <w:top w:val="single" w:sz="4" w:space="0" w:color="000000"/>
              <w:bottom w:val="single" w:sz="4" w:space="0" w:color="000000"/>
            </w:tcBorders>
          </w:tcPr>
          <w:p>
            <w:pPr>
              <w:pStyle w:val="TableParagraph"/>
              <w:spacing w:before="14"/>
              <w:jc w:val="left"/>
              <w:rPr>
                <w:sz w:val="22"/>
              </w:rPr>
            </w:pPr>
          </w:p>
          <w:p>
            <w:pPr>
              <w:pStyle w:val="TableParagraph"/>
              <w:ind w:left="11" w:right="4"/>
              <w:rPr>
                <w:b/>
                <w:sz w:val="22"/>
              </w:rPr>
            </w:pPr>
            <w:r>
              <w:rPr>
                <w:b/>
                <w:spacing w:val="-4"/>
                <w:sz w:val="22"/>
              </w:rPr>
              <w:t>Year</w:t>
            </w:r>
          </w:p>
        </w:tc>
        <w:tc>
          <w:tcPr>
            <w:tcW w:w="959" w:type="dxa"/>
            <w:tcBorders>
              <w:top w:val="single" w:sz="4" w:space="0" w:color="000000"/>
              <w:bottom w:val="single" w:sz="4" w:space="0" w:color="000000"/>
            </w:tcBorders>
          </w:tcPr>
          <w:p>
            <w:pPr>
              <w:pStyle w:val="TableParagraph"/>
              <w:spacing w:before="148"/>
              <w:ind w:left="188" w:right="168" w:hanging="48"/>
              <w:jc w:val="left"/>
              <w:rPr>
                <w:b/>
                <w:sz w:val="22"/>
              </w:rPr>
            </w:pPr>
            <w:r>
              <w:rPr>
                <w:b/>
                <w:spacing w:val="-2"/>
                <w:sz w:val="22"/>
              </w:rPr>
              <w:t>Author Count</w:t>
            </w:r>
          </w:p>
        </w:tc>
        <w:tc>
          <w:tcPr>
            <w:tcW w:w="861" w:type="dxa"/>
            <w:tcBorders>
              <w:top w:val="single" w:sz="4" w:space="0" w:color="000000"/>
              <w:bottom w:val="single" w:sz="4" w:space="0" w:color="000000"/>
            </w:tcBorders>
          </w:tcPr>
          <w:p>
            <w:pPr>
              <w:pStyle w:val="TableParagraph"/>
              <w:spacing w:before="14"/>
              <w:jc w:val="left"/>
              <w:rPr>
                <w:sz w:val="22"/>
              </w:rPr>
            </w:pPr>
          </w:p>
          <w:p>
            <w:pPr>
              <w:pStyle w:val="TableParagraph"/>
              <w:ind w:left="3" w:right="54"/>
              <w:rPr>
                <w:b/>
                <w:sz w:val="22"/>
              </w:rPr>
            </w:pPr>
            <w:r>
              <w:rPr>
                <w:b/>
                <w:spacing w:val="-2"/>
                <w:sz w:val="22"/>
              </w:rPr>
              <w:t>Cites</w:t>
            </w:r>
          </w:p>
        </w:tc>
        <w:tc>
          <w:tcPr>
            <w:tcW w:w="895" w:type="dxa"/>
            <w:tcBorders>
              <w:top w:val="single" w:sz="4" w:space="0" w:color="000000"/>
              <w:bottom w:val="single" w:sz="4" w:space="0" w:color="000000"/>
            </w:tcBorders>
          </w:tcPr>
          <w:p>
            <w:pPr>
              <w:pStyle w:val="TableParagraph"/>
              <w:spacing w:before="14"/>
              <w:ind w:left="138" w:right="108"/>
              <w:rPr>
                <w:b/>
                <w:sz w:val="22"/>
              </w:rPr>
            </w:pPr>
            <w:r>
              <w:rPr>
                <w:b/>
                <w:spacing w:val="-2"/>
                <w:sz w:val="22"/>
              </w:rPr>
              <w:t>Cites </w:t>
            </w:r>
            <w:r>
              <w:rPr>
                <w:b/>
                <w:spacing w:val="-4"/>
                <w:sz w:val="22"/>
              </w:rPr>
              <w:t>Per Year</w:t>
            </w:r>
          </w:p>
        </w:tc>
        <w:tc>
          <w:tcPr>
            <w:tcW w:w="1030" w:type="dxa"/>
            <w:tcBorders>
              <w:top w:val="single" w:sz="4" w:space="0" w:color="000000"/>
              <w:bottom w:val="single" w:sz="4" w:space="0" w:color="000000"/>
            </w:tcBorders>
          </w:tcPr>
          <w:p>
            <w:pPr>
              <w:pStyle w:val="TableParagraph"/>
              <w:spacing w:before="14"/>
              <w:ind w:left="214" w:right="170" w:firstLine="2"/>
              <w:rPr>
                <w:b/>
                <w:sz w:val="22"/>
              </w:rPr>
            </w:pPr>
            <w:r>
              <w:rPr>
                <w:b/>
                <w:spacing w:val="-2"/>
                <w:sz w:val="22"/>
              </w:rPr>
              <w:t>Cites </w:t>
            </w:r>
            <w:r>
              <w:rPr>
                <w:b/>
                <w:spacing w:val="-4"/>
                <w:sz w:val="22"/>
              </w:rPr>
              <w:t>Per </w:t>
            </w:r>
            <w:r>
              <w:rPr>
                <w:b/>
                <w:spacing w:val="-2"/>
                <w:sz w:val="22"/>
              </w:rPr>
              <w:t>Author</w:t>
            </w:r>
          </w:p>
        </w:tc>
      </w:tr>
      <w:tr>
        <w:trPr>
          <w:trHeight w:val="1298" w:hRule="atLeast"/>
        </w:trPr>
        <w:tc>
          <w:tcPr>
            <w:tcW w:w="500" w:type="dxa"/>
            <w:tcBorders>
              <w:top w:val="single" w:sz="4" w:space="0" w:color="000000"/>
            </w:tcBorders>
          </w:tcPr>
          <w:p>
            <w:pPr>
              <w:pStyle w:val="TableParagraph"/>
              <w:spacing w:line="253" w:lineRule="exact"/>
              <w:ind w:left="19" w:right="1"/>
              <w:rPr>
                <w:sz w:val="21"/>
              </w:rPr>
            </w:pPr>
            <w:r>
              <w:rPr>
                <w:spacing w:val="-5"/>
                <w:sz w:val="21"/>
              </w:rPr>
              <w:t>36</w:t>
            </w:r>
          </w:p>
        </w:tc>
        <w:tc>
          <w:tcPr>
            <w:tcW w:w="1870" w:type="dxa"/>
            <w:tcBorders>
              <w:top w:val="single" w:sz="4" w:space="0" w:color="000000"/>
            </w:tcBorders>
          </w:tcPr>
          <w:p>
            <w:pPr>
              <w:pStyle w:val="TableParagraph"/>
              <w:spacing w:line="253" w:lineRule="exact"/>
              <w:ind w:left="119"/>
              <w:jc w:val="left"/>
              <w:rPr>
                <w:sz w:val="21"/>
              </w:rPr>
            </w:pPr>
            <w:r>
              <w:rPr>
                <w:sz w:val="21"/>
              </w:rPr>
              <w:t>F</w:t>
            </w:r>
            <w:r>
              <w:rPr>
                <w:spacing w:val="-4"/>
                <w:sz w:val="21"/>
              </w:rPr>
              <w:t> </w:t>
            </w:r>
            <w:r>
              <w:rPr>
                <w:sz w:val="21"/>
              </w:rPr>
              <w:t>Fujiati,</w:t>
            </w:r>
            <w:r>
              <w:rPr>
                <w:spacing w:val="-2"/>
                <w:sz w:val="21"/>
              </w:rPr>
              <w:t> </w:t>
            </w:r>
            <w:r>
              <w:rPr>
                <w:sz w:val="21"/>
              </w:rPr>
              <w:t>SL</w:t>
            </w:r>
            <w:r>
              <w:rPr>
                <w:spacing w:val="-2"/>
                <w:sz w:val="21"/>
              </w:rPr>
              <w:t> Rahayu</w:t>
            </w:r>
          </w:p>
        </w:tc>
        <w:tc>
          <w:tcPr>
            <w:tcW w:w="2245" w:type="dxa"/>
            <w:tcBorders>
              <w:top w:val="single" w:sz="4" w:space="0" w:color="000000"/>
            </w:tcBorders>
          </w:tcPr>
          <w:p>
            <w:pPr>
              <w:pStyle w:val="TableParagraph"/>
              <w:ind w:left="116" w:right="129"/>
              <w:jc w:val="left"/>
              <w:rPr>
                <w:sz w:val="21"/>
              </w:rPr>
            </w:pPr>
            <w:r>
              <w:rPr>
                <w:sz w:val="21"/>
              </w:rPr>
              <w:t>Penerapan Digital Game</w:t>
            </w:r>
            <w:r>
              <w:rPr>
                <w:spacing w:val="-12"/>
                <w:sz w:val="21"/>
              </w:rPr>
              <w:t> </w:t>
            </w:r>
            <w:r>
              <w:rPr>
                <w:sz w:val="21"/>
              </w:rPr>
              <w:t>Based</w:t>
            </w:r>
            <w:r>
              <w:rPr>
                <w:spacing w:val="-12"/>
                <w:sz w:val="21"/>
              </w:rPr>
              <w:t> </w:t>
            </w:r>
            <w:r>
              <w:rPr>
                <w:sz w:val="21"/>
              </w:rPr>
              <w:t>Learning Pada Media </w:t>
            </w:r>
            <w:r>
              <w:rPr>
                <w:spacing w:val="-2"/>
                <w:sz w:val="21"/>
              </w:rPr>
              <w:t>Pembelajaran</w:t>
            </w:r>
          </w:p>
          <w:p>
            <w:pPr>
              <w:pStyle w:val="TableParagraph"/>
              <w:spacing w:line="254" w:lineRule="exact"/>
              <w:ind w:left="116"/>
              <w:jc w:val="left"/>
              <w:rPr>
                <w:sz w:val="21"/>
              </w:rPr>
            </w:pPr>
            <w:r>
              <w:rPr>
                <w:spacing w:val="-2"/>
                <w:sz w:val="21"/>
              </w:rPr>
              <w:t>“LABIRIN”</w:t>
            </w:r>
          </w:p>
        </w:tc>
        <w:tc>
          <w:tcPr>
            <w:tcW w:w="713" w:type="dxa"/>
            <w:tcBorders>
              <w:top w:val="single" w:sz="4" w:space="0" w:color="000000"/>
            </w:tcBorders>
          </w:tcPr>
          <w:p>
            <w:pPr>
              <w:pStyle w:val="TableParagraph"/>
              <w:spacing w:line="253" w:lineRule="exact"/>
              <w:ind w:left="11"/>
              <w:rPr>
                <w:sz w:val="21"/>
              </w:rPr>
            </w:pPr>
            <w:r>
              <w:rPr>
                <w:spacing w:val="-4"/>
                <w:sz w:val="21"/>
              </w:rPr>
              <w:t>2019</w:t>
            </w:r>
          </w:p>
        </w:tc>
        <w:tc>
          <w:tcPr>
            <w:tcW w:w="959" w:type="dxa"/>
            <w:tcBorders>
              <w:top w:val="single" w:sz="4" w:space="0" w:color="000000"/>
            </w:tcBorders>
          </w:tcPr>
          <w:p>
            <w:pPr>
              <w:pStyle w:val="TableParagraph"/>
              <w:spacing w:line="253" w:lineRule="exact"/>
              <w:ind w:left="2" w:right="34"/>
              <w:rPr>
                <w:sz w:val="21"/>
              </w:rPr>
            </w:pPr>
            <w:r>
              <w:rPr>
                <w:spacing w:val="-10"/>
                <w:sz w:val="21"/>
              </w:rPr>
              <w:t>2</w:t>
            </w:r>
          </w:p>
        </w:tc>
        <w:tc>
          <w:tcPr>
            <w:tcW w:w="861" w:type="dxa"/>
            <w:tcBorders>
              <w:top w:val="single" w:sz="4" w:space="0" w:color="000000"/>
            </w:tcBorders>
          </w:tcPr>
          <w:p>
            <w:pPr>
              <w:pStyle w:val="TableParagraph"/>
              <w:spacing w:line="253" w:lineRule="exact"/>
              <w:ind w:left="5" w:right="54"/>
              <w:rPr>
                <w:sz w:val="21"/>
              </w:rPr>
            </w:pPr>
            <w:r>
              <w:rPr>
                <w:spacing w:val="-4"/>
                <w:sz w:val="21"/>
              </w:rPr>
              <w:t>1.00</w:t>
            </w:r>
          </w:p>
        </w:tc>
        <w:tc>
          <w:tcPr>
            <w:tcW w:w="895" w:type="dxa"/>
            <w:tcBorders>
              <w:top w:val="single" w:sz="4" w:space="0" w:color="000000"/>
            </w:tcBorders>
          </w:tcPr>
          <w:p>
            <w:pPr>
              <w:pStyle w:val="TableParagraph"/>
              <w:spacing w:line="253" w:lineRule="exact"/>
              <w:ind w:left="138" w:right="113"/>
              <w:rPr>
                <w:sz w:val="21"/>
              </w:rPr>
            </w:pPr>
            <w:r>
              <w:rPr>
                <w:spacing w:val="-4"/>
                <w:sz w:val="21"/>
              </w:rPr>
              <w:t>0.03</w:t>
            </w:r>
          </w:p>
        </w:tc>
        <w:tc>
          <w:tcPr>
            <w:tcW w:w="1030" w:type="dxa"/>
            <w:tcBorders>
              <w:top w:val="single" w:sz="4" w:space="0" w:color="000000"/>
            </w:tcBorders>
          </w:tcPr>
          <w:p>
            <w:pPr>
              <w:pStyle w:val="TableParagraph"/>
              <w:spacing w:line="253" w:lineRule="exact"/>
              <w:ind w:left="47" w:right="2"/>
              <w:rPr>
                <w:sz w:val="21"/>
              </w:rPr>
            </w:pPr>
            <w:r>
              <w:rPr>
                <w:spacing w:val="-4"/>
                <w:sz w:val="21"/>
              </w:rPr>
              <w:t>1.00</w:t>
            </w:r>
          </w:p>
        </w:tc>
      </w:tr>
      <w:tr>
        <w:trPr>
          <w:trHeight w:val="2308" w:hRule="atLeast"/>
        </w:trPr>
        <w:tc>
          <w:tcPr>
            <w:tcW w:w="500" w:type="dxa"/>
          </w:tcPr>
          <w:p>
            <w:pPr>
              <w:pStyle w:val="TableParagraph"/>
              <w:spacing w:line="236" w:lineRule="exact"/>
              <w:ind w:left="19" w:right="1"/>
              <w:rPr>
                <w:sz w:val="21"/>
              </w:rPr>
            </w:pPr>
            <w:r>
              <w:rPr>
                <w:spacing w:val="-5"/>
                <w:sz w:val="21"/>
              </w:rPr>
              <w:t>37</w:t>
            </w:r>
          </w:p>
        </w:tc>
        <w:tc>
          <w:tcPr>
            <w:tcW w:w="1870" w:type="dxa"/>
          </w:tcPr>
          <w:p>
            <w:pPr>
              <w:pStyle w:val="TableParagraph"/>
              <w:spacing w:line="236" w:lineRule="exact"/>
              <w:ind w:left="119"/>
              <w:jc w:val="left"/>
              <w:rPr>
                <w:sz w:val="21"/>
              </w:rPr>
            </w:pPr>
            <w:r>
              <w:rPr>
                <w:sz w:val="21"/>
              </w:rPr>
              <w:t>KT</w:t>
            </w:r>
            <w:r>
              <w:rPr>
                <w:spacing w:val="-1"/>
                <w:sz w:val="21"/>
              </w:rPr>
              <w:t> </w:t>
            </w:r>
            <w:r>
              <w:rPr>
                <w:spacing w:val="-4"/>
                <w:sz w:val="21"/>
              </w:rPr>
              <w:t>Dewi</w:t>
            </w:r>
          </w:p>
        </w:tc>
        <w:tc>
          <w:tcPr>
            <w:tcW w:w="2245" w:type="dxa"/>
          </w:tcPr>
          <w:p>
            <w:pPr>
              <w:pStyle w:val="TableParagraph"/>
              <w:spacing w:line="236" w:lineRule="exact"/>
              <w:ind w:left="116"/>
              <w:jc w:val="left"/>
              <w:rPr>
                <w:sz w:val="21"/>
              </w:rPr>
            </w:pPr>
            <w:r>
              <w:rPr>
                <w:color w:val="212121"/>
                <w:sz w:val="21"/>
              </w:rPr>
              <w:t>Developing</w:t>
            </w:r>
            <w:r>
              <w:rPr>
                <w:color w:val="212121"/>
                <w:spacing w:val="-9"/>
                <w:sz w:val="21"/>
              </w:rPr>
              <w:t> </w:t>
            </w:r>
            <w:r>
              <w:rPr>
                <w:color w:val="212121"/>
                <w:spacing w:val="-2"/>
                <w:sz w:val="21"/>
              </w:rPr>
              <w:t>local</w:t>
            </w:r>
          </w:p>
          <w:p>
            <w:pPr>
              <w:pStyle w:val="TableParagraph"/>
              <w:ind w:left="116" w:right="129"/>
              <w:jc w:val="left"/>
              <w:rPr>
                <w:sz w:val="21"/>
              </w:rPr>
            </w:pPr>
            <w:r>
              <w:rPr>
                <w:color w:val="212121"/>
                <w:sz w:val="21"/>
              </w:rPr>
              <w:t>wisdom based digital storytelling through blended learning method as an innovative media for teaching writing at eight</w:t>
            </w:r>
            <w:r>
              <w:rPr>
                <w:color w:val="212121"/>
                <w:spacing w:val="-12"/>
                <w:sz w:val="21"/>
              </w:rPr>
              <w:t> </w:t>
            </w:r>
            <w:r>
              <w:rPr>
                <w:color w:val="212121"/>
                <w:sz w:val="21"/>
              </w:rPr>
              <w:t>grade</w:t>
            </w:r>
            <w:r>
              <w:rPr>
                <w:color w:val="212121"/>
                <w:spacing w:val="-12"/>
                <w:sz w:val="21"/>
              </w:rPr>
              <w:t> </w:t>
            </w:r>
            <w:r>
              <w:rPr>
                <w:color w:val="212121"/>
                <w:sz w:val="21"/>
              </w:rPr>
              <w:t>students</w:t>
            </w:r>
            <w:r>
              <w:rPr>
                <w:color w:val="212121"/>
                <w:spacing w:val="-11"/>
                <w:sz w:val="21"/>
              </w:rPr>
              <w:t> </w:t>
            </w:r>
            <w:r>
              <w:rPr>
                <w:color w:val="212121"/>
                <w:sz w:val="21"/>
              </w:rPr>
              <w:t>of SMP</w:t>
            </w:r>
            <w:r>
              <w:rPr>
                <w:color w:val="212121"/>
                <w:spacing w:val="-4"/>
                <w:sz w:val="21"/>
              </w:rPr>
              <w:t> </w:t>
            </w:r>
            <w:r>
              <w:rPr>
                <w:color w:val="212121"/>
                <w:sz w:val="21"/>
              </w:rPr>
              <w:t>Negeri</w:t>
            </w:r>
            <w:r>
              <w:rPr>
                <w:color w:val="212121"/>
                <w:spacing w:val="-4"/>
                <w:sz w:val="21"/>
              </w:rPr>
              <w:t> </w:t>
            </w:r>
            <w:r>
              <w:rPr>
                <w:color w:val="212121"/>
                <w:sz w:val="21"/>
              </w:rPr>
              <w:t>2</w:t>
            </w:r>
            <w:r>
              <w:rPr>
                <w:color w:val="212121"/>
                <w:spacing w:val="-1"/>
                <w:sz w:val="21"/>
              </w:rPr>
              <w:t> </w:t>
            </w:r>
            <w:r>
              <w:rPr>
                <w:color w:val="212121"/>
                <w:spacing w:val="-2"/>
                <w:sz w:val="21"/>
              </w:rPr>
              <w:t>Singaraja</w:t>
            </w:r>
          </w:p>
        </w:tc>
        <w:tc>
          <w:tcPr>
            <w:tcW w:w="713" w:type="dxa"/>
          </w:tcPr>
          <w:p>
            <w:pPr>
              <w:pStyle w:val="TableParagraph"/>
              <w:spacing w:line="236" w:lineRule="exact"/>
              <w:ind w:left="11"/>
              <w:rPr>
                <w:sz w:val="21"/>
              </w:rPr>
            </w:pPr>
            <w:r>
              <w:rPr>
                <w:spacing w:val="-4"/>
                <w:sz w:val="21"/>
              </w:rPr>
              <w:t>2019</w:t>
            </w:r>
          </w:p>
        </w:tc>
        <w:tc>
          <w:tcPr>
            <w:tcW w:w="959" w:type="dxa"/>
          </w:tcPr>
          <w:p>
            <w:pPr>
              <w:pStyle w:val="TableParagraph"/>
              <w:spacing w:line="236" w:lineRule="exact"/>
              <w:ind w:left="2" w:right="34"/>
              <w:rPr>
                <w:sz w:val="21"/>
              </w:rPr>
            </w:pPr>
            <w:r>
              <w:rPr>
                <w:spacing w:val="-10"/>
                <w:sz w:val="21"/>
              </w:rPr>
              <w:t>1</w:t>
            </w:r>
          </w:p>
        </w:tc>
        <w:tc>
          <w:tcPr>
            <w:tcW w:w="861" w:type="dxa"/>
          </w:tcPr>
          <w:p>
            <w:pPr>
              <w:pStyle w:val="TableParagraph"/>
              <w:spacing w:line="236" w:lineRule="exact"/>
              <w:ind w:left="5" w:right="54"/>
              <w:rPr>
                <w:sz w:val="21"/>
              </w:rPr>
            </w:pPr>
            <w:r>
              <w:rPr>
                <w:spacing w:val="-4"/>
                <w:sz w:val="21"/>
              </w:rPr>
              <w:t>1.00</w:t>
            </w:r>
          </w:p>
        </w:tc>
        <w:tc>
          <w:tcPr>
            <w:tcW w:w="895" w:type="dxa"/>
          </w:tcPr>
          <w:p>
            <w:pPr>
              <w:pStyle w:val="TableParagraph"/>
              <w:spacing w:line="236" w:lineRule="exact"/>
              <w:ind w:left="138" w:right="113"/>
              <w:rPr>
                <w:sz w:val="21"/>
              </w:rPr>
            </w:pPr>
            <w:r>
              <w:rPr>
                <w:spacing w:val="-4"/>
                <w:sz w:val="21"/>
              </w:rPr>
              <w:t>0.03</w:t>
            </w:r>
          </w:p>
        </w:tc>
        <w:tc>
          <w:tcPr>
            <w:tcW w:w="1030" w:type="dxa"/>
          </w:tcPr>
          <w:p>
            <w:pPr>
              <w:pStyle w:val="TableParagraph"/>
              <w:spacing w:line="236" w:lineRule="exact"/>
              <w:ind w:left="47" w:right="2"/>
              <w:rPr>
                <w:sz w:val="21"/>
              </w:rPr>
            </w:pPr>
            <w:r>
              <w:rPr>
                <w:spacing w:val="-4"/>
                <w:sz w:val="21"/>
              </w:rPr>
              <w:t>1.00</w:t>
            </w:r>
          </w:p>
        </w:tc>
      </w:tr>
      <w:tr>
        <w:trPr>
          <w:trHeight w:val="1794" w:hRule="atLeast"/>
        </w:trPr>
        <w:tc>
          <w:tcPr>
            <w:tcW w:w="500" w:type="dxa"/>
          </w:tcPr>
          <w:p>
            <w:pPr>
              <w:pStyle w:val="TableParagraph"/>
              <w:spacing w:line="238" w:lineRule="exact"/>
              <w:ind w:left="19" w:right="1"/>
              <w:rPr>
                <w:sz w:val="21"/>
              </w:rPr>
            </w:pPr>
            <w:r>
              <w:rPr>
                <w:spacing w:val="-5"/>
                <w:sz w:val="21"/>
              </w:rPr>
              <w:t>38</w:t>
            </w:r>
          </w:p>
        </w:tc>
        <w:tc>
          <w:tcPr>
            <w:tcW w:w="1870" w:type="dxa"/>
          </w:tcPr>
          <w:p>
            <w:pPr>
              <w:pStyle w:val="TableParagraph"/>
              <w:spacing w:line="238" w:lineRule="exact"/>
              <w:ind w:left="119"/>
              <w:jc w:val="left"/>
              <w:rPr>
                <w:sz w:val="21"/>
              </w:rPr>
            </w:pPr>
            <w:r>
              <w:rPr>
                <w:sz w:val="21"/>
              </w:rPr>
              <w:t>AS</w:t>
            </w:r>
            <w:r>
              <w:rPr>
                <w:spacing w:val="-4"/>
                <w:sz w:val="21"/>
              </w:rPr>
              <w:t> </w:t>
            </w:r>
            <w:r>
              <w:rPr>
                <w:sz w:val="21"/>
              </w:rPr>
              <w:t>Pratiwi,</w:t>
            </w:r>
            <w:r>
              <w:rPr>
                <w:spacing w:val="-2"/>
                <w:sz w:val="21"/>
              </w:rPr>
              <w:t> </w:t>
            </w:r>
            <w:r>
              <w:rPr>
                <w:spacing w:val="-5"/>
                <w:sz w:val="21"/>
              </w:rPr>
              <w:t>AT</w:t>
            </w:r>
          </w:p>
          <w:p>
            <w:pPr>
              <w:pStyle w:val="TableParagraph"/>
              <w:ind w:left="119" w:right="376"/>
              <w:jc w:val="left"/>
              <w:rPr>
                <w:sz w:val="21"/>
              </w:rPr>
            </w:pPr>
            <w:r>
              <w:rPr>
                <w:sz w:val="21"/>
              </w:rPr>
              <w:t>Lestari, B Hendrawan,</w:t>
            </w:r>
            <w:r>
              <w:rPr>
                <w:spacing w:val="-12"/>
                <w:sz w:val="21"/>
              </w:rPr>
              <w:t> </w:t>
            </w:r>
            <w:r>
              <w:rPr>
                <w:sz w:val="21"/>
              </w:rPr>
              <w:t>MF Nugraha, M Nurfitriani, M Nurkamilah, F</w:t>
            </w:r>
          </w:p>
          <w:p>
            <w:pPr>
              <w:pStyle w:val="TableParagraph"/>
              <w:spacing w:line="254" w:lineRule="exact"/>
              <w:ind w:left="119"/>
              <w:jc w:val="left"/>
              <w:rPr>
                <w:sz w:val="21"/>
              </w:rPr>
            </w:pPr>
            <w:r>
              <w:rPr>
                <w:spacing w:val="-2"/>
                <w:sz w:val="21"/>
              </w:rPr>
              <w:t>Nugraha</w:t>
            </w:r>
          </w:p>
        </w:tc>
        <w:tc>
          <w:tcPr>
            <w:tcW w:w="2245" w:type="dxa"/>
          </w:tcPr>
          <w:p>
            <w:pPr>
              <w:pStyle w:val="TableParagraph"/>
              <w:spacing w:line="238" w:lineRule="exact"/>
              <w:ind w:left="116"/>
              <w:jc w:val="left"/>
              <w:rPr>
                <w:sz w:val="21"/>
              </w:rPr>
            </w:pPr>
            <w:r>
              <w:rPr>
                <w:sz w:val="21"/>
              </w:rPr>
              <w:t>Digital</w:t>
            </w:r>
            <w:r>
              <w:rPr>
                <w:spacing w:val="-5"/>
                <w:sz w:val="21"/>
              </w:rPr>
              <w:t> </w:t>
            </w:r>
            <w:r>
              <w:rPr>
                <w:sz w:val="21"/>
              </w:rPr>
              <w:t>Video</w:t>
            </w:r>
            <w:r>
              <w:rPr>
                <w:spacing w:val="-5"/>
                <w:sz w:val="21"/>
              </w:rPr>
              <w:t> </w:t>
            </w:r>
            <w:r>
              <w:rPr>
                <w:spacing w:val="-2"/>
                <w:sz w:val="21"/>
              </w:rPr>
              <w:t>Based</w:t>
            </w:r>
          </w:p>
          <w:p>
            <w:pPr>
              <w:pStyle w:val="TableParagraph"/>
              <w:ind w:left="116" w:right="178"/>
              <w:jc w:val="left"/>
              <w:rPr>
                <w:sz w:val="21"/>
              </w:rPr>
            </w:pPr>
            <w:r>
              <w:rPr>
                <w:sz w:val="21"/>
              </w:rPr>
              <w:t>Rampak Kendang Learning</w:t>
            </w:r>
            <w:r>
              <w:rPr>
                <w:spacing w:val="-12"/>
                <w:sz w:val="21"/>
              </w:rPr>
              <w:t> </w:t>
            </w:r>
            <w:r>
              <w:rPr>
                <w:sz w:val="21"/>
              </w:rPr>
              <w:t>Media</w:t>
            </w:r>
            <w:r>
              <w:rPr>
                <w:spacing w:val="-12"/>
                <w:sz w:val="21"/>
              </w:rPr>
              <w:t> </w:t>
            </w:r>
            <w:r>
              <w:rPr>
                <w:sz w:val="21"/>
              </w:rPr>
              <w:t>for Deaf Students</w:t>
            </w:r>
          </w:p>
        </w:tc>
        <w:tc>
          <w:tcPr>
            <w:tcW w:w="713" w:type="dxa"/>
          </w:tcPr>
          <w:p>
            <w:pPr>
              <w:pStyle w:val="TableParagraph"/>
              <w:spacing w:line="238" w:lineRule="exact"/>
              <w:ind w:left="11"/>
              <w:rPr>
                <w:sz w:val="21"/>
              </w:rPr>
            </w:pPr>
            <w:r>
              <w:rPr>
                <w:spacing w:val="-4"/>
                <w:sz w:val="21"/>
              </w:rPr>
              <w:t>2019</w:t>
            </w:r>
          </w:p>
        </w:tc>
        <w:tc>
          <w:tcPr>
            <w:tcW w:w="959" w:type="dxa"/>
          </w:tcPr>
          <w:p>
            <w:pPr>
              <w:pStyle w:val="TableParagraph"/>
              <w:spacing w:line="238" w:lineRule="exact"/>
              <w:ind w:left="2" w:right="34"/>
              <w:rPr>
                <w:sz w:val="21"/>
              </w:rPr>
            </w:pPr>
            <w:r>
              <w:rPr>
                <w:spacing w:val="-10"/>
                <w:sz w:val="21"/>
              </w:rPr>
              <w:t>4</w:t>
            </w:r>
          </w:p>
        </w:tc>
        <w:tc>
          <w:tcPr>
            <w:tcW w:w="861" w:type="dxa"/>
          </w:tcPr>
          <w:p>
            <w:pPr>
              <w:pStyle w:val="TableParagraph"/>
              <w:spacing w:line="238" w:lineRule="exact"/>
              <w:ind w:left="5" w:right="54"/>
              <w:rPr>
                <w:sz w:val="21"/>
              </w:rPr>
            </w:pPr>
            <w:r>
              <w:rPr>
                <w:spacing w:val="-4"/>
                <w:sz w:val="21"/>
              </w:rPr>
              <w:t>0.00</w:t>
            </w:r>
          </w:p>
        </w:tc>
        <w:tc>
          <w:tcPr>
            <w:tcW w:w="895" w:type="dxa"/>
          </w:tcPr>
          <w:p>
            <w:pPr>
              <w:pStyle w:val="TableParagraph"/>
              <w:spacing w:line="238" w:lineRule="exact"/>
              <w:ind w:left="138" w:right="113"/>
              <w:rPr>
                <w:sz w:val="21"/>
              </w:rPr>
            </w:pPr>
            <w:r>
              <w:rPr>
                <w:spacing w:val="-4"/>
                <w:sz w:val="21"/>
              </w:rPr>
              <w:t>0.00</w:t>
            </w:r>
          </w:p>
        </w:tc>
        <w:tc>
          <w:tcPr>
            <w:tcW w:w="1030" w:type="dxa"/>
          </w:tcPr>
          <w:p>
            <w:pPr>
              <w:pStyle w:val="TableParagraph"/>
              <w:spacing w:line="238" w:lineRule="exact"/>
              <w:ind w:left="47" w:right="2"/>
              <w:rPr>
                <w:sz w:val="21"/>
              </w:rPr>
            </w:pPr>
            <w:r>
              <w:rPr>
                <w:spacing w:val="-4"/>
                <w:sz w:val="21"/>
              </w:rPr>
              <w:t>0.00</w:t>
            </w:r>
          </w:p>
        </w:tc>
      </w:tr>
      <w:tr>
        <w:trPr>
          <w:trHeight w:val="3076" w:hRule="atLeast"/>
        </w:trPr>
        <w:tc>
          <w:tcPr>
            <w:tcW w:w="500" w:type="dxa"/>
          </w:tcPr>
          <w:p>
            <w:pPr>
              <w:pStyle w:val="TableParagraph"/>
              <w:spacing w:line="236" w:lineRule="exact"/>
              <w:ind w:left="19" w:right="1"/>
              <w:rPr>
                <w:sz w:val="21"/>
              </w:rPr>
            </w:pPr>
            <w:r>
              <w:rPr>
                <w:spacing w:val="-5"/>
                <w:sz w:val="21"/>
              </w:rPr>
              <w:t>39</w:t>
            </w:r>
          </w:p>
        </w:tc>
        <w:tc>
          <w:tcPr>
            <w:tcW w:w="1870" w:type="dxa"/>
          </w:tcPr>
          <w:p>
            <w:pPr>
              <w:pStyle w:val="TableParagraph"/>
              <w:spacing w:line="236" w:lineRule="exact"/>
              <w:ind w:left="119"/>
              <w:jc w:val="left"/>
              <w:rPr>
                <w:sz w:val="21"/>
              </w:rPr>
            </w:pPr>
            <w:r>
              <w:rPr>
                <w:sz w:val="21"/>
              </w:rPr>
              <w:t>R</w:t>
            </w:r>
            <w:r>
              <w:rPr>
                <w:spacing w:val="-5"/>
                <w:sz w:val="21"/>
              </w:rPr>
              <w:t> </w:t>
            </w:r>
            <w:r>
              <w:rPr>
                <w:sz w:val="21"/>
              </w:rPr>
              <w:t>Mufidah,</w:t>
            </w:r>
            <w:r>
              <w:rPr>
                <w:spacing w:val="-5"/>
                <w:sz w:val="21"/>
              </w:rPr>
              <w:t> </w:t>
            </w:r>
            <w:r>
              <w:rPr>
                <w:spacing w:val="-10"/>
                <w:sz w:val="21"/>
              </w:rPr>
              <w:t>A</w:t>
            </w:r>
          </w:p>
          <w:p>
            <w:pPr>
              <w:pStyle w:val="TableParagraph"/>
              <w:spacing w:before="1"/>
              <w:ind w:left="119" w:right="611"/>
              <w:jc w:val="left"/>
              <w:rPr>
                <w:sz w:val="21"/>
              </w:rPr>
            </w:pPr>
            <w:r>
              <w:rPr>
                <w:sz w:val="21"/>
              </w:rPr>
              <w:t>Efendi, C </w:t>
            </w:r>
            <w:r>
              <w:rPr>
                <w:spacing w:val="-2"/>
                <w:sz w:val="21"/>
              </w:rPr>
              <w:t>Budiyanto</w:t>
            </w:r>
          </w:p>
        </w:tc>
        <w:tc>
          <w:tcPr>
            <w:tcW w:w="2245" w:type="dxa"/>
          </w:tcPr>
          <w:p>
            <w:pPr>
              <w:pStyle w:val="TableParagraph"/>
              <w:spacing w:line="236" w:lineRule="exact"/>
              <w:ind w:left="116"/>
              <w:jc w:val="left"/>
              <w:rPr>
                <w:sz w:val="21"/>
              </w:rPr>
            </w:pPr>
            <w:r>
              <w:rPr>
                <w:color w:val="212121"/>
                <w:sz w:val="21"/>
              </w:rPr>
              <w:t>The</w:t>
            </w:r>
            <w:r>
              <w:rPr>
                <w:color w:val="212121"/>
                <w:spacing w:val="-9"/>
                <w:sz w:val="21"/>
              </w:rPr>
              <w:t> </w:t>
            </w:r>
            <w:r>
              <w:rPr>
                <w:color w:val="212121"/>
                <w:sz w:val="21"/>
              </w:rPr>
              <w:t>Effectiveness</w:t>
            </w:r>
            <w:r>
              <w:rPr>
                <w:color w:val="212121"/>
                <w:spacing w:val="-7"/>
                <w:sz w:val="21"/>
              </w:rPr>
              <w:t> </w:t>
            </w:r>
            <w:r>
              <w:rPr>
                <w:color w:val="212121"/>
                <w:spacing w:val="-5"/>
                <w:sz w:val="21"/>
              </w:rPr>
              <w:t>of</w:t>
            </w:r>
          </w:p>
          <w:p>
            <w:pPr>
              <w:pStyle w:val="TableParagraph"/>
              <w:spacing w:before="1"/>
              <w:ind w:left="116" w:right="129"/>
              <w:jc w:val="left"/>
              <w:rPr>
                <w:sz w:val="21"/>
              </w:rPr>
            </w:pPr>
            <w:r>
              <w:rPr>
                <w:color w:val="212121"/>
                <w:sz w:val="21"/>
              </w:rPr>
              <w:t>Android Based Digital Arithmetic Learning Media with Discovery- Based Learning Model to the Learning Achievement of Computer System Subject of Grade X of Multimedia Class at</w:t>
            </w:r>
          </w:p>
          <w:p>
            <w:pPr>
              <w:pStyle w:val="TableParagraph"/>
              <w:spacing w:line="237" w:lineRule="auto" w:before="3"/>
              <w:ind w:left="116" w:right="129"/>
              <w:jc w:val="left"/>
              <w:rPr>
                <w:sz w:val="21"/>
              </w:rPr>
            </w:pPr>
            <w:r>
              <w:rPr>
                <w:color w:val="212121"/>
                <w:sz w:val="21"/>
              </w:rPr>
              <w:t>Vocational</w:t>
            </w:r>
            <w:r>
              <w:rPr>
                <w:color w:val="212121"/>
                <w:spacing w:val="-12"/>
                <w:sz w:val="21"/>
              </w:rPr>
              <w:t> </w:t>
            </w:r>
            <w:r>
              <w:rPr>
                <w:color w:val="212121"/>
                <w:sz w:val="21"/>
              </w:rPr>
              <w:t>High</w:t>
            </w:r>
            <w:r>
              <w:rPr>
                <w:color w:val="212121"/>
                <w:spacing w:val="-12"/>
                <w:sz w:val="21"/>
              </w:rPr>
              <w:t> </w:t>
            </w:r>
            <w:r>
              <w:rPr>
                <w:color w:val="212121"/>
                <w:sz w:val="21"/>
              </w:rPr>
              <w:t>School in Surakarta</w:t>
            </w:r>
          </w:p>
        </w:tc>
        <w:tc>
          <w:tcPr>
            <w:tcW w:w="713" w:type="dxa"/>
          </w:tcPr>
          <w:p>
            <w:pPr>
              <w:pStyle w:val="TableParagraph"/>
              <w:spacing w:line="236" w:lineRule="exact"/>
              <w:ind w:left="11"/>
              <w:rPr>
                <w:sz w:val="21"/>
              </w:rPr>
            </w:pPr>
            <w:r>
              <w:rPr>
                <w:spacing w:val="-4"/>
                <w:sz w:val="21"/>
              </w:rPr>
              <w:t>2019</w:t>
            </w:r>
          </w:p>
        </w:tc>
        <w:tc>
          <w:tcPr>
            <w:tcW w:w="959" w:type="dxa"/>
          </w:tcPr>
          <w:p>
            <w:pPr>
              <w:pStyle w:val="TableParagraph"/>
              <w:spacing w:line="236" w:lineRule="exact"/>
              <w:ind w:left="2" w:right="34"/>
              <w:rPr>
                <w:sz w:val="21"/>
              </w:rPr>
            </w:pPr>
            <w:r>
              <w:rPr>
                <w:spacing w:val="-10"/>
                <w:sz w:val="21"/>
              </w:rPr>
              <w:t>3</w:t>
            </w:r>
          </w:p>
        </w:tc>
        <w:tc>
          <w:tcPr>
            <w:tcW w:w="861" w:type="dxa"/>
          </w:tcPr>
          <w:p>
            <w:pPr>
              <w:pStyle w:val="TableParagraph"/>
              <w:spacing w:line="236" w:lineRule="exact"/>
              <w:ind w:left="5" w:right="54"/>
              <w:rPr>
                <w:sz w:val="21"/>
              </w:rPr>
            </w:pPr>
            <w:r>
              <w:rPr>
                <w:spacing w:val="-4"/>
                <w:sz w:val="21"/>
              </w:rPr>
              <w:t>0.00</w:t>
            </w:r>
          </w:p>
        </w:tc>
        <w:tc>
          <w:tcPr>
            <w:tcW w:w="895" w:type="dxa"/>
          </w:tcPr>
          <w:p>
            <w:pPr>
              <w:pStyle w:val="TableParagraph"/>
              <w:spacing w:line="236" w:lineRule="exact"/>
              <w:ind w:left="138" w:right="113"/>
              <w:rPr>
                <w:sz w:val="21"/>
              </w:rPr>
            </w:pPr>
            <w:r>
              <w:rPr>
                <w:spacing w:val="-4"/>
                <w:sz w:val="21"/>
              </w:rPr>
              <w:t>0.00</w:t>
            </w:r>
          </w:p>
        </w:tc>
        <w:tc>
          <w:tcPr>
            <w:tcW w:w="1030" w:type="dxa"/>
          </w:tcPr>
          <w:p>
            <w:pPr>
              <w:pStyle w:val="TableParagraph"/>
              <w:spacing w:line="236" w:lineRule="exact"/>
              <w:ind w:left="47" w:right="2"/>
              <w:rPr>
                <w:sz w:val="21"/>
              </w:rPr>
            </w:pPr>
            <w:r>
              <w:rPr>
                <w:spacing w:val="-4"/>
                <w:sz w:val="21"/>
              </w:rPr>
              <w:t>0.00</w:t>
            </w:r>
          </w:p>
        </w:tc>
      </w:tr>
      <w:tr>
        <w:trPr>
          <w:trHeight w:val="1795" w:hRule="atLeast"/>
        </w:trPr>
        <w:tc>
          <w:tcPr>
            <w:tcW w:w="500" w:type="dxa"/>
          </w:tcPr>
          <w:p>
            <w:pPr>
              <w:pStyle w:val="TableParagraph"/>
              <w:spacing w:line="238" w:lineRule="exact"/>
              <w:ind w:left="19" w:right="1"/>
              <w:rPr>
                <w:sz w:val="21"/>
              </w:rPr>
            </w:pPr>
            <w:r>
              <w:rPr>
                <w:spacing w:val="-5"/>
                <w:sz w:val="21"/>
              </w:rPr>
              <w:t>40</w:t>
            </w:r>
          </w:p>
        </w:tc>
        <w:tc>
          <w:tcPr>
            <w:tcW w:w="1870" w:type="dxa"/>
          </w:tcPr>
          <w:p>
            <w:pPr>
              <w:pStyle w:val="TableParagraph"/>
              <w:spacing w:line="238" w:lineRule="exact"/>
              <w:ind w:left="119"/>
              <w:jc w:val="left"/>
              <w:rPr>
                <w:sz w:val="21"/>
              </w:rPr>
            </w:pPr>
            <w:r>
              <w:rPr>
                <w:sz w:val="21"/>
              </w:rPr>
              <w:t>A</w:t>
            </w:r>
            <w:r>
              <w:rPr>
                <w:spacing w:val="-4"/>
                <w:sz w:val="21"/>
              </w:rPr>
              <w:t> </w:t>
            </w:r>
            <w:r>
              <w:rPr>
                <w:sz w:val="21"/>
              </w:rPr>
              <w:t>Yustina,</w:t>
            </w:r>
            <w:r>
              <w:rPr>
                <w:spacing w:val="-4"/>
                <w:sz w:val="21"/>
              </w:rPr>
              <w:t> </w:t>
            </w:r>
            <w:r>
              <w:rPr>
                <w:spacing w:val="-5"/>
                <w:sz w:val="21"/>
              </w:rPr>
              <w:t>NF</w:t>
            </w:r>
          </w:p>
          <w:p>
            <w:pPr>
              <w:pStyle w:val="TableParagraph"/>
              <w:spacing w:before="1"/>
              <w:ind w:left="119"/>
              <w:jc w:val="left"/>
              <w:rPr>
                <w:sz w:val="21"/>
              </w:rPr>
            </w:pPr>
            <w:r>
              <w:rPr>
                <w:sz w:val="21"/>
              </w:rPr>
              <w:t>Isneni,</w:t>
            </w:r>
            <w:r>
              <w:rPr>
                <w:spacing w:val="-3"/>
                <w:sz w:val="21"/>
              </w:rPr>
              <w:t> </w:t>
            </w:r>
            <w:r>
              <w:rPr>
                <w:sz w:val="21"/>
              </w:rPr>
              <w:t>D</w:t>
            </w:r>
            <w:r>
              <w:rPr>
                <w:spacing w:val="-2"/>
                <w:sz w:val="21"/>
              </w:rPr>
              <w:t> Risaldi</w:t>
            </w:r>
          </w:p>
        </w:tc>
        <w:tc>
          <w:tcPr>
            <w:tcW w:w="2245" w:type="dxa"/>
          </w:tcPr>
          <w:p>
            <w:pPr>
              <w:pStyle w:val="TableParagraph"/>
              <w:spacing w:line="238" w:lineRule="exact"/>
              <w:ind w:left="116"/>
              <w:jc w:val="left"/>
              <w:rPr>
                <w:sz w:val="21"/>
              </w:rPr>
            </w:pPr>
            <w:r>
              <w:rPr>
                <w:color w:val="212121"/>
                <w:sz w:val="21"/>
              </w:rPr>
              <w:t>The</w:t>
            </w:r>
            <w:r>
              <w:rPr>
                <w:color w:val="212121"/>
                <w:spacing w:val="-3"/>
                <w:sz w:val="21"/>
              </w:rPr>
              <w:t> </w:t>
            </w:r>
            <w:r>
              <w:rPr>
                <w:color w:val="212121"/>
                <w:sz w:val="21"/>
              </w:rPr>
              <w:t>Transition</w:t>
            </w:r>
            <w:r>
              <w:rPr>
                <w:color w:val="212121"/>
                <w:spacing w:val="-3"/>
                <w:sz w:val="21"/>
              </w:rPr>
              <w:t> </w:t>
            </w:r>
            <w:r>
              <w:rPr>
                <w:color w:val="212121"/>
                <w:sz w:val="21"/>
              </w:rPr>
              <w:t>Of</w:t>
            </w:r>
            <w:r>
              <w:rPr>
                <w:color w:val="212121"/>
                <w:spacing w:val="-3"/>
                <w:sz w:val="21"/>
              </w:rPr>
              <w:t> </w:t>
            </w:r>
            <w:r>
              <w:rPr>
                <w:color w:val="212121"/>
                <w:sz w:val="21"/>
              </w:rPr>
              <w:t>I</w:t>
            </w:r>
            <w:r>
              <w:rPr>
                <w:color w:val="212121"/>
                <w:spacing w:val="-3"/>
                <w:sz w:val="21"/>
              </w:rPr>
              <w:t> </w:t>
            </w:r>
            <w:r>
              <w:rPr>
                <w:color w:val="212121"/>
                <w:spacing w:val="-5"/>
                <w:sz w:val="21"/>
              </w:rPr>
              <w:t>La</w:t>
            </w:r>
          </w:p>
          <w:p>
            <w:pPr>
              <w:pStyle w:val="TableParagraph"/>
              <w:spacing w:before="1"/>
              <w:ind w:left="116" w:right="178"/>
              <w:jc w:val="left"/>
              <w:rPr>
                <w:sz w:val="21"/>
              </w:rPr>
            </w:pPr>
            <w:r>
              <w:rPr>
                <w:color w:val="212121"/>
                <w:sz w:val="21"/>
              </w:rPr>
              <w:t>Galigo Epos Into a Webtoon Serial Form as</w:t>
            </w:r>
            <w:r>
              <w:rPr>
                <w:color w:val="212121"/>
                <w:spacing w:val="-9"/>
                <w:sz w:val="21"/>
              </w:rPr>
              <w:t> </w:t>
            </w:r>
            <w:r>
              <w:rPr>
                <w:color w:val="212121"/>
                <w:sz w:val="21"/>
              </w:rPr>
              <w:t>a</w:t>
            </w:r>
            <w:r>
              <w:rPr>
                <w:color w:val="212121"/>
                <w:spacing w:val="-8"/>
                <w:sz w:val="21"/>
              </w:rPr>
              <w:t> </w:t>
            </w:r>
            <w:r>
              <w:rPr>
                <w:color w:val="212121"/>
                <w:sz w:val="21"/>
              </w:rPr>
              <w:t>Learning</w:t>
            </w:r>
            <w:r>
              <w:rPr>
                <w:color w:val="212121"/>
                <w:spacing w:val="-9"/>
                <w:sz w:val="21"/>
              </w:rPr>
              <w:t> </w:t>
            </w:r>
            <w:r>
              <w:rPr>
                <w:color w:val="212121"/>
                <w:sz w:val="21"/>
              </w:rPr>
              <w:t>Media</w:t>
            </w:r>
            <w:r>
              <w:rPr>
                <w:color w:val="212121"/>
                <w:spacing w:val="-10"/>
                <w:sz w:val="21"/>
              </w:rPr>
              <w:t> </w:t>
            </w:r>
            <w:r>
              <w:rPr>
                <w:color w:val="212121"/>
                <w:sz w:val="21"/>
              </w:rPr>
              <w:t>of Buginese Classical Literature Creation In</w:t>
            </w:r>
          </w:p>
          <w:p>
            <w:pPr>
              <w:pStyle w:val="TableParagraph"/>
              <w:spacing w:line="255" w:lineRule="exact"/>
              <w:ind w:left="116"/>
              <w:jc w:val="left"/>
              <w:rPr>
                <w:sz w:val="21"/>
              </w:rPr>
            </w:pPr>
            <w:r>
              <w:rPr>
                <w:color w:val="212121"/>
                <w:sz w:val="21"/>
              </w:rPr>
              <w:t>The</w:t>
            </w:r>
            <w:r>
              <w:rPr>
                <w:color w:val="212121"/>
                <w:spacing w:val="-3"/>
                <w:sz w:val="21"/>
              </w:rPr>
              <w:t> </w:t>
            </w:r>
            <w:r>
              <w:rPr>
                <w:color w:val="212121"/>
                <w:sz w:val="21"/>
              </w:rPr>
              <w:t>Digital</w:t>
            </w:r>
            <w:r>
              <w:rPr>
                <w:color w:val="212121"/>
                <w:spacing w:val="-2"/>
                <w:sz w:val="21"/>
              </w:rPr>
              <w:t> </w:t>
            </w:r>
            <w:r>
              <w:rPr>
                <w:color w:val="212121"/>
                <w:spacing w:val="-5"/>
                <w:sz w:val="21"/>
              </w:rPr>
              <w:t>Era</w:t>
            </w:r>
          </w:p>
        </w:tc>
        <w:tc>
          <w:tcPr>
            <w:tcW w:w="713" w:type="dxa"/>
          </w:tcPr>
          <w:p>
            <w:pPr>
              <w:pStyle w:val="TableParagraph"/>
              <w:spacing w:line="238" w:lineRule="exact"/>
              <w:ind w:left="11"/>
              <w:rPr>
                <w:sz w:val="21"/>
              </w:rPr>
            </w:pPr>
            <w:r>
              <w:rPr>
                <w:spacing w:val="-4"/>
                <w:sz w:val="21"/>
              </w:rPr>
              <w:t>2019</w:t>
            </w:r>
          </w:p>
        </w:tc>
        <w:tc>
          <w:tcPr>
            <w:tcW w:w="959" w:type="dxa"/>
          </w:tcPr>
          <w:p>
            <w:pPr>
              <w:pStyle w:val="TableParagraph"/>
              <w:spacing w:line="238" w:lineRule="exact"/>
              <w:ind w:left="2" w:right="34"/>
              <w:rPr>
                <w:sz w:val="21"/>
              </w:rPr>
            </w:pPr>
            <w:r>
              <w:rPr>
                <w:spacing w:val="-10"/>
                <w:sz w:val="21"/>
              </w:rPr>
              <w:t>3</w:t>
            </w:r>
          </w:p>
        </w:tc>
        <w:tc>
          <w:tcPr>
            <w:tcW w:w="861" w:type="dxa"/>
          </w:tcPr>
          <w:p>
            <w:pPr>
              <w:pStyle w:val="TableParagraph"/>
              <w:spacing w:line="238" w:lineRule="exact"/>
              <w:ind w:left="5" w:right="54"/>
              <w:rPr>
                <w:sz w:val="21"/>
              </w:rPr>
            </w:pPr>
            <w:r>
              <w:rPr>
                <w:spacing w:val="-4"/>
                <w:sz w:val="21"/>
              </w:rPr>
              <w:t>0.00</w:t>
            </w:r>
          </w:p>
        </w:tc>
        <w:tc>
          <w:tcPr>
            <w:tcW w:w="895" w:type="dxa"/>
          </w:tcPr>
          <w:p>
            <w:pPr>
              <w:pStyle w:val="TableParagraph"/>
              <w:spacing w:line="238" w:lineRule="exact"/>
              <w:ind w:left="138" w:right="113"/>
              <w:rPr>
                <w:sz w:val="21"/>
              </w:rPr>
            </w:pPr>
            <w:r>
              <w:rPr>
                <w:spacing w:val="-4"/>
                <w:sz w:val="21"/>
              </w:rPr>
              <w:t>0.00</w:t>
            </w:r>
          </w:p>
        </w:tc>
        <w:tc>
          <w:tcPr>
            <w:tcW w:w="1030" w:type="dxa"/>
          </w:tcPr>
          <w:p>
            <w:pPr>
              <w:pStyle w:val="TableParagraph"/>
              <w:spacing w:line="238" w:lineRule="exact"/>
              <w:ind w:left="47" w:right="2"/>
              <w:rPr>
                <w:sz w:val="21"/>
              </w:rPr>
            </w:pPr>
            <w:r>
              <w:rPr>
                <w:spacing w:val="-4"/>
                <w:sz w:val="21"/>
              </w:rPr>
              <w:t>0.00</w:t>
            </w:r>
          </w:p>
        </w:tc>
      </w:tr>
      <w:tr>
        <w:trPr>
          <w:trHeight w:val="1724" w:hRule="atLeast"/>
        </w:trPr>
        <w:tc>
          <w:tcPr>
            <w:tcW w:w="500" w:type="dxa"/>
            <w:tcBorders>
              <w:bottom w:val="single" w:sz="4" w:space="0" w:color="000000"/>
            </w:tcBorders>
          </w:tcPr>
          <w:p>
            <w:pPr>
              <w:pStyle w:val="TableParagraph"/>
              <w:spacing w:line="238" w:lineRule="exact"/>
              <w:ind w:left="19" w:right="1"/>
              <w:rPr>
                <w:sz w:val="21"/>
              </w:rPr>
            </w:pPr>
            <w:r>
              <w:rPr>
                <w:spacing w:val="-5"/>
                <w:sz w:val="21"/>
              </w:rPr>
              <w:t>41</w:t>
            </w:r>
          </w:p>
        </w:tc>
        <w:tc>
          <w:tcPr>
            <w:tcW w:w="1870" w:type="dxa"/>
            <w:tcBorders>
              <w:bottom w:val="single" w:sz="4" w:space="0" w:color="000000"/>
            </w:tcBorders>
          </w:tcPr>
          <w:p>
            <w:pPr>
              <w:pStyle w:val="TableParagraph"/>
              <w:spacing w:line="238" w:lineRule="exact"/>
              <w:ind w:left="119"/>
              <w:jc w:val="left"/>
              <w:rPr>
                <w:sz w:val="21"/>
              </w:rPr>
            </w:pPr>
            <w:r>
              <w:rPr>
                <w:sz w:val="21"/>
              </w:rPr>
              <w:t>AF</w:t>
            </w:r>
            <w:r>
              <w:rPr>
                <w:spacing w:val="-6"/>
                <w:sz w:val="21"/>
              </w:rPr>
              <w:t> </w:t>
            </w:r>
            <w:r>
              <w:rPr>
                <w:sz w:val="21"/>
              </w:rPr>
              <w:t>Hayati,</w:t>
            </w:r>
            <w:r>
              <w:rPr>
                <w:spacing w:val="-3"/>
                <w:sz w:val="21"/>
              </w:rPr>
              <w:t> </w:t>
            </w:r>
            <w:r>
              <w:rPr>
                <w:spacing w:val="-7"/>
                <w:sz w:val="21"/>
              </w:rPr>
              <w:t>MA</w:t>
            </w:r>
          </w:p>
          <w:p>
            <w:pPr>
              <w:pStyle w:val="TableParagraph"/>
              <w:ind w:left="119"/>
              <w:jc w:val="left"/>
              <w:rPr>
                <w:sz w:val="21"/>
              </w:rPr>
            </w:pPr>
            <w:r>
              <w:rPr>
                <w:sz w:val="21"/>
              </w:rPr>
              <w:t>Zona,</w:t>
            </w:r>
            <w:r>
              <w:rPr>
                <w:spacing w:val="-3"/>
                <w:sz w:val="21"/>
              </w:rPr>
              <w:t> </w:t>
            </w:r>
            <w:r>
              <w:rPr>
                <w:sz w:val="21"/>
              </w:rPr>
              <w:t>JE</w:t>
            </w:r>
            <w:r>
              <w:rPr>
                <w:spacing w:val="-2"/>
                <w:sz w:val="21"/>
              </w:rPr>
              <w:t> Marna</w:t>
            </w:r>
          </w:p>
        </w:tc>
        <w:tc>
          <w:tcPr>
            <w:tcW w:w="2245" w:type="dxa"/>
            <w:tcBorders>
              <w:bottom w:val="single" w:sz="4" w:space="0" w:color="000000"/>
            </w:tcBorders>
          </w:tcPr>
          <w:p>
            <w:pPr>
              <w:pStyle w:val="TableParagraph"/>
              <w:spacing w:line="238" w:lineRule="exact"/>
              <w:ind w:left="116"/>
              <w:jc w:val="left"/>
              <w:rPr>
                <w:sz w:val="21"/>
              </w:rPr>
            </w:pPr>
            <w:r>
              <w:rPr>
                <w:sz w:val="21"/>
              </w:rPr>
              <w:t>Pelatihan</w:t>
            </w:r>
            <w:r>
              <w:rPr>
                <w:spacing w:val="-9"/>
                <w:sz w:val="21"/>
              </w:rPr>
              <w:t> </w:t>
            </w:r>
            <w:r>
              <w:rPr>
                <w:spacing w:val="-2"/>
                <w:sz w:val="21"/>
              </w:rPr>
              <w:t>Media</w:t>
            </w:r>
          </w:p>
          <w:p>
            <w:pPr>
              <w:pStyle w:val="TableParagraph"/>
              <w:ind w:left="116" w:right="178"/>
              <w:jc w:val="left"/>
              <w:rPr>
                <w:sz w:val="21"/>
              </w:rPr>
            </w:pPr>
            <w:r>
              <w:rPr>
                <w:sz w:val="21"/>
              </w:rPr>
              <w:t>Pembelajaran</w:t>
            </w:r>
            <w:r>
              <w:rPr>
                <w:spacing w:val="-12"/>
                <w:sz w:val="21"/>
              </w:rPr>
              <w:t> </w:t>
            </w:r>
            <w:r>
              <w:rPr>
                <w:sz w:val="21"/>
              </w:rPr>
              <w:t>Berbasis Digital Learning Pada Guru</w:t>
            </w:r>
            <w:r>
              <w:rPr>
                <w:spacing w:val="-12"/>
                <w:sz w:val="21"/>
              </w:rPr>
              <w:t> </w:t>
            </w:r>
            <w:r>
              <w:rPr>
                <w:sz w:val="21"/>
              </w:rPr>
              <w:t>Ekonomi</w:t>
            </w:r>
            <w:r>
              <w:rPr>
                <w:spacing w:val="-12"/>
                <w:sz w:val="21"/>
              </w:rPr>
              <w:t> </w:t>
            </w:r>
            <w:r>
              <w:rPr>
                <w:sz w:val="21"/>
              </w:rPr>
              <w:t>Sekolah Menengah Atas (Sma) Di Kota Padang</w:t>
            </w:r>
          </w:p>
        </w:tc>
        <w:tc>
          <w:tcPr>
            <w:tcW w:w="713" w:type="dxa"/>
            <w:tcBorders>
              <w:bottom w:val="single" w:sz="4" w:space="0" w:color="000000"/>
            </w:tcBorders>
          </w:tcPr>
          <w:p>
            <w:pPr>
              <w:pStyle w:val="TableParagraph"/>
              <w:spacing w:line="238" w:lineRule="exact"/>
              <w:ind w:left="11"/>
              <w:rPr>
                <w:sz w:val="21"/>
              </w:rPr>
            </w:pPr>
            <w:r>
              <w:rPr>
                <w:spacing w:val="-4"/>
                <w:sz w:val="21"/>
              </w:rPr>
              <w:t>2019</w:t>
            </w:r>
          </w:p>
        </w:tc>
        <w:tc>
          <w:tcPr>
            <w:tcW w:w="959" w:type="dxa"/>
            <w:tcBorders>
              <w:bottom w:val="single" w:sz="4" w:space="0" w:color="000000"/>
            </w:tcBorders>
          </w:tcPr>
          <w:p>
            <w:pPr>
              <w:pStyle w:val="TableParagraph"/>
              <w:spacing w:line="238" w:lineRule="exact"/>
              <w:ind w:left="2" w:right="34"/>
              <w:rPr>
                <w:sz w:val="21"/>
              </w:rPr>
            </w:pPr>
            <w:r>
              <w:rPr>
                <w:spacing w:val="-10"/>
                <w:sz w:val="21"/>
              </w:rPr>
              <w:t>3</w:t>
            </w:r>
          </w:p>
        </w:tc>
        <w:tc>
          <w:tcPr>
            <w:tcW w:w="861" w:type="dxa"/>
            <w:tcBorders>
              <w:bottom w:val="single" w:sz="4" w:space="0" w:color="000000"/>
            </w:tcBorders>
          </w:tcPr>
          <w:p>
            <w:pPr>
              <w:pStyle w:val="TableParagraph"/>
              <w:spacing w:line="238" w:lineRule="exact"/>
              <w:ind w:left="5" w:right="54"/>
              <w:rPr>
                <w:sz w:val="21"/>
              </w:rPr>
            </w:pPr>
            <w:r>
              <w:rPr>
                <w:spacing w:val="-4"/>
                <w:sz w:val="21"/>
              </w:rPr>
              <w:t>0.00</w:t>
            </w:r>
          </w:p>
        </w:tc>
        <w:tc>
          <w:tcPr>
            <w:tcW w:w="895" w:type="dxa"/>
            <w:tcBorders>
              <w:bottom w:val="single" w:sz="4" w:space="0" w:color="000000"/>
            </w:tcBorders>
          </w:tcPr>
          <w:p>
            <w:pPr>
              <w:pStyle w:val="TableParagraph"/>
              <w:spacing w:line="238" w:lineRule="exact"/>
              <w:ind w:left="138" w:right="113"/>
              <w:rPr>
                <w:sz w:val="21"/>
              </w:rPr>
            </w:pPr>
            <w:r>
              <w:rPr>
                <w:spacing w:val="-4"/>
                <w:sz w:val="21"/>
              </w:rPr>
              <w:t>0.00</w:t>
            </w:r>
          </w:p>
        </w:tc>
        <w:tc>
          <w:tcPr>
            <w:tcW w:w="1030" w:type="dxa"/>
            <w:tcBorders>
              <w:bottom w:val="single" w:sz="4" w:space="0" w:color="000000"/>
            </w:tcBorders>
          </w:tcPr>
          <w:p>
            <w:pPr>
              <w:pStyle w:val="TableParagraph"/>
              <w:spacing w:line="238" w:lineRule="exact"/>
              <w:ind w:left="47" w:right="2"/>
              <w:rPr>
                <w:sz w:val="21"/>
              </w:rPr>
            </w:pPr>
            <w:r>
              <w:rPr>
                <w:spacing w:val="-4"/>
                <w:sz w:val="21"/>
              </w:rPr>
              <w:t>0.00</w:t>
            </w:r>
          </w:p>
        </w:tc>
      </w:tr>
    </w:tbl>
    <w:p>
      <w:pPr>
        <w:spacing w:after="0" w:line="238" w:lineRule="exact"/>
        <w:rPr>
          <w:sz w:val="21"/>
        </w:rPr>
        <w:sectPr>
          <w:pgSz w:w="11910" w:h="16840"/>
          <w:pgMar w:header="709" w:footer="1146" w:top="1420" w:bottom="1340" w:left="460" w:right="340"/>
        </w:sectPr>
      </w:pPr>
    </w:p>
    <w:p>
      <w:pPr>
        <w:pStyle w:val="BodyText"/>
        <w:spacing w:before="9"/>
        <w:rPr>
          <w:sz w:val="13"/>
        </w:rPr>
      </w:pPr>
    </w:p>
    <w:tbl>
      <w:tblPr>
        <w:tblW w:w="0" w:type="auto"/>
        <w:jc w:val="left"/>
        <w:tblInd w:w="9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3"/>
        <w:gridCol w:w="1727"/>
        <w:gridCol w:w="2407"/>
        <w:gridCol w:w="696"/>
        <w:gridCol w:w="952"/>
        <w:gridCol w:w="877"/>
        <w:gridCol w:w="888"/>
        <w:gridCol w:w="1031"/>
      </w:tblGrid>
      <w:tr>
        <w:trPr>
          <w:trHeight w:val="840" w:hRule="atLeast"/>
        </w:trPr>
        <w:tc>
          <w:tcPr>
            <w:tcW w:w="493" w:type="dxa"/>
            <w:tcBorders>
              <w:top w:val="single" w:sz="4" w:space="0" w:color="000000"/>
              <w:bottom w:val="single" w:sz="4" w:space="0" w:color="000000"/>
            </w:tcBorders>
          </w:tcPr>
          <w:p>
            <w:pPr>
              <w:pStyle w:val="TableParagraph"/>
              <w:spacing w:before="14"/>
              <w:jc w:val="left"/>
              <w:rPr>
                <w:sz w:val="22"/>
              </w:rPr>
            </w:pPr>
          </w:p>
          <w:p>
            <w:pPr>
              <w:pStyle w:val="TableParagraph"/>
              <w:ind w:left="12" w:right="20"/>
              <w:rPr>
                <w:b/>
                <w:sz w:val="22"/>
              </w:rPr>
            </w:pPr>
            <w:r>
              <w:rPr>
                <w:b/>
                <w:spacing w:val="-5"/>
                <w:sz w:val="22"/>
              </w:rPr>
              <w:t>No</w:t>
            </w:r>
          </w:p>
        </w:tc>
        <w:tc>
          <w:tcPr>
            <w:tcW w:w="1727" w:type="dxa"/>
            <w:tcBorders>
              <w:top w:val="single" w:sz="4" w:space="0" w:color="000000"/>
              <w:bottom w:val="single" w:sz="4" w:space="0" w:color="000000"/>
            </w:tcBorders>
          </w:tcPr>
          <w:p>
            <w:pPr>
              <w:pStyle w:val="TableParagraph"/>
              <w:spacing w:before="14"/>
              <w:jc w:val="left"/>
              <w:rPr>
                <w:sz w:val="22"/>
              </w:rPr>
            </w:pPr>
          </w:p>
          <w:p>
            <w:pPr>
              <w:pStyle w:val="TableParagraph"/>
              <w:ind w:left="579"/>
              <w:jc w:val="left"/>
              <w:rPr>
                <w:b/>
                <w:sz w:val="22"/>
              </w:rPr>
            </w:pPr>
            <w:r>
              <w:rPr>
                <w:b/>
                <w:spacing w:val="-2"/>
                <w:sz w:val="22"/>
              </w:rPr>
              <w:t>Authors</w:t>
            </w:r>
          </w:p>
        </w:tc>
        <w:tc>
          <w:tcPr>
            <w:tcW w:w="2407" w:type="dxa"/>
            <w:tcBorders>
              <w:top w:val="single" w:sz="4" w:space="0" w:color="000000"/>
              <w:bottom w:val="single" w:sz="4" w:space="0" w:color="000000"/>
            </w:tcBorders>
          </w:tcPr>
          <w:p>
            <w:pPr>
              <w:pStyle w:val="TableParagraph"/>
              <w:spacing w:before="14"/>
              <w:jc w:val="left"/>
              <w:rPr>
                <w:sz w:val="22"/>
              </w:rPr>
            </w:pPr>
          </w:p>
          <w:p>
            <w:pPr>
              <w:pStyle w:val="TableParagraph"/>
              <w:ind w:left="140"/>
              <w:rPr>
                <w:b/>
                <w:sz w:val="22"/>
              </w:rPr>
            </w:pPr>
            <w:r>
              <w:rPr>
                <w:b/>
                <w:spacing w:val="-2"/>
                <w:sz w:val="22"/>
              </w:rPr>
              <w:t>Title</w:t>
            </w:r>
          </w:p>
        </w:tc>
        <w:tc>
          <w:tcPr>
            <w:tcW w:w="696" w:type="dxa"/>
            <w:tcBorders>
              <w:top w:val="single" w:sz="4" w:space="0" w:color="000000"/>
              <w:bottom w:val="single" w:sz="4" w:space="0" w:color="000000"/>
            </w:tcBorders>
          </w:tcPr>
          <w:p>
            <w:pPr>
              <w:pStyle w:val="TableParagraph"/>
              <w:spacing w:before="14"/>
              <w:jc w:val="left"/>
              <w:rPr>
                <w:sz w:val="22"/>
              </w:rPr>
            </w:pPr>
          </w:p>
          <w:p>
            <w:pPr>
              <w:pStyle w:val="TableParagraph"/>
              <w:ind w:right="11"/>
              <w:rPr>
                <w:b/>
                <w:sz w:val="22"/>
              </w:rPr>
            </w:pPr>
            <w:r>
              <w:rPr>
                <w:b/>
                <w:spacing w:val="-4"/>
                <w:sz w:val="22"/>
              </w:rPr>
              <w:t>Year</w:t>
            </w:r>
          </w:p>
        </w:tc>
        <w:tc>
          <w:tcPr>
            <w:tcW w:w="952" w:type="dxa"/>
            <w:tcBorders>
              <w:top w:val="single" w:sz="4" w:space="0" w:color="000000"/>
              <w:bottom w:val="single" w:sz="4" w:space="0" w:color="000000"/>
            </w:tcBorders>
          </w:tcPr>
          <w:p>
            <w:pPr>
              <w:pStyle w:val="TableParagraph"/>
              <w:spacing w:before="148"/>
              <w:ind w:left="185" w:right="164" w:hanging="48"/>
              <w:jc w:val="left"/>
              <w:rPr>
                <w:b/>
                <w:sz w:val="22"/>
              </w:rPr>
            </w:pPr>
            <w:r>
              <w:rPr>
                <w:b/>
                <w:spacing w:val="-2"/>
                <w:sz w:val="22"/>
              </w:rPr>
              <w:t>Author Count</w:t>
            </w:r>
          </w:p>
        </w:tc>
        <w:tc>
          <w:tcPr>
            <w:tcW w:w="877" w:type="dxa"/>
            <w:tcBorders>
              <w:top w:val="single" w:sz="4" w:space="0" w:color="000000"/>
              <w:bottom w:val="single" w:sz="4" w:space="0" w:color="000000"/>
            </w:tcBorders>
          </w:tcPr>
          <w:p>
            <w:pPr>
              <w:pStyle w:val="TableParagraph"/>
              <w:spacing w:before="14"/>
              <w:jc w:val="left"/>
              <w:rPr>
                <w:sz w:val="22"/>
              </w:rPr>
            </w:pPr>
          </w:p>
          <w:p>
            <w:pPr>
              <w:pStyle w:val="TableParagraph"/>
              <w:ind w:left="107" w:right="165"/>
              <w:rPr>
                <w:b/>
                <w:sz w:val="22"/>
              </w:rPr>
            </w:pPr>
            <w:r>
              <w:rPr>
                <w:b/>
                <w:spacing w:val="-2"/>
                <w:sz w:val="22"/>
              </w:rPr>
              <w:t>Cites</w:t>
            </w:r>
          </w:p>
        </w:tc>
        <w:tc>
          <w:tcPr>
            <w:tcW w:w="888" w:type="dxa"/>
            <w:tcBorders>
              <w:top w:val="single" w:sz="4" w:space="0" w:color="000000"/>
              <w:bottom w:val="single" w:sz="4" w:space="0" w:color="000000"/>
            </w:tcBorders>
          </w:tcPr>
          <w:p>
            <w:pPr>
              <w:pStyle w:val="TableParagraph"/>
              <w:spacing w:before="14"/>
              <w:ind w:left="226" w:right="211"/>
              <w:rPr>
                <w:b/>
                <w:sz w:val="22"/>
              </w:rPr>
            </w:pPr>
            <w:r>
              <w:rPr>
                <w:b/>
                <w:spacing w:val="-2"/>
                <w:sz w:val="22"/>
              </w:rPr>
              <w:t>Cites </w:t>
            </w:r>
            <w:r>
              <w:rPr>
                <w:b/>
                <w:spacing w:val="-4"/>
                <w:sz w:val="22"/>
              </w:rPr>
              <w:t>Per Year</w:t>
            </w:r>
          </w:p>
        </w:tc>
        <w:tc>
          <w:tcPr>
            <w:tcW w:w="1031" w:type="dxa"/>
            <w:tcBorders>
              <w:top w:val="single" w:sz="4" w:space="0" w:color="000000"/>
              <w:bottom w:val="single" w:sz="4" w:space="0" w:color="000000"/>
            </w:tcBorders>
          </w:tcPr>
          <w:p>
            <w:pPr>
              <w:pStyle w:val="TableParagraph"/>
              <w:spacing w:before="14"/>
              <w:ind w:left="210" w:right="175" w:firstLine="2"/>
              <w:rPr>
                <w:b/>
                <w:sz w:val="22"/>
              </w:rPr>
            </w:pPr>
            <w:r>
              <w:rPr>
                <w:b/>
                <w:spacing w:val="-2"/>
                <w:sz w:val="22"/>
              </w:rPr>
              <w:t>Cites </w:t>
            </w:r>
            <w:r>
              <w:rPr>
                <w:b/>
                <w:spacing w:val="-4"/>
                <w:sz w:val="22"/>
              </w:rPr>
              <w:t>Per </w:t>
            </w:r>
            <w:r>
              <w:rPr>
                <w:b/>
                <w:spacing w:val="-2"/>
                <w:sz w:val="22"/>
              </w:rPr>
              <w:t>Author</w:t>
            </w:r>
          </w:p>
        </w:tc>
      </w:tr>
      <w:tr>
        <w:trPr>
          <w:trHeight w:val="1298" w:hRule="atLeast"/>
        </w:trPr>
        <w:tc>
          <w:tcPr>
            <w:tcW w:w="493" w:type="dxa"/>
            <w:tcBorders>
              <w:top w:val="single" w:sz="4" w:space="0" w:color="000000"/>
            </w:tcBorders>
          </w:tcPr>
          <w:p>
            <w:pPr>
              <w:pStyle w:val="TableParagraph"/>
              <w:spacing w:line="253" w:lineRule="exact"/>
              <w:ind w:left="19" w:right="8"/>
              <w:rPr>
                <w:sz w:val="21"/>
              </w:rPr>
            </w:pPr>
            <w:r>
              <w:rPr>
                <w:spacing w:val="-5"/>
                <w:sz w:val="21"/>
              </w:rPr>
              <w:t>42</w:t>
            </w:r>
          </w:p>
        </w:tc>
        <w:tc>
          <w:tcPr>
            <w:tcW w:w="1727" w:type="dxa"/>
            <w:tcBorders>
              <w:top w:val="single" w:sz="4" w:space="0" w:color="000000"/>
            </w:tcBorders>
          </w:tcPr>
          <w:p>
            <w:pPr>
              <w:pStyle w:val="TableParagraph"/>
              <w:spacing w:line="253" w:lineRule="exact"/>
              <w:ind w:left="118"/>
              <w:jc w:val="left"/>
              <w:rPr>
                <w:sz w:val="21"/>
              </w:rPr>
            </w:pPr>
            <w:r>
              <w:rPr>
                <w:sz w:val="21"/>
              </w:rPr>
              <w:t>L </w:t>
            </w:r>
            <w:r>
              <w:rPr>
                <w:spacing w:val="-2"/>
                <w:sz w:val="21"/>
              </w:rPr>
              <w:t>Gales</w:t>
            </w:r>
          </w:p>
        </w:tc>
        <w:tc>
          <w:tcPr>
            <w:tcW w:w="2407" w:type="dxa"/>
            <w:tcBorders>
              <w:top w:val="single" w:sz="4" w:space="0" w:color="000000"/>
            </w:tcBorders>
          </w:tcPr>
          <w:p>
            <w:pPr>
              <w:pStyle w:val="TableParagraph"/>
              <w:ind w:left="259"/>
              <w:jc w:val="left"/>
              <w:rPr>
                <w:sz w:val="21"/>
              </w:rPr>
            </w:pPr>
            <w:r>
              <w:rPr>
                <w:sz w:val="21"/>
              </w:rPr>
              <w:t>From Media to </w:t>
            </w:r>
            <w:r>
              <w:rPr>
                <w:spacing w:val="-2"/>
                <w:sz w:val="21"/>
              </w:rPr>
              <w:t>Transmedia: </w:t>
            </w:r>
            <w:r>
              <w:rPr>
                <w:sz w:val="21"/>
              </w:rPr>
              <w:t>Transforming</w:t>
            </w:r>
            <w:r>
              <w:rPr>
                <w:spacing w:val="-1"/>
                <w:sz w:val="21"/>
              </w:rPr>
              <w:t> </w:t>
            </w:r>
            <w:r>
              <w:rPr>
                <w:sz w:val="21"/>
              </w:rPr>
              <w:t>Teaching and</w:t>
            </w:r>
            <w:r>
              <w:rPr>
                <w:spacing w:val="-12"/>
                <w:sz w:val="21"/>
              </w:rPr>
              <w:t> </w:t>
            </w:r>
            <w:r>
              <w:rPr>
                <w:sz w:val="21"/>
              </w:rPr>
              <w:t>Learning</w:t>
            </w:r>
            <w:r>
              <w:rPr>
                <w:spacing w:val="-12"/>
                <w:sz w:val="21"/>
              </w:rPr>
              <w:t> </w:t>
            </w:r>
            <w:r>
              <w:rPr>
                <w:sz w:val="21"/>
              </w:rPr>
              <w:t>Strategies</w:t>
            </w:r>
          </w:p>
          <w:p>
            <w:pPr>
              <w:pStyle w:val="TableParagraph"/>
              <w:spacing w:line="254" w:lineRule="exact"/>
              <w:ind w:left="259"/>
              <w:jc w:val="left"/>
              <w:rPr>
                <w:sz w:val="21"/>
              </w:rPr>
            </w:pPr>
            <w:r>
              <w:rPr>
                <w:sz w:val="21"/>
              </w:rPr>
              <w:t>in</w:t>
            </w:r>
            <w:r>
              <w:rPr>
                <w:spacing w:val="-5"/>
                <w:sz w:val="21"/>
              </w:rPr>
              <w:t> </w:t>
            </w:r>
            <w:r>
              <w:rPr>
                <w:sz w:val="21"/>
              </w:rPr>
              <w:t>a</w:t>
            </w:r>
            <w:r>
              <w:rPr>
                <w:spacing w:val="-2"/>
                <w:sz w:val="21"/>
              </w:rPr>
              <w:t> </w:t>
            </w:r>
            <w:r>
              <w:rPr>
                <w:sz w:val="21"/>
              </w:rPr>
              <w:t>Digital</w:t>
            </w:r>
            <w:r>
              <w:rPr>
                <w:spacing w:val="-2"/>
                <w:sz w:val="21"/>
              </w:rPr>
              <w:t> Culture</w:t>
            </w:r>
          </w:p>
        </w:tc>
        <w:tc>
          <w:tcPr>
            <w:tcW w:w="696" w:type="dxa"/>
            <w:tcBorders>
              <w:top w:val="single" w:sz="4" w:space="0" w:color="000000"/>
            </w:tcBorders>
          </w:tcPr>
          <w:p>
            <w:pPr>
              <w:pStyle w:val="TableParagraph"/>
              <w:spacing w:line="253" w:lineRule="exact"/>
              <w:ind w:left="4" w:right="11"/>
              <w:rPr>
                <w:sz w:val="21"/>
              </w:rPr>
            </w:pPr>
            <w:r>
              <w:rPr>
                <w:spacing w:val="-4"/>
                <w:sz w:val="21"/>
              </w:rPr>
              <w:t>2019</w:t>
            </w:r>
          </w:p>
        </w:tc>
        <w:tc>
          <w:tcPr>
            <w:tcW w:w="952" w:type="dxa"/>
            <w:tcBorders>
              <w:top w:val="single" w:sz="4" w:space="0" w:color="000000"/>
            </w:tcBorders>
          </w:tcPr>
          <w:p>
            <w:pPr>
              <w:pStyle w:val="TableParagraph"/>
              <w:spacing w:line="253" w:lineRule="exact"/>
              <w:ind w:right="29"/>
              <w:rPr>
                <w:sz w:val="21"/>
              </w:rPr>
            </w:pPr>
            <w:r>
              <w:rPr>
                <w:spacing w:val="-10"/>
                <w:sz w:val="21"/>
              </w:rPr>
              <w:t>1</w:t>
            </w:r>
          </w:p>
        </w:tc>
        <w:tc>
          <w:tcPr>
            <w:tcW w:w="877" w:type="dxa"/>
            <w:tcBorders>
              <w:top w:val="single" w:sz="4" w:space="0" w:color="000000"/>
            </w:tcBorders>
          </w:tcPr>
          <w:p>
            <w:pPr>
              <w:pStyle w:val="TableParagraph"/>
              <w:spacing w:line="253" w:lineRule="exact"/>
              <w:ind w:left="107" w:right="163"/>
              <w:rPr>
                <w:sz w:val="21"/>
              </w:rPr>
            </w:pPr>
            <w:r>
              <w:rPr>
                <w:spacing w:val="-4"/>
                <w:sz w:val="21"/>
              </w:rPr>
              <w:t>0.00</w:t>
            </w:r>
          </w:p>
        </w:tc>
        <w:tc>
          <w:tcPr>
            <w:tcW w:w="888" w:type="dxa"/>
            <w:tcBorders>
              <w:top w:val="single" w:sz="4" w:space="0" w:color="000000"/>
            </w:tcBorders>
          </w:tcPr>
          <w:p>
            <w:pPr>
              <w:pStyle w:val="TableParagraph"/>
              <w:spacing w:line="253" w:lineRule="exact"/>
              <w:ind w:left="127" w:right="117"/>
              <w:rPr>
                <w:sz w:val="21"/>
              </w:rPr>
            </w:pPr>
            <w:r>
              <w:rPr>
                <w:spacing w:val="-4"/>
                <w:sz w:val="21"/>
              </w:rPr>
              <w:t>0.00</w:t>
            </w:r>
          </w:p>
        </w:tc>
        <w:tc>
          <w:tcPr>
            <w:tcW w:w="1031" w:type="dxa"/>
            <w:tcBorders>
              <w:top w:val="single" w:sz="4" w:space="0" w:color="000000"/>
            </w:tcBorders>
          </w:tcPr>
          <w:p>
            <w:pPr>
              <w:pStyle w:val="TableParagraph"/>
              <w:spacing w:line="253" w:lineRule="exact"/>
              <w:ind w:left="38" w:right="2"/>
              <w:rPr>
                <w:sz w:val="21"/>
              </w:rPr>
            </w:pPr>
            <w:r>
              <w:rPr>
                <w:spacing w:val="-4"/>
                <w:sz w:val="21"/>
              </w:rPr>
              <w:t>0.00</w:t>
            </w:r>
          </w:p>
        </w:tc>
      </w:tr>
      <w:tr>
        <w:trPr>
          <w:trHeight w:val="1538" w:hRule="atLeast"/>
        </w:trPr>
        <w:tc>
          <w:tcPr>
            <w:tcW w:w="493" w:type="dxa"/>
          </w:tcPr>
          <w:p>
            <w:pPr>
              <w:pStyle w:val="TableParagraph"/>
              <w:spacing w:line="236" w:lineRule="exact"/>
              <w:ind w:left="19" w:right="8"/>
              <w:rPr>
                <w:sz w:val="21"/>
              </w:rPr>
            </w:pPr>
            <w:r>
              <w:rPr>
                <w:spacing w:val="-5"/>
                <w:sz w:val="21"/>
              </w:rPr>
              <w:t>43</w:t>
            </w:r>
          </w:p>
        </w:tc>
        <w:tc>
          <w:tcPr>
            <w:tcW w:w="1727" w:type="dxa"/>
          </w:tcPr>
          <w:p>
            <w:pPr>
              <w:pStyle w:val="TableParagraph"/>
              <w:spacing w:line="236" w:lineRule="exact"/>
              <w:ind w:left="118"/>
              <w:jc w:val="left"/>
              <w:rPr>
                <w:sz w:val="21"/>
              </w:rPr>
            </w:pPr>
            <w:r>
              <w:rPr>
                <w:sz w:val="21"/>
              </w:rPr>
              <w:t>S</w:t>
            </w:r>
            <w:r>
              <w:rPr>
                <w:spacing w:val="-5"/>
                <w:sz w:val="21"/>
              </w:rPr>
              <w:t> </w:t>
            </w:r>
            <w:r>
              <w:rPr>
                <w:sz w:val="21"/>
              </w:rPr>
              <w:t>Sugianto,</w:t>
            </w:r>
            <w:r>
              <w:rPr>
                <w:spacing w:val="-4"/>
                <w:sz w:val="21"/>
              </w:rPr>
              <w:t> </w:t>
            </w:r>
            <w:r>
              <w:rPr>
                <w:spacing w:val="-10"/>
                <w:sz w:val="21"/>
              </w:rPr>
              <w:t>A</w:t>
            </w:r>
          </w:p>
          <w:p>
            <w:pPr>
              <w:pStyle w:val="TableParagraph"/>
              <w:ind w:left="118" w:right="447"/>
              <w:jc w:val="left"/>
              <w:rPr>
                <w:sz w:val="21"/>
              </w:rPr>
            </w:pPr>
            <w:r>
              <w:rPr>
                <w:sz w:val="21"/>
              </w:rPr>
              <w:t>Fitriani, S Anggraeni,</w:t>
            </w:r>
            <w:r>
              <w:rPr>
                <w:spacing w:val="-12"/>
                <w:sz w:val="21"/>
              </w:rPr>
              <w:t> </w:t>
            </w:r>
            <w:r>
              <w:rPr>
                <w:sz w:val="21"/>
              </w:rPr>
              <w:t>W </w:t>
            </w:r>
            <w:r>
              <w:rPr>
                <w:spacing w:val="-2"/>
                <w:sz w:val="21"/>
              </w:rPr>
              <w:t>Setiawan</w:t>
            </w:r>
          </w:p>
        </w:tc>
        <w:tc>
          <w:tcPr>
            <w:tcW w:w="2407" w:type="dxa"/>
          </w:tcPr>
          <w:p>
            <w:pPr>
              <w:pStyle w:val="TableParagraph"/>
              <w:spacing w:line="236" w:lineRule="exact"/>
              <w:ind w:left="259"/>
              <w:jc w:val="left"/>
              <w:rPr>
                <w:sz w:val="21"/>
              </w:rPr>
            </w:pPr>
            <w:r>
              <w:rPr>
                <w:sz w:val="21"/>
              </w:rPr>
              <w:t>Media</w:t>
            </w:r>
            <w:r>
              <w:rPr>
                <w:spacing w:val="-4"/>
                <w:sz w:val="21"/>
              </w:rPr>
              <w:t> </w:t>
            </w:r>
            <w:r>
              <w:rPr>
                <w:sz w:val="21"/>
              </w:rPr>
              <w:t>needs</w:t>
            </w:r>
            <w:r>
              <w:rPr>
                <w:spacing w:val="-4"/>
                <w:sz w:val="21"/>
              </w:rPr>
              <w:t> </w:t>
            </w:r>
            <w:r>
              <w:rPr>
                <w:sz w:val="21"/>
              </w:rPr>
              <w:t>of</w:t>
            </w:r>
            <w:r>
              <w:rPr>
                <w:spacing w:val="-3"/>
                <w:sz w:val="21"/>
              </w:rPr>
              <w:t> </w:t>
            </w:r>
            <w:r>
              <w:rPr>
                <w:spacing w:val="-4"/>
                <w:sz w:val="21"/>
              </w:rPr>
              <w:t>plant</w:t>
            </w:r>
          </w:p>
          <w:p>
            <w:pPr>
              <w:pStyle w:val="TableParagraph"/>
              <w:ind w:left="259" w:right="137"/>
              <w:jc w:val="left"/>
              <w:rPr>
                <w:sz w:val="21"/>
              </w:rPr>
            </w:pPr>
            <w:r>
              <w:rPr>
                <w:sz w:val="21"/>
              </w:rPr>
              <w:t>anatomy</w:t>
            </w:r>
            <w:r>
              <w:rPr>
                <w:spacing w:val="-12"/>
                <w:sz w:val="21"/>
              </w:rPr>
              <w:t> </w:t>
            </w:r>
            <w:r>
              <w:rPr>
                <w:sz w:val="21"/>
              </w:rPr>
              <w:t>practicum</w:t>
            </w:r>
            <w:r>
              <w:rPr>
                <w:spacing w:val="-12"/>
                <w:sz w:val="21"/>
              </w:rPr>
              <w:t> </w:t>
            </w:r>
            <w:r>
              <w:rPr>
                <w:sz w:val="21"/>
              </w:rPr>
              <w:t>on digital microscope blended learning system on student naturalist intelligence</w:t>
            </w:r>
          </w:p>
        </w:tc>
        <w:tc>
          <w:tcPr>
            <w:tcW w:w="696" w:type="dxa"/>
          </w:tcPr>
          <w:p>
            <w:pPr>
              <w:pStyle w:val="TableParagraph"/>
              <w:spacing w:line="236" w:lineRule="exact"/>
              <w:ind w:left="4" w:right="11"/>
              <w:rPr>
                <w:sz w:val="21"/>
              </w:rPr>
            </w:pPr>
            <w:r>
              <w:rPr>
                <w:spacing w:val="-4"/>
                <w:sz w:val="21"/>
              </w:rPr>
              <w:t>2019</w:t>
            </w:r>
          </w:p>
        </w:tc>
        <w:tc>
          <w:tcPr>
            <w:tcW w:w="952" w:type="dxa"/>
          </w:tcPr>
          <w:p>
            <w:pPr>
              <w:pStyle w:val="TableParagraph"/>
              <w:spacing w:line="236" w:lineRule="exact"/>
              <w:ind w:right="29"/>
              <w:rPr>
                <w:sz w:val="21"/>
              </w:rPr>
            </w:pPr>
            <w:r>
              <w:rPr>
                <w:spacing w:val="-10"/>
                <w:sz w:val="21"/>
              </w:rPr>
              <w:t>4</w:t>
            </w:r>
          </w:p>
        </w:tc>
        <w:tc>
          <w:tcPr>
            <w:tcW w:w="877" w:type="dxa"/>
          </w:tcPr>
          <w:p>
            <w:pPr>
              <w:pStyle w:val="TableParagraph"/>
              <w:spacing w:line="236" w:lineRule="exact"/>
              <w:ind w:left="107" w:right="163"/>
              <w:rPr>
                <w:sz w:val="21"/>
              </w:rPr>
            </w:pPr>
            <w:r>
              <w:rPr>
                <w:spacing w:val="-4"/>
                <w:sz w:val="21"/>
              </w:rPr>
              <w:t>0.00</w:t>
            </w:r>
          </w:p>
        </w:tc>
        <w:tc>
          <w:tcPr>
            <w:tcW w:w="888" w:type="dxa"/>
          </w:tcPr>
          <w:p>
            <w:pPr>
              <w:pStyle w:val="TableParagraph"/>
              <w:spacing w:line="236" w:lineRule="exact"/>
              <w:ind w:left="127" w:right="117"/>
              <w:rPr>
                <w:sz w:val="21"/>
              </w:rPr>
            </w:pPr>
            <w:r>
              <w:rPr>
                <w:spacing w:val="-4"/>
                <w:sz w:val="21"/>
              </w:rPr>
              <w:t>0.00</w:t>
            </w:r>
          </w:p>
        </w:tc>
        <w:tc>
          <w:tcPr>
            <w:tcW w:w="1031" w:type="dxa"/>
          </w:tcPr>
          <w:p>
            <w:pPr>
              <w:pStyle w:val="TableParagraph"/>
              <w:spacing w:line="236" w:lineRule="exact"/>
              <w:ind w:left="38" w:right="2"/>
              <w:rPr>
                <w:sz w:val="21"/>
              </w:rPr>
            </w:pPr>
            <w:r>
              <w:rPr>
                <w:spacing w:val="-4"/>
                <w:sz w:val="21"/>
              </w:rPr>
              <w:t>0.00</w:t>
            </w:r>
          </w:p>
        </w:tc>
      </w:tr>
      <w:tr>
        <w:trPr>
          <w:trHeight w:val="1552" w:hRule="atLeast"/>
        </w:trPr>
        <w:tc>
          <w:tcPr>
            <w:tcW w:w="493" w:type="dxa"/>
          </w:tcPr>
          <w:p>
            <w:pPr>
              <w:pStyle w:val="TableParagraph"/>
              <w:spacing w:line="236" w:lineRule="exact"/>
              <w:ind w:left="19" w:right="8"/>
              <w:rPr>
                <w:sz w:val="21"/>
              </w:rPr>
            </w:pPr>
            <w:r>
              <w:rPr>
                <w:spacing w:val="-5"/>
                <w:sz w:val="21"/>
              </w:rPr>
              <w:t>44</w:t>
            </w:r>
          </w:p>
        </w:tc>
        <w:tc>
          <w:tcPr>
            <w:tcW w:w="1727" w:type="dxa"/>
          </w:tcPr>
          <w:p>
            <w:pPr>
              <w:pStyle w:val="TableParagraph"/>
              <w:spacing w:line="236" w:lineRule="exact"/>
              <w:ind w:left="118"/>
              <w:jc w:val="left"/>
              <w:rPr>
                <w:sz w:val="21"/>
              </w:rPr>
            </w:pPr>
            <w:r>
              <w:rPr>
                <w:sz w:val="21"/>
              </w:rPr>
              <w:t>Q </w:t>
            </w:r>
            <w:r>
              <w:rPr>
                <w:spacing w:val="-5"/>
                <w:sz w:val="21"/>
              </w:rPr>
              <w:t>Bai</w:t>
            </w:r>
          </w:p>
        </w:tc>
        <w:tc>
          <w:tcPr>
            <w:tcW w:w="2407" w:type="dxa"/>
          </w:tcPr>
          <w:p>
            <w:pPr>
              <w:pStyle w:val="TableParagraph"/>
              <w:spacing w:line="236" w:lineRule="exact"/>
              <w:ind w:left="259"/>
              <w:jc w:val="left"/>
              <w:rPr>
                <w:sz w:val="21"/>
              </w:rPr>
            </w:pPr>
            <w:r>
              <w:rPr>
                <w:sz w:val="21"/>
              </w:rPr>
              <w:t>Media</w:t>
            </w:r>
            <w:r>
              <w:rPr>
                <w:spacing w:val="-6"/>
                <w:sz w:val="21"/>
              </w:rPr>
              <w:t> </w:t>
            </w:r>
            <w:r>
              <w:rPr>
                <w:spacing w:val="-2"/>
                <w:sz w:val="21"/>
              </w:rPr>
              <w:t>Assisted</w:t>
            </w:r>
          </w:p>
          <w:p>
            <w:pPr>
              <w:pStyle w:val="TableParagraph"/>
              <w:ind w:left="259" w:right="137"/>
              <w:jc w:val="left"/>
              <w:rPr>
                <w:sz w:val="21"/>
              </w:rPr>
            </w:pPr>
            <w:r>
              <w:rPr>
                <w:sz w:val="21"/>
              </w:rPr>
              <w:t>Teaching Environment on Students Digital Media</w:t>
            </w:r>
            <w:r>
              <w:rPr>
                <w:spacing w:val="-12"/>
                <w:sz w:val="21"/>
              </w:rPr>
              <w:t> </w:t>
            </w:r>
            <w:r>
              <w:rPr>
                <w:sz w:val="21"/>
              </w:rPr>
              <w:t>Music</w:t>
            </w:r>
            <w:r>
              <w:rPr>
                <w:spacing w:val="-12"/>
                <w:sz w:val="21"/>
              </w:rPr>
              <w:t> </w:t>
            </w:r>
            <w:r>
              <w:rPr>
                <w:sz w:val="21"/>
              </w:rPr>
              <w:t>Education Cooperative Learning and Learning</w:t>
            </w:r>
          </w:p>
        </w:tc>
        <w:tc>
          <w:tcPr>
            <w:tcW w:w="696" w:type="dxa"/>
          </w:tcPr>
          <w:p>
            <w:pPr>
              <w:pStyle w:val="TableParagraph"/>
              <w:spacing w:line="236" w:lineRule="exact"/>
              <w:ind w:left="4" w:right="11"/>
              <w:rPr>
                <w:sz w:val="21"/>
              </w:rPr>
            </w:pPr>
            <w:r>
              <w:rPr>
                <w:spacing w:val="-4"/>
                <w:sz w:val="21"/>
              </w:rPr>
              <w:t>2019</w:t>
            </w:r>
          </w:p>
        </w:tc>
        <w:tc>
          <w:tcPr>
            <w:tcW w:w="952" w:type="dxa"/>
          </w:tcPr>
          <w:p>
            <w:pPr>
              <w:pStyle w:val="TableParagraph"/>
              <w:spacing w:line="236" w:lineRule="exact"/>
              <w:ind w:right="29"/>
              <w:rPr>
                <w:sz w:val="21"/>
              </w:rPr>
            </w:pPr>
            <w:r>
              <w:rPr>
                <w:spacing w:val="-10"/>
                <w:sz w:val="21"/>
              </w:rPr>
              <w:t>1</w:t>
            </w:r>
          </w:p>
        </w:tc>
        <w:tc>
          <w:tcPr>
            <w:tcW w:w="877" w:type="dxa"/>
          </w:tcPr>
          <w:p>
            <w:pPr>
              <w:pStyle w:val="TableParagraph"/>
              <w:spacing w:line="236" w:lineRule="exact"/>
              <w:ind w:left="107" w:right="163"/>
              <w:rPr>
                <w:sz w:val="21"/>
              </w:rPr>
            </w:pPr>
            <w:r>
              <w:rPr>
                <w:spacing w:val="-4"/>
                <w:sz w:val="21"/>
              </w:rPr>
              <w:t>0.00</w:t>
            </w:r>
          </w:p>
        </w:tc>
        <w:tc>
          <w:tcPr>
            <w:tcW w:w="888" w:type="dxa"/>
          </w:tcPr>
          <w:p>
            <w:pPr>
              <w:pStyle w:val="TableParagraph"/>
              <w:spacing w:line="236" w:lineRule="exact"/>
              <w:ind w:left="127" w:right="117"/>
              <w:rPr>
                <w:sz w:val="21"/>
              </w:rPr>
            </w:pPr>
            <w:r>
              <w:rPr>
                <w:spacing w:val="-4"/>
                <w:sz w:val="21"/>
              </w:rPr>
              <w:t>0.00</w:t>
            </w:r>
          </w:p>
        </w:tc>
        <w:tc>
          <w:tcPr>
            <w:tcW w:w="1031" w:type="dxa"/>
          </w:tcPr>
          <w:p>
            <w:pPr>
              <w:pStyle w:val="TableParagraph"/>
              <w:spacing w:line="236" w:lineRule="exact"/>
              <w:ind w:left="38" w:right="2"/>
              <w:rPr>
                <w:sz w:val="21"/>
              </w:rPr>
            </w:pPr>
            <w:r>
              <w:rPr>
                <w:spacing w:val="-4"/>
                <w:sz w:val="21"/>
              </w:rPr>
              <w:t>0.00</w:t>
            </w:r>
          </w:p>
        </w:tc>
      </w:tr>
      <w:tr>
        <w:trPr>
          <w:trHeight w:val="1555" w:hRule="atLeast"/>
        </w:trPr>
        <w:tc>
          <w:tcPr>
            <w:tcW w:w="493" w:type="dxa"/>
          </w:tcPr>
          <w:p>
            <w:pPr>
              <w:pStyle w:val="TableParagraph"/>
              <w:spacing w:line="253" w:lineRule="exact"/>
              <w:ind w:left="19" w:right="8"/>
              <w:rPr>
                <w:sz w:val="21"/>
              </w:rPr>
            </w:pPr>
            <w:r>
              <w:rPr>
                <w:spacing w:val="-5"/>
                <w:sz w:val="21"/>
              </w:rPr>
              <w:t>45</w:t>
            </w:r>
          </w:p>
        </w:tc>
        <w:tc>
          <w:tcPr>
            <w:tcW w:w="1727" w:type="dxa"/>
          </w:tcPr>
          <w:p>
            <w:pPr>
              <w:pStyle w:val="TableParagraph"/>
              <w:spacing w:line="253" w:lineRule="exact"/>
              <w:ind w:left="118"/>
              <w:jc w:val="left"/>
              <w:rPr>
                <w:sz w:val="21"/>
              </w:rPr>
            </w:pPr>
            <w:r>
              <w:rPr>
                <w:sz w:val="21"/>
              </w:rPr>
              <w:t>A </w:t>
            </w:r>
            <w:r>
              <w:rPr>
                <w:spacing w:val="-2"/>
                <w:sz w:val="21"/>
              </w:rPr>
              <w:t>Dutta</w:t>
            </w:r>
          </w:p>
        </w:tc>
        <w:tc>
          <w:tcPr>
            <w:tcW w:w="2407" w:type="dxa"/>
          </w:tcPr>
          <w:p>
            <w:pPr>
              <w:pStyle w:val="TableParagraph"/>
              <w:ind w:left="259" w:right="137"/>
              <w:jc w:val="left"/>
              <w:rPr>
                <w:sz w:val="21"/>
              </w:rPr>
            </w:pPr>
            <w:r>
              <w:rPr>
                <w:sz w:val="21"/>
              </w:rPr>
              <w:t>Impact of digital social media</w:t>
            </w:r>
            <w:r>
              <w:rPr>
                <w:spacing w:val="-12"/>
                <w:sz w:val="21"/>
              </w:rPr>
              <w:t> </w:t>
            </w:r>
            <w:r>
              <w:rPr>
                <w:sz w:val="21"/>
              </w:rPr>
              <w:t>on</w:t>
            </w:r>
            <w:r>
              <w:rPr>
                <w:spacing w:val="-12"/>
                <w:sz w:val="21"/>
              </w:rPr>
              <w:t> </w:t>
            </w:r>
            <w:r>
              <w:rPr>
                <w:sz w:val="21"/>
              </w:rPr>
              <w:t>Indian</w:t>
            </w:r>
            <w:r>
              <w:rPr>
                <w:spacing w:val="-12"/>
                <w:sz w:val="21"/>
              </w:rPr>
              <w:t> </w:t>
            </w:r>
            <w:r>
              <w:rPr>
                <w:sz w:val="21"/>
              </w:rPr>
              <w:t>higher education: alternative approaches of online learning during Covid- 19 pandemic crisis</w:t>
            </w:r>
          </w:p>
        </w:tc>
        <w:tc>
          <w:tcPr>
            <w:tcW w:w="696" w:type="dxa"/>
          </w:tcPr>
          <w:p>
            <w:pPr>
              <w:pStyle w:val="TableParagraph"/>
              <w:spacing w:line="253" w:lineRule="exact"/>
              <w:ind w:left="4" w:right="11"/>
              <w:rPr>
                <w:sz w:val="21"/>
              </w:rPr>
            </w:pPr>
            <w:r>
              <w:rPr>
                <w:spacing w:val="-4"/>
                <w:sz w:val="21"/>
              </w:rPr>
              <w:t>2020</w:t>
            </w:r>
          </w:p>
        </w:tc>
        <w:tc>
          <w:tcPr>
            <w:tcW w:w="952" w:type="dxa"/>
          </w:tcPr>
          <w:p>
            <w:pPr>
              <w:pStyle w:val="TableParagraph"/>
              <w:spacing w:line="253" w:lineRule="exact"/>
              <w:ind w:right="29"/>
              <w:rPr>
                <w:sz w:val="21"/>
              </w:rPr>
            </w:pPr>
            <w:r>
              <w:rPr>
                <w:spacing w:val="-10"/>
                <w:sz w:val="21"/>
              </w:rPr>
              <w:t>1</w:t>
            </w:r>
          </w:p>
        </w:tc>
        <w:tc>
          <w:tcPr>
            <w:tcW w:w="877" w:type="dxa"/>
          </w:tcPr>
          <w:p>
            <w:pPr>
              <w:pStyle w:val="TableParagraph"/>
              <w:spacing w:line="253" w:lineRule="exact"/>
              <w:ind w:left="107" w:right="163"/>
              <w:rPr>
                <w:sz w:val="21"/>
              </w:rPr>
            </w:pPr>
            <w:r>
              <w:rPr>
                <w:spacing w:val="-2"/>
                <w:sz w:val="21"/>
              </w:rPr>
              <w:t>25.00</w:t>
            </w:r>
          </w:p>
        </w:tc>
        <w:tc>
          <w:tcPr>
            <w:tcW w:w="888" w:type="dxa"/>
          </w:tcPr>
          <w:p>
            <w:pPr>
              <w:pStyle w:val="TableParagraph"/>
              <w:spacing w:line="253" w:lineRule="exact"/>
              <w:ind w:left="127" w:right="117"/>
              <w:rPr>
                <w:sz w:val="21"/>
              </w:rPr>
            </w:pPr>
            <w:r>
              <w:rPr>
                <w:spacing w:val="-4"/>
                <w:sz w:val="21"/>
              </w:rPr>
              <w:t>1.04</w:t>
            </w:r>
          </w:p>
        </w:tc>
        <w:tc>
          <w:tcPr>
            <w:tcW w:w="1031" w:type="dxa"/>
          </w:tcPr>
          <w:p>
            <w:pPr>
              <w:pStyle w:val="TableParagraph"/>
              <w:spacing w:line="253" w:lineRule="exact"/>
              <w:ind w:left="38" w:right="2"/>
              <w:rPr>
                <w:sz w:val="21"/>
              </w:rPr>
            </w:pPr>
            <w:r>
              <w:rPr>
                <w:spacing w:val="-2"/>
                <w:sz w:val="21"/>
              </w:rPr>
              <w:t>25.00</w:t>
            </w:r>
          </w:p>
        </w:tc>
      </w:tr>
      <w:tr>
        <w:trPr>
          <w:trHeight w:val="1300" w:hRule="atLeast"/>
        </w:trPr>
        <w:tc>
          <w:tcPr>
            <w:tcW w:w="493" w:type="dxa"/>
          </w:tcPr>
          <w:p>
            <w:pPr>
              <w:pStyle w:val="TableParagraph"/>
              <w:spacing w:line="236" w:lineRule="exact"/>
              <w:ind w:left="19" w:right="8"/>
              <w:rPr>
                <w:sz w:val="21"/>
              </w:rPr>
            </w:pPr>
            <w:r>
              <w:rPr>
                <w:spacing w:val="-5"/>
                <w:sz w:val="21"/>
              </w:rPr>
              <w:t>46</w:t>
            </w:r>
          </w:p>
        </w:tc>
        <w:tc>
          <w:tcPr>
            <w:tcW w:w="1727" w:type="dxa"/>
          </w:tcPr>
          <w:p>
            <w:pPr>
              <w:pStyle w:val="TableParagraph"/>
              <w:spacing w:line="236" w:lineRule="exact"/>
              <w:ind w:left="118"/>
              <w:jc w:val="left"/>
              <w:rPr>
                <w:sz w:val="21"/>
              </w:rPr>
            </w:pPr>
            <w:r>
              <w:rPr>
                <w:sz w:val="21"/>
              </w:rPr>
              <w:t>D</w:t>
            </w:r>
            <w:r>
              <w:rPr>
                <w:spacing w:val="-4"/>
                <w:sz w:val="21"/>
              </w:rPr>
              <w:t> </w:t>
            </w:r>
            <w:r>
              <w:rPr>
                <w:sz w:val="21"/>
              </w:rPr>
              <w:t>Gandasari,</w:t>
            </w:r>
            <w:r>
              <w:rPr>
                <w:spacing w:val="-4"/>
                <w:sz w:val="21"/>
              </w:rPr>
              <w:t> </w:t>
            </w:r>
            <w:r>
              <w:rPr>
                <w:spacing w:val="-10"/>
                <w:sz w:val="21"/>
              </w:rPr>
              <w:t>D</w:t>
            </w:r>
          </w:p>
          <w:p>
            <w:pPr>
              <w:pStyle w:val="TableParagraph"/>
              <w:ind w:left="118"/>
              <w:jc w:val="left"/>
              <w:rPr>
                <w:sz w:val="21"/>
              </w:rPr>
            </w:pPr>
            <w:r>
              <w:rPr>
                <w:spacing w:val="-2"/>
                <w:sz w:val="21"/>
              </w:rPr>
              <w:t>Dwidienawati</w:t>
            </w:r>
          </w:p>
        </w:tc>
        <w:tc>
          <w:tcPr>
            <w:tcW w:w="2407" w:type="dxa"/>
          </w:tcPr>
          <w:p>
            <w:pPr>
              <w:pStyle w:val="TableParagraph"/>
              <w:spacing w:line="236" w:lineRule="exact"/>
              <w:ind w:left="259"/>
              <w:jc w:val="left"/>
              <w:rPr>
                <w:sz w:val="21"/>
              </w:rPr>
            </w:pPr>
            <w:r>
              <w:rPr>
                <w:sz w:val="21"/>
              </w:rPr>
              <w:t>Evaluation</w:t>
            </w:r>
            <w:r>
              <w:rPr>
                <w:spacing w:val="-5"/>
                <w:sz w:val="21"/>
              </w:rPr>
              <w:t> </w:t>
            </w:r>
            <w:r>
              <w:rPr>
                <w:sz w:val="21"/>
              </w:rPr>
              <w:t>of</w:t>
            </w:r>
            <w:r>
              <w:rPr>
                <w:spacing w:val="-4"/>
                <w:sz w:val="21"/>
              </w:rPr>
              <w:t> </w:t>
            </w:r>
            <w:r>
              <w:rPr>
                <w:spacing w:val="-2"/>
                <w:sz w:val="21"/>
              </w:rPr>
              <w:t>Online</w:t>
            </w:r>
          </w:p>
          <w:p>
            <w:pPr>
              <w:pStyle w:val="TableParagraph"/>
              <w:ind w:left="259" w:right="205"/>
              <w:jc w:val="left"/>
              <w:rPr>
                <w:sz w:val="21"/>
              </w:rPr>
            </w:pPr>
            <w:r>
              <w:rPr>
                <w:sz w:val="21"/>
              </w:rPr>
              <w:t>Learning with Digital Communication</w:t>
            </w:r>
            <w:r>
              <w:rPr>
                <w:spacing w:val="-12"/>
                <w:sz w:val="21"/>
              </w:rPr>
              <w:t> </w:t>
            </w:r>
            <w:r>
              <w:rPr>
                <w:sz w:val="21"/>
              </w:rPr>
              <w:t>media during the COVID 19 </w:t>
            </w:r>
            <w:r>
              <w:rPr>
                <w:spacing w:val="-2"/>
                <w:sz w:val="21"/>
              </w:rPr>
              <w:t>Pandemic</w:t>
            </w:r>
          </w:p>
        </w:tc>
        <w:tc>
          <w:tcPr>
            <w:tcW w:w="696" w:type="dxa"/>
          </w:tcPr>
          <w:p>
            <w:pPr>
              <w:pStyle w:val="TableParagraph"/>
              <w:spacing w:line="236" w:lineRule="exact"/>
              <w:ind w:left="4" w:right="11"/>
              <w:rPr>
                <w:sz w:val="21"/>
              </w:rPr>
            </w:pPr>
            <w:r>
              <w:rPr>
                <w:spacing w:val="-4"/>
                <w:sz w:val="21"/>
              </w:rPr>
              <w:t>2020</w:t>
            </w:r>
          </w:p>
        </w:tc>
        <w:tc>
          <w:tcPr>
            <w:tcW w:w="952" w:type="dxa"/>
          </w:tcPr>
          <w:p>
            <w:pPr>
              <w:pStyle w:val="TableParagraph"/>
              <w:spacing w:line="236" w:lineRule="exact"/>
              <w:ind w:right="29"/>
              <w:rPr>
                <w:sz w:val="21"/>
              </w:rPr>
            </w:pPr>
            <w:r>
              <w:rPr>
                <w:spacing w:val="-10"/>
                <w:sz w:val="21"/>
              </w:rPr>
              <w:t>2</w:t>
            </w:r>
          </w:p>
        </w:tc>
        <w:tc>
          <w:tcPr>
            <w:tcW w:w="877" w:type="dxa"/>
          </w:tcPr>
          <w:p>
            <w:pPr>
              <w:pStyle w:val="TableParagraph"/>
              <w:spacing w:line="236" w:lineRule="exact"/>
              <w:ind w:left="107" w:right="163"/>
              <w:rPr>
                <w:sz w:val="21"/>
              </w:rPr>
            </w:pPr>
            <w:r>
              <w:rPr>
                <w:spacing w:val="-4"/>
                <w:sz w:val="21"/>
              </w:rPr>
              <w:t>6.00</w:t>
            </w:r>
          </w:p>
        </w:tc>
        <w:tc>
          <w:tcPr>
            <w:tcW w:w="888" w:type="dxa"/>
          </w:tcPr>
          <w:p>
            <w:pPr>
              <w:pStyle w:val="TableParagraph"/>
              <w:spacing w:line="236" w:lineRule="exact"/>
              <w:ind w:left="127" w:right="117"/>
              <w:rPr>
                <w:sz w:val="21"/>
              </w:rPr>
            </w:pPr>
            <w:r>
              <w:rPr>
                <w:spacing w:val="-4"/>
                <w:sz w:val="21"/>
              </w:rPr>
              <w:t>0.25</w:t>
            </w:r>
          </w:p>
        </w:tc>
        <w:tc>
          <w:tcPr>
            <w:tcW w:w="1031" w:type="dxa"/>
          </w:tcPr>
          <w:p>
            <w:pPr>
              <w:pStyle w:val="TableParagraph"/>
              <w:spacing w:line="236" w:lineRule="exact"/>
              <w:ind w:left="38" w:right="2"/>
              <w:rPr>
                <w:sz w:val="21"/>
              </w:rPr>
            </w:pPr>
            <w:r>
              <w:rPr>
                <w:spacing w:val="-4"/>
                <w:sz w:val="21"/>
              </w:rPr>
              <w:t>3.00</w:t>
            </w:r>
          </w:p>
        </w:tc>
      </w:tr>
      <w:tr>
        <w:trPr>
          <w:trHeight w:val="1556" w:hRule="atLeast"/>
        </w:trPr>
        <w:tc>
          <w:tcPr>
            <w:tcW w:w="493" w:type="dxa"/>
          </w:tcPr>
          <w:p>
            <w:pPr>
              <w:pStyle w:val="TableParagraph"/>
              <w:spacing w:line="256" w:lineRule="exact"/>
              <w:ind w:left="19" w:right="8"/>
              <w:rPr>
                <w:sz w:val="21"/>
              </w:rPr>
            </w:pPr>
            <w:r>
              <w:rPr>
                <w:spacing w:val="-5"/>
                <w:sz w:val="21"/>
              </w:rPr>
              <w:t>47</w:t>
            </w:r>
          </w:p>
        </w:tc>
        <w:tc>
          <w:tcPr>
            <w:tcW w:w="1727" w:type="dxa"/>
          </w:tcPr>
          <w:p>
            <w:pPr>
              <w:pStyle w:val="TableParagraph"/>
              <w:ind w:left="118"/>
              <w:jc w:val="left"/>
              <w:rPr>
                <w:sz w:val="21"/>
              </w:rPr>
            </w:pPr>
            <w:r>
              <w:rPr>
                <w:sz w:val="21"/>
              </w:rPr>
              <w:t>N</w:t>
            </w:r>
            <w:r>
              <w:rPr>
                <w:spacing w:val="-12"/>
                <w:sz w:val="21"/>
              </w:rPr>
              <w:t> </w:t>
            </w:r>
            <w:r>
              <w:rPr>
                <w:sz w:val="21"/>
              </w:rPr>
              <w:t>Hazizah,</w:t>
            </w:r>
            <w:r>
              <w:rPr>
                <w:spacing w:val="-12"/>
                <w:sz w:val="21"/>
              </w:rPr>
              <w:t> </w:t>
            </w:r>
            <w:r>
              <w:rPr>
                <w:sz w:val="21"/>
              </w:rPr>
              <w:t>I </w:t>
            </w:r>
            <w:r>
              <w:rPr>
                <w:spacing w:val="-2"/>
                <w:sz w:val="21"/>
              </w:rPr>
              <w:t>Ismaniar</w:t>
            </w:r>
          </w:p>
        </w:tc>
        <w:tc>
          <w:tcPr>
            <w:tcW w:w="2407" w:type="dxa"/>
          </w:tcPr>
          <w:p>
            <w:pPr>
              <w:pStyle w:val="TableParagraph"/>
              <w:ind w:left="259" w:right="137"/>
              <w:jc w:val="left"/>
              <w:rPr>
                <w:sz w:val="21"/>
              </w:rPr>
            </w:pPr>
            <w:r>
              <w:rPr>
                <w:sz w:val="21"/>
              </w:rPr>
              <w:t>Teachers'</w:t>
            </w:r>
            <w:r>
              <w:rPr>
                <w:spacing w:val="-12"/>
                <w:sz w:val="21"/>
              </w:rPr>
              <w:t> </w:t>
            </w:r>
            <w:r>
              <w:rPr>
                <w:sz w:val="21"/>
              </w:rPr>
              <w:t>Strategies</w:t>
            </w:r>
            <w:r>
              <w:rPr>
                <w:spacing w:val="-12"/>
                <w:sz w:val="21"/>
              </w:rPr>
              <w:t> </w:t>
            </w:r>
            <w:r>
              <w:rPr>
                <w:sz w:val="21"/>
              </w:rPr>
              <w:t>in Preparing Online Learning</w:t>
            </w:r>
            <w:r>
              <w:rPr>
                <w:spacing w:val="-12"/>
                <w:sz w:val="21"/>
              </w:rPr>
              <w:t> </w:t>
            </w:r>
            <w:r>
              <w:rPr>
                <w:sz w:val="21"/>
              </w:rPr>
              <w:t>Digital</w:t>
            </w:r>
            <w:r>
              <w:rPr>
                <w:spacing w:val="-12"/>
                <w:sz w:val="21"/>
              </w:rPr>
              <w:t> </w:t>
            </w:r>
            <w:r>
              <w:rPr>
                <w:sz w:val="21"/>
              </w:rPr>
              <w:t>Media for Developing Children's Literacy</w:t>
            </w:r>
          </w:p>
          <w:p>
            <w:pPr>
              <w:pStyle w:val="TableParagraph"/>
              <w:spacing w:line="256" w:lineRule="exact"/>
              <w:ind w:left="259"/>
              <w:jc w:val="left"/>
              <w:rPr>
                <w:sz w:val="21"/>
              </w:rPr>
            </w:pPr>
            <w:r>
              <w:rPr>
                <w:spacing w:val="-2"/>
                <w:sz w:val="21"/>
              </w:rPr>
              <w:t>Skills</w:t>
            </w:r>
          </w:p>
        </w:tc>
        <w:tc>
          <w:tcPr>
            <w:tcW w:w="696" w:type="dxa"/>
          </w:tcPr>
          <w:p>
            <w:pPr>
              <w:pStyle w:val="TableParagraph"/>
              <w:spacing w:line="256" w:lineRule="exact"/>
              <w:ind w:left="4" w:right="11"/>
              <w:rPr>
                <w:sz w:val="21"/>
              </w:rPr>
            </w:pPr>
            <w:r>
              <w:rPr>
                <w:spacing w:val="-4"/>
                <w:sz w:val="21"/>
              </w:rPr>
              <w:t>2020</w:t>
            </w:r>
          </w:p>
        </w:tc>
        <w:tc>
          <w:tcPr>
            <w:tcW w:w="952" w:type="dxa"/>
          </w:tcPr>
          <w:p>
            <w:pPr>
              <w:pStyle w:val="TableParagraph"/>
              <w:spacing w:line="256" w:lineRule="exact"/>
              <w:ind w:right="29"/>
              <w:rPr>
                <w:sz w:val="21"/>
              </w:rPr>
            </w:pPr>
            <w:r>
              <w:rPr>
                <w:spacing w:val="-10"/>
                <w:sz w:val="21"/>
              </w:rPr>
              <w:t>2</w:t>
            </w:r>
          </w:p>
        </w:tc>
        <w:tc>
          <w:tcPr>
            <w:tcW w:w="877" w:type="dxa"/>
          </w:tcPr>
          <w:p>
            <w:pPr>
              <w:pStyle w:val="TableParagraph"/>
              <w:spacing w:line="256" w:lineRule="exact"/>
              <w:ind w:left="107" w:right="163"/>
              <w:rPr>
                <w:sz w:val="21"/>
              </w:rPr>
            </w:pPr>
            <w:r>
              <w:rPr>
                <w:spacing w:val="-4"/>
                <w:sz w:val="21"/>
              </w:rPr>
              <w:t>3.00</w:t>
            </w:r>
          </w:p>
        </w:tc>
        <w:tc>
          <w:tcPr>
            <w:tcW w:w="888" w:type="dxa"/>
          </w:tcPr>
          <w:p>
            <w:pPr>
              <w:pStyle w:val="TableParagraph"/>
              <w:spacing w:line="256" w:lineRule="exact"/>
              <w:ind w:left="127" w:right="117"/>
              <w:rPr>
                <w:sz w:val="21"/>
              </w:rPr>
            </w:pPr>
            <w:r>
              <w:rPr>
                <w:spacing w:val="-4"/>
                <w:sz w:val="21"/>
              </w:rPr>
              <w:t>0.13</w:t>
            </w:r>
          </w:p>
        </w:tc>
        <w:tc>
          <w:tcPr>
            <w:tcW w:w="1031" w:type="dxa"/>
          </w:tcPr>
          <w:p>
            <w:pPr>
              <w:pStyle w:val="TableParagraph"/>
              <w:spacing w:line="256" w:lineRule="exact"/>
              <w:ind w:left="38" w:right="2"/>
              <w:rPr>
                <w:sz w:val="21"/>
              </w:rPr>
            </w:pPr>
            <w:r>
              <w:rPr>
                <w:spacing w:val="-4"/>
                <w:sz w:val="21"/>
              </w:rPr>
              <w:t>2.00</w:t>
            </w:r>
          </w:p>
        </w:tc>
      </w:tr>
      <w:tr>
        <w:trPr>
          <w:trHeight w:val="1281" w:hRule="atLeast"/>
        </w:trPr>
        <w:tc>
          <w:tcPr>
            <w:tcW w:w="493" w:type="dxa"/>
          </w:tcPr>
          <w:p>
            <w:pPr>
              <w:pStyle w:val="TableParagraph"/>
              <w:spacing w:line="238" w:lineRule="exact"/>
              <w:ind w:left="19" w:right="8"/>
              <w:rPr>
                <w:sz w:val="21"/>
              </w:rPr>
            </w:pPr>
            <w:r>
              <w:rPr>
                <w:spacing w:val="-5"/>
                <w:sz w:val="21"/>
              </w:rPr>
              <w:t>48</w:t>
            </w:r>
          </w:p>
        </w:tc>
        <w:tc>
          <w:tcPr>
            <w:tcW w:w="1727" w:type="dxa"/>
          </w:tcPr>
          <w:p>
            <w:pPr>
              <w:pStyle w:val="TableParagraph"/>
              <w:spacing w:line="238" w:lineRule="exact"/>
              <w:ind w:left="118"/>
              <w:jc w:val="left"/>
              <w:rPr>
                <w:sz w:val="21"/>
              </w:rPr>
            </w:pPr>
            <w:r>
              <w:rPr>
                <w:sz w:val="21"/>
              </w:rPr>
              <w:t>L </w:t>
            </w:r>
            <w:r>
              <w:rPr>
                <w:spacing w:val="-2"/>
                <w:sz w:val="21"/>
              </w:rPr>
              <w:t>Miculescue</w:t>
            </w:r>
          </w:p>
        </w:tc>
        <w:tc>
          <w:tcPr>
            <w:tcW w:w="2407" w:type="dxa"/>
          </w:tcPr>
          <w:p>
            <w:pPr>
              <w:pStyle w:val="TableParagraph"/>
              <w:spacing w:line="238" w:lineRule="exact"/>
              <w:ind w:left="259"/>
              <w:jc w:val="left"/>
              <w:rPr>
                <w:sz w:val="21"/>
              </w:rPr>
            </w:pPr>
            <w:r>
              <w:rPr>
                <w:sz w:val="21"/>
              </w:rPr>
              <w:t>Digital</w:t>
            </w:r>
            <w:r>
              <w:rPr>
                <w:spacing w:val="-5"/>
                <w:sz w:val="21"/>
              </w:rPr>
              <w:t> </w:t>
            </w:r>
            <w:r>
              <w:rPr>
                <w:sz w:val="21"/>
              </w:rPr>
              <w:t>Media:</w:t>
            </w:r>
            <w:r>
              <w:rPr>
                <w:spacing w:val="-4"/>
                <w:sz w:val="21"/>
              </w:rPr>
              <w:t> </w:t>
            </w:r>
            <w:r>
              <w:rPr>
                <w:sz w:val="21"/>
              </w:rPr>
              <w:t>Friend</w:t>
            </w:r>
            <w:r>
              <w:rPr>
                <w:spacing w:val="-3"/>
                <w:sz w:val="21"/>
              </w:rPr>
              <w:t> </w:t>
            </w:r>
            <w:r>
              <w:rPr>
                <w:spacing w:val="-5"/>
                <w:sz w:val="21"/>
              </w:rPr>
              <w:t>or</w:t>
            </w:r>
          </w:p>
          <w:p>
            <w:pPr>
              <w:pStyle w:val="TableParagraph"/>
              <w:ind w:left="259" w:right="137"/>
              <w:jc w:val="left"/>
              <w:rPr>
                <w:sz w:val="21"/>
              </w:rPr>
            </w:pPr>
            <w:r>
              <w:rPr>
                <w:sz w:val="21"/>
              </w:rPr>
              <w:t>Foe? Preschool teachers' experiences on</w:t>
            </w:r>
            <w:r>
              <w:rPr>
                <w:spacing w:val="-11"/>
                <w:sz w:val="21"/>
              </w:rPr>
              <w:t> </w:t>
            </w:r>
            <w:r>
              <w:rPr>
                <w:sz w:val="21"/>
              </w:rPr>
              <w:t>learning</w:t>
            </w:r>
            <w:r>
              <w:rPr>
                <w:spacing w:val="-12"/>
                <w:sz w:val="21"/>
              </w:rPr>
              <w:t> </w:t>
            </w:r>
            <w:r>
              <w:rPr>
                <w:sz w:val="21"/>
              </w:rPr>
              <w:t>&amp;</w:t>
            </w:r>
            <w:r>
              <w:rPr>
                <w:spacing w:val="-12"/>
                <w:sz w:val="21"/>
              </w:rPr>
              <w:t> </w:t>
            </w:r>
            <w:r>
              <w:rPr>
                <w:sz w:val="21"/>
              </w:rPr>
              <w:t>teaching</w:t>
            </w:r>
          </w:p>
          <w:p>
            <w:pPr>
              <w:pStyle w:val="TableParagraph"/>
              <w:spacing w:line="255" w:lineRule="exact"/>
              <w:ind w:left="259"/>
              <w:jc w:val="left"/>
              <w:rPr>
                <w:sz w:val="21"/>
              </w:rPr>
            </w:pPr>
            <w:r>
              <w:rPr>
                <w:spacing w:val="-2"/>
                <w:sz w:val="21"/>
              </w:rPr>
              <w:t>online”</w:t>
            </w:r>
          </w:p>
        </w:tc>
        <w:tc>
          <w:tcPr>
            <w:tcW w:w="696" w:type="dxa"/>
          </w:tcPr>
          <w:p>
            <w:pPr>
              <w:pStyle w:val="TableParagraph"/>
              <w:spacing w:line="238" w:lineRule="exact"/>
              <w:ind w:left="4" w:right="11"/>
              <w:rPr>
                <w:sz w:val="21"/>
              </w:rPr>
            </w:pPr>
            <w:r>
              <w:rPr>
                <w:spacing w:val="-4"/>
                <w:sz w:val="21"/>
              </w:rPr>
              <w:t>2020</w:t>
            </w:r>
          </w:p>
        </w:tc>
        <w:tc>
          <w:tcPr>
            <w:tcW w:w="952" w:type="dxa"/>
          </w:tcPr>
          <w:p>
            <w:pPr>
              <w:pStyle w:val="TableParagraph"/>
              <w:spacing w:line="238" w:lineRule="exact"/>
              <w:ind w:right="29"/>
              <w:rPr>
                <w:sz w:val="21"/>
              </w:rPr>
            </w:pPr>
            <w:r>
              <w:rPr>
                <w:spacing w:val="-10"/>
                <w:sz w:val="21"/>
              </w:rPr>
              <w:t>1</w:t>
            </w:r>
          </w:p>
        </w:tc>
        <w:tc>
          <w:tcPr>
            <w:tcW w:w="877" w:type="dxa"/>
          </w:tcPr>
          <w:p>
            <w:pPr>
              <w:pStyle w:val="TableParagraph"/>
              <w:spacing w:line="238" w:lineRule="exact"/>
              <w:ind w:left="107" w:right="163"/>
              <w:rPr>
                <w:sz w:val="21"/>
              </w:rPr>
            </w:pPr>
            <w:r>
              <w:rPr>
                <w:spacing w:val="-4"/>
                <w:sz w:val="21"/>
              </w:rPr>
              <w:t>3.00</w:t>
            </w:r>
          </w:p>
        </w:tc>
        <w:tc>
          <w:tcPr>
            <w:tcW w:w="888" w:type="dxa"/>
          </w:tcPr>
          <w:p>
            <w:pPr>
              <w:pStyle w:val="TableParagraph"/>
              <w:spacing w:line="238" w:lineRule="exact"/>
              <w:ind w:left="127" w:right="117"/>
              <w:rPr>
                <w:sz w:val="21"/>
              </w:rPr>
            </w:pPr>
            <w:r>
              <w:rPr>
                <w:spacing w:val="-4"/>
                <w:sz w:val="21"/>
              </w:rPr>
              <w:t>0.13</w:t>
            </w:r>
          </w:p>
        </w:tc>
        <w:tc>
          <w:tcPr>
            <w:tcW w:w="1031" w:type="dxa"/>
          </w:tcPr>
          <w:p>
            <w:pPr>
              <w:pStyle w:val="TableParagraph"/>
              <w:spacing w:line="238" w:lineRule="exact"/>
              <w:ind w:left="38" w:right="2"/>
              <w:rPr>
                <w:sz w:val="21"/>
              </w:rPr>
            </w:pPr>
            <w:r>
              <w:rPr>
                <w:spacing w:val="-4"/>
                <w:sz w:val="21"/>
              </w:rPr>
              <w:t>3.00</w:t>
            </w:r>
          </w:p>
        </w:tc>
      </w:tr>
      <w:tr>
        <w:trPr>
          <w:trHeight w:val="1024" w:hRule="atLeast"/>
        </w:trPr>
        <w:tc>
          <w:tcPr>
            <w:tcW w:w="493" w:type="dxa"/>
          </w:tcPr>
          <w:p>
            <w:pPr>
              <w:pStyle w:val="TableParagraph"/>
              <w:spacing w:line="238" w:lineRule="exact"/>
              <w:ind w:left="19" w:right="8"/>
              <w:rPr>
                <w:sz w:val="21"/>
              </w:rPr>
            </w:pPr>
            <w:r>
              <w:rPr>
                <w:spacing w:val="-5"/>
                <w:sz w:val="21"/>
              </w:rPr>
              <w:t>49</w:t>
            </w:r>
          </w:p>
        </w:tc>
        <w:tc>
          <w:tcPr>
            <w:tcW w:w="1727" w:type="dxa"/>
          </w:tcPr>
          <w:p>
            <w:pPr>
              <w:pStyle w:val="TableParagraph"/>
              <w:spacing w:line="238" w:lineRule="exact"/>
              <w:ind w:left="118"/>
              <w:jc w:val="left"/>
              <w:rPr>
                <w:sz w:val="21"/>
              </w:rPr>
            </w:pPr>
            <w:r>
              <w:rPr>
                <w:sz w:val="21"/>
              </w:rPr>
              <w:t>S</w:t>
            </w:r>
            <w:r>
              <w:rPr>
                <w:spacing w:val="-5"/>
                <w:sz w:val="21"/>
              </w:rPr>
              <w:t> </w:t>
            </w:r>
            <w:r>
              <w:rPr>
                <w:sz w:val="21"/>
              </w:rPr>
              <w:t>Waljinah,</w:t>
            </w:r>
            <w:r>
              <w:rPr>
                <w:spacing w:val="-4"/>
                <w:sz w:val="21"/>
              </w:rPr>
              <w:t> </w:t>
            </w:r>
            <w:r>
              <w:rPr>
                <w:spacing w:val="-10"/>
                <w:sz w:val="21"/>
              </w:rPr>
              <w:t>K</w:t>
            </w:r>
          </w:p>
          <w:p>
            <w:pPr>
              <w:pStyle w:val="TableParagraph"/>
              <w:ind w:left="118"/>
              <w:jc w:val="left"/>
              <w:rPr>
                <w:sz w:val="21"/>
              </w:rPr>
            </w:pPr>
            <w:r>
              <w:rPr>
                <w:sz w:val="21"/>
              </w:rPr>
              <w:t>Dimyati,</w:t>
            </w:r>
            <w:r>
              <w:rPr>
                <w:spacing w:val="-5"/>
                <w:sz w:val="21"/>
              </w:rPr>
              <w:t> </w:t>
            </w:r>
            <w:r>
              <w:rPr>
                <w:sz w:val="21"/>
              </w:rPr>
              <w:t>H</w:t>
            </w:r>
            <w:r>
              <w:rPr>
                <w:spacing w:val="-2"/>
                <w:sz w:val="21"/>
              </w:rPr>
              <w:t> </w:t>
            </w:r>
            <w:r>
              <w:rPr>
                <w:spacing w:val="-4"/>
                <w:sz w:val="21"/>
              </w:rPr>
              <w:t>Joko</w:t>
            </w:r>
          </w:p>
        </w:tc>
        <w:tc>
          <w:tcPr>
            <w:tcW w:w="2407" w:type="dxa"/>
          </w:tcPr>
          <w:p>
            <w:pPr>
              <w:pStyle w:val="TableParagraph"/>
              <w:spacing w:line="238" w:lineRule="exact"/>
              <w:ind w:left="259"/>
              <w:jc w:val="left"/>
              <w:rPr>
                <w:sz w:val="21"/>
              </w:rPr>
            </w:pPr>
            <w:r>
              <w:rPr>
                <w:sz w:val="21"/>
              </w:rPr>
              <w:t>The</w:t>
            </w:r>
            <w:r>
              <w:rPr>
                <w:spacing w:val="-3"/>
                <w:sz w:val="21"/>
              </w:rPr>
              <w:t> </w:t>
            </w:r>
            <w:r>
              <w:rPr>
                <w:sz w:val="21"/>
              </w:rPr>
              <w:t>Study</w:t>
            </w:r>
            <w:r>
              <w:rPr>
                <w:spacing w:val="-2"/>
                <w:sz w:val="21"/>
              </w:rPr>
              <w:t> </w:t>
            </w:r>
            <w:r>
              <w:rPr>
                <w:spacing w:val="-5"/>
                <w:sz w:val="21"/>
              </w:rPr>
              <w:t>of</w:t>
            </w:r>
          </w:p>
          <w:p>
            <w:pPr>
              <w:pStyle w:val="TableParagraph"/>
              <w:ind w:left="259"/>
              <w:jc w:val="left"/>
              <w:rPr>
                <w:sz w:val="21"/>
              </w:rPr>
            </w:pPr>
            <w:r>
              <w:rPr>
                <w:sz w:val="21"/>
              </w:rPr>
              <w:t>Euphemism in Social Media:</w:t>
            </w:r>
            <w:r>
              <w:rPr>
                <w:spacing w:val="-12"/>
                <w:sz w:val="21"/>
              </w:rPr>
              <w:t> </w:t>
            </w:r>
            <w:r>
              <w:rPr>
                <w:sz w:val="21"/>
              </w:rPr>
              <w:t>Digital</w:t>
            </w:r>
            <w:r>
              <w:rPr>
                <w:spacing w:val="-12"/>
                <w:sz w:val="21"/>
              </w:rPr>
              <w:t> </w:t>
            </w:r>
            <w:r>
              <w:rPr>
                <w:sz w:val="21"/>
              </w:rPr>
              <w:t>Learning</w:t>
            </w:r>
          </w:p>
          <w:p>
            <w:pPr>
              <w:pStyle w:val="TableParagraph"/>
              <w:spacing w:line="254" w:lineRule="exact"/>
              <w:ind w:left="259"/>
              <w:jc w:val="left"/>
              <w:rPr>
                <w:sz w:val="21"/>
              </w:rPr>
            </w:pPr>
            <w:r>
              <w:rPr>
                <w:sz w:val="21"/>
              </w:rPr>
              <w:t>Media</w:t>
            </w:r>
            <w:r>
              <w:rPr>
                <w:spacing w:val="-4"/>
                <w:sz w:val="21"/>
              </w:rPr>
              <w:t> </w:t>
            </w:r>
            <w:r>
              <w:rPr>
                <w:spacing w:val="-2"/>
                <w:sz w:val="21"/>
              </w:rPr>
              <w:t>Innovation</w:t>
            </w:r>
          </w:p>
        </w:tc>
        <w:tc>
          <w:tcPr>
            <w:tcW w:w="696" w:type="dxa"/>
          </w:tcPr>
          <w:p>
            <w:pPr>
              <w:pStyle w:val="TableParagraph"/>
              <w:spacing w:line="238" w:lineRule="exact"/>
              <w:ind w:left="4" w:right="11"/>
              <w:rPr>
                <w:sz w:val="21"/>
              </w:rPr>
            </w:pPr>
            <w:r>
              <w:rPr>
                <w:spacing w:val="-4"/>
                <w:sz w:val="21"/>
              </w:rPr>
              <w:t>2020</w:t>
            </w:r>
          </w:p>
        </w:tc>
        <w:tc>
          <w:tcPr>
            <w:tcW w:w="952" w:type="dxa"/>
          </w:tcPr>
          <w:p>
            <w:pPr>
              <w:pStyle w:val="TableParagraph"/>
              <w:spacing w:line="238" w:lineRule="exact"/>
              <w:ind w:right="29"/>
              <w:rPr>
                <w:sz w:val="21"/>
              </w:rPr>
            </w:pPr>
            <w:r>
              <w:rPr>
                <w:spacing w:val="-10"/>
                <w:sz w:val="21"/>
              </w:rPr>
              <w:t>3</w:t>
            </w:r>
          </w:p>
        </w:tc>
        <w:tc>
          <w:tcPr>
            <w:tcW w:w="877" w:type="dxa"/>
          </w:tcPr>
          <w:p>
            <w:pPr>
              <w:pStyle w:val="TableParagraph"/>
              <w:spacing w:line="238" w:lineRule="exact"/>
              <w:ind w:left="107" w:right="163"/>
              <w:rPr>
                <w:sz w:val="21"/>
              </w:rPr>
            </w:pPr>
            <w:r>
              <w:rPr>
                <w:spacing w:val="-4"/>
                <w:sz w:val="21"/>
              </w:rPr>
              <w:t>2.00</w:t>
            </w:r>
          </w:p>
        </w:tc>
        <w:tc>
          <w:tcPr>
            <w:tcW w:w="888" w:type="dxa"/>
          </w:tcPr>
          <w:p>
            <w:pPr>
              <w:pStyle w:val="TableParagraph"/>
              <w:spacing w:line="238" w:lineRule="exact"/>
              <w:ind w:left="127" w:right="117"/>
              <w:rPr>
                <w:sz w:val="21"/>
              </w:rPr>
            </w:pPr>
            <w:r>
              <w:rPr>
                <w:spacing w:val="-4"/>
                <w:sz w:val="21"/>
              </w:rPr>
              <w:t>0.08</w:t>
            </w:r>
          </w:p>
        </w:tc>
        <w:tc>
          <w:tcPr>
            <w:tcW w:w="1031" w:type="dxa"/>
          </w:tcPr>
          <w:p>
            <w:pPr>
              <w:pStyle w:val="TableParagraph"/>
              <w:spacing w:line="238" w:lineRule="exact"/>
              <w:ind w:left="38" w:right="2"/>
              <w:rPr>
                <w:sz w:val="21"/>
              </w:rPr>
            </w:pPr>
            <w:r>
              <w:rPr>
                <w:spacing w:val="-4"/>
                <w:sz w:val="21"/>
              </w:rPr>
              <w:t>1.00</w:t>
            </w:r>
          </w:p>
        </w:tc>
      </w:tr>
      <w:tr>
        <w:trPr>
          <w:trHeight w:val="1772" w:hRule="atLeast"/>
        </w:trPr>
        <w:tc>
          <w:tcPr>
            <w:tcW w:w="493" w:type="dxa"/>
          </w:tcPr>
          <w:p>
            <w:pPr>
              <w:pStyle w:val="TableParagraph"/>
              <w:spacing w:line="238" w:lineRule="exact"/>
              <w:ind w:left="19" w:right="8"/>
              <w:rPr>
                <w:sz w:val="21"/>
              </w:rPr>
            </w:pPr>
            <w:r>
              <w:rPr>
                <w:spacing w:val="-5"/>
                <w:sz w:val="21"/>
              </w:rPr>
              <w:t>50</w:t>
            </w:r>
          </w:p>
        </w:tc>
        <w:tc>
          <w:tcPr>
            <w:tcW w:w="1727" w:type="dxa"/>
          </w:tcPr>
          <w:p>
            <w:pPr>
              <w:pStyle w:val="TableParagraph"/>
              <w:spacing w:line="238" w:lineRule="exact"/>
              <w:ind w:left="118"/>
              <w:jc w:val="left"/>
              <w:rPr>
                <w:sz w:val="21"/>
              </w:rPr>
            </w:pPr>
            <w:r>
              <w:rPr>
                <w:sz w:val="21"/>
              </w:rPr>
              <w:t>RYKP</w:t>
            </w:r>
            <w:r>
              <w:rPr>
                <w:spacing w:val="-5"/>
                <w:sz w:val="21"/>
              </w:rPr>
              <w:t> </w:t>
            </w:r>
            <w:r>
              <w:rPr>
                <w:sz w:val="21"/>
              </w:rPr>
              <w:t>Siahaan,</w:t>
            </w:r>
            <w:r>
              <w:rPr>
                <w:spacing w:val="-5"/>
                <w:sz w:val="21"/>
              </w:rPr>
              <w:t> </w:t>
            </w:r>
            <w:r>
              <w:rPr>
                <w:spacing w:val="-10"/>
                <w:sz w:val="21"/>
              </w:rPr>
              <w:t>S</w:t>
            </w:r>
          </w:p>
          <w:p>
            <w:pPr>
              <w:pStyle w:val="TableParagraph"/>
              <w:ind w:left="118"/>
              <w:jc w:val="left"/>
              <w:rPr>
                <w:sz w:val="21"/>
              </w:rPr>
            </w:pPr>
            <w:r>
              <w:rPr>
                <w:sz w:val="21"/>
              </w:rPr>
              <w:t>Daulay,</w:t>
            </w:r>
            <w:r>
              <w:rPr>
                <w:spacing w:val="-2"/>
                <w:sz w:val="21"/>
              </w:rPr>
              <w:t> </w:t>
            </w:r>
            <w:r>
              <w:rPr>
                <w:sz w:val="21"/>
              </w:rPr>
              <w:t>W</w:t>
            </w:r>
            <w:r>
              <w:rPr>
                <w:spacing w:val="-4"/>
                <w:sz w:val="21"/>
              </w:rPr>
              <w:t> Hadi</w:t>
            </w:r>
          </w:p>
        </w:tc>
        <w:tc>
          <w:tcPr>
            <w:tcW w:w="2407" w:type="dxa"/>
          </w:tcPr>
          <w:p>
            <w:pPr>
              <w:pStyle w:val="TableParagraph"/>
              <w:spacing w:line="238" w:lineRule="exact"/>
              <w:ind w:left="259"/>
              <w:jc w:val="left"/>
              <w:rPr>
                <w:sz w:val="21"/>
              </w:rPr>
            </w:pPr>
            <w:r>
              <w:rPr>
                <w:sz w:val="21"/>
              </w:rPr>
              <w:t>The</w:t>
            </w:r>
            <w:r>
              <w:rPr>
                <w:spacing w:val="-9"/>
                <w:sz w:val="21"/>
              </w:rPr>
              <w:t> </w:t>
            </w:r>
            <w:r>
              <w:rPr>
                <w:sz w:val="21"/>
              </w:rPr>
              <w:t>Effectiveness</w:t>
            </w:r>
            <w:r>
              <w:rPr>
                <w:spacing w:val="-7"/>
                <w:sz w:val="21"/>
              </w:rPr>
              <w:t> </w:t>
            </w:r>
            <w:r>
              <w:rPr>
                <w:spacing w:val="-5"/>
                <w:sz w:val="21"/>
              </w:rPr>
              <w:t>of</w:t>
            </w:r>
          </w:p>
          <w:p>
            <w:pPr>
              <w:pStyle w:val="TableParagraph"/>
              <w:ind w:left="259" w:right="137"/>
              <w:jc w:val="left"/>
              <w:rPr>
                <w:sz w:val="21"/>
              </w:rPr>
            </w:pPr>
            <w:r>
              <w:rPr>
                <w:sz w:val="21"/>
              </w:rPr>
              <w:t>Public Speaking Learning Media Based on Digital Multimodal in</w:t>
            </w:r>
            <w:r>
              <w:rPr>
                <w:spacing w:val="-12"/>
                <w:sz w:val="21"/>
              </w:rPr>
              <w:t> </w:t>
            </w:r>
            <w:r>
              <w:rPr>
                <w:sz w:val="21"/>
              </w:rPr>
              <w:t>Indonesian</w:t>
            </w:r>
            <w:r>
              <w:rPr>
                <w:spacing w:val="-12"/>
                <w:sz w:val="21"/>
              </w:rPr>
              <w:t> </w:t>
            </w:r>
            <w:r>
              <w:rPr>
                <w:sz w:val="21"/>
              </w:rPr>
              <w:t>Language Courses at Politeknik</w:t>
            </w:r>
          </w:p>
          <w:p>
            <w:pPr>
              <w:pStyle w:val="TableParagraph"/>
              <w:tabs>
                <w:tab w:pos="6848" w:val="left" w:leader="none"/>
              </w:tabs>
              <w:spacing w:line="233" w:lineRule="exact"/>
              <w:ind w:left="-2235" w:right="-4450"/>
              <w:jc w:val="left"/>
              <w:rPr>
                <w:sz w:val="21"/>
              </w:rPr>
            </w:pPr>
            <w:r>
              <w:rPr>
                <w:spacing w:val="75"/>
                <w:w w:val="150"/>
                <w:sz w:val="21"/>
                <w:u w:val="single"/>
              </w:rPr>
              <w:t>                 </w:t>
            </w:r>
            <w:r>
              <w:rPr>
                <w:sz w:val="21"/>
                <w:u w:val="single"/>
              </w:rPr>
              <w:t>Pariwisata</w:t>
            </w:r>
            <w:r>
              <w:rPr>
                <w:spacing w:val="-1"/>
                <w:sz w:val="21"/>
                <w:u w:val="single"/>
              </w:rPr>
              <w:t> </w:t>
            </w:r>
            <w:r>
              <w:rPr>
                <w:spacing w:val="-2"/>
                <w:sz w:val="21"/>
                <w:u w:val="single"/>
              </w:rPr>
              <w:t>Medan</w:t>
            </w:r>
            <w:r>
              <w:rPr>
                <w:sz w:val="21"/>
                <w:u w:val="single"/>
              </w:rPr>
              <w:tab/>
            </w:r>
          </w:p>
        </w:tc>
        <w:tc>
          <w:tcPr>
            <w:tcW w:w="696" w:type="dxa"/>
          </w:tcPr>
          <w:p>
            <w:pPr>
              <w:pStyle w:val="TableParagraph"/>
              <w:spacing w:line="238" w:lineRule="exact"/>
              <w:ind w:left="4" w:right="11"/>
              <w:rPr>
                <w:sz w:val="21"/>
              </w:rPr>
            </w:pPr>
            <w:r>
              <w:rPr>
                <w:spacing w:val="-4"/>
                <w:sz w:val="21"/>
              </w:rPr>
              <w:t>2020</w:t>
            </w:r>
          </w:p>
        </w:tc>
        <w:tc>
          <w:tcPr>
            <w:tcW w:w="952" w:type="dxa"/>
          </w:tcPr>
          <w:p>
            <w:pPr>
              <w:pStyle w:val="TableParagraph"/>
              <w:spacing w:line="238" w:lineRule="exact"/>
              <w:ind w:right="29"/>
              <w:rPr>
                <w:sz w:val="21"/>
              </w:rPr>
            </w:pPr>
            <w:r>
              <w:rPr>
                <w:spacing w:val="-10"/>
                <w:sz w:val="21"/>
              </w:rPr>
              <w:t>3</w:t>
            </w:r>
          </w:p>
        </w:tc>
        <w:tc>
          <w:tcPr>
            <w:tcW w:w="877" w:type="dxa"/>
          </w:tcPr>
          <w:p>
            <w:pPr>
              <w:pStyle w:val="TableParagraph"/>
              <w:spacing w:line="238" w:lineRule="exact"/>
              <w:ind w:left="107" w:right="163"/>
              <w:rPr>
                <w:sz w:val="21"/>
              </w:rPr>
            </w:pPr>
            <w:r>
              <w:rPr>
                <w:spacing w:val="-4"/>
                <w:sz w:val="21"/>
              </w:rPr>
              <w:t>1.00</w:t>
            </w:r>
          </w:p>
        </w:tc>
        <w:tc>
          <w:tcPr>
            <w:tcW w:w="888" w:type="dxa"/>
          </w:tcPr>
          <w:p>
            <w:pPr>
              <w:pStyle w:val="TableParagraph"/>
              <w:spacing w:line="238" w:lineRule="exact"/>
              <w:ind w:left="127" w:right="117"/>
              <w:rPr>
                <w:sz w:val="21"/>
              </w:rPr>
            </w:pPr>
            <w:r>
              <w:rPr>
                <w:spacing w:val="-4"/>
                <w:sz w:val="21"/>
              </w:rPr>
              <w:t>0.04</w:t>
            </w:r>
          </w:p>
        </w:tc>
        <w:tc>
          <w:tcPr>
            <w:tcW w:w="1031" w:type="dxa"/>
          </w:tcPr>
          <w:p>
            <w:pPr>
              <w:pStyle w:val="TableParagraph"/>
              <w:spacing w:line="238" w:lineRule="exact"/>
              <w:ind w:left="38" w:right="2"/>
              <w:rPr>
                <w:sz w:val="21"/>
              </w:rPr>
            </w:pPr>
            <w:r>
              <w:rPr>
                <w:spacing w:val="-4"/>
                <w:sz w:val="21"/>
              </w:rPr>
              <w:t>0.00</w:t>
            </w:r>
          </w:p>
        </w:tc>
      </w:tr>
    </w:tbl>
    <w:p>
      <w:pPr>
        <w:spacing w:after="0" w:line="238" w:lineRule="exact"/>
        <w:rPr>
          <w:sz w:val="21"/>
        </w:rPr>
        <w:sectPr>
          <w:pgSz w:w="11910" w:h="16840"/>
          <w:pgMar w:header="709" w:footer="1146" w:top="1420" w:bottom="1340" w:left="460" w:right="340"/>
        </w:sectPr>
      </w:pPr>
    </w:p>
    <w:p>
      <w:pPr>
        <w:pStyle w:val="BodyText"/>
        <w:spacing w:before="9"/>
        <w:rPr>
          <w:sz w:val="13"/>
        </w:rPr>
      </w:pPr>
    </w:p>
    <w:tbl>
      <w:tblPr>
        <w:tblW w:w="0" w:type="auto"/>
        <w:jc w:val="left"/>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0"/>
        <w:gridCol w:w="1871"/>
        <w:gridCol w:w="2264"/>
        <w:gridCol w:w="693"/>
        <w:gridCol w:w="959"/>
        <w:gridCol w:w="861"/>
        <w:gridCol w:w="895"/>
        <w:gridCol w:w="1030"/>
      </w:tblGrid>
      <w:tr>
        <w:trPr>
          <w:trHeight w:val="840" w:hRule="atLeast"/>
        </w:trPr>
        <w:tc>
          <w:tcPr>
            <w:tcW w:w="500" w:type="dxa"/>
            <w:tcBorders>
              <w:top w:val="single" w:sz="4" w:space="0" w:color="000000"/>
              <w:bottom w:val="single" w:sz="4" w:space="0" w:color="000000"/>
            </w:tcBorders>
          </w:tcPr>
          <w:p>
            <w:pPr>
              <w:pStyle w:val="TableParagraph"/>
              <w:spacing w:before="14"/>
              <w:jc w:val="left"/>
              <w:rPr>
                <w:sz w:val="22"/>
              </w:rPr>
            </w:pPr>
          </w:p>
          <w:p>
            <w:pPr>
              <w:pStyle w:val="TableParagraph"/>
              <w:ind w:left="19" w:right="20"/>
              <w:rPr>
                <w:b/>
                <w:sz w:val="22"/>
              </w:rPr>
            </w:pPr>
            <w:r>
              <w:rPr>
                <w:b/>
                <w:spacing w:val="-5"/>
                <w:sz w:val="22"/>
              </w:rPr>
              <w:t>No</w:t>
            </w:r>
          </w:p>
        </w:tc>
        <w:tc>
          <w:tcPr>
            <w:tcW w:w="1871" w:type="dxa"/>
            <w:tcBorders>
              <w:top w:val="single" w:sz="4" w:space="0" w:color="000000"/>
              <w:bottom w:val="single" w:sz="4" w:space="0" w:color="000000"/>
            </w:tcBorders>
          </w:tcPr>
          <w:p>
            <w:pPr>
              <w:pStyle w:val="TableParagraph"/>
              <w:spacing w:before="14"/>
              <w:jc w:val="left"/>
              <w:rPr>
                <w:sz w:val="22"/>
              </w:rPr>
            </w:pPr>
          </w:p>
          <w:p>
            <w:pPr>
              <w:pStyle w:val="TableParagraph"/>
              <w:ind w:right="557"/>
              <w:jc w:val="right"/>
              <w:rPr>
                <w:b/>
                <w:sz w:val="22"/>
              </w:rPr>
            </w:pPr>
            <w:r>
              <w:rPr>
                <w:b/>
                <w:spacing w:val="-2"/>
                <w:sz w:val="22"/>
              </w:rPr>
              <w:t>Authors</w:t>
            </w:r>
          </w:p>
        </w:tc>
        <w:tc>
          <w:tcPr>
            <w:tcW w:w="2264" w:type="dxa"/>
            <w:tcBorders>
              <w:top w:val="single" w:sz="4" w:space="0" w:color="000000"/>
              <w:bottom w:val="single" w:sz="4" w:space="0" w:color="000000"/>
            </w:tcBorders>
          </w:tcPr>
          <w:p>
            <w:pPr>
              <w:pStyle w:val="TableParagraph"/>
              <w:spacing w:before="14"/>
              <w:jc w:val="left"/>
              <w:rPr>
                <w:sz w:val="22"/>
              </w:rPr>
            </w:pPr>
          </w:p>
          <w:p>
            <w:pPr>
              <w:pStyle w:val="TableParagraph"/>
              <w:ind w:right="2"/>
              <w:rPr>
                <w:b/>
                <w:sz w:val="22"/>
              </w:rPr>
            </w:pPr>
            <w:r>
              <w:rPr>
                <w:b/>
                <w:spacing w:val="-2"/>
                <w:sz w:val="22"/>
              </w:rPr>
              <w:t>Title</w:t>
            </w:r>
          </w:p>
        </w:tc>
        <w:tc>
          <w:tcPr>
            <w:tcW w:w="693" w:type="dxa"/>
            <w:tcBorders>
              <w:top w:val="single" w:sz="4" w:space="0" w:color="000000"/>
              <w:bottom w:val="single" w:sz="4" w:space="0" w:color="000000"/>
            </w:tcBorders>
          </w:tcPr>
          <w:p>
            <w:pPr>
              <w:pStyle w:val="TableParagraph"/>
              <w:spacing w:before="14"/>
              <w:jc w:val="left"/>
              <w:rPr>
                <w:sz w:val="22"/>
              </w:rPr>
            </w:pPr>
          </w:p>
          <w:p>
            <w:pPr>
              <w:pStyle w:val="TableParagraph"/>
              <w:ind w:right="10"/>
              <w:rPr>
                <w:b/>
                <w:sz w:val="22"/>
              </w:rPr>
            </w:pPr>
            <w:r>
              <w:rPr>
                <w:b/>
                <w:spacing w:val="-4"/>
                <w:sz w:val="22"/>
              </w:rPr>
              <w:t>Year</w:t>
            </w:r>
          </w:p>
        </w:tc>
        <w:tc>
          <w:tcPr>
            <w:tcW w:w="959" w:type="dxa"/>
            <w:tcBorders>
              <w:top w:val="single" w:sz="4" w:space="0" w:color="000000"/>
              <w:bottom w:val="single" w:sz="4" w:space="0" w:color="000000"/>
            </w:tcBorders>
          </w:tcPr>
          <w:p>
            <w:pPr>
              <w:pStyle w:val="TableParagraph"/>
              <w:spacing w:before="148"/>
              <w:ind w:left="188" w:right="168" w:hanging="48"/>
              <w:jc w:val="left"/>
              <w:rPr>
                <w:b/>
                <w:sz w:val="22"/>
              </w:rPr>
            </w:pPr>
            <w:r>
              <w:rPr>
                <w:b/>
                <w:spacing w:val="-2"/>
                <w:sz w:val="22"/>
              </w:rPr>
              <w:t>Author Count</w:t>
            </w:r>
          </w:p>
        </w:tc>
        <w:tc>
          <w:tcPr>
            <w:tcW w:w="861" w:type="dxa"/>
            <w:tcBorders>
              <w:top w:val="single" w:sz="4" w:space="0" w:color="000000"/>
              <w:bottom w:val="single" w:sz="4" w:space="0" w:color="000000"/>
            </w:tcBorders>
          </w:tcPr>
          <w:p>
            <w:pPr>
              <w:pStyle w:val="TableParagraph"/>
              <w:spacing w:before="14"/>
              <w:jc w:val="left"/>
              <w:rPr>
                <w:sz w:val="22"/>
              </w:rPr>
            </w:pPr>
          </w:p>
          <w:p>
            <w:pPr>
              <w:pStyle w:val="TableParagraph"/>
              <w:ind w:left="3" w:right="54"/>
              <w:rPr>
                <w:b/>
                <w:sz w:val="22"/>
              </w:rPr>
            </w:pPr>
            <w:r>
              <w:rPr>
                <w:b/>
                <w:spacing w:val="-2"/>
                <w:sz w:val="22"/>
              </w:rPr>
              <w:t>Cites</w:t>
            </w:r>
          </w:p>
        </w:tc>
        <w:tc>
          <w:tcPr>
            <w:tcW w:w="895" w:type="dxa"/>
            <w:tcBorders>
              <w:top w:val="single" w:sz="4" w:space="0" w:color="000000"/>
              <w:bottom w:val="single" w:sz="4" w:space="0" w:color="000000"/>
            </w:tcBorders>
          </w:tcPr>
          <w:p>
            <w:pPr>
              <w:pStyle w:val="TableParagraph"/>
              <w:spacing w:before="14"/>
              <w:ind w:left="138" w:right="108"/>
              <w:rPr>
                <w:b/>
                <w:sz w:val="22"/>
              </w:rPr>
            </w:pPr>
            <w:r>
              <w:rPr>
                <w:b/>
                <w:spacing w:val="-2"/>
                <w:sz w:val="22"/>
              </w:rPr>
              <w:t>Cites </w:t>
            </w:r>
            <w:r>
              <w:rPr>
                <w:b/>
                <w:spacing w:val="-4"/>
                <w:sz w:val="22"/>
              </w:rPr>
              <w:t>Per Year</w:t>
            </w:r>
          </w:p>
        </w:tc>
        <w:tc>
          <w:tcPr>
            <w:tcW w:w="1030" w:type="dxa"/>
            <w:tcBorders>
              <w:top w:val="single" w:sz="4" w:space="0" w:color="000000"/>
              <w:bottom w:val="single" w:sz="4" w:space="0" w:color="000000"/>
            </w:tcBorders>
          </w:tcPr>
          <w:p>
            <w:pPr>
              <w:pStyle w:val="TableParagraph"/>
              <w:spacing w:before="14"/>
              <w:ind w:left="214" w:right="170" w:firstLine="2"/>
              <w:rPr>
                <w:b/>
                <w:sz w:val="22"/>
              </w:rPr>
            </w:pPr>
            <w:r>
              <w:rPr>
                <w:b/>
                <w:spacing w:val="-2"/>
                <w:sz w:val="22"/>
              </w:rPr>
              <w:t>Cites </w:t>
            </w:r>
            <w:r>
              <w:rPr>
                <w:b/>
                <w:spacing w:val="-4"/>
                <w:sz w:val="22"/>
              </w:rPr>
              <w:t>Per </w:t>
            </w:r>
            <w:r>
              <w:rPr>
                <w:b/>
                <w:spacing w:val="-2"/>
                <w:sz w:val="22"/>
              </w:rPr>
              <w:t>Author</w:t>
            </w:r>
          </w:p>
        </w:tc>
      </w:tr>
      <w:tr>
        <w:trPr>
          <w:trHeight w:val="1810" w:hRule="atLeast"/>
        </w:trPr>
        <w:tc>
          <w:tcPr>
            <w:tcW w:w="500" w:type="dxa"/>
            <w:tcBorders>
              <w:top w:val="single" w:sz="4" w:space="0" w:color="000000"/>
            </w:tcBorders>
          </w:tcPr>
          <w:p>
            <w:pPr>
              <w:pStyle w:val="TableParagraph"/>
              <w:spacing w:line="253" w:lineRule="exact"/>
              <w:ind w:left="19" w:right="1"/>
              <w:rPr>
                <w:sz w:val="21"/>
              </w:rPr>
            </w:pPr>
            <w:r>
              <w:rPr>
                <w:spacing w:val="-5"/>
                <w:sz w:val="21"/>
              </w:rPr>
              <w:t>51</w:t>
            </w:r>
          </w:p>
        </w:tc>
        <w:tc>
          <w:tcPr>
            <w:tcW w:w="1871" w:type="dxa"/>
            <w:tcBorders>
              <w:top w:val="single" w:sz="4" w:space="0" w:color="000000"/>
            </w:tcBorders>
          </w:tcPr>
          <w:p>
            <w:pPr>
              <w:pStyle w:val="TableParagraph"/>
              <w:ind w:left="119"/>
              <w:jc w:val="left"/>
              <w:rPr>
                <w:sz w:val="21"/>
              </w:rPr>
            </w:pPr>
            <w:r>
              <w:rPr>
                <w:sz w:val="21"/>
              </w:rPr>
              <w:t>DFK Dwiputra, TM Budiyanto, TA Dzakiyyah,</w:t>
            </w:r>
            <w:r>
              <w:rPr>
                <w:spacing w:val="-12"/>
                <w:sz w:val="21"/>
              </w:rPr>
              <w:t> </w:t>
            </w:r>
            <w:r>
              <w:rPr>
                <w:sz w:val="21"/>
              </w:rPr>
              <w:t>M</w:t>
            </w:r>
            <w:r>
              <w:rPr>
                <w:spacing w:val="-12"/>
                <w:sz w:val="21"/>
              </w:rPr>
              <w:t> </w:t>
            </w:r>
            <w:r>
              <w:rPr>
                <w:sz w:val="21"/>
              </w:rPr>
              <w:t>Igbal</w:t>
            </w:r>
          </w:p>
        </w:tc>
        <w:tc>
          <w:tcPr>
            <w:tcW w:w="2264" w:type="dxa"/>
            <w:tcBorders>
              <w:top w:val="single" w:sz="4" w:space="0" w:color="000000"/>
            </w:tcBorders>
          </w:tcPr>
          <w:p>
            <w:pPr>
              <w:pStyle w:val="TableParagraph"/>
              <w:ind w:left="115" w:right="424"/>
              <w:jc w:val="left"/>
              <w:rPr>
                <w:sz w:val="21"/>
              </w:rPr>
            </w:pPr>
            <w:r>
              <w:rPr>
                <w:spacing w:val="-2"/>
                <w:sz w:val="21"/>
              </w:rPr>
              <w:t>Textbooks </w:t>
            </w:r>
            <w:r>
              <w:rPr>
                <w:sz w:val="21"/>
              </w:rPr>
              <w:t>Transformation</w:t>
            </w:r>
            <w:r>
              <w:rPr>
                <w:spacing w:val="-12"/>
                <w:sz w:val="21"/>
              </w:rPr>
              <w:t> </w:t>
            </w:r>
            <w:r>
              <w:rPr>
                <w:sz w:val="21"/>
              </w:rPr>
              <w:t>Into Digital Comics As Innovative Learning Media for Social Science Studies in</w:t>
            </w:r>
          </w:p>
          <w:p>
            <w:pPr>
              <w:pStyle w:val="TableParagraph"/>
              <w:spacing w:line="256" w:lineRule="exact"/>
              <w:ind w:left="115"/>
              <w:jc w:val="left"/>
              <w:rPr>
                <w:sz w:val="21"/>
              </w:rPr>
            </w:pPr>
            <w:r>
              <w:rPr>
                <w:sz w:val="21"/>
              </w:rPr>
              <w:t>Junior</w:t>
            </w:r>
            <w:r>
              <w:rPr>
                <w:spacing w:val="-3"/>
                <w:sz w:val="21"/>
              </w:rPr>
              <w:t> </w:t>
            </w:r>
            <w:r>
              <w:rPr>
                <w:sz w:val="21"/>
              </w:rPr>
              <w:t>High</w:t>
            </w:r>
            <w:r>
              <w:rPr>
                <w:spacing w:val="-3"/>
                <w:sz w:val="21"/>
              </w:rPr>
              <w:t> </w:t>
            </w:r>
            <w:r>
              <w:rPr>
                <w:spacing w:val="-2"/>
                <w:sz w:val="21"/>
              </w:rPr>
              <w:t>School</w:t>
            </w:r>
          </w:p>
        </w:tc>
        <w:tc>
          <w:tcPr>
            <w:tcW w:w="693" w:type="dxa"/>
            <w:tcBorders>
              <w:top w:val="single" w:sz="4" w:space="0" w:color="000000"/>
            </w:tcBorders>
          </w:tcPr>
          <w:p>
            <w:pPr>
              <w:pStyle w:val="TableParagraph"/>
              <w:spacing w:line="253" w:lineRule="exact"/>
              <w:ind w:left="4" w:right="10"/>
              <w:rPr>
                <w:sz w:val="21"/>
              </w:rPr>
            </w:pPr>
            <w:r>
              <w:rPr>
                <w:spacing w:val="-4"/>
                <w:sz w:val="21"/>
              </w:rPr>
              <w:t>2020</w:t>
            </w:r>
          </w:p>
        </w:tc>
        <w:tc>
          <w:tcPr>
            <w:tcW w:w="959" w:type="dxa"/>
            <w:tcBorders>
              <w:top w:val="single" w:sz="4" w:space="0" w:color="000000"/>
            </w:tcBorders>
          </w:tcPr>
          <w:p>
            <w:pPr>
              <w:pStyle w:val="TableParagraph"/>
              <w:spacing w:line="253" w:lineRule="exact"/>
              <w:ind w:left="2" w:right="34"/>
              <w:rPr>
                <w:sz w:val="21"/>
              </w:rPr>
            </w:pPr>
            <w:r>
              <w:rPr>
                <w:spacing w:val="-10"/>
                <w:sz w:val="21"/>
              </w:rPr>
              <w:t>3</w:t>
            </w:r>
          </w:p>
        </w:tc>
        <w:tc>
          <w:tcPr>
            <w:tcW w:w="861" w:type="dxa"/>
            <w:tcBorders>
              <w:top w:val="single" w:sz="4" w:space="0" w:color="000000"/>
            </w:tcBorders>
          </w:tcPr>
          <w:p>
            <w:pPr>
              <w:pStyle w:val="TableParagraph"/>
              <w:spacing w:line="253" w:lineRule="exact"/>
              <w:ind w:left="5" w:right="54"/>
              <w:rPr>
                <w:sz w:val="21"/>
              </w:rPr>
            </w:pPr>
            <w:r>
              <w:rPr>
                <w:spacing w:val="-4"/>
                <w:sz w:val="21"/>
              </w:rPr>
              <w:t>1.00</w:t>
            </w:r>
          </w:p>
        </w:tc>
        <w:tc>
          <w:tcPr>
            <w:tcW w:w="895" w:type="dxa"/>
            <w:tcBorders>
              <w:top w:val="single" w:sz="4" w:space="0" w:color="000000"/>
            </w:tcBorders>
          </w:tcPr>
          <w:p>
            <w:pPr>
              <w:pStyle w:val="TableParagraph"/>
              <w:spacing w:line="253" w:lineRule="exact"/>
              <w:ind w:left="138" w:right="113"/>
              <w:rPr>
                <w:sz w:val="21"/>
              </w:rPr>
            </w:pPr>
            <w:r>
              <w:rPr>
                <w:spacing w:val="-4"/>
                <w:sz w:val="21"/>
              </w:rPr>
              <w:t>0.04</w:t>
            </w:r>
          </w:p>
        </w:tc>
        <w:tc>
          <w:tcPr>
            <w:tcW w:w="1030" w:type="dxa"/>
            <w:tcBorders>
              <w:top w:val="single" w:sz="4" w:space="0" w:color="000000"/>
            </w:tcBorders>
          </w:tcPr>
          <w:p>
            <w:pPr>
              <w:pStyle w:val="TableParagraph"/>
              <w:spacing w:line="253" w:lineRule="exact"/>
              <w:ind w:left="47" w:right="2"/>
              <w:rPr>
                <w:sz w:val="21"/>
              </w:rPr>
            </w:pPr>
            <w:r>
              <w:rPr>
                <w:spacing w:val="-4"/>
                <w:sz w:val="21"/>
              </w:rPr>
              <w:t>0.00</w:t>
            </w:r>
          </w:p>
        </w:tc>
      </w:tr>
      <w:tr>
        <w:trPr>
          <w:trHeight w:val="1282" w:hRule="atLeast"/>
        </w:trPr>
        <w:tc>
          <w:tcPr>
            <w:tcW w:w="500" w:type="dxa"/>
          </w:tcPr>
          <w:p>
            <w:pPr>
              <w:pStyle w:val="TableParagraph"/>
              <w:spacing w:line="238" w:lineRule="exact"/>
              <w:ind w:left="19" w:right="1"/>
              <w:rPr>
                <w:sz w:val="21"/>
              </w:rPr>
            </w:pPr>
            <w:r>
              <w:rPr>
                <w:spacing w:val="-5"/>
                <w:sz w:val="21"/>
              </w:rPr>
              <w:t>52</w:t>
            </w:r>
          </w:p>
        </w:tc>
        <w:tc>
          <w:tcPr>
            <w:tcW w:w="1871" w:type="dxa"/>
          </w:tcPr>
          <w:p>
            <w:pPr>
              <w:pStyle w:val="TableParagraph"/>
              <w:spacing w:line="238" w:lineRule="exact"/>
              <w:ind w:left="119"/>
              <w:jc w:val="left"/>
              <w:rPr>
                <w:sz w:val="21"/>
              </w:rPr>
            </w:pPr>
            <w:r>
              <w:rPr>
                <w:sz w:val="21"/>
              </w:rPr>
              <w:t>S</w:t>
            </w:r>
            <w:r>
              <w:rPr>
                <w:spacing w:val="-1"/>
                <w:sz w:val="21"/>
              </w:rPr>
              <w:t> </w:t>
            </w:r>
            <w:r>
              <w:rPr>
                <w:spacing w:val="-2"/>
                <w:sz w:val="21"/>
              </w:rPr>
              <w:t>Makodamayanti,</w:t>
            </w:r>
          </w:p>
          <w:p>
            <w:pPr>
              <w:pStyle w:val="TableParagraph"/>
              <w:ind w:left="119"/>
              <w:jc w:val="left"/>
              <w:rPr>
                <w:sz w:val="21"/>
              </w:rPr>
            </w:pPr>
            <w:r>
              <w:rPr>
                <w:sz w:val="21"/>
              </w:rPr>
              <w:t>D</w:t>
            </w:r>
            <w:r>
              <w:rPr>
                <w:spacing w:val="-12"/>
                <w:sz w:val="21"/>
              </w:rPr>
              <w:t> </w:t>
            </w:r>
            <w:r>
              <w:rPr>
                <w:sz w:val="21"/>
              </w:rPr>
              <w:t>Nirmala,</w:t>
            </w:r>
            <w:r>
              <w:rPr>
                <w:spacing w:val="-12"/>
                <w:sz w:val="21"/>
              </w:rPr>
              <w:t> </w:t>
            </w:r>
            <w:r>
              <w:rPr>
                <w:sz w:val="21"/>
              </w:rPr>
              <w:t>C </w:t>
            </w:r>
            <w:r>
              <w:rPr>
                <w:spacing w:val="-2"/>
                <w:sz w:val="21"/>
              </w:rPr>
              <w:t>Kepirianto</w:t>
            </w:r>
          </w:p>
        </w:tc>
        <w:tc>
          <w:tcPr>
            <w:tcW w:w="2264" w:type="dxa"/>
          </w:tcPr>
          <w:p>
            <w:pPr>
              <w:pStyle w:val="TableParagraph"/>
              <w:spacing w:line="238" w:lineRule="exact"/>
              <w:ind w:left="115"/>
              <w:jc w:val="left"/>
              <w:rPr>
                <w:sz w:val="21"/>
              </w:rPr>
            </w:pPr>
            <w:r>
              <w:rPr>
                <w:sz w:val="21"/>
              </w:rPr>
              <w:t>The</w:t>
            </w:r>
            <w:r>
              <w:rPr>
                <w:spacing w:val="-5"/>
                <w:sz w:val="21"/>
              </w:rPr>
              <w:t> </w:t>
            </w:r>
            <w:r>
              <w:rPr>
                <w:sz w:val="21"/>
              </w:rPr>
              <w:t>Use</w:t>
            </w:r>
            <w:r>
              <w:rPr>
                <w:spacing w:val="-2"/>
                <w:sz w:val="21"/>
              </w:rPr>
              <w:t> </w:t>
            </w:r>
            <w:r>
              <w:rPr>
                <w:sz w:val="21"/>
              </w:rPr>
              <w:t>of</w:t>
            </w:r>
            <w:r>
              <w:rPr>
                <w:spacing w:val="-2"/>
                <w:sz w:val="21"/>
              </w:rPr>
              <w:t> Digital</w:t>
            </w:r>
          </w:p>
          <w:p>
            <w:pPr>
              <w:pStyle w:val="TableParagraph"/>
              <w:ind w:left="115"/>
              <w:jc w:val="left"/>
              <w:rPr>
                <w:sz w:val="21"/>
              </w:rPr>
            </w:pPr>
            <w:r>
              <w:rPr>
                <w:sz w:val="21"/>
              </w:rPr>
              <w:t>Media</w:t>
            </w:r>
            <w:r>
              <w:rPr>
                <w:spacing w:val="-10"/>
                <w:sz w:val="21"/>
              </w:rPr>
              <w:t> </w:t>
            </w:r>
            <w:r>
              <w:rPr>
                <w:sz w:val="21"/>
              </w:rPr>
              <w:t>as</w:t>
            </w:r>
            <w:r>
              <w:rPr>
                <w:spacing w:val="-10"/>
                <w:sz w:val="21"/>
              </w:rPr>
              <w:t> </w:t>
            </w:r>
            <w:r>
              <w:rPr>
                <w:sz w:val="21"/>
              </w:rPr>
              <w:t>a</w:t>
            </w:r>
            <w:r>
              <w:rPr>
                <w:spacing w:val="-9"/>
                <w:sz w:val="21"/>
              </w:rPr>
              <w:t> </w:t>
            </w:r>
            <w:r>
              <w:rPr>
                <w:sz w:val="21"/>
              </w:rPr>
              <w:t>Strategy</w:t>
            </w:r>
            <w:r>
              <w:rPr>
                <w:spacing w:val="-9"/>
                <w:sz w:val="21"/>
              </w:rPr>
              <w:t> </w:t>
            </w:r>
            <w:r>
              <w:rPr>
                <w:sz w:val="21"/>
              </w:rPr>
              <w:t>for Lowering Anxiety in</w:t>
            </w:r>
          </w:p>
          <w:p>
            <w:pPr>
              <w:pStyle w:val="TableParagraph"/>
              <w:spacing w:line="237" w:lineRule="auto" w:before="4"/>
              <w:ind w:left="115"/>
              <w:jc w:val="left"/>
              <w:rPr>
                <w:sz w:val="21"/>
              </w:rPr>
            </w:pPr>
            <w:r>
              <w:rPr>
                <w:sz w:val="21"/>
              </w:rPr>
              <w:t>Learning</w:t>
            </w:r>
            <w:r>
              <w:rPr>
                <w:spacing w:val="-12"/>
                <w:sz w:val="21"/>
              </w:rPr>
              <w:t> </w:t>
            </w:r>
            <w:r>
              <w:rPr>
                <w:sz w:val="21"/>
              </w:rPr>
              <w:t>English</w:t>
            </w:r>
            <w:r>
              <w:rPr>
                <w:spacing w:val="-12"/>
                <w:sz w:val="21"/>
              </w:rPr>
              <w:t> </w:t>
            </w:r>
            <w:r>
              <w:rPr>
                <w:sz w:val="21"/>
              </w:rPr>
              <w:t>as</w:t>
            </w:r>
            <w:r>
              <w:rPr>
                <w:spacing w:val="-11"/>
                <w:sz w:val="21"/>
              </w:rPr>
              <w:t> </w:t>
            </w:r>
            <w:r>
              <w:rPr>
                <w:sz w:val="21"/>
              </w:rPr>
              <w:t>a Foreign Language</w:t>
            </w:r>
          </w:p>
        </w:tc>
        <w:tc>
          <w:tcPr>
            <w:tcW w:w="693" w:type="dxa"/>
          </w:tcPr>
          <w:p>
            <w:pPr>
              <w:pStyle w:val="TableParagraph"/>
              <w:spacing w:line="238" w:lineRule="exact"/>
              <w:ind w:left="4" w:right="10"/>
              <w:rPr>
                <w:sz w:val="21"/>
              </w:rPr>
            </w:pPr>
            <w:r>
              <w:rPr>
                <w:spacing w:val="-4"/>
                <w:sz w:val="21"/>
              </w:rPr>
              <w:t>2020</w:t>
            </w:r>
          </w:p>
        </w:tc>
        <w:tc>
          <w:tcPr>
            <w:tcW w:w="959" w:type="dxa"/>
          </w:tcPr>
          <w:p>
            <w:pPr>
              <w:pStyle w:val="TableParagraph"/>
              <w:spacing w:line="238" w:lineRule="exact"/>
              <w:ind w:left="2" w:right="34"/>
              <w:rPr>
                <w:sz w:val="21"/>
              </w:rPr>
            </w:pPr>
            <w:r>
              <w:rPr>
                <w:spacing w:val="-10"/>
                <w:sz w:val="21"/>
              </w:rPr>
              <w:t>3</w:t>
            </w:r>
          </w:p>
        </w:tc>
        <w:tc>
          <w:tcPr>
            <w:tcW w:w="861" w:type="dxa"/>
          </w:tcPr>
          <w:p>
            <w:pPr>
              <w:pStyle w:val="TableParagraph"/>
              <w:spacing w:line="238" w:lineRule="exact"/>
              <w:ind w:left="5" w:right="54"/>
              <w:rPr>
                <w:sz w:val="21"/>
              </w:rPr>
            </w:pPr>
            <w:r>
              <w:rPr>
                <w:spacing w:val="-4"/>
                <w:sz w:val="21"/>
              </w:rPr>
              <w:t>1.00</w:t>
            </w:r>
          </w:p>
        </w:tc>
        <w:tc>
          <w:tcPr>
            <w:tcW w:w="895" w:type="dxa"/>
          </w:tcPr>
          <w:p>
            <w:pPr>
              <w:pStyle w:val="TableParagraph"/>
              <w:spacing w:line="238" w:lineRule="exact"/>
              <w:ind w:left="138" w:right="113"/>
              <w:rPr>
                <w:sz w:val="21"/>
              </w:rPr>
            </w:pPr>
            <w:r>
              <w:rPr>
                <w:spacing w:val="-4"/>
                <w:sz w:val="21"/>
              </w:rPr>
              <w:t>0.04</w:t>
            </w:r>
          </w:p>
        </w:tc>
        <w:tc>
          <w:tcPr>
            <w:tcW w:w="1030" w:type="dxa"/>
          </w:tcPr>
          <w:p>
            <w:pPr>
              <w:pStyle w:val="TableParagraph"/>
              <w:spacing w:line="238" w:lineRule="exact"/>
              <w:ind w:left="47" w:right="2"/>
              <w:rPr>
                <w:sz w:val="21"/>
              </w:rPr>
            </w:pPr>
            <w:r>
              <w:rPr>
                <w:spacing w:val="-4"/>
                <w:sz w:val="21"/>
              </w:rPr>
              <w:t>0.00</w:t>
            </w:r>
          </w:p>
        </w:tc>
      </w:tr>
      <w:tr>
        <w:trPr>
          <w:trHeight w:val="1795" w:hRule="atLeast"/>
        </w:trPr>
        <w:tc>
          <w:tcPr>
            <w:tcW w:w="500" w:type="dxa"/>
          </w:tcPr>
          <w:p>
            <w:pPr>
              <w:pStyle w:val="TableParagraph"/>
              <w:spacing w:line="238" w:lineRule="exact"/>
              <w:ind w:left="19" w:right="1"/>
              <w:rPr>
                <w:sz w:val="21"/>
              </w:rPr>
            </w:pPr>
            <w:r>
              <w:rPr>
                <w:spacing w:val="-5"/>
                <w:sz w:val="21"/>
              </w:rPr>
              <w:t>53</w:t>
            </w:r>
          </w:p>
        </w:tc>
        <w:tc>
          <w:tcPr>
            <w:tcW w:w="1871" w:type="dxa"/>
          </w:tcPr>
          <w:p>
            <w:pPr>
              <w:pStyle w:val="TableParagraph"/>
              <w:spacing w:line="238" w:lineRule="exact"/>
              <w:ind w:right="582"/>
              <w:jc w:val="right"/>
              <w:rPr>
                <w:sz w:val="21"/>
              </w:rPr>
            </w:pPr>
            <w:r>
              <w:rPr>
                <w:sz w:val="21"/>
              </w:rPr>
              <w:t>RP</w:t>
            </w:r>
            <w:r>
              <w:rPr>
                <w:spacing w:val="-1"/>
                <w:sz w:val="21"/>
              </w:rPr>
              <w:t> </w:t>
            </w:r>
            <w:r>
              <w:rPr>
                <w:spacing w:val="-2"/>
                <w:sz w:val="21"/>
              </w:rPr>
              <w:t>Manurung</w:t>
            </w:r>
          </w:p>
        </w:tc>
        <w:tc>
          <w:tcPr>
            <w:tcW w:w="2264" w:type="dxa"/>
          </w:tcPr>
          <w:p>
            <w:pPr>
              <w:pStyle w:val="TableParagraph"/>
              <w:spacing w:line="238" w:lineRule="exact"/>
              <w:ind w:left="115"/>
              <w:jc w:val="left"/>
              <w:rPr>
                <w:sz w:val="21"/>
              </w:rPr>
            </w:pPr>
            <w:r>
              <w:rPr>
                <w:sz w:val="21"/>
              </w:rPr>
              <w:t>The</w:t>
            </w:r>
            <w:r>
              <w:rPr>
                <w:spacing w:val="-4"/>
                <w:sz w:val="21"/>
              </w:rPr>
              <w:t> </w:t>
            </w:r>
            <w:r>
              <w:rPr>
                <w:sz w:val="21"/>
              </w:rPr>
              <w:t>utilization</w:t>
            </w:r>
            <w:r>
              <w:rPr>
                <w:spacing w:val="-4"/>
                <w:sz w:val="21"/>
              </w:rPr>
              <w:t> </w:t>
            </w:r>
            <w:r>
              <w:rPr>
                <w:spacing w:val="-5"/>
                <w:sz w:val="21"/>
              </w:rPr>
              <w:t>of</w:t>
            </w:r>
          </w:p>
          <w:p>
            <w:pPr>
              <w:pStyle w:val="TableParagraph"/>
              <w:ind w:left="115" w:right="165"/>
              <w:jc w:val="left"/>
              <w:rPr>
                <w:sz w:val="21"/>
              </w:rPr>
            </w:pPr>
            <w:r>
              <w:rPr>
                <w:sz w:val="21"/>
              </w:rPr>
              <w:t>WhatsApp</w:t>
            </w:r>
            <w:r>
              <w:rPr>
                <w:spacing w:val="-12"/>
                <w:sz w:val="21"/>
              </w:rPr>
              <w:t> </w:t>
            </w:r>
            <w:r>
              <w:rPr>
                <w:sz w:val="21"/>
              </w:rPr>
              <w:t>media</w:t>
            </w:r>
            <w:r>
              <w:rPr>
                <w:spacing w:val="-11"/>
                <w:sz w:val="21"/>
              </w:rPr>
              <w:t> </w:t>
            </w:r>
            <w:r>
              <w:rPr>
                <w:sz w:val="21"/>
              </w:rPr>
              <w:t>as</w:t>
            </w:r>
            <w:r>
              <w:rPr>
                <w:spacing w:val="-12"/>
                <w:sz w:val="21"/>
              </w:rPr>
              <w:t> </w:t>
            </w:r>
            <w:r>
              <w:rPr>
                <w:sz w:val="21"/>
              </w:rPr>
              <w:t>a student's digital literation media in distance learning in SMA Private Santo</w:t>
            </w:r>
          </w:p>
          <w:p>
            <w:pPr>
              <w:pStyle w:val="TableParagraph"/>
              <w:spacing w:line="255" w:lineRule="exact"/>
              <w:ind w:left="115"/>
              <w:jc w:val="left"/>
              <w:rPr>
                <w:sz w:val="21"/>
              </w:rPr>
            </w:pPr>
            <w:r>
              <w:rPr>
                <w:sz w:val="21"/>
              </w:rPr>
              <w:t>Thomas</w:t>
            </w:r>
            <w:r>
              <w:rPr>
                <w:spacing w:val="-5"/>
                <w:sz w:val="21"/>
              </w:rPr>
              <w:t> </w:t>
            </w:r>
            <w:r>
              <w:rPr>
                <w:sz w:val="21"/>
              </w:rPr>
              <w:t>2</w:t>
            </w:r>
            <w:r>
              <w:rPr>
                <w:spacing w:val="-2"/>
                <w:sz w:val="21"/>
              </w:rPr>
              <w:t> Medan</w:t>
            </w:r>
          </w:p>
        </w:tc>
        <w:tc>
          <w:tcPr>
            <w:tcW w:w="693" w:type="dxa"/>
          </w:tcPr>
          <w:p>
            <w:pPr>
              <w:pStyle w:val="TableParagraph"/>
              <w:spacing w:line="238" w:lineRule="exact"/>
              <w:ind w:left="4" w:right="10"/>
              <w:rPr>
                <w:sz w:val="21"/>
              </w:rPr>
            </w:pPr>
            <w:r>
              <w:rPr>
                <w:spacing w:val="-4"/>
                <w:sz w:val="21"/>
              </w:rPr>
              <w:t>2020</w:t>
            </w:r>
          </w:p>
        </w:tc>
        <w:tc>
          <w:tcPr>
            <w:tcW w:w="959" w:type="dxa"/>
          </w:tcPr>
          <w:p>
            <w:pPr>
              <w:pStyle w:val="TableParagraph"/>
              <w:spacing w:line="238" w:lineRule="exact"/>
              <w:ind w:left="2" w:right="34"/>
              <w:rPr>
                <w:sz w:val="21"/>
              </w:rPr>
            </w:pPr>
            <w:r>
              <w:rPr>
                <w:spacing w:val="-10"/>
                <w:sz w:val="21"/>
              </w:rPr>
              <w:t>1</w:t>
            </w:r>
          </w:p>
        </w:tc>
        <w:tc>
          <w:tcPr>
            <w:tcW w:w="861" w:type="dxa"/>
          </w:tcPr>
          <w:p>
            <w:pPr>
              <w:pStyle w:val="TableParagraph"/>
              <w:spacing w:line="238" w:lineRule="exact"/>
              <w:ind w:left="5" w:right="54"/>
              <w:rPr>
                <w:sz w:val="21"/>
              </w:rPr>
            </w:pPr>
            <w:r>
              <w:rPr>
                <w:spacing w:val="-4"/>
                <w:sz w:val="21"/>
              </w:rPr>
              <w:t>1.00</w:t>
            </w:r>
          </w:p>
        </w:tc>
        <w:tc>
          <w:tcPr>
            <w:tcW w:w="895" w:type="dxa"/>
          </w:tcPr>
          <w:p>
            <w:pPr>
              <w:pStyle w:val="TableParagraph"/>
              <w:spacing w:line="238" w:lineRule="exact"/>
              <w:ind w:left="138" w:right="113"/>
              <w:rPr>
                <w:sz w:val="21"/>
              </w:rPr>
            </w:pPr>
            <w:r>
              <w:rPr>
                <w:spacing w:val="-4"/>
                <w:sz w:val="21"/>
              </w:rPr>
              <w:t>0.04</w:t>
            </w:r>
          </w:p>
        </w:tc>
        <w:tc>
          <w:tcPr>
            <w:tcW w:w="1030" w:type="dxa"/>
          </w:tcPr>
          <w:p>
            <w:pPr>
              <w:pStyle w:val="TableParagraph"/>
              <w:spacing w:line="238" w:lineRule="exact"/>
              <w:ind w:left="47" w:right="2"/>
              <w:rPr>
                <w:sz w:val="21"/>
              </w:rPr>
            </w:pPr>
            <w:r>
              <w:rPr>
                <w:spacing w:val="-4"/>
                <w:sz w:val="21"/>
              </w:rPr>
              <w:t>1.00</w:t>
            </w:r>
          </w:p>
        </w:tc>
      </w:tr>
      <w:tr>
        <w:trPr>
          <w:trHeight w:val="1692" w:hRule="atLeast"/>
        </w:trPr>
        <w:tc>
          <w:tcPr>
            <w:tcW w:w="500" w:type="dxa"/>
          </w:tcPr>
          <w:p>
            <w:pPr>
              <w:pStyle w:val="TableParagraph"/>
              <w:spacing w:line="238" w:lineRule="exact"/>
              <w:ind w:left="19" w:right="1"/>
              <w:rPr>
                <w:sz w:val="21"/>
              </w:rPr>
            </w:pPr>
            <w:r>
              <w:rPr>
                <w:spacing w:val="-5"/>
                <w:sz w:val="21"/>
              </w:rPr>
              <w:t>54</w:t>
            </w:r>
          </w:p>
        </w:tc>
        <w:tc>
          <w:tcPr>
            <w:tcW w:w="1871" w:type="dxa"/>
          </w:tcPr>
          <w:p>
            <w:pPr>
              <w:pStyle w:val="TableParagraph"/>
              <w:spacing w:line="238" w:lineRule="exact"/>
              <w:ind w:left="119"/>
              <w:jc w:val="left"/>
              <w:rPr>
                <w:sz w:val="21"/>
              </w:rPr>
            </w:pPr>
            <w:r>
              <w:rPr>
                <w:sz w:val="21"/>
              </w:rPr>
              <w:t>R</w:t>
            </w:r>
            <w:r>
              <w:rPr>
                <w:spacing w:val="-2"/>
                <w:sz w:val="21"/>
              </w:rPr>
              <w:t> </w:t>
            </w:r>
            <w:r>
              <w:rPr>
                <w:sz w:val="21"/>
              </w:rPr>
              <w:t>Diani,</w:t>
            </w:r>
            <w:r>
              <w:rPr>
                <w:spacing w:val="-3"/>
                <w:sz w:val="21"/>
              </w:rPr>
              <w:t> </w:t>
            </w:r>
            <w:r>
              <w:rPr>
                <w:sz w:val="21"/>
              </w:rPr>
              <w:t>RB</w:t>
            </w:r>
            <w:r>
              <w:rPr>
                <w:spacing w:val="-1"/>
                <w:sz w:val="21"/>
              </w:rPr>
              <w:t> </w:t>
            </w:r>
            <w:r>
              <w:rPr>
                <w:spacing w:val="-2"/>
                <w:sz w:val="21"/>
              </w:rPr>
              <w:t>Satiarti,</w:t>
            </w:r>
          </w:p>
          <w:p>
            <w:pPr>
              <w:pStyle w:val="TableParagraph"/>
              <w:ind w:left="119" w:right="96"/>
              <w:jc w:val="left"/>
              <w:rPr>
                <w:sz w:val="21"/>
              </w:rPr>
            </w:pPr>
            <w:r>
              <w:rPr>
                <w:sz w:val="21"/>
              </w:rPr>
              <w:t>N</w:t>
            </w:r>
            <w:r>
              <w:rPr>
                <w:spacing w:val="-12"/>
                <w:sz w:val="21"/>
              </w:rPr>
              <w:t> </w:t>
            </w:r>
            <w:r>
              <w:rPr>
                <w:sz w:val="21"/>
              </w:rPr>
              <w:t>Lestari,</w:t>
            </w:r>
            <w:r>
              <w:rPr>
                <w:spacing w:val="-12"/>
                <w:sz w:val="21"/>
              </w:rPr>
              <w:t> </w:t>
            </w:r>
            <w:r>
              <w:rPr>
                <w:sz w:val="21"/>
              </w:rPr>
              <w:t>NB</w:t>
            </w:r>
            <w:r>
              <w:rPr>
                <w:spacing w:val="-12"/>
                <w:sz w:val="21"/>
              </w:rPr>
              <w:t> </w:t>
            </w:r>
            <w:r>
              <w:rPr>
                <w:sz w:val="21"/>
              </w:rPr>
              <w:t>Haka, D Reftyawati, A Padillah, H </w:t>
            </w:r>
            <w:r>
              <w:rPr>
                <w:spacing w:val="-2"/>
                <w:sz w:val="21"/>
              </w:rPr>
              <w:t>Komikesari</w:t>
            </w:r>
          </w:p>
        </w:tc>
        <w:tc>
          <w:tcPr>
            <w:tcW w:w="2264" w:type="dxa"/>
          </w:tcPr>
          <w:p>
            <w:pPr>
              <w:pStyle w:val="TableParagraph"/>
              <w:spacing w:line="238" w:lineRule="exact"/>
              <w:ind w:left="115"/>
              <w:jc w:val="left"/>
              <w:rPr>
                <w:sz w:val="21"/>
              </w:rPr>
            </w:pPr>
            <w:r>
              <w:rPr>
                <w:sz w:val="21"/>
              </w:rPr>
              <w:t>Digital</w:t>
            </w:r>
            <w:r>
              <w:rPr>
                <w:spacing w:val="-8"/>
                <w:sz w:val="21"/>
              </w:rPr>
              <w:t> </w:t>
            </w:r>
            <w:r>
              <w:rPr>
                <w:sz w:val="21"/>
              </w:rPr>
              <w:t>oscillation</w:t>
            </w:r>
            <w:r>
              <w:rPr>
                <w:spacing w:val="-7"/>
                <w:sz w:val="21"/>
              </w:rPr>
              <w:t> </w:t>
            </w:r>
            <w:r>
              <w:rPr>
                <w:spacing w:val="-2"/>
                <w:sz w:val="21"/>
              </w:rPr>
              <w:t>rails:</w:t>
            </w:r>
          </w:p>
          <w:p>
            <w:pPr>
              <w:pStyle w:val="TableParagraph"/>
              <w:ind w:left="115"/>
              <w:jc w:val="left"/>
              <w:rPr>
                <w:sz w:val="21"/>
              </w:rPr>
            </w:pPr>
            <w:r>
              <w:rPr>
                <w:sz w:val="21"/>
              </w:rPr>
              <w:t>developing physics learning media to determine the acceleration</w:t>
            </w:r>
            <w:r>
              <w:rPr>
                <w:spacing w:val="-12"/>
                <w:sz w:val="21"/>
              </w:rPr>
              <w:t> </w:t>
            </w:r>
            <w:r>
              <w:rPr>
                <w:sz w:val="21"/>
              </w:rPr>
              <w:t>value</w:t>
            </w:r>
            <w:r>
              <w:rPr>
                <w:spacing w:val="-12"/>
                <w:sz w:val="21"/>
              </w:rPr>
              <w:t> </w:t>
            </w:r>
            <w:r>
              <w:rPr>
                <w:sz w:val="21"/>
              </w:rPr>
              <w:t>of earth's gravity</w:t>
            </w:r>
          </w:p>
        </w:tc>
        <w:tc>
          <w:tcPr>
            <w:tcW w:w="693" w:type="dxa"/>
          </w:tcPr>
          <w:p>
            <w:pPr>
              <w:pStyle w:val="TableParagraph"/>
              <w:spacing w:line="238" w:lineRule="exact"/>
              <w:ind w:left="4" w:right="10"/>
              <w:rPr>
                <w:sz w:val="21"/>
              </w:rPr>
            </w:pPr>
            <w:r>
              <w:rPr>
                <w:spacing w:val="-4"/>
                <w:sz w:val="21"/>
              </w:rPr>
              <w:t>2020</w:t>
            </w:r>
          </w:p>
        </w:tc>
        <w:tc>
          <w:tcPr>
            <w:tcW w:w="959" w:type="dxa"/>
          </w:tcPr>
          <w:p>
            <w:pPr>
              <w:pStyle w:val="TableParagraph"/>
              <w:spacing w:line="238" w:lineRule="exact"/>
              <w:ind w:left="2" w:right="34"/>
              <w:rPr>
                <w:sz w:val="21"/>
              </w:rPr>
            </w:pPr>
            <w:r>
              <w:rPr>
                <w:spacing w:val="-10"/>
                <w:sz w:val="21"/>
              </w:rPr>
              <w:t>5</w:t>
            </w:r>
          </w:p>
        </w:tc>
        <w:tc>
          <w:tcPr>
            <w:tcW w:w="861" w:type="dxa"/>
          </w:tcPr>
          <w:p>
            <w:pPr>
              <w:pStyle w:val="TableParagraph"/>
              <w:spacing w:line="238" w:lineRule="exact"/>
              <w:ind w:left="5" w:right="54"/>
              <w:rPr>
                <w:sz w:val="21"/>
              </w:rPr>
            </w:pPr>
            <w:r>
              <w:rPr>
                <w:spacing w:val="-4"/>
                <w:sz w:val="21"/>
              </w:rPr>
              <w:t>0.00</w:t>
            </w:r>
          </w:p>
        </w:tc>
        <w:tc>
          <w:tcPr>
            <w:tcW w:w="895" w:type="dxa"/>
          </w:tcPr>
          <w:p>
            <w:pPr>
              <w:pStyle w:val="TableParagraph"/>
              <w:spacing w:line="238" w:lineRule="exact"/>
              <w:ind w:left="138" w:right="113"/>
              <w:rPr>
                <w:sz w:val="21"/>
              </w:rPr>
            </w:pPr>
            <w:r>
              <w:rPr>
                <w:spacing w:val="-4"/>
                <w:sz w:val="21"/>
              </w:rPr>
              <w:t>0.00</w:t>
            </w:r>
          </w:p>
        </w:tc>
        <w:tc>
          <w:tcPr>
            <w:tcW w:w="1030" w:type="dxa"/>
          </w:tcPr>
          <w:p>
            <w:pPr>
              <w:pStyle w:val="TableParagraph"/>
              <w:spacing w:line="238" w:lineRule="exact"/>
              <w:ind w:left="47" w:right="2"/>
              <w:rPr>
                <w:sz w:val="21"/>
              </w:rPr>
            </w:pPr>
            <w:r>
              <w:rPr>
                <w:spacing w:val="-4"/>
                <w:sz w:val="21"/>
              </w:rPr>
              <w:t>0.00</w:t>
            </w:r>
          </w:p>
        </w:tc>
      </w:tr>
      <w:tr>
        <w:trPr>
          <w:trHeight w:val="1544" w:hRule="atLeast"/>
        </w:trPr>
        <w:tc>
          <w:tcPr>
            <w:tcW w:w="500" w:type="dxa"/>
          </w:tcPr>
          <w:p>
            <w:pPr>
              <w:pStyle w:val="TableParagraph"/>
              <w:spacing w:before="135"/>
              <w:ind w:left="19" w:right="1"/>
              <w:rPr>
                <w:sz w:val="21"/>
              </w:rPr>
            </w:pPr>
            <w:r>
              <w:rPr>
                <w:spacing w:val="-5"/>
                <w:sz w:val="21"/>
              </w:rPr>
              <w:t>55</w:t>
            </w:r>
          </w:p>
        </w:tc>
        <w:tc>
          <w:tcPr>
            <w:tcW w:w="1871" w:type="dxa"/>
          </w:tcPr>
          <w:p>
            <w:pPr>
              <w:pStyle w:val="TableParagraph"/>
              <w:spacing w:before="135"/>
              <w:ind w:left="119" w:right="336"/>
              <w:jc w:val="left"/>
              <w:rPr>
                <w:sz w:val="21"/>
              </w:rPr>
            </w:pPr>
            <w:r>
              <w:rPr>
                <w:sz w:val="21"/>
              </w:rPr>
              <w:t>NR Dewi, S Nurkhalisa, EN Savitri, I Dwijayanti,</w:t>
            </w:r>
            <w:r>
              <w:rPr>
                <w:spacing w:val="-12"/>
                <w:sz w:val="21"/>
              </w:rPr>
              <w:t> </w:t>
            </w:r>
            <w:r>
              <w:rPr>
                <w:sz w:val="21"/>
              </w:rPr>
              <w:t>SWA </w:t>
            </w:r>
            <w:r>
              <w:rPr>
                <w:spacing w:val="-2"/>
                <w:sz w:val="21"/>
              </w:rPr>
              <w:t>Wibowo</w:t>
            </w:r>
          </w:p>
        </w:tc>
        <w:tc>
          <w:tcPr>
            <w:tcW w:w="2264" w:type="dxa"/>
          </w:tcPr>
          <w:p>
            <w:pPr>
              <w:pStyle w:val="TableParagraph"/>
              <w:spacing w:before="135"/>
              <w:ind w:left="115" w:right="165"/>
              <w:jc w:val="left"/>
              <w:rPr>
                <w:sz w:val="21"/>
              </w:rPr>
            </w:pPr>
            <w:r>
              <w:rPr>
                <w:sz w:val="21"/>
              </w:rPr>
              <w:t>The influence of science</w:t>
            </w:r>
            <w:r>
              <w:rPr>
                <w:spacing w:val="-12"/>
                <w:sz w:val="21"/>
              </w:rPr>
              <w:t> </w:t>
            </w:r>
            <w:r>
              <w:rPr>
                <w:sz w:val="21"/>
              </w:rPr>
              <w:t>learning</w:t>
            </w:r>
            <w:r>
              <w:rPr>
                <w:spacing w:val="-12"/>
                <w:sz w:val="21"/>
              </w:rPr>
              <w:t> </w:t>
            </w:r>
            <w:r>
              <w:rPr>
                <w:sz w:val="21"/>
              </w:rPr>
              <w:t>media based digital storytelling towards metacognition ability</w:t>
            </w:r>
          </w:p>
        </w:tc>
        <w:tc>
          <w:tcPr>
            <w:tcW w:w="693" w:type="dxa"/>
          </w:tcPr>
          <w:p>
            <w:pPr>
              <w:pStyle w:val="TableParagraph"/>
              <w:spacing w:before="135"/>
              <w:ind w:left="4" w:right="10"/>
              <w:rPr>
                <w:sz w:val="21"/>
              </w:rPr>
            </w:pPr>
            <w:r>
              <w:rPr>
                <w:spacing w:val="-4"/>
                <w:sz w:val="21"/>
              </w:rPr>
              <w:t>2020</w:t>
            </w:r>
          </w:p>
        </w:tc>
        <w:tc>
          <w:tcPr>
            <w:tcW w:w="959" w:type="dxa"/>
          </w:tcPr>
          <w:p>
            <w:pPr>
              <w:pStyle w:val="TableParagraph"/>
              <w:spacing w:before="135"/>
              <w:ind w:left="2" w:right="34"/>
              <w:rPr>
                <w:sz w:val="21"/>
              </w:rPr>
            </w:pPr>
            <w:r>
              <w:rPr>
                <w:spacing w:val="-10"/>
                <w:sz w:val="21"/>
              </w:rPr>
              <w:t>4</w:t>
            </w:r>
          </w:p>
        </w:tc>
        <w:tc>
          <w:tcPr>
            <w:tcW w:w="861" w:type="dxa"/>
          </w:tcPr>
          <w:p>
            <w:pPr>
              <w:pStyle w:val="TableParagraph"/>
              <w:spacing w:before="135"/>
              <w:ind w:left="5" w:right="54"/>
              <w:rPr>
                <w:sz w:val="21"/>
              </w:rPr>
            </w:pPr>
            <w:r>
              <w:rPr>
                <w:spacing w:val="-4"/>
                <w:sz w:val="21"/>
              </w:rPr>
              <w:t>0.00</w:t>
            </w:r>
          </w:p>
        </w:tc>
        <w:tc>
          <w:tcPr>
            <w:tcW w:w="895" w:type="dxa"/>
          </w:tcPr>
          <w:p>
            <w:pPr>
              <w:pStyle w:val="TableParagraph"/>
              <w:spacing w:before="135"/>
              <w:ind w:left="138" w:right="113"/>
              <w:rPr>
                <w:sz w:val="21"/>
              </w:rPr>
            </w:pPr>
            <w:r>
              <w:rPr>
                <w:spacing w:val="-4"/>
                <w:sz w:val="21"/>
              </w:rPr>
              <w:t>0.00</w:t>
            </w:r>
          </w:p>
        </w:tc>
        <w:tc>
          <w:tcPr>
            <w:tcW w:w="1030" w:type="dxa"/>
          </w:tcPr>
          <w:p>
            <w:pPr>
              <w:pStyle w:val="TableParagraph"/>
              <w:spacing w:before="135"/>
              <w:ind w:left="47" w:right="2"/>
              <w:rPr>
                <w:sz w:val="21"/>
              </w:rPr>
            </w:pPr>
            <w:r>
              <w:rPr>
                <w:spacing w:val="-4"/>
                <w:sz w:val="21"/>
              </w:rPr>
              <w:t>0.00</w:t>
            </w:r>
          </w:p>
        </w:tc>
      </w:tr>
      <w:tr>
        <w:trPr>
          <w:trHeight w:val="1647" w:hRule="atLeast"/>
        </w:trPr>
        <w:tc>
          <w:tcPr>
            <w:tcW w:w="500" w:type="dxa"/>
          </w:tcPr>
          <w:p>
            <w:pPr>
              <w:pStyle w:val="TableParagraph"/>
              <w:spacing w:before="90"/>
              <w:ind w:left="19" w:right="1"/>
              <w:rPr>
                <w:sz w:val="21"/>
              </w:rPr>
            </w:pPr>
            <w:r>
              <w:rPr>
                <w:spacing w:val="-5"/>
                <w:sz w:val="21"/>
              </w:rPr>
              <w:t>56</w:t>
            </w:r>
          </w:p>
        </w:tc>
        <w:tc>
          <w:tcPr>
            <w:tcW w:w="1871" w:type="dxa"/>
          </w:tcPr>
          <w:p>
            <w:pPr>
              <w:pStyle w:val="TableParagraph"/>
              <w:spacing w:before="90"/>
              <w:ind w:left="119"/>
              <w:jc w:val="left"/>
              <w:rPr>
                <w:sz w:val="21"/>
              </w:rPr>
            </w:pPr>
            <w:r>
              <w:rPr>
                <w:sz w:val="21"/>
              </w:rPr>
              <w:t>N</w:t>
            </w:r>
            <w:r>
              <w:rPr>
                <w:spacing w:val="-12"/>
                <w:sz w:val="21"/>
              </w:rPr>
              <w:t> </w:t>
            </w:r>
            <w:r>
              <w:rPr>
                <w:sz w:val="21"/>
              </w:rPr>
              <w:t>Khairani,</w:t>
            </w:r>
            <w:r>
              <w:rPr>
                <w:spacing w:val="-12"/>
                <w:sz w:val="21"/>
              </w:rPr>
              <w:t> </w:t>
            </w:r>
            <w:r>
              <w:rPr>
                <w:sz w:val="21"/>
              </w:rPr>
              <w:t>H </w:t>
            </w:r>
            <w:r>
              <w:rPr>
                <w:spacing w:val="-2"/>
                <w:sz w:val="21"/>
              </w:rPr>
              <w:t>Maksum</w:t>
            </w:r>
          </w:p>
        </w:tc>
        <w:tc>
          <w:tcPr>
            <w:tcW w:w="2264" w:type="dxa"/>
          </w:tcPr>
          <w:p>
            <w:pPr>
              <w:pStyle w:val="TableParagraph"/>
              <w:spacing w:before="90"/>
              <w:ind w:left="115" w:right="275"/>
              <w:jc w:val="left"/>
              <w:rPr>
                <w:sz w:val="21"/>
              </w:rPr>
            </w:pPr>
            <w:r>
              <w:rPr>
                <w:sz w:val="21"/>
              </w:rPr>
              <w:t>Development of </w:t>
            </w:r>
            <w:r>
              <w:rPr>
                <w:spacing w:val="-2"/>
                <w:sz w:val="21"/>
              </w:rPr>
              <w:t>Android-Based </w:t>
            </w:r>
            <w:r>
              <w:rPr>
                <w:sz w:val="21"/>
              </w:rPr>
              <w:t>Learning Media in Simulation</w:t>
            </w:r>
            <w:r>
              <w:rPr>
                <w:spacing w:val="-12"/>
                <w:sz w:val="21"/>
              </w:rPr>
              <w:t> </w:t>
            </w:r>
            <w:r>
              <w:rPr>
                <w:sz w:val="21"/>
              </w:rPr>
              <w:t>and</w:t>
            </w:r>
            <w:r>
              <w:rPr>
                <w:spacing w:val="-12"/>
                <w:sz w:val="21"/>
              </w:rPr>
              <w:t> </w:t>
            </w:r>
            <w:r>
              <w:rPr>
                <w:sz w:val="21"/>
              </w:rPr>
              <w:t>Digital </w:t>
            </w:r>
            <w:r>
              <w:rPr>
                <w:spacing w:val="-2"/>
                <w:sz w:val="21"/>
              </w:rPr>
              <w:t>Communication</w:t>
            </w:r>
          </w:p>
          <w:p>
            <w:pPr>
              <w:pStyle w:val="TableParagraph"/>
              <w:spacing w:line="254" w:lineRule="exact" w:before="1"/>
              <w:ind w:left="115"/>
              <w:jc w:val="left"/>
              <w:rPr>
                <w:sz w:val="21"/>
              </w:rPr>
            </w:pPr>
            <w:r>
              <w:rPr>
                <w:spacing w:val="-2"/>
                <w:sz w:val="21"/>
              </w:rPr>
              <w:t>Subjects</w:t>
            </w:r>
          </w:p>
        </w:tc>
        <w:tc>
          <w:tcPr>
            <w:tcW w:w="693" w:type="dxa"/>
          </w:tcPr>
          <w:p>
            <w:pPr>
              <w:pStyle w:val="TableParagraph"/>
              <w:spacing w:before="90"/>
              <w:ind w:left="4" w:right="10"/>
              <w:rPr>
                <w:sz w:val="21"/>
              </w:rPr>
            </w:pPr>
            <w:r>
              <w:rPr>
                <w:spacing w:val="-4"/>
                <w:sz w:val="21"/>
              </w:rPr>
              <w:t>2020</w:t>
            </w:r>
          </w:p>
        </w:tc>
        <w:tc>
          <w:tcPr>
            <w:tcW w:w="959" w:type="dxa"/>
          </w:tcPr>
          <w:p>
            <w:pPr>
              <w:pStyle w:val="TableParagraph"/>
              <w:spacing w:before="90"/>
              <w:ind w:left="2" w:right="34"/>
              <w:rPr>
                <w:sz w:val="21"/>
              </w:rPr>
            </w:pPr>
            <w:r>
              <w:rPr>
                <w:spacing w:val="-10"/>
                <w:sz w:val="21"/>
              </w:rPr>
              <w:t>2</w:t>
            </w:r>
          </w:p>
        </w:tc>
        <w:tc>
          <w:tcPr>
            <w:tcW w:w="861" w:type="dxa"/>
          </w:tcPr>
          <w:p>
            <w:pPr>
              <w:pStyle w:val="TableParagraph"/>
              <w:spacing w:before="90"/>
              <w:ind w:left="5" w:right="54"/>
              <w:rPr>
                <w:sz w:val="21"/>
              </w:rPr>
            </w:pPr>
            <w:r>
              <w:rPr>
                <w:spacing w:val="-4"/>
                <w:sz w:val="21"/>
              </w:rPr>
              <w:t>0.00</w:t>
            </w:r>
          </w:p>
        </w:tc>
        <w:tc>
          <w:tcPr>
            <w:tcW w:w="895" w:type="dxa"/>
          </w:tcPr>
          <w:p>
            <w:pPr>
              <w:pStyle w:val="TableParagraph"/>
              <w:spacing w:before="90"/>
              <w:ind w:left="138" w:right="113"/>
              <w:rPr>
                <w:sz w:val="21"/>
              </w:rPr>
            </w:pPr>
            <w:r>
              <w:rPr>
                <w:spacing w:val="-4"/>
                <w:sz w:val="21"/>
              </w:rPr>
              <w:t>0.00</w:t>
            </w:r>
          </w:p>
        </w:tc>
        <w:tc>
          <w:tcPr>
            <w:tcW w:w="1030" w:type="dxa"/>
          </w:tcPr>
          <w:p>
            <w:pPr>
              <w:pStyle w:val="TableParagraph"/>
              <w:spacing w:before="90"/>
              <w:ind w:left="47" w:right="2"/>
              <w:rPr>
                <w:sz w:val="21"/>
              </w:rPr>
            </w:pPr>
            <w:r>
              <w:rPr>
                <w:spacing w:val="-4"/>
                <w:sz w:val="21"/>
              </w:rPr>
              <w:t>0.00</w:t>
            </w:r>
          </w:p>
        </w:tc>
      </w:tr>
      <w:tr>
        <w:trPr>
          <w:trHeight w:val="1112" w:hRule="atLeast"/>
        </w:trPr>
        <w:tc>
          <w:tcPr>
            <w:tcW w:w="500" w:type="dxa"/>
          </w:tcPr>
          <w:p>
            <w:pPr>
              <w:pStyle w:val="TableParagraph"/>
              <w:spacing w:line="236" w:lineRule="exact"/>
              <w:ind w:left="19" w:right="1"/>
              <w:rPr>
                <w:sz w:val="21"/>
              </w:rPr>
            </w:pPr>
            <w:r>
              <w:rPr>
                <w:spacing w:val="-5"/>
                <w:sz w:val="21"/>
              </w:rPr>
              <w:t>57</w:t>
            </w:r>
          </w:p>
        </w:tc>
        <w:tc>
          <w:tcPr>
            <w:tcW w:w="1871" w:type="dxa"/>
          </w:tcPr>
          <w:p>
            <w:pPr>
              <w:pStyle w:val="TableParagraph"/>
              <w:spacing w:line="236" w:lineRule="exact"/>
              <w:ind w:left="119"/>
              <w:jc w:val="left"/>
              <w:rPr>
                <w:sz w:val="21"/>
              </w:rPr>
            </w:pPr>
            <w:r>
              <w:rPr>
                <w:sz w:val="21"/>
              </w:rPr>
              <w:t>SM</w:t>
            </w:r>
            <w:r>
              <w:rPr>
                <w:spacing w:val="-2"/>
                <w:sz w:val="21"/>
              </w:rPr>
              <w:t> </w:t>
            </w:r>
            <w:r>
              <w:rPr>
                <w:sz w:val="21"/>
              </w:rPr>
              <w:t>Ulfa,</w:t>
            </w:r>
            <w:r>
              <w:rPr>
                <w:spacing w:val="-2"/>
                <w:sz w:val="21"/>
              </w:rPr>
              <w:t> </w:t>
            </w:r>
            <w:r>
              <w:rPr>
                <w:spacing w:val="-5"/>
                <w:sz w:val="21"/>
              </w:rPr>
              <w:t>AW</w:t>
            </w:r>
          </w:p>
          <w:p>
            <w:pPr>
              <w:pStyle w:val="TableParagraph"/>
              <w:ind w:left="119" w:right="127"/>
              <w:jc w:val="left"/>
              <w:rPr>
                <w:sz w:val="21"/>
              </w:rPr>
            </w:pPr>
            <w:r>
              <w:rPr>
                <w:sz w:val="21"/>
              </w:rPr>
              <w:t>Sinrang,</w:t>
            </w:r>
            <w:r>
              <w:rPr>
                <w:spacing w:val="-12"/>
                <w:sz w:val="21"/>
              </w:rPr>
              <w:t> </w:t>
            </w:r>
            <w:r>
              <w:rPr>
                <w:sz w:val="21"/>
              </w:rPr>
              <w:t>S</w:t>
            </w:r>
            <w:r>
              <w:rPr>
                <w:spacing w:val="-12"/>
                <w:sz w:val="21"/>
              </w:rPr>
              <w:t> </w:t>
            </w:r>
            <w:r>
              <w:rPr>
                <w:sz w:val="21"/>
              </w:rPr>
              <w:t>Syarif, AN Usman</w:t>
            </w:r>
          </w:p>
        </w:tc>
        <w:tc>
          <w:tcPr>
            <w:tcW w:w="2264" w:type="dxa"/>
          </w:tcPr>
          <w:p>
            <w:pPr>
              <w:pStyle w:val="TableParagraph"/>
              <w:spacing w:line="236" w:lineRule="exact"/>
              <w:ind w:left="115"/>
              <w:jc w:val="left"/>
              <w:rPr>
                <w:sz w:val="21"/>
              </w:rPr>
            </w:pPr>
            <w:r>
              <w:rPr>
                <w:sz w:val="21"/>
              </w:rPr>
              <w:t>The</w:t>
            </w:r>
            <w:r>
              <w:rPr>
                <w:spacing w:val="-2"/>
                <w:sz w:val="21"/>
              </w:rPr>
              <w:t> </w:t>
            </w:r>
            <w:r>
              <w:rPr>
                <w:sz w:val="21"/>
              </w:rPr>
              <w:t>Use</w:t>
            </w:r>
            <w:r>
              <w:rPr>
                <w:spacing w:val="-2"/>
                <w:sz w:val="21"/>
              </w:rPr>
              <w:t> </w:t>
            </w:r>
            <w:r>
              <w:rPr>
                <w:sz w:val="21"/>
              </w:rPr>
              <w:t>Of</w:t>
            </w:r>
            <w:r>
              <w:rPr>
                <w:spacing w:val="-2"/>
                <w:sz w:val="21"/>
              </w:rPr>
              <w:t> Digital</w:t>
            </w:r>
          </w:p>
          <w:p>
            <w:pPr>
              <w:pStyle w:val="TableParagraph"/>
              <w:ind w:left="115" w:right="165"/>
              <w:jc w:val="left"/>
              <w:rPr>
                <w:sz w:val="21"/>
              </w:rPr>
            </w:pPr>
            <w:r>
              <w:rPr>
                <w:sz w:val="21"/>
              </w:rPr>
              <w:t>Partograph As A Learning Media For Normal</w:t>
            </w:r>
            <w:r>
              <w:rPr>
                <w:spacing w:val="-12"/>
                <w:sz w:val="21"/>
              </w:rPr>
              <w:t> </w:t>
            </w:r>
            <w:r>
              <w:rPr>
                <w:sz w:val="21"/>
              </w:rPr>
              <w:t>Childbirth</w:t>
            </w:r>
            <w:r>
              <w:rPr>
                <w:spacing w:val="-12"/>
                <w:sz w:val="21"/>
              </w:rPr>
              <w:t> </w:t>
            </w:r>
            <w:r>
              <w:rPr>
                <w:sz w:val="21"/>
              </w:rPr>
              <w:t>Care</w:t>
            </w:r>
          </w:p>
        </w:tc>
        <w:tc>
          <w:tcPr>
            <w:tcW w:w="693" w:type="dxa"/>
          </w:tcPr>
          <w:p>
            <w:pPr>
              <w:pStyle w:val="TableParagraph"/>
              <w:spacing w:line="236" w:lineRule="exact"/>
              <w:ind w:left="4" w:right="10"/>
              <w:rPr>
                <w:sz w:val="21"/>
              </w:rPr>
            </w:pPr>
            <w:r>
              <w:rPr>
                <w:spacing w:val="-4"/>
                <w:sz w:val="21"/>
              </w:rPr>
              <w:t>2020</w:t>
            </w:r>
          </w:p>
        </w:tc>
        <w:tc>
          <w:tcPr>
            <w:tcW w:w="959" w:type="dxa"/>
          </w:tcPr>
          <w:p>
            <w:pPr>
              <w:pStyle w:val="TableParagraph"/>
              <w:spacing w:line="236" w:lineRule="exact"/>
              <w:ind w:left="2" w:right="34"/>
              <w:rPr>
                <w:sz w:val="21"/>
              </w:rPr>
            </w:pPr>
            <w:r>
              <w:rPr>
                <w:spacing w:val="-10"/>
                <w:sz w:val="21"/>
              </w:rPr>
              <w:t>4</w:t>
            </w:r>
          </w:p>
        </w:tc>
        <w:tc>
          <w:tcPr>
            <w:tcW w:w="861" w:type="dxa"/>
          </w:tcPr>
          <w:p>
            <w:pPr>
              <w:pStyle w:val="TableParagraph"/>
              <w:spacing w:line="236" w:lineRule="exact"/>
              <w:ind w:left="5" w:right="54"/>
              <w:rPr>
                <w:sz w:val="21"/>
              </w:rPr>
            </w:pPr>
            <w:r>
              <w:rPr>
                <w:spacing w:val="-4"/>
                <w:sz w:val="21"/>
              </w:rPr>
              <w:t>0.00</w:t>
            </w:r>
          </w:p>
        </w:tc>
        <w:tc>
          <w:tcPr>
            <w:tcW w:w="895" w:type="dxa"/>
          </w:tcPr>
          <w:p>
            <w:pPr>
              <w:pStyle w:val="TableParagraph"/>
              <w:spacing w:line="236" w:lineRule="exact"/>
              <w:ind w:left="138" w:right="113"/>
              <w:rPr>
                <w:sz w:val="21"/>
              </w:rPr>
            </w:pPr>
            <w:r>
              <w:rPr>
                <w:spacing w:val="-4"/>
                <w:sz w:val="21"/>
              </w:rPr>
              <w:t>0.00</w:t>
            </w:r>
          </w:p>
        </w:tc>
        <w:tc>
          <w:tcPr>
            <w:tcW w:w="1030" w:type="dxa"/>
          </w:tcPr>
          <w:p>
            <w:pPr>
              <w:pStyle w:val="TableParagraph"/>
              <w:spacing w:line="236" w:lineRule="exact"/>
              <w:ind w:left="47" w:right="2"/>
              <w:rPr>
                <w:sz w:val="21"/>
              </w:rPr>
            </w:pPr>
            <w:r>
              <w:rPr>
                <w:spacing w:val="-4"/>
                <w:sz w:val="21"/>
              </w:rPr>
              <w:t>0.00</w:t>
            </w:r>
          </w:p>
        </w:tc>
      </w:tr>
      <w:tr>
        <w:trPr>
          <w:trHeight w:val="1705" w:hRule="atLeast"/>
        </w:trPr>
        <w:tc>
          <w:tcPr>
            <w:tcW w:w="500" w:type="dxa"/>
            <w:tcBorders>
              <w:bottom w:val="single" w:sz="4" w:space="0" w:color="000000"/>
            </w:tcBorders>
          </w:tcPr>
          <w:p>
            <w:pPr>
              <w:pStyle w:val="TableParagraph"/>
              <w:spacing w:before="67"/>
              <w:ind w:left="19" w:right="1"/>
              <w:rPr>
                <w:sz w:val="21"/>
              </w:rPr>
            </w:pPr>
            <w:r>
              <w:rPr>
                <w:spacing w:val="-5"/>
                <w:sz w:val="21"/>
              </w:rPr>
              <w:t>58</w:t>
            </w:r>
          </w:p>
        </w:tc>
        <w:tc>
          <w:tcPr>
            <w:tcW w:w="1871" w:type="dxa"/>
            <w:tcBorders>
              <w:bottom w:val="single" w:sz="4" w:space="0" w:color="000000"/>
            </w:tcBorders>
          </w:tcPr>
          <w:p>
            <w:pPr>
              <w:pStyle w:val="TableParagraph"/>
              <w:spacing w:before="67"/>
              <w:ind w:left="119" w:right="96"/>
              <w:jc w:val="left"/>
              <w:rPr>
                <w:sz w:val="21"/>
              </w:rPr>
            </w:pPr>
            <w:r>
              <w:rPr>
                <w:sz w:val="21"/>
              </w:rPr>
              <w:t>R Purnamasari, Y Suchyadi, N Karmila,</w:t>
            </w:r>
            <w:r>
              <w:rPr>
                <w:spacing w:val="-12"/>
                <w:sz w:val="21"/>
              </w:rPr>
              <w:t> </w:t>
            </w:r>
            <w:r>
              <w:rPr>
                <w:sz w:val="21"/>
              </w:rPr>
              <w:t>N</w:t>
            </w:r>
            <w:r>
              <w:rPr>
                <w:spacing w:val="-12"/>
                <w:sz w:val="21"/>
              </w:rPr>
              <w:t> </w:t>
            </w:r>
            <w:r>
              <w:rPr>
                <w:sz w:val="21"/>
              </w:rPr>
              <w:t>Nurlela, M Mirawati, R Handayani, D </w:t>
            </w:r>
            <w:r>
              <w:rPr>
                <w:spacing w:val="-2"/>
                <w:sz w:val="21"/>
              </w:rPr>
              <w:t>Kurnia</w:t>
            </w:r>
          </w:p>
        </w:tc>
        <w:tc>
          <w:tcPr>
            <w:tcW w:w="2264" w:type="dxa"/>
            <w:tcBorders>
              <w:bottom w:val="single" w:sz="4" w:space="0" w:color="000000"/>
            </w:tcBorders>
          </w:tcPr>
          <w:p>
            <w:pPr>
              <w:pStyle w:val="TableParagraph"/>
              <w:spacing w:before="67"/>
              <w:ind w:left="115" w:right="26"/>
              <w:jc w:val="left"/>
              <w:rPr>
                <w:sz w:val="21"/>
              </w:rPr>
            </w:pPr>
            <w:r>
              <w:rPr>
                <w:sz w:val="21"/>
              </w:rPr>
              <w:t>Student Center Based Class Management Assistance</w:t>
            </w:r>
            <w:r>
              <w:rPr>
                <w:spacing w:val="-12"/>
                <w:sz w:val="21"/>
              </w:rPr>
              <w:t> </w:t>
            </w:r>
            <w:r>
              <w:rPr>
                <w:sz w:val="21"/>
              </w:rPr>
              <w:t>Through</w:t>
            </w:r>
            <w:r>
              <w:rPr>
                <w:spacing w:val="-12"/>
                <w:sz w:val="21"/>
              </w:rPr>
              <w:t> </w:t>
            </w:r>
            <w:r>
              <w:rPr>
                <w:sz w:val="21"/>
              </w:rPr>
              <w:t>The Implementation of Digital</w:t>
            </w:r>
            <w:r>
              <w:rPr>
                <w:spacing w:val="-12"/>
                <w:sz w:val="21"/>
              </w:rPr>
              <w:t> </w:t>
            </w:r>
            <w:r>
              <w:rPr>
                <w:sz w:val="21"/>
              </w:rPr>
              <w:t>Learning</w:t>
            </w:r>
            <w:r>
              <w:rPr>
                <w:spacing w:val="-12"/>
                <w:sz w:val="21"/>
              </w:rPr>
              <w:t> </w:t>
            </w:r>
            <w:r>
              <w:rPr>
                <w:sz w:val="21"/>
              </w:rPr>
              <w:t>Models and Media</w:t>
            </w:r>
          </w:p>
        </w:tc>
        <w:tc>
          <w:tcPr>
            <w:tcW w:w="693" w:type="dxa"/>
            <w:tcBorders>
              <w:bottom w:val="single" w:sz="4" w:space="0" w:color="000000"/>
            </w:tcBorders>
          </w:tcPr>
          <w:p>
            <w:pPr>
              <w:pStyle w:val="TableParagraph"/>
              <w:spacing w:before="67"/>
              <w:ind w:left="4" w:right="10"/>
              <w:rPr>
                <w:sz w:val="21"/>
              </w:rPr>
            </w:pPr>
            <w:r>
              <w:rPr>
                <w:spacing w:val="-4"/>
                <w:sz w:val="21"/>
              </w:rPr>
              <w:t>2020</w:t>
            </w:r>
          </w:p>
        </w:tc>
        <w:tc>
          <w:tcPr>
            <w:tcW w:w="959" w:type="dxa"/>
            <w:tcBorders>
              <w:bottom w:val="single" w:sz="4" w:space="0" w:color="000000"/>
            </w:tcBorders>
          </w:tcPr>
          <w:p>
            <w:pPr>
              <w:pStyle w:val="TableParagraph"/>
              <w:spacing w:before="67"/>
              <w:ind w:left="2" w:right="34"/>
              <w:rPr>
                <w:sz w:val="21"/>
              </w:rPr>
            </w:pPr>
            <w:r>
              <w:rPr>
                <w:spacing w:val="-10"/>
                <w:sz w:val="21"/>
              </w:rPr>
              <w:t>4</w:t>
            </w:r>
          </w:p>
        </w:tc>
        <w:tc>
          <w:tcPr>
            <w:tcW w:w="861" w:type="dxa"/>
            <w:tcBorders>
              <w:bottom w:val="single" w:sz="4" w:space="0" w:color="000000"/>
            </w:tcBorders>
          </w:tcPr>
          <w:p>
            <w:pPr>
              <w:pStyle w:val="TableParagraph"/>
              <w:spacing w:before="67"/>
              <w:ind w:left="5" w:right="54"/>
              <w:rPr>
                <w:sz w:val="21"/>
              </w:rPr>
            </w:pPr>
            <w:r>
              <w:rPr>
                <w:spacing w:val="-4"/>
                <w:sz w:val="21"/>
              </w:rPr>
              <w:t>0.00</w:t>
            </w:r>
          </w:p>
        </w:tc>
        <w:tc>
          <w:tcPr>
            <w:tcW w:w="895" w:type="dxa"/>
            <w:tcBorders>
              <w:bottom w:val="single" w:sz="4" w:space="0" w:color="000000"/>
            </w:tcBorders>
          </w:tcPr>
          <w:p>
            <w:pPr>
              <w:pStyle w:val="TableParagraph"/>
              <w:spacing w:before="67"/>
              <w:ind w:left="138" w:right="113"/>
              <w:rPr>
                <w:sz w:val="21"/>
              </w:rPr>
            </w:pPr>
            <w:r>
              <w:rPr>
                <w:spacing w:val="-4"/>
                <w:sz w:val="21"/>
              </w:rPr>
              <w:t>0.00</w:t>
            </w:r>
          </w:p>
        </w:tc>
        <w:tc>
          <w:tcPr>
            <w:tcW w:w="1030" w:type="dxa"/>
            <w:tcBorders>
              <w:bottom w:val="single" w:sz="4" w:space="0" w:color="000000"/>
            </w:tcBorders>
          </w:tcPr>
          <w:p>
            <w:pPr>
              <w:pStyle w:val="TableParagraph"/>
              <w:spacing w:before="67"/>
              <w:ind w:left="47" w:right="2"/>
              <w:rPr>
                <w:sz w:val="21"/>
              </w:rPr>
            </w:pPr>
            <w:r>
              <w:rPr>
                <w:spacing w:val="-4"/>
                <w:sz w:val="21"/>
              </w:rPr>
              <w:t>0.00</w:t>
            </w:r>
          </w:p>
        </w:tc>
      </w:tr>
    </w:tbl>
    <w:p>
      <w:pPr>
        <w:spacing w:after="0"/>
        <w:rPr>
          <w:sz w:val="21"/>
        </w:rPr>
        <w:sectPr>
          <w:pgSz w:w="11910" w:h="16840"/>
          <w:pgMar w:header="709" w:footer="1146" w:top="1420" w:bottom="1340" w:left="460" w:right="340"/>
        </w:sectPr>
      </w:pPr>
    </w:p>
    <w:p>
      <w:pPr>
        <w:pStyle w:val="BodyText"/>
        <w:spacing w:before="9"/>
        <w:rPr>
          <w:sz w:val="13"/>
        </w:rPr>
      </w:pPr>
    </w:p>
    <w:tbl>
      <w:tblPr>
        <w:tblW w:w="0" w:type="auto"/>
        <w:jc w:val="left"/>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0"/>
        <w:gridCol w:w="1857"/>
        <w:gridCol w:w="2281"/>
        <w:gridCol w:w="691"/>
        <w:gridCol w:w="959"/>
        <w:gridCol w:w="861"/>
        <w:gridCol w:w="895"/>
        <w:gridCol w:w="1030"/>
      </w:tblGrid>
      <w:tr>
        <w:trPr>
          <w:trHeight w:val="840" w:hRule="atLeast"/>
        </w:trPr>
        <w:tc>
          <w:tcPr>
            <w:tcW w:w="500" w:type="dxa"/>
            <w:tcBorders>
              <w:top w:val="single" w:sz="4" w:space="0" w:color="000000"/>
              <w:bottom w:val="single" w:sz="4" w:space="0" w:color="000000"/>
            </w:tcBorders>
          </w:tcPr>
          <w:p>
            <w:pPr>
              <w:pStyle w:val="TableParagraph"/>
              <w:spacing w:before="14"/>
              <w:jc w:val="left"/>
              <w:rPr>
                <w:sz w:val="22"/>
              </w:rPr>
            </w:pPr>
          </w:p>
          <w:p>
            <w:pPr>
              <w:pStyle w:val="TableParagraph"/>
              <w:ind w:left="19" w:right="20"/>
              <w:rPr>
                <w:b/>
                <w:sz w:val="22"/>
              </w:rPr>
            </w:pPr>
            <w:r>
              <w:rPr>
                <w:b/>
                <w:spacing w:val="-5"/>
                <w:sz w:val="22"/>
              </w:rPr>
              <w:t>No</w:t>
            </w:r>
          </w:p>
        </w:tc>
        <w:tc>
          <w:tcPr>
            <w:tcW w:w="1857" w:type="dxa"/>
            <w:tcBorders>
              <w:top w:val="single" w:sz="4" w:space="0" w:color="000000"/>
              <w:bottom w:val="single" w:sz="4" w:space="0" w:color="000000"/>
            </w:tcBorders>
          </w:tcPr>
          <w:p>
            <w:pPr>
              <w:pStyle w:val="TableParagraph"/>
              <w:spacing w:before="14"/>
              <w:jc w:val="left"/>
              <w:rPr>
                <w:sz w:val="22"/>
              </w:rPr>
            </w:pPr>
          </w:p>
          <w:p>
            <w:pPr>
              <w:pStyle w:val="TableParagraph"/>
              <w:ind w:left="579"/>
              <w:jc w:val="left"/>
              <w:rPr>
                <w:b/>
                <w:sz w:val="22"/>
              </w:rPr>
            </w:pPr>
            <w:r>
              <w:rPr>
                <w:b/>
                <w:spacing w:val="-2"/>
                <w:sz w:val="22"/>
              </w:rPr>
              <w:t>Authors</w:t>
            </w:r>
          </w:p>
        </w:tc>
        <w:tc>
          <w:tcPr>
            <w:tcW w:w="2281" w:type="dxa"/>
            <w:tcBorders>
              <w:top w:val="single" w:sz="4" w:space="0" w:color="000000"/>
              <w:bottom w:val="single" w:sz="4" w:space="0" w:color="000000"/>
            </w:tcBorders>
          </w:tcPr>
          <w:p>
            <w:pPr>
              <w:pStyle w:val="TableParagraph"/>
              <w:spacing w:before="14"/>
              <w:jc w:val="left"/>
              <w:rPr>
                <w:sz w:val="22"/>
              </w:rPr>
            </w:pPr>
          </w:p>
          <w:p>
            <w:pPr>
              <w:pStyle w:val="TableParagraph"/>
              <w:ind w:left="6"/>
              <w:rPr>
                <w:b/>
                <w:sz w:val="22"/>
              </w:rPr>
            </w:pPr>
            <w:r>
              <w:rPr>
                <w:b/>
                <w:spacing w:val="-2"/>
                <w:sz w:val="22"/>
              </w:rPr>
              <w:t>Title</w:t>
            </w:r>
          </w:p>
        </w:tc>
        <w:tc>
          <w:tcPr>
            <w:tcW w:w="691" w:type="dxa"/>
            <w:tcBorders>
              <w:top w:val="single" w:sz="4" w:space="0" w:color="000000"/>
              <w:bottom w:val="single" w:sz="4" w:space="0" w:color="000000"/>
            </w:tcBorders>
          </w:tcPr>
          <w:p>
            <w:pPr>
              <w:pStyle w:val="TableParagraph"/>
              <w:spacing w:before="14"/>
              <w:jc w:val="left"/>
              <w:rPr>
                <w:sz w:val="22"/>
              </w:rPr>
            </w:pPr>
          </w:p>
          <w:p>
            <w:pPr>
              <w:pStyle w:val="TableParagraph"/>
              <w:ind w:right="14"/>
              <w:rPr>
                <w:b/>
                <w:sz w:val="22"/>
              </w:rPr>
            </w:pPr>
            <w:r>
              <w:rPr>
                <w:b/>
                <w:spacing w:val="-4"/>
                <w:sz w:val="22"/>
              </w:rPr>
              <w:t>Year</w:t>
            </w:r>
          </w:p>
        </w:tc>
        <w:tc>
          <w:tcPr>
            <w:tcW w:w="959" w:type="dxa"/>
            <w:tcBorders>
              <w:top w:val="single" w:sz="4" w:space="0" w:color="000000"/>
              <w:bottom w:val="single" w:sz="4" w:space="0" w:color="000000"/>
            </w:tcBorders>
          </w:tcPr>
          <w:p>
            <w:pPr>
              <w:pStyle w:val="TableParagraph"/>
              <w:spacing w:before="148"/>
              <w:ind w:left="187" w:right="169" w:hanging="48"/>
              <w:jc w:val="left"/>
              <w:rPr>
                <w:b/>
                <w:sz w:val="22"/>
              </w:rPr>
            </w:pPr>
            <w:r>
              <w:rPr>
                <w:b/>
                <w:spacing w:val="-2"/>
                <w:sz w:val="22"/>
              </w:rPr>
              <w:t>Author Count</w:t>
            </w:r>
          </w:p>
        </w:tc>
        <w:tc>
          <w:tcPr>
            <w:tcW w:w="861" w:type="dxa"/>
            <w:tcBorders>
              <w:top w:val="single" w:sz="4" w:space="0" w:color="000000"/>
              <w:bottom w:val="single" w:sz="4" w:space="0" w:color="000000"/>
            </w:tcBorders>
          </w:tcPr>
          <w:p>
            <w:pPr>
              <w:pStyle w:val="TableParagraph"/>
              <w:spacing w:before="14"/>
              <w:jc w:val="left"/>
              <w:rPr>
                <w:sz w:val="22"/>
              </w:rPr>
            </w:pPr>
          </w:p>
          <w:p>
            <w:pPr>
              <w:pStyle w:val="TableParagraph"/>
              <w:ind w:left="1" w:right="54"/>
              <w:rPr>
                <w:b/>
                <w:sz w:val="22"/>
              </w:rPr>
            </w:pPr>
            <w:r>
              <w:rPr>
                <w:b/>
                <w:spacing w:val="-2"/>
                <w:sz w:val="22"/>
              </w:rPr>
              <w:t>Cites</w:t>
            </w:r>
          </w:p>
        </w:tc>
        <w:tc>
          <w:tcPr>
            <w:tcW w:w="895" w:type="dxa"/>
            <w:tcBorders>
              <w:top w:val="single" w:sz="4" w:space="0" w:color="000000"/>
              <w:bottom w:val="single" w:sz="4" w:space="0" w:color="000000"/>
            </w:tcBorders>
          </w:tcPr>
          <w:p>
            <w:pPr>
              <w:pStyle w:val="TableParagraph"/>
              <w:spacing w:before="14"/>
              <w:ind w:left="138" w:right="110"/>
              <w:rPr>
                <w:b/>
                <w:sz w:val="22"/>
              </w:rPr>
            </w:pPr>
            <w:r>
              <w:rPr>
                <w:b/>
                <w:spacing w:val="-2"/>
                <w:sz w:val="22"/>
              </w:rPr>
              <w:t>Cites </w:t>
            </w:r>
            <w:r>
              <w:rPr>
                <w:b/>
                <w:spacing w:val="-4"/>
                <w:sz w:val="22"/>
              </w:rPr>
              <w:t>Per Year</w:t>
            </w:r>
          </w:p>
        </w:tc>
        <w:tc>
          <w:tcPr>
            <w:tcW w:w="1030" w:type="dxa"/>
            <w:tcBorders>
              <w:top w:val="single" w:sz="4" w:space="0" w:color="000000"/>
              <w:bottom w:val="single" w:sz="4" w:space="0" w:color="000000"/>
            </w:tcBorders>
          </w:tcPr>
          <w:p>
            <w:pPr>
              <w:pStyle w:val="TableParagraph"/>
              <w:spacing w:before="14"/>
              <w:ind w:left="213" w:right="171" w:firstLine="2"/>
              <w:rPr>
                <w:b/>
                <w:sz w:val="22"/>
              </w:rPr>
            </w:pPr>
            <w:r>
              <w:rPr>
                <w:b/>
                <w:spacing w:val="-2"/>
                <w:sz w:val="22"/>
              </w:rPr>
              <w:t>Cites </w:t>
            </w:r>
            <w:r>
              <w:rPr>
                <w:b/>
                <w:spacing w:val="-4"/>
                <w:sz w:val="22"/>
              </w:rPr>
              <w:t>Per </w:t>
            </w:r>
            <w:r>
              <w:rPr>
                <w:b/>
                <w:spacing w:val="-2"/>
                <w:sz w:val="22"/>
              </w:rPr>
              <w:t>Author</w:t>
            </w:r>
          </w:p>
        </w:tc>
      </w:tr>
      <w:tr>
        <w:trPr>
          <w:trHeight w:val="1088" w:hRule="atLeast"/>
        </w:trPr>
        <w:tc>
          <w:tcPr>
            <w:tcW w:w="500" w:type="dxa"/>
            <w:tcBorders>
              <w:top w:val="single" w:sz="4" w:space="0" w:color="000000"/>
            </w:tcBorders>
          </w:tcPr>
          <w:p>
            <w:pPr>
              <w:pStyle w:val="TableParagraph"/>
              <w:spacing w:line="253" w:lineRule="exact"/>
              <w:ind w:left="19" w:right="1"/>
              <w:rPr>
                <w:sz w:val="21"/>
              </w:rPr>
            </w:pPr>
            <w:r>
              <w:rPr>
                <w:spacing w:val="-5"/>
                <w:sz w:val="21"/>
              </w:rPr>
              <w:t>59</w:t>
            </w:r>
          </w:p>
        </w:tc>
        <w:tc>
          <w:tcPr>
            <w:tcW w:w="1857" w:type="dxa"/>
            <w:tcBorders>
              <w:top w:val="single" w:sz="4" w:space="0" w:color="000000"/>
            </w:tcBorders>
          </w:tcPr>
          <w:p>
            <w:pPr>
              <w:pStyle w:val="TableParagraph"/>
              <w:spacing w:line="253" w:lineRule="exact"/>
              <w:ind w:left="119"/>
              <w:jc w:val="left"/>
              <w:rPr>
                <w:sz w:val="21"/>
              </w:rPr>
            </w:pPr>
            <w:r>
              <w:rPr>
                <w:sz w:val="21"/>
              </w:rPr>
              <w:t>C </w:t>
            </w:r>
            <w:r>
              <w:rPr>
                <w:spacing w:val="-2"/>
                <w:sz w:val="21"/>
              </w:rPr>
              <w:t>Saxena</w:t>
            </w:r>
          </w:p>
        </w:tc>
        <w:tc>
          <w:tcPr>
            <w:tcW w:w="2281" w:type="dxa"/>
            <w:tcBorders>
              <w:top w:val="single" w:sz="4" w:space="0" w:color="000000"/>
            </w:tcBorders>
          </w:tcPr>
          <w:p>
            <w:pPr>
              <w:pStyle w:val="TableParagraph"/>
              <w:ind w:left="129" w:right="124"/>
              <w:jc w:val="left"/>
              <w:rPr>
                <w:sz w:val="21"/>
              </w:rPr>
            </w:pPr>
            <w:r>
              <w:rPr>
                <w:sz w:val="21"/>
              </w:rPr>
              <w:t>A Study on Digital Learning for Media Students</w:t>
            </w:r>
            <w:r>
              <w:rPr>
                <w:spacing w:val="-12"/>
                <w:sz w:val="21"/>
              </w:rPr>
              <w:t> </w:t>
            </w:r>
            <w:r>
              <w:rPr>
                <w:sz w:val="21"/>
              </w:rPr>
              <w:t>in</w:t>
            </w:r>
            <w:r>
              <w:rPr>
                <w:spacing w:val="-12"/>
                <w:sz w:val="21"/>
              </w:rPr>
              <w:t> </w:t>
            </w:r>
            <w:r>
              <w:rPr>
                <w:sz w:val="21"/>
              </w:rPr>
              <w:t>The</w:t>
            </w:r>
            <w:r>
              <w:rPr>
                <w:spacing w:val="-12"/>
                <w:sz w:val="21"/>
              </w:rPr>
              <w:t> </w:t>
            </w:r>
            <w:r>
              <w:rPr>
                <w:sz w:val="21"/>
              </w:rPr>
              <w:t>Covid- 19 Outbreak</w:t>
            </w:r>
          </w:p>
        </w:tc>
        <w:tc>
          <w:tcPr>
            <w:tcW w:w="691" w:type="dxa"/>
            <w:tcBorders>
              <w:top w:val="single" w:sz="4" w:space="0" w:color="000000"/>
            </w:tcBorders>
          </w:tcPr>
          <w:p>
            <w:pPr>
              <w:pStyle w:val="TableParagraph"/>
              <w:spacing w:line="253" w:lineRule="exact"/>
              <w:ind w:left="4" w:right="14"/>
              <w:rPr>
                <w:sz w:val="21"/>
              </w:rPr>
            </w:pPr>
            <w:r>
              <w:rPr>
                <w:spacing w:val="-4"/>
                <w:sz w:val="21"/>
              </w:rPr>
              <w:t>2020</w:t>
            </w:r>
          </w:p>
        </w:tc>
        <w:tc>
          <w:tcPr>
            <w:tcW w:w="959" w:type="dxa"/>
            <w:tcBorders>
              <w:top w:val="single" w:sz="4" w:space="0" w:color="000000"/>
            </w:tcBorders>
          </w:tcPr>
          <w:p>
            <w:pPr>
              <w:pStyle w:val="TableParagraph"/>
              <w:spacing w:line="253" w:lineRule="exact"/>
              <w:ind w:right="34"/>
              <w:rPr>
                <w:sz w:val="21"/>
              </w:rPr>
            </w:pPr>
            <w:r>
              <w:rPr>
                <w:spacing w:val="-10"/>
                <w:sz w:val="21"/>
              </w:rPr>
              <w:t>1</w:t>
            </w:r>
          </w:p>
        </w:tc>
        <w:tc>
          <w:tcPr>
            <w:tcW w:w="861" w:type="dxa"/>
            <w:tcBorders>
              <w:top w:val="single" w:sz="4" w:space="0" w:color="000000"/>
            </w:tcBorders>
          </w:tcPr>
          <w:p>
            <w:pPr>
              <w:pStyle w:val="TableParagraph"/>
              <w:spacing w:line="253" w:lineRule="exact"/>
              <w:ind w:left="3" w:right="54"/>
              <w:rPr>
                <w:sz w:val="21"/>
              </w:rPr>
            </w:pPr>
            <w:r>
              <w:rPr>
                <w:spacing w:val="-4"/>
                <w:sz w:val="21"/>
              </w:rPr>
              <w:t>0.00</w:t>
            </w:r>
          </w:p>
        </w:tc>
        <w:tc>
          <w:tcPr>
            <w:tcW w:w="895" w:type="dxa"/>
            <w:tcBorders>
              <w:top w:val="single" w:sz="4" w:space="0" w:color="000000"/>
            </w:tcBorders>
          </w:tcPr>
          <w:p>
            <w:pPr>
              <w:pStyle w:val="TableParagraph"/>
              <w:spacing w:line="253" w:lineRule="exact"/>
              <w:ind w:left="138" w:right="115"/>
              <w:rPr>
                <w:sz w:val="21"/>
              </w:rPr>
            </w:pPr>
            <w:r>
              <w:rPr>
                <w:spacing w:val="-4"/>
                <w:sz w:val="21"/>
              </w:rPr>
              <w:t>0.00</w:t>
            </w:r>
          </w:p>
        </w:tc>
        <w:tc>
          <w:tcPr>
            <w:tcW w:w="1030" w:type="dxa"/>
            <w:tcBorders>
              <w:top w:val="single" w:sz="4" w:space="0" w:color="000000"/>
            </w:tcBorders>
          </w:tcPr>
          <w:p>
            <w:pPr>
              <w:pStyle w:val="TableParagraph"/>
              <w:spacing w:line="253" w:lineRule="exact"/>
              <w:ind w:left="47" w:right="4"/>
              <w:rPr>
                <w:sz w:val="21"/>
              </w:rPr>
            </w:pPr>
            <w:r>
              <w:rPr>
                <w:spacing w:val="-4"/>
                <w:sz w:val="21"/>
              </w:rPr>
              <w:t>0.00</w:t>
            </w:r>
          </w:p>
        </w:tc>
      </w:tr>
      <w:tr>
        <w:trPr>
          <w:trHeight w:val="1856" w:hRule="atLeast"/>
        </w:trPr>
        <w:tc>
          <w:tcPr>
            <w:tcW w:w="500" w:type="dxa"/>
          </w:tcPr>
          <w:p>
            <w:pPr>
              <w:pStyle w:val="TableParagraph"/>
              <w:spacing w:before="27"/>
              <w:ind w:left="19" w:right="1"/>
              <w:rPr>
                <w:sz w:val="21"/>
              </w:rPr>
            </w:pPr>
            <w:r>
              <w:rPr>
                <w:spacing w:val="-5"/>
                <w:sz w:val="21"/>
              </w:rPr>
              <w:t>60</w:t>
            </w:r>
          </w:p>
        </w:tc>
        <w:tc>
          <w:tcPr>
            <w:tcW w:w="1857" w:type="dxa"/>
          </w:tcPr>
          <w:p>
            <w:pPr>
              <w:pStyle w:val="TableParagraph"/>
              <w:spacing w:before="27"/>
              <w:ind w:left="119" w:right="158"/>
              <w:jc w:val="left"/>
              <w:rPr>
                <w:sz w:val="21"/>
              </w:rPr>
            </w:pPr>
            <w:r>
              <w:rPr>
                <w:sz w:val="21"/>
              </w:rPr>
              <w:t>EA</w:t>
            </w:r>
            <w:r>
              <w:rPr>
                <w:spacing w:val="-12"/>
                <w:sz w:val="21"/>
              </w:rPr>
              <w:t> </w:t>
            </w:r>
            <w:r>
              <w:rPr>
                <w:sz w:val="21"/>
              </w:rPr>
              <w:t>Rachma,</w:t>
            </w:r>
            <w:r>
              <w:rPr>
                <w:spacing w:val="-12"/>
                <w:sz w:val="21"/>
              </w:rPr>
              <w:t> </w:t>
            </w:r>
            <w:r>
              <w:rPr>
                <w:sz w:val="21"/>
              </w:rPr>
              <w:t>R Nurdiana, A </w:t>
            </w:r>
            <w:r>
              <w:rPr>
                <w:spacing w:val="-2"/>
                <w:sz w:val="21"/>
              </w:rPr>
              <w:t>Ghofur</w:t>
            </w:r>
          </w:p>
        </w:tc>
        <w:tc>
          <w:tcPr>
            <w:tcW w:w="2281" w:type="dxa"/>
          </w:tcPr>
          <w:p>
            <w:pPr>
              <w:pStyle w:val="TableParagraph"/>
              <w:spacing w:before="27"/>
              <w:ind w:left="129" w:right="124"/>
              <w:jc w:val="left"/>
              <w:rPr>
                <w:sz w:val="21"/>
              </w:rPr>
            </w:pPr>
            <w:r>
              <w:rPr>
                <w:sz w:val="21"/>
              </w:rPr>
              <w:t>The Effect of The Implementation of Google Classroom Digital</w:t>
            </w:r>
            <w:r>
              <w:rPr>
                <w:spacing w:val="-12"/>
                <w:sz w:val="21"/>
              </w:rPr>
              <w:t> </w:t>
            </w:r>
            <w:r>
              <w:rPr>
                <w:sz w:val="21"/>
              </w:rPr>
              <w:t>Media</w:t>
            </w:r>
            <w:r>
              <w:rPr>
                <w:spacing w:val="-12"/>
                <w:sz w:val="21"/>
              </w:rPr>
              <w:t> </w:t>
            </w:r>
            <w:r>
              <w:rPr>
                <w:sz w:val="21"/>
              </w:rPr>
              <w:t>for</w:t>
            </w:r>
            <w:r>
              <w:rPr>
                <w:spacing w:val="-11"/>
                <w:sz w:val="21"/>
              </w:rPr>
              <w:t> </w:t>
            </w:r>
            <w:r>
              <w:rPr>
                <w:sz w:val="21"/>
              </w:rPr>
              <w:t>the Easy of Teachers In Assessing Learning </w:t>
            </w:r>
            <w:r>
              <w:rPr>
                <w:spacing w:val="-2"/>
                <w:sz w:val="21"/>
              </w:rPr>
              <w:t>Outcomes</w:t>
            </w:r>
          </w:p>
        </w:tc>
        <w:tc>
          <w:tcPr>
            <w:tcW w:w="691" w:type="dxa"/>
          </w:tcPr>
          <w:p>
            <w:pPr>
              <w:pStyle w:val="TableParagraph"/>
              <w:spacing w:before="27"/>
              <w:ind w:left="4" w:right="14"/>
              <w:rPr>
                <w:sz w:val="21"/>
              </w:rPr>
            </w:pPr>
            <w:r>
              <w:rPr>
                <w:spacing w:val="-4"/>
                <w:sz w:val="21"/>
              </w:rPr>
              <w:t>2020</w:t>
            </w:r>
          </w:p>
        </w:tc>
        <w:tc>
          <w:tcPr>
            <w:tcW w:w="959" w:type="dxa"/>
          </w:tcPr>
          <w:p>
            <w:pPr>
              <w:pStyle w:val="TableParagraph"/>
              <w:spacing w:before="27"/>
              <w:ind w:right="34"/>
              <w:rPr>
                <w:sz w:val="21"/>
              </w:rPr>
            </w:pPr>
            <w:r>
              <w:rPr>
                <w:spacing w:val="-10"/>
                <w:sz w:val="21"/>
              </w:rPr>
              <w:t>3</w:t>
            </w:r>
          </w:p>
        </w:tc>
        <w:tc>
          <w:tcPr>
            <w:tcW w:w="861" w:type="dxa"/>
          </w:tcPr>
          <w:p>
            <w:pPr>
              <w:pStyle w:val="TableParagraph"/>
              <w:spacing w:before="27"/>
              <w:ind w:left="3" w:right="54"/>
              <w:rPr>
                <w:sz w:val="21"/>
              </w:rPr>
            </w:pPr>
            <w:r>
              <w:rPr>
                <w:spacing w:val="-4"/>
                <w:sz w:val="21"/>
              </w:rPr>
              <w:t>0.00</w:t>
            </w:r>
          </w:p>
        </w:tc>
        <w:tc>
          <w:tcPr>
            <w:tcW w:w="895" w:type="dxa"/>
          </w:tcPr>
          <w:p>
            <w:pPr>
              <w:pStyle w:val="TableParagraph"/>
              <w:spacing w:before="27"/>
              <w:ind w:left="138" w:right="115"/>
              <w:rPr>
                <w:sz w:val="21"/>
              </w:rPr>
            </w:pPr>
            <w:r>
              <w:rPr>
                <w:spacing w:val="-4"/>
                <w:sz w:val="21"/>
              </w:rPr>
              <w:t>0.00</w:t>
            </w:r>
          </w:p>
        </w:tc>
        <w:tc>
          <w:tcPr>
            <w:tcW w:w="1030" w:type="dxa"/>
          </w:tcPr>
          <w:p>
            <w:pPr>
              <w:pStyle w:val="TableParagraph"/>
              <w:spacing w:before="27"/>
              <w:ind w:left="47" w:right="4"/>
              <w:rPr>
                <w:sz w:val="21"/>
              </w:rPr>
            </w:pPr>
            <w:r>
              <w:rPr>
                <w:spacing w:val="-4"/>
                <w:sz w:val="21"/>
              </w:rPr>
              <w:t>0.00</w:t>
            </w:r>
          </w:p>
        </w:tc>
      </w:tr>
      <w:tr>
        <w:trPr>
          <w:trHeight w:val="1337" w:hRule="atLeast"/>
        </w:trPr>
        <w:tc>
          <w:tcPr>
            <w:tcW w:w="500" w:type="dxa"/>
          </w:tcPr>
          <w:p>
            <w:pPr>
              <w:pStyle w:val="TableParagraph"/>
              <w:spacing w:line="253" w:lineRule="exact"/>
              <w:ind w:left="19" w:right="1"/>
              <w:rPr>
                <w:sz w:val="21"/>
              </w:rPr>
            </w:pPr>
            <w:r>
              <w:rPr>
                <w:spacing w:val="-5"/>
                <w:sz w:val="21"/>
              </w:rPr>
              <w:t>61</w:t>
            </w:r>
          </w:p>
        </w:tc>
        <w:tc>
          <w:tcPr>
            <w:tcW w:w="1857" w:type="dxa"/>
          </w:tcPr>
          <w:p>
            <w:pPr>
              <w:pStyle w:val="TableParagraph"/>
              <w:ind w:left="119" w:right="158"/>
              <w:jc w:val="left"/>
              <w:rPr>
                <w:sz w:val="21"/>
              </w:rPr>
            </w:pPr>
            <w:r>
              <w:rPr>
                <w:sz w:val="21"/>
              </w:rPr>
              <w:t>Y</w:t>
            </w:r>
            <w:r>
              <w:rPr>
                <w:spacing w:val="-12"/>
                <w:sz w:val="21"/>
              </w:rPr>
              <w:t> </w:t>
            </w:r>
            <w:r>
              <w:rPr>
                <w:sz w:val="21"/>
              </w:rPr>
              <w:t>Cahyadi,</w:t>
            </w:r>
            <w:r>
              <w:rPr>
                <w:spacing w:val="-12"/>
                <w:sz w:val="21"/>
              </w:rPr>
              <w:t> </w:t>
            </w:r>
            <w:r>
              <w:rPr>
                <w:sz w:val="21"/>
              </w:rPr>
              <w:t>MA Mansyur, H </w:t>
            </w:r>
            <w:r>
              <w:rPr>
                <w:spacing w:val="-2"/>
                <w:sz w:val="21"/>
              </w:rPr>
              <w:t>Hasanah</w:t>
            </w:r>
          </w:p>
        </w:tc>
        <w:tc>
          <w:tcPr>
            <w:tcW w:w="2281" w:type="dxa"/>
          </w:tcPr>
          <w:p>
            <w:pPr>
              <w:pStyle w:val="TableParagraph"/>
              <w:ind w:left="129" w:right="138"/>
              <w:jc w:val="left"/>
              <w:rPr>
                <w:sz w:val="21"/>
              </w:rPr>
            </w:pPr>
            <w:r>
              <w:rPr>
                <w:sz w:val="21"/>
              </w:rPr>
              <w:t>Digital Media Based Stad+ 3r as an Innovative Methods</w:t>
            </w:r>
            <w:r>
              <w:rPr>
                <w:spacing w:val="40"/>
                <w:sz w:val="21"/>
              </w:rPr>
              <w:t> </w:t>
            </w:r>
            <w:r>
              <w:rPr>
                <w:sz w:val="21"/>
              </w:rPr>
              <w:t>For</w:t>
            </w:r>
            <w:r>
              <w:rPr>
                <w:spacing w:val="-12"/>
                <w:sz w:val="21"/>
              </w:rPr>
              <w:t> </w:t>
            </w:r>
            <w:r>
              <w:rPr>
                <w:sz w:val="21"/>
              </w:rPr>
              <w:t>Writing</w:t>
            </w:r>
            <w:r>
              <w:rPr>
                <w:spacing w:val="-12"/>
                <w:sz w:val="21"/>
              </w:rPr>
              <w:t> </w:t>
            </w:r>
            <w:r>
              <w:rPr>
                <w:sz w:val="21"/>
              </w:rPr>
              <w:t>Explanation Text Teaching Learning</w:t>
            </w:r>
          </w:p>
        </w:tc>
        <w:tc>
          <w:tcPr>
            <w:tcW w:w="691" w:type="dxa"/>
          </w:tcPr>
          <w:p>
            <w:pPr>
              <w:pStyle w:val="TableParagraph"/>
              <w:spacing w:line="253" w:lineRule="exact"/>
              <w:ind w:left="4" w:right="14"/>
              <w:rPr>
                <w:sz w:val="21"/>
              </w:rPr>
            </w:pPr>
            <w:r>
              <w:rPr>
                <w:spacing w:val="-4"/>
                <w:sz w:val="21"/>
              </w:rPr>
              <w:t>2020</w:t>
            </w:r>
          </w:p>
        </w:tc>
        <w:tc>
          <w:tcPr>
            <w:tcW w:w="959" w:type="dxa"/>
          </w:tcPr>
          <w:p>
            <w:pPr>
              <w:pStyle w:val="TableParagraph"/>
              <w:spacing w:line="253" w:lineRule="exact"/>
              <w:ind w:right="34"/>
              <w:rPr>
                <w:sz w:val="21"/>
              </w:rPr>
            </w:pPr>
            <w:r>
              <w:rPr>
                <w:spacing w:val="-10"/>
                <w:sz w:val="21"/>
              </w:rPr>
              <w:t>3</w:t>
            </w:r>
          </w:p>
        </w:tc>
        <w:tc>
          <w:tcPr>
            <w:tcW w:w="861" w:type="dxa"/>
          </w:tcPr>
          <w:p>
            <w:pPr>
              <w:pStyle w:val="TableParagraph"/>
              <w:spacing w:line="253" w:lineRule="exact"/>
              <w:ind w:left="3" w:right="54"/>
              <w:rPr>
                <w:sz w:val="21"/>
              </w:rPr>
            </w:pPr>
            <w:r>
              <w:rPr>
                <w:spacing w:val="-4"/>
                <w:sz w:val="21"/>
              </w:rPr>
              <w:t>0.00</w:t>
            </w:r>
          </w:p>
        </w:tc>
        <w:tc>
          <w:tcPr>
            <w:tcW w:w="895" w:type="dxa"/>
          </w:tcPr>
          <w:p>
            <w:pPr>
              <w:pStyle w:val="TableParagraph"/>
              <w:spacing w:line="253" w:lineRule="exact"/>
              <w:ind w:left="138" w:right="115"/>
              <w:rPr>
                <w:sz w:val="21"/>
              </w:rPr>
            </w:pPr>
            <w:r>
              <w:rPr>
                <w:spacing w:val="-4"/>
                <w:sz w:val="21"/>
              </w:rPr>
              <w:t>0.00</w:t>
            </w:r>
          </w:p>
        </w:tc>
        <w:tc>
          <w:tcPr>
            <w:tcW w:w="1030" w:type="dxa"/>
          </w:tcPr>
          <w:p>
            <w:pPr>
              <w:pStyle w:val="TableParagraph"/>
              <w:spacing w:line="253" w:lineRule="exact"/>
              <w:ind w:left="47" w:right="4"/>
              <w:rPr>
                <w:sz w:val="21"/>
              </w:rPr>
            </w:pPr>
            <w:r>
              <w:rPr>
                <w:spacing w:val="-4"/>
                <w:sz w:val="21"/>
              </w:rPr>
              <w:t>0.00</w:t>
            </w:r>
          </w:p>
        </w:tc>
      </w:tr>
      <w:tr>
        <w:trPr>
          <w:trHeight w:val="2113" w:hRule="atLeast"/>
        </w:trPr>
        <w:tc>
          <w:tcPr>
            <w:tcW w:w="500" w:type="dxa"/>
          </w:tcPr>
          <w:p>
            <w:pPr>
              <w:pStyle w:val="TableParagraph"/>
              <w:spacing w:before="19"/>
              <w:ind w:left="19" w:right="1"/>
              <w:rPr>
                <w:sz w:val="21"/>
              </w:rPr>
            </w:pPr>
            <w:r>
              <w:rPr>
                <w:spacing w:val="-5"/>
                <w:sz w:val="21"/>
              </w:rPr>
              <w:t>62</w:t>
            </w:r>
          </w:p>
        </w:tc>
        <w:tc>
          <w:tcPr>
            <w:tcW w:w="1857" w:type="dxa"/>
          </w:tcPr>
          <w:p>
            <w:pPr>
              <w:pStyle w:val="TableParagraph"/>
              <w:spacing w:before="19"/>
              <w:ind w:left="119"/>
              <w:jc w:val="left"/>
              <w:rPr>
                <w:sz w:val="21"/>
              </w:rPr>
            </w:pPr>
            <w:r>
              <w:rPr>
                <w:sz w:val="21"/>
              </w:rPr>
              <w:t>SA</w:t>
            </w:r>
            <w:r>
              <w:rPr>
                <w:spacing w:val="-3"/>
                <w:sz w:val="21"/>
              </w:rPr>
              <w:t> </w:t>
            </w:r>
            <w:r>
              <w:rPr>
                <w:spacing w:val="-2"/>
                <w:sz w:val="21"/>
              </w:rPr>
              <w:t>Hashimi</w:t>
            </w:r>
          </w:p>
        </w:tc>
        <w:tc>
          <w:tcPr>
            <w:tcW w:w="2281" w:type="dxa"/>
          </w:tcPr>
          <w:p>
            <w:pPr>
              <w:pStyle w:val="TableParagraph"/>
              <w:spacing w:before="19"/>
              <w:ind w:left="129" w:right="124"/>
              <w:jc w:val="left"/>
              <w:rPr>
                <w:sz w:val="21"/>
              </w:rPr>
            </w:pPr>
            <w:r>
              <w:rPr>
                <w:sz w:val="21"/>
              </w:rPr>
              <w:t>Enhancing the creative learning experience through</w:t>
            </w:r>
            <w:r>
              <w:rPr>
                <w:spacing w:val="-11"/>
                <w:sz w:val="21"/>
              </w:rPr>
              <w:t> </w:t>
            </w:r>
            <w:r>
              <w:rPr>
                <w:sz w:val="21"/>
              </w:rPr>
              <w:t>harnessing</w:t>
            </w:r>
            <w:r>
              <w:rPr>
                <w:spacing w:val="-11"/>
                <w:sz w:val="21"/>
              </w:rPr>
              <w:t> </w:t>
            </w:r>
            <w:r>
              <w:rPr>
                <w:sz w:val="21"/>
              </w:rPr>
              <w:t>the creative potential of digital</w:t>
            </w:r>
            <w:r>
              <w:rPr>
                <w:spacing w:val="-12"/>
                <w:sz w:val="21"/>
              </w:rPr>
              <w:t> </w:t>
            </w:r>
            <w:r>
              <w:rPr>
                <w:sz w:val="21"/>
              </w:rPr>
              <w:t>and</w:t>
            </w:r>
            <w:r>
              <w:rPr>
                <w:spacing w:val="-12"/>
                <w:sz w:val="21"/>
              </w:rPr>
              <w:t> </w:t>
            </w:r>
            <w:r>
              <w:rPr>
                <w:sz w:val="21"/>
              </w:rPr>
              <w:t>social</w:t>
            </w:r>
            <w:r>
              <w:rPr>
                <w:spacing w:val="-12"/>
                <w:sz w:val="21"/>
              </w:rPr>
              <w:t> </w:t>
            </w:r>
            <w:r>
              <w:rPr>
                <w:sz w:val="21"/>
              </w:rPr>
              <w:t>media platforms in art and design educational </w:t>
            </w:r>
            <w:r>
              <w:rPr>
                <w:spacing w:val="-2"/>
                <w:sz w:val="21"/>
              </w:rPr>
              <w:t>contexts</w:t>
            </w:r>
          </w:p>
        </w:tc>
        <w:tc>
          <w:tcPr>
            <w:tcW w:w="691" w:type="dxa"/>
          </w:tcPr>
          <w:p>
            <w:pPr>
              <w:pStyle w:val="TableParagraph"/>
              <w:spacing w:before="19"/>
              <w:ind w:left="4" w:right="14"/>
              <w:rPr>
                <w:sz w:val="21"/>
              </w:rPr>
            </w:pPr>
            <w:r>
              <w:rPr>
                <w:spacing w:val="-4"/>
                <w:sz w:val="21"/>
              </w:rPr>
              <w:t>2020</w:t>
            </w:r>
          </w:p>
        </w:tc>
        <w:tc>
          <w:tcPr>
            <w:tcW w:w="959" w:type="dxa"/>
          </w:tcPr>
          <w:p>
            <w:pPr>
              <w:pStyle w:val="TableParagraph"/>
              <w:spacing w:before="19"/>
              <w:ind w:right="34"/>
              <w:rPr>
                <w:sz w:val="21"/>
              </w:rPr>
            </w:pPr>
            <w:r>
              <w:rPr>
                <w:spacing w:val="-10"/>
                <w:sz w:val="21"/>
              </w:rPr>
              <w:t>1</w:t>
            </w:r>
          </w:p>
        </w:tc>
        <w:tc>
          <w:tcPr>
            <w:tcW w:w="861" w:type="dxa"/>
          </w:tcPr>
          <w:p>
            <w:pPr>
              <w:pStyle w:val="TableParagraph"/>
              <w:spacing w:before="19"/>
              <w:ind w:left="3" w:right="54"/>
              <w:rPr>
                <w:sz w:val="21"/>
              </w:rPr>
            </w:pPr>
            <w:r>
              <w:rPr>
                <w:spacing w:val="-4"/>
                <w:sz w:val="21"/>
              </w:rPr>
              <w:t>0.00</w:t>
            </w:r>
          </w:p>
        </w:tc>
        <w:tc>
          <w:tcPr>
            <w:tcW w:w="895" w:type="dxa"/>
          </w:tcPr>
          <w:p>
            <w:pPr>
              <w:pStyle w:val="TableParagraph"/>
              <w:spacing w:before="19"/>
              <w:ind w:left="138" w:right="115"/>
              <w:rPr>
                <w:sz w:val="21"/>
              </w:rPr>
            </w:pPr>
            <w:r>
              <w:rPr>
                <w:spacing w:val="-4"/>
                <w:sz w:val="21"/>
              </w:rPr>
              <w:t>0.00</w:t>
            </w:r>
          </w:p>
        </w:tc>
        <w:tc>
          <w:tcPr>
            <w:tcW w:w="1030" w:type="dxa"/>
          </w:tcPr>
          <w:p>
            <w:pPr>
              <w:pStyle w:val="TableParagraph"/>
              <w:spacing w:before="19"/>
              <w:ind w:left="47" w:right="4"/>
              <w:rPr>
                <w:sz w:val="21"/>
              </w:rPr>
            </w:pPr>
            <w:r>
              <w:rPr>
                <w:spacing w:val="-4"/>
                <w:sz w:val="21"/>
              </w:rPr>
              <w:t>0.00</w:t>
            </w:r>
          </w:p>
        </w:tc>
      </w:tr>
      <w:tr>
        <w:trPr>
          <w:trHeight w:val="2074" w:hRule="atLeast"/>
        </w:trPr>
        <w:tc>
          <w:tcPr>
            <w:tcW w:w="500" w:type="dxa"/>
          </w:tcPr>
          <w:p>
            <w:pPr>
              <w:pStyle w:val="TableParagraph"/>
              <w:spacing w:before="6"/>
              <w:ind w:left="19" w:right="1"/>
              <w:rPr>
                <w:sz w:val="21"/>
              </w:rPr>
            </w:pPr>
            <w:r>
              <w:rPr>
                <w:spacing w:val="-5"/>
                <w:sz w:val="21"/>
              </w:rPr>
              <w:t>63</w:t>
            </w:r>
          </w:p>
        </w:tc>
        <w:tc>
          <w:tcPr>
            <w:tcW w:w="1857" w:type="dxa"/>
          </w:tcPr>
          <w:p>
            <w:pPr>
              <w:pStyle w:val="TableParagraph"/>
              <w:spacing w:before="6"/>
              <w:ind w:left="119"/>
              <w:jc w:val="left"/>
              <w:rPr>
                <w:sz w:val="21"/>
              </w:rPr>
            </w:pPr>
            <w:r>
              <w:rPr>
                <w:sz w:val="21"/>
              </w:rPr>
              <w:t>VS Nanda, D </w:t>
            </w:r>
            <w:r>
              <w:rPr>
                <w:spacing w:val="-2"/>
                <w:sz w:val="21"/>
              </w:rPr>
              <w:t>Budimansyah</w:t>
            </w:r>
          </w:p>
        </w:tc>
        <w:tc>
          <w:tcPr>
            <w:tcW w:w="2281" w:type="dxa"/>
          </w:tcPr>
          <w:p>
            <w:pPr>
              <w:pStyle w:val="TableParagraph"/>
              <w:spacing w:before="6"/>
              <w:ind w:left="129" w:right="124"/>
              <w:jc w:val="left"/>
              <w:rPr>
                <w:sz w:val="21"/>
              </w:rPr>
            </w:pPr>
            <w:r>
              <w:rPr>
                <w:color w:val="212121"/>
                <w:sz w:val="21"/>
              </w:rPr>
              <w:t>Strengthening</w:t>
            </w:r>
            <w:r>
              <w:rPr>
                <w:color w:val="212121"/>
                <w:spacing w:val="-12"/>
                <w:sz w:val="21"/>
              </w:rPr>
              <w:t> </w:t>
            </w:r>
            <w:r>
              <w:rPr>
                <w:color w:val="212121"/>
                <w:sz w:val="21"/>
              </w:rPr>
              <w:t>of</w:t>
            </w:r>
            <w:r>
              <w:rPr>
                <w:color w:val="212121"/>
                <w:spacing w:val="-12"/>
                <w:sz w:val="21"/>
              </w:rPr>
              <w:t> </w:t>
            </w:r>
            <w:r>
              <w:rPr>
                <w:color w:val="212121"/>
                <w:sz w:val="21"/>
              </w:rPr>
              <w:t>Digital Media Literacy-Based Character</w:t>
            </w:r>
            <w:r>
              <w:rPr>
                <w:color w:val="212121"/>
                <w:spacing w:val="-7"/>
                <w:sz w:val="21"/>
              </w:rPr>
              <w:t> </w:t>
            </w:r>
            <w:r>
              <w:rPr>
                <w:color w:val="212121"/>
                <w:sz w:val="21"/>
              </w:rPr>
              <w:t>Education</w:t>
            </w:r>
            <w:r>
              <w:rPr>
                <w:color w:val="212121"/>
                <w:spacing w:val="-7"/>
                <w:sz w:val="21"/>
              </w:rPr>
              <w:t> </w:t>
            </w:r>
            <w:r>
              <w:rPr>
                <w:color w:val="212121"/>
                <w:sz w:val="21"/>
              </w:rPr>
              <w:t>on Hoax News Spreading to</w:t>
            </w:r>
            <w:r>
              <w:rPr>
                <w:color w:val="212121"/>
                <w:spacing w:val="-12"/>
                <w:sz w:val="21"/>
              </w:rPr>
              <w:t> </w:t>
            </w:r>
            <w:r>
              <w:rPr>
                <w:color w:val="212121"/>
                <w:sz w:val="21"/>
              </w:rPr>
              <w:t>Students</w:t>
            </w:r>
            <w:r>
              <w:rPr>
                <w:color w:val="212121"/>
                <w:spacing w:val="-12"/>
                <w:sz w:val="21"/>
              </w:rPr>
              <w:t> </w:t>
            </w:r>
            <w:r>
              <w:rPr>
                <w:color w:val="212121"/>
                <w:sz w:val="21"/>
              </w:rPr>
              <w:t>(Case</w:t>
            </w:r>
            <w:r>
              <w:rPr>
                <w:color w:val="212121"/>
                <w:spacing w:val="-12"/>
                <w:sz w:val="21"/>
              </w:rPr>
              <w:t> </w:t>
            </w:r>
            <w:r>
              <w:rPr>
                <w:color w:val="212121"/>
                <w:sz w:val="21"/>
              </w:rPr>
              <w:t>Study on Citizenship</w:t>
            </w:r>
          </w:p>
          <w:p>
            <w:pPr>
              <w:pStyle w:val="TableParagraph"/>
              <w:spacing w:line="237" w:lineRule="auto" w:before="2"/>
              <w:ind w:left="129" w:right="124"/>
              <w:jc w:val="left"/>
              <w:rPr>
                <w:sz w:val="21"/>
              </w:rPr>
            </w:pPr>
            <w:r>
              <w:rPr>
                <w:color w:val="212121"/>
                <w:sz w:val="21"/>
              </w:rPr>
              <w:t>Education Learning in SMP</w:t>
            </w:r>
            <w:r>
              <w:rPr>
                <w:color w:val="212121"/>
                <w:spacing w:val="-12"/>
                <w:sz w:val="21"/>
              </w:rPr>
              <w:t> </w:t>
            </w:r>
            <w:r>
              <w:rPr>
                <w:color w:val="212121"/>
                <w:sz w:val="21"/>
              </w:rPr>
              <w:t>Negeri</w:t>
            </w:r>
            <w:r>
              <w:rPr>
                <w:color w:val="212121"/>
                <w:spacing w:val="-12"/>
                <w:sz w:val="21"/>
              </w:rPr>
              <w:t> </w:t>
            </w:r>
            <w:r>
              <w:rPr>
                <w:color w:val="212121"/>
                <w:sz w:val="21"/>
              </w:rPr>
              <w:t>2</w:t>
            </w:r>
            <w:r>
              <w:rPr>
                <w:color w:val="212121"/>
                <w:spacing w:val="-12"/>
                <w:sz w:val="21"/>
              </w:rPr>
              <w:t> </w:t>
            </w:r>
            <w:r>
              <w:rPr>
                <w:color w:val="212121"/>
                <w:sz w:val="21"/>
              </w:rPr>
              <w:t>Bandung)</w:t>
            </w:r>
          </w:p>
        </w:tc>
        <w:tc>
          <w:tcPr>
            <w:tcW w:w="691" w:type="dxa"/>
          </w:tcPr>
          <w:p>
            <w:pPr>
              <w:pStyle w:val="TableParagraph"/>
              <w:spacing w:before="6"/>
              <w:ind w:left="4" w:right="14"/>
              <w:rPr>
                <w:sz w:val="21"/>
              </w:rPr>
            </w:pPr>
            <w:r>
              <w:rPr>
                <w:spacing w:val="-4"/>
                <w:sz w:val="21"/>
              </w:rPr>
              <w:t>2020</w:t>
            </w:r>
          </w:p>
        </w:tc>
        <w:tc>
          <w:tcPr>
            <w:tcW w:w="959" w:type="dxa"/>
          </w:tcPr>
          <w:p>
            <w:pPr>
              <w:pStyle w:val="TableParagraph"/>
              <w:spacing w:before="6"/>
              <w:ind w:right="34"/>
              <w:rPr>
                <w:sz w:val="21"/>
              </w:rPr>
            </w:pPr>
            <w:r>
              <w:rPr>
                <w:spacing w:val="-10"/>
                <w:sz w:val="21"/>
              </w:rPr>
              <w:t>2</w:t>
            </w:r>
          </w:p>
        </w:tc>
        <w:tc>
          <w:tcPr>
            <w:tcW w:w="861" w:type="dxa"/>
          </w:tcPr>
          <w:p>
            <w:pPr>
              <w:pStyle w:val="TableParagraph"/>
              <w:spacing w:before="6"/>
              <w:ind w:left="3" w:right="54"/>
              <w:rPr>
                <w:sz w:val="21"/>
              </w:rPr>
            </w:pPr>
            <w:r>
              <w:rPr>
                <w:spacing w:val="-4"/>
                <w:sz w:val="21"/>
              </w:rPr>
              <w:t>0.00</w:t>
            </w:r>
          </w:p>
        </w:tc>
        <w:tc>
          <w:tcPr>
            <w:tcW w:w="895" w:type="dxa"/>
          </w:tcPr>
          <w:p>
            <w:pPr>
              <w:pStyle w:val="TableParagraph"/>
              <w:spacing w:before="6"/>
              <w:ind w:left="138" w:right="115"/>
              <w:rPr>
                <w:sz w:val="21"/>
              </w:rPr>
            </w:pPr>
            <w:r>
              <w:rPr>
                <w:spacing w:val="-4"/>
                <w:sz w:val="21"/>
              </w:rPr>
              <w:t>0.00</w:t>
            </w:r>
          </w:p>
        </w:tc>
        <w:tc>
          <w:tcPr>
            <w:tcW w:w="1030" w:type="dxa"/>
          </w:tcPr>
          <w:p>
            <w:pPr>
              <w:pStyle w:val="TableParagraph"/>
              <w:spacing w:before="6"/>
              <w:ind w:left="47" w:right="4"/>
              <w:rPr>
                <w:sz w:val="21"/>
              </w:rPr>
            </w:pPr>
            <w:r>
              <w:rPr>
                <w:spacing w:val="-4"/>
                <w:sz w:val="21"/>
              </w:rPr>
              <w:t>0.00</w:t>
            </w:r>
          </w:p>
        </w:tc>
      </w:tr>
      <w:tr>
        <w:trPr>
          <w:trHeight w:val="2052" w:hRule="atLeast"/>
        </w:trPr>
        <w:tc>
          <w:tcPr>
            <w:tcW w:w="500" w:type="dxa"/>
          </w:tcPr>
          <w:p>
            <w:pPr>
              <w:pStyle w:val="TableParagraph"/>
              <w:spacing w:line="238" w:lineRule="exact"/>
              <w:ind w:left="19" w:right="1"/>
              <w:rPr>
                <w:sz w:val="21"/>
              </w:rPr>
            </w:pPr>
            <w:r>
              <w:rPr>
                <w:spacing w:val="-5"/>
                <w:sz w:val="21"/>
              </w:rPr>
              <w:t>64</w:t>
            </w:r>
          </w:p>
        </w:tc>
        <w:tc>
          <w:tcPr>
            <w:tcW w:w="1857" w:type="dxa"/>
          </w:tcPr>
          <w:p>
            <w:pPr>
              <w:pStyle w:val="TableParagraph"/>
              <w:spacing w:line="238" w:lineRule="exact"/>
              <w:ind w:left="119"/>
              <w:jc w:val="left"/>
              <w:rPr>
                <w:sz w:val="21"/>
              </w:rPr>
            </w:pPr>
            <w:r>
              <w:rPr>
                <w:sz w:val="21"/>
              </w:rPr>
              <w:t>N</w:t>
            </w:r>
            <w:r>
              <w:rPr>
                <w:spacing w:val="-3"/>
                <w:sz w:val="21"/>
              </w:rPr>
              <w:t> </w:t>
            </w:r>
            <w:r>
              <w:rPr>
                <w:sz w:val="21"/>
              </w:rPr>
              <w:t>Udoakah,</w:t>
            </w:r>
            <w:r>
              <w:rPr>
                <w:spacing w:val="-3"/>
                <w:sz w:val="21"/>
              </w:rPr>
              <w:t> </w:t>
            </w:r>
            <w:r>
              <w:rPr>
                <w:sz w:val="21"/>
              </w:rPr>
              <w:t>IC</w:t>
            </w:r>
            <w:r>
              <w:rPr>
                <w:spacing w:val="-3"/>
                <w:sz w:val="21"/>
              </w:rPr>
              <w:t> </w:t>
            </w:r>
            <w:r>
              <w:rPr>
                <w:spacing w:val="-5"/>
                <w:sz w:val="21"/>
              </w:rPr>
              <w:t>Nda</w:t>
            </w:r>
          </w:p>
        </w:tc>
        <w:tc>
          <w:tcPr>
            <w:tcW w:w="2281" w:type="dxa"/>
          </w:tcPr>
          <w:p>
            <w:pPr>
              <w:pStyle w:val="TableParagraph"/>
              <w:spacing w:line="238" w:lineRule="exact"/>
              <w:ind w:left="129"/>
              <w:jc w:val="left"/>
              <w:rPr>
                <w:sz w:val="21"/>
              </w:rPr>
            </w:pPr>
            <w:r>
              <w:rPr>
                <w:sz w:val="21"/>
              </w:rPr>
              <w:t>Acquisition</w:t>
            </w:r>
            <w:r>
              <w:rPr>
                <w:spacing w:val="-11"/>
                <w:sz w:val="21"/>
              </w:rPr>
              <w:t> </w:t>
            </w:r>
            <w:r>
              <w:rPr>
                <w:spacing w:val="-5"/>
                <w:sz w:val="21"/>
              </w:rPr>
              <w:t>and</w:t>
            </w:r>
          </w:p>
          <w:p>
            <w:pPr>
              <w:pStyle w:val="TableParagraph"/>
              <w:spacing w:before="1"/>
              <w:ind w:left="129" w:right="124"/>
              <w:jc w:val="left"/>
              <w:rPr>
                <w:sz w:val="21"/>
              </w:rPr>
            </w:pPr>
            <w:r>
              <w:rPr>
                <w:sz w:val="21"/>
              </w:rPr>
              <w:t>Utilisation of Digital Media</w:t>
            </w:r>
            <w:r>
              <w:rPr>
                <w:spacing w:val="-11"/>
                <w:sz w:val="21"/>
              </w:rPr>
              <w:t> </w:t>
            </w:r>
            <w:r>
              <w:rPr>
                <w:sz w:val="21"/>
              </w:rPr>
              <w:t>in</w:t>
            </w:r>
            <w:r>
              <w:rPr>
                <w:spacing w:val="-11"/>
                <w:sz w:val="21"/>
              </w:rPr>
              <w:t> </w:t>
            </w:r>
            <w:r>
              <w:rPr>
                <w:sz w:val="21"/>
              </w:rPr>
              <w:t>the</w:t>
            </w:r>
            <w:r>
              <w:rPr>
                <w:spacing w:val="-12"/>
                <w:sz w:val="21"/>
              </w:rPr>
              <w:t> </w:t>
            </w:r>
            <w:r>
              <w:rPr>
                <w:sz w:val="21"/>
              </w:rPr>
              <w:t>Teaching and Learning of Mass Communication in Tertiary</w:t>
            </w:r>
            <w:r>
              <w:rPr>
                <w:spacing w:val="-12"/>
                <w:sz w:val="21"/>
              </w:rPr>
              <w:t> </w:t>
            </w:r>
            <w:r>
              <w:rPr>
                <w:sz w:val="21"/>
              </w:rPr>
              <w:t>Institutions</w:t>
            </w:r>
            <w:r>
              <w:rPr>
                <w:spacing w:val="-12"/>
                <w:sz w:val="21"/>
              </w:rPr>
              <w:t> </w:t>
            </w:r>
            <w:r>
              <w:rPr>
                <w:sz w:val="21"/>
              </w:rPr>
              <w:t>in Akwa Ibom State.</w:t>
            </w:r>
          </w:p>
          <w:p>
            <w:pPr>
              <w:pStyle w:val="TableParagraph"/>
              <w:spacing w:line="256" w:lineRule="exact"/>
              <w:ind w:left="129"/>
              <w:jc w:val="left"/>
              <w:rPr>
                <w:sz w:val="21"/>
              </w:rPr>
            </w:pPr>
            <w:r>
              <w:rPr>
                <w:spacing w:val="-2"/>
                <w:sz w:val="21"/>
              </w:rPr>
              <w:t>Nigeria</w:t>
            </w:r>
          </w:p>
        </w:tc>
        <w:tc>
          <w:tcPr>
            <w:tcW w:w="691" w:type="dxa"/>
          </w:tcPr>
          <w:p>
            <w:pPr>
              <w:pStyle w:val="TableParagraph"/>
              <w:spacing w:line="238" w:lineRule="exact"/>
              <w:ind w:left="4" w:right="14"/>
              <w:rPr>
                <w:sz w:val="21"/>
              </w:rPr>
            </w:pPr>
            <w:r>
              <w:rPr>
                <w:spacing w:val="-4"/>
                <w:sz w:val="21"/>
              </w:rPr>
              <w:t>2020</w:t>
            </w:r>
          </w:p>
        </w:tc>
        <w:tc>
          <w:tcPr>
            <w:tcW w:w="959" w:type="dxa"/>
          </w:tcPr>
          <w:p>
            <w:pPr>
              <w:pStyle w:val="TableParagraph"/>
              <w:spacing w:line="238" w:lineRule="exact"/>
              <w:ind w:right="34"/>
              <w:rPr>
                <w:sz w:val="21"/>
              </w:rPr>
            </w:pPr>
            <w:r>
              <w:rPr>
                <w:spacing w:val="-10"/>
                <w:sz w:val="21"/>
              </w:rPr>
              <w:t>2</w:t>
            </w:r>
          </w:p>
        </w:tc>
        <w:tc>
          <w:tcPr>
            <w:tcW w:w="861" w:type="dxa"/>
          </w:tcPr>
          <w:p>
            <w:pPr>
              <w:pStyle w:val="TableParagraph"/>
              <w:spacing w:line="238" w:lineRule="exact"/>
              <w:ind w:left="3" w:right="54"/>
              <w:rPr>
                <w:sz w:val="21"/>
              </w:rPr>
            </w:pPr>
            <w:r>
              <w:rPr>
                <w:spacing w:val="-4"/>
                <w:sz w:val="21"/>
              </w:rPr>
              <w:t>0.00</w:t>
            </w:r>
          </w:p>
        </w:tc>
        <w:tc>
          <w:tcPr>
            <w:tcW w:w="895" w:type="dxa"/>
          </w:tcPr>
          <w:p>
            <w:pPr>
              <w:pStyle w:val="TableParagraph"/>
              <w:spacing w:line="238" w:lineRule="exact"/>
              <w:ind w:left="138" w:right="115"/>
              <w:rPr>
                <w:sz w:val="21"/>
              </w:rPr>
            </w:pPr>
            <w:r>
              <w:rPr>
                <w:spacing w:val="-4"/>
                <w:sz w:val="21"/>
              </w:rPr>
              <w:t>0.00</w:t>
            </w:r>
          </w:p>
        </w:tc>
        <w:tc>
          <w:tcPr>
            <w:tcW w:w="1030" w:type="dxa"/>
          </w:tcPr>
          <w:p>
            <w:pPr>
              <w:pStyle w:val="TableParagraph"/>
              <w:spacing w:line="238" w:lineRule="exact"/>
              <w:ind w:left="47" w:right="4"/>
              <w:rPr>
                <w:sz w:val="21"/>
              </w:rPr>
            </w:pPr>
            <w:r>
              <w:rPr>
                <w:spacing w:val="-4"/>
                <w:sz w:val="21"/>
              </w:rPr>
              <w:t>0.00</w:t>
            </w:r>
          </w:p>
        </w:tc>
      </w:tr>
      <w:tr>
        <w:trPr>
          <w:trHeight w:val="1484" w:hRule="atLeast"/>
        </w:trPr>
        <w:tc>
          <w:tcPr>
            <w:tcW w:w="500" w:type="dxa"/>
            <w:tcBorders>
              <w:bottom w:val="single" w:sz="4" w:space="0" w:color="000000"/>
            </w:tcBorders>
          </w:tcPr>
          <w:p>
            <w:pPr>
              <w:pStyle w:val="TableParagraph"/>
              <w:spacing w:line="238" w:lineRule="exact"/>
              <w:ind w:left="19" w:right="1"/>
              <w:rPr>
                <w:sz w:val="21"/>
              </w:rPr>
            </w:pPr>
            <w:r>
              <w:rPr>
                <w:spacing w:val="-5"/>
                <w:sz w:val="21"/>
              </w:rPr>
              <w:t>65</w:t>
            </w:r>
          </w:p>
        </w:tc>
        <w:tc>
          <w:tcPr>
            <w:tcW w:w="1857" w:type="dxa"/>
            <w:tcBorders>
              <w:bottom w:val="single" w:sz="4" w:space="0" w:color="000000"/>
            </w:tcBorders>
          </w:tcPr>
          <w:p>
            <w:pPr>
              <w:pStyle w:val="TableParagraph"/>
              <w:spacing w:line="238" w:lineRule="exact"/>
              <w:ind w:left="119"/>
              <w:jc w:val="left"/>
              <w:rPr>
                <w:sz w:val="21"/>
              </w:rPr>
            </w:pPr>
            <w:r>
              <w:rPr>
                <w:sz w:val="21"/>
              </w:rPr>
              <w:t>HA</w:t>
            </w:r>
            <w:r>
              <w:rPr>
                <w:spacing w:val="-2"/>
                <w:sz w:val="21"/>
              </w:rPr>
              <w:t> </w:t>
            </w:r>
            <w:r>
              <w:rPr>
                <w:spacing w:val="-4"/>
                <w:sz w:val="21"/>
              </w:rPr>
              <w:t>Nasr</w:t>
            </w:r>
          </w:p>
        </w:tc>
        <w:tc>
          <w:tcPr>
            <w:tcW w:w="2281" w:type="dxa"/>
            <w:tcBorders>
              <w:bottom w:val="single" w:sz="4" w:space="0" w:color="000000"/>
            </w:tcBorders>
          </w:tcPr>
          <w:p>
            <w:pPr>
              <w:pStyle w:val="TableParagraph"/>
              <w:spacing w:line="238" w:lineRule="exact"/>
              <w:ind w:left="129"/>
              <w:jc w:val="left"/>
              <w:rPr>
                <w:sz w:val="21"/>
              </w:rPr>
            </w:pPr>
            <w:r>
              <w:rPr>
                <w:sz w:val="21"/>
              </w:rPr>
              <w:t>Competences</w:t>
            </w:r>
            <w:r>
              <w:rPr>
                <w:spacing w:val="-7"/>
                <w:sz w:val="21"/>
              </w:rPr>
              <w:t> </w:t>
            </w:r>
            <w:r>
              <w:rPr>
                <w:sz w:val="21"/>
              </w:rPr>
              <w:t>in</w:t>
            </w:r>
            <w:r>
              <w:rPr>
                <w:spacing w:val="-7"/>
                <w:sz w:val="21"/>
              </w:rPr>
              <w:t> </w:t>
            </w:r>
            <w:r>
              <w:rPr>
                <w:spacing w:val="-2"/>
                <w:sz w:val="21"/>
              </w:rPr>
              <w:t>digital</w:t>
            </w:r>
          </w:p>
          <w:p>
            <w:pPr>
              <w:pStyle w:val="TableParagraph"/>
              <w:ind w:left="129" w:right="277"/>
              <w:jc w:val="left"/>
              <w:rPr>
                <w:sz w:val="21"/>
              </w:rPr>
            </w:pPr>
            <w:r>
              <w:rPr>
                <w:sz w:val="21"/>
              </w:rPr>
              <w:t>online</w:t>
            </w:r>
            <w:r>
              <w:rPr>
                <w:spacing w:val="-6"/>
                <w:sz w:val="21"/>
              </w:rPr>
              <w:t> </w:t>
            </w:r>
            <w:r>
              <w:rPr>
                <w:sz w:val="21"/>
              </w:rPr>
              <w:t>media</w:t>
            </w:r>
            <w:r>
              <w:rPr>
                <w:spacing w:val="-6"/>
                <w:sz w:val="21"/>
              </w:rPr>
              <w:t> </w:t>
            </w:r>
            <w:r>
              <w:rPr>
                <w:sz w:val="21"/>
              </w:rPr>
              <w:t>literacy: Towards</w:t>
            </w:r>
            <w:r>
              <w:rPr>
                <w:spacing w:val="-12"/>
                <w:sz w:val="21"/>
              </w:rPr>
              <w:t> </w:t>
            </w:r>
            <w:r>
              <w:rPr>
                <w:sz w:val="21"/>
              </w:rPr>
              <w:t>convergence with emergency remote EFL learning</w:t>
            </w:r>
          </w:p>
        </w:tc>
        <w:tc>
          <w:tcPr>
            <w:tcW w:w="691" w:type="dxa"/>
            <w:tcBorders>
              <w:bottom w:val="single" w:sz="4" w:space="0" w:color="000000"/>
            </w:tcBorders>
          </w:tcPr>
          <w:p>
            <w:pPr>
              <w:pStyle w:val="TableParagraph"/>
              <w:spacing w:line="238" w:lineRule="exact"/>
              <w:ind w:left="4" w:right="14"/>
              <w:rPr>
                <w:sz w:val="21"/>
              </w:rPr>
            </w:pPr>
            <w:r>
              <w:rPr>
                <w:spacing w:val="-4"/>
                <w:sz w:val="21"/>
              </w:rPr>
              <w:t>2020</w:t>
            </w:r>
          </w:p>
        </w:tc>
        <w:tc>
          <w:tcPr>
            <w:tcW w:w="959" w:type="dxa"/>
            <w:tcBorders>
              <w:bottom w:val="single" w:sz="4" w:space="0" w:color="000000"/>
            </w:tcBorders>
          </w:tcPr>
          <w:p>
            <w:pPr>
              <w:pStyle w:val="TableParagraph"/>
              <w:spacing w:line="238" w:lineRule="exact"/>
              <w:ind w:right="34"/>
              <w:rPr>
                <w:sz w:val="21"/>
              </w:rPr>
            </w:pPr>
            <w:r>
              <w:rPr>
                <w:spacing w:val="-10"/>
                <w:sz w:val="21"/>
              </w:rPr>
              <w:t>1</w:t>
            </w:r>
          </w:p>
        </w:tc>
        <w:tc>
          <w:tcPr>
            <w:tcW w:w="861" w:type="dxa"/>
            <w:tcBorders>
              <w:bottom w:val="single" w:sz="4" w:space="0" w:color="000000"/>
            </w:tcBorders>
          </w:tcPr>
          <w:p>
            <w:pPr>
              <w:pStyle w:val="TableParagraph"/>
              <w:spacing w:line="238" w:lineRule="exact"/>
              <w:ind w:left="3" w:right="54"/>
              <w:rPr>
                <w:sz w:val="21"/>
              </w:rPr>
            </w:pPr>
            <w:r>
              <w:rPr>
                <w:spacing w:val="-4"/>
                <w:sz w:val="21"/>
              </w:rPr>
              <w:t>0.00</w:t>
            </w:r>
          </w:p>
        </w:tc>
        <w:tc>
          <w:tcPr>
            <w:tcW w:w="895" w:type="dxa"/>
            <w:tcBorders>
              <w:bottom w:val="single" w:sz="4" w:space="0" w:color="000000"/>
            </w:tcBorders>
          </w:tcPr>
          <w:p>
            <w:pPr>
              <w:pStyle w:val="TableParagraph"/>
              <w:spacing w:line="238" w:lineRule="exact"/>
              <w:ind w:left="138" w:right="115"/>
              <w:rPr>
                <w:sz w:val="21"/>
              </w:rPr>
            </w:pPr>
            <w:r>
              <w:rPr>
                <w:spacing w:val="-4"/>
                <w:sz w:val="21"/>
              </w:rPr>
              <w:t>0.00</w:t>
            </w:r>
          </w:p>
        </w:tc>
        <w:tc>
          <w:tcPr>
            <w:tcW w:w="1030" w:type="dxa"/>
            <w:tcBorders>
              <w:bottom w:val="single" w:sz="4" w:space="0" w:color="000000"/>
            </w:tcBorders>
          </w:tcPr>
          <w:p>
            <w:pPr>
              <w:pStyle w:val="TableParagraph"/>
              <w:spacing w:line="238" w:lineRule="exact"/>
              <w:ind w:left="47" w:right="4"/>
              <w:rPr>
                <w:sz w:val="21"/>
              </w:rPr>
            </w:pPr>
            <w:r>
              <w:rPr>
                <w:spacing w:val="-4"/>
                <w:sz w:val="21"/>
              </w:rPr>
              <w:t>0.00</w:t>
            </w:r>
          </w:p>
        </w:tc>
      </w:tr>
    </w:tbl>
    <w:p>
      <w:pPr>
        <w:spacing w:after="0" w:line="238" w:lineRule="exact"/>
        <w:rPr>
          <w:sz w:val="21"/>
        </w:rPr>
        <w:sectPr>
          <w:pgSz w:w="11910" w:h="16840"/>
          <w:pgMar w:header="709" w:footer="1146" w:top="1420" w:bottom="1340" w:left="460" w:right="340"/>
        </w:sectPr>
      </w:pPr>
    </w:p>
    <w:p>
      <w:pPr>
        <w:pStyle w:val="BodyText"/>
        <w:spacing w:before="9"/>
        <w:rPr>
          <w:sz w:val="13"/>
        </w:rPr>
      </w:pPr>
    </w:p>
    <w:tbl>
      <w:tblPr>
        <w:tblW w:w="0" w:type="auto"/>
        <w:jc w:val="left"/>
        <w:tblInd w:w="9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3"/>
        <w:gridCol w:w="1851"/>
        <w:gridCol w:w="2272"/>
        <w:gridCol w:w="707"/>
        <w:gridCol w:w="960"/>
        <w:gridCol w:w="862"/>
        <w:gridCol w:w="896"/>
        <w:gridCol w:w="1031"/>
      </w:tblGrid>
      <w:tr>
        <w:trPr>
          <w:trHeight w:val="840" w:hRule="atLeast"/>
        </w:trPr>
        <w:tc>
          <w:tcPr>
            <w:tcW w:w="493" w:type="dxa"/>
            <w:tcBorders>
              <w:top w:val="single" w:sz="4" w:space="0" w:color="000000"/>
              <w:bottom w:val="single" w:sz="4" w:space="0" w:color="000000"/>
            </w:tcBorders>
          </w:tcPr>
          <w:p>
            <w:pPr>
              <w:pStyle w:val="TableParagraph"/>
              <w:spacing w:before="14"/>
              <w:jc w:val="left"/>
              <w:rPr>
                <w:sz w:val="22"/>
              </w:rPr>
            </w:pPr>
          </w:p>
          <w:p>
            <w:pPr>
              <w:pStyle w:val="TableParagraph"/>
              <w:ind w:left="12" w:right="20"/>
              <w:rPr>
                <w:b/>
                <w:sz w:val="22"/>
              </w:rPr>
            </w:pPr>
            <w:r>
              <w:rPr>
                <w:b/>
                <w:spacing w:val="-5"/>
                <w:sz w:val="22"/>
              </w:rPr>
              <w:t>No</w:t>
            </w:r>
          </w:p>
        </w:tc>
        <w:tc>
          <w:tcPr>
            <w:tcW w:w="1851" w:type="dxa"/>
            <w:tcBorders>
              <w:top w:val="single" w:sz="4" w:space="0" w:color="000000"/>
              <w:bottom w:val="single" w:sz="4" w:space="0" w:color="000000"/>
            </w:tcBorders>
          </w:tcPr>
          <w:p>
            <w:pPr>
              <w:pStyle w:val="TableParagraph"/>
              <w:spacing w:before="14"/>
              <w:jc w:val="left"/>
              <w:rPr>
                <w:sz w:val="22"/>
              </w:rPr>
            </w:pPr>
          </w:p>
          <w:p>
            <w:pPr>
              <w:pStyle w:val="TableParagraph"/>
              <w:ind w:right="537"/>
              <w:jc w:val="right"/>
              <w:rPr>
                <w:b/>
                <w:sz w:val="22"/>
              </w:rPr>
            </w:pPr>
            <w:r>
              <w:rPr>
                <w:b/>
                <w:spacing w:val="-2"/>
                <w:sz w:val="22"/>
              </w:rPr>
              <w:t>Authors</w:t>
            </w:r>
          </w:p>
        </w:tc>
        <w:tc>
          <w:tcPr>
            <w:tcW w:w="2272" w:type="dxa"/>
            <w:tcBorders>
              <w:top w:val="single" w:sz="4" w:space="0" w:color="000000"/>
              <w:bottom w:val="single" w:sz="4" w:space="0" w:color="000000"/>
            </w:tcBorders>
          </w:tcPr>
          <w:p>
            <w:pPr>
              <w:pStyle w:val="TableParagraph"/>
              <w:spacing w:before="14"/>
              <w:jc w:val="left"/>
              <w:rPr>
                <w:sz w:val="22"/>
              </w:rPr>
            </w:pPr>
          </w:p>
          <w:p>
            <w:pPr>
              <w:pStyle w:val="TableParagraph"/>
              <w:ind w:left="27"/>
              <w:rPr>
                <w:b/>
                <w:sz w:val="22"/>
              </w:rPr>
            </w:pPr>
            <w:r>
              <w:rPr>
                <w:b/>
                <w:spacing w:val="-2"/>
                <w:sz w:val="22"/>
              </w:rPr>
              <w:t>Title</w:t>
            </w:r>
          </w:p>
        </w:tc>
        <w:tc>
          <w:tcPr>
            <w:tcW w:w="707" w:type="dxa"/>
            <w:tcBorders>
              <w:top w:val="single" w:sz="4" w:space="0" w:color="000000"/>
              <w:bottom w:val="single" w:sz="4" w:space="0" w:color="000000"/>
            </w:tcBorders>
          </w:tcPr>
          <w:p>
            <w:pPr>
              <w:pStyle w:val="TableParagraph"/>
              <w:spacing w:before="14"/>
              <w:jc w:val="left"/>
              <w:rPr>
                <w:sz w:val="22"/>
              </w:rPr>
            </w:pPr>
          </w:p>
          <w:p>
            <w:pPr>
              <w:pStyle w:val="TableParagraph"/>
              <w:ind w:left="1" w:right="1"/>
              <w:rPr>
                <w:b/>
                <w:sz w:val="22"/>
              </w:rPr>
            </w:pPr>
            <w:r>
              <w:rPr>
                <w:b/>
                <w:spacing w:val="-4"/>
                <w:sz w:val="22"/>
              </w:rPr>
              <w:t>Year</w:t>
            </w:r>
          </w:p>
        </w:tc>
        <w:tc>
          <w:tcPr>
            <w:tcW w:w="960" w:type="dxa"/>
            <w:tcBorders>
              <w:top w:val="single" w:sz="4" w:space="0" w:color="000000"/>
              <w:bottom w:val="single" w:sz="4" w:space="0" w:color="000000"/>
            </w:tcBorders>
          </w:tcPr>
          <w:p>
            <w:pPr>
              <w:pStyle w:val="TableParagraph"/>
              <w:spacing w:before="148"/>
              <w:ind w:left="185" w:right="172" w:hanging="48"/>
              <w:jc w:val="left"/>
              <w:rPr>
                <w:b/>
                <w:sz w:val="22"/>
              </w:rPr>
            </w:pPr>
            <w:r>
              <w:rPr>
                <w:b/>
                <w:spacing w:val="-2"/>
                <w:sz w:val="22"/>
              </w:rPr>
              <w:t>Author Count</w:t>
            </w:r>
          </w:p>
        </w:tc>
        <w:tc>
          <w:tcPr>
            <w:tcW w:w="862" w:type="dxa"/>
            <w:tcBorders>
              <w:top w:val="single" w:sz="4" w:space="0" w:color="000000"/>
              <w:bottom w:val="single" w:sz="4" w:space="0" w:color="000000"/>
            </w:tcBorders>
          </w:tcPr>
          <w:p>
            <w:pPr>
              <w:pStyle w:val="TableParagraph"/>
              <w:spacing w:before="14"/>
              <w:jc w:val="left"/>
              <w:rPr>
                <w:sz w:val="22"/>
              </w:rPr>
            </w:pPr>
          </w:p>
          <w:p>
            <w:pPr>
              <w:pStyle w:val="TableParagraph"/>
              <w:ind w:right="59"/>
              <w:rPr>
                <w:b/>
                <w:sz w:val="22"/>
              </w:rPr>
            </w:pPr>
            <w:r>
              <w:rPr>
                <w:b/>
                <w:spacing w:val="-2"/>
                <w:sz w:val="22"/>
              </w:rPr>
              <w:t>Cites</w:t>
            </w:r>
          </w:p>
        </w:tc>
        <w:tc>
          <w:tcPr>
            <w:tcW w:w="896" w:type="dxa"/>
            <w:tcBorders>
              <w:top w:val="single" w:sz="4" w:space="0" w:color="000000"/>
              <w:bottom w:val="single" w:sz="4" w:space="0" w:color="000000"/>
            </w:tcBorders>
          </w:tcPr>
          <w:p>
            <w:pPr>
              <w:pStyle w:val="TableParagraph"/>
              <w:spacing w:before="14"/>
              <w:ind w:left="134" w:right="113"/>
              <w:rPr>
                <w:b/>
                <w:sz w:val="22"/>
              </w:rPr>
            </w:pPr>
            <w:r>
              <w:rPr>
                <w:b/>
                <w:spacing w:val="-2"/>
                <w:sz w:val="22"/>
              </w:rPr>
              <w:t>Cites </w:t>
            </w:r>
            <w:r>
              <w:rPr>
                <w:b/>
                <w:spacing w:val="-4"/>
                <w:sz w:val="22"/>
              </w:rPr>
              <w:t>Per Year</w:t>
            </w:r>
          </w:p>
        </w:tc>
        <w:tc>
          <w:tcPr>
            <w:tcW w:w="1031" w:type="dxa"/>
            <w:tcBorders>
              <w:top w:val="single" w:sz="4" w:space="0" w:color="000000"/>
              <w:bottom w:val="single" w:sz="4" w:space="0" w:color="000000"/>
            </w:tcBorders>
          </w:tcPr>
          <w:p>
            <w:pPr>
              <w:pStyle w:val="TableParagraph"/>
              <w:spacing w:before="14"/>
              <w:ind w:left="209" w:right="176" w:firstLine="2"/>
              <w:rPr>
                <w:b/>
                <w:sz w:val="22"/>
              </w:rPr>
            </w:pPr>
            <w:r>
              <w:rPr>
                <w:b/>
                <w:spacing w:val="-2"/>
                <w:sz w:val="22"/>
              </w:rPr>
              <w:t>Cites </w:t>
            </w:r>
            <w:r>
              <w:rPr>
                <w:b/>
                <w:spacing w:val="-4"/>
                <w:sz w:val="22"/>
              </w:rPr>
              <w:t>Per </w:t>
            </w:r>
            <w:r>
              <w:rPr>
                <w:b/>
                <w:spacing w:val="-2"/>
                <w:sz w:val="22"/>
              </w:rPr>
              <w:t>Author</w:t>
            </w:r>
          </w:p>
        </w:tc>
      </w:tr>
      <w:tr>
        <w:trPr>
          <w:trHeight w:val="1812" w:hRule="atLeast"/>
        </w:trPr>
        <w:tc>
          <w:tcPr>
            <w:tcW w:w="493" w:type="dxa"/>
            <w:tcBorders>
              <w:top w:val="single" w:sz="4" w:space="0" w:color="000000"/>
            </w:tcBorders>
          </w:tcPr>
          <w:p>
            <w:pPr>
              <w:pStyle w:val="TableParagraph"/>
              <w:spacing w:line="253" w:lineRule="exact"/>
              <w:ind w:left="19" w:right="8"/>
              <w:rPr>
                <w:sz w:val="21"/>
              </w:rPr>
            </w:pPr>
            <w:r>
              <w:rPr>
                <w:spacing w:val="-5"/>
                <w:sz w:val="21"/>
              </w:rPr>
              <w:t>66</w:t>
            </w:r>
          </w:p>
        </w:tc>
        <w:tc>
          <w:tcPr>
            <w:tcW w:w="1851" w:type="dxa"/>
            <w:tcBorders>
              <w:top w:val="single" w:sz="4" w:space="0" w:color="000000"/>
            </w:tcBorders>
          </w:tcPr>
          <w:p>
            <w:pPr>
              <w:pStyle w:val="TableParagraph"/>
              <w:ind w:left="118" w:right="86"/>
              <w:jc w:val="left"/>
              <w:rPr>
                <w:sz w:val="21"/>
              </w:rPr>
            </w:pPr>
            <w:r>
              <w:rPr>
                <w:sz w:val="21"/>
              </w:rPr>
              <w:t>LTL</w:t>
            </w:r>
            <w:r>
              <w:rPr>
                <w:spacing w:val="-12"/>
                <w:sz w:val="21"/>
              </w:rPr>
              <w:t> </w:t>
            </w:r>
            <w:r>
              <w:rPr>
                <w:sz w:val="21"/>
              </w:rPr>
              <w:t>Hinton,</w:t>
            </w:r>
            <w:r>
              <w:rPr>
                <w:spacing w:val="-12"/>
                <w:sz w:val="21"/>
              </w:rPr>
              <w:t> </w:t>
            </w:r>
            <w:r>
              <w:rPr>
                <w:sz w:val="21"/>
              </w:rPr>
              <w:t>KA </w:t>
            </w:r>
            <w:r>
              <w:rPr>
                <w:spacing w:val="-2"/>
                <w:sz w:val="21"/>
              </w:rPr>
              <w:t>Putra</w:t>
            </w:r>
          </w:p>
        </w:tc>
        <w:tc>
          <w:tcPr>
            <w:tcW w:w="2272" w:type="dxa"/>
            <w:tcBorders>
              <w:top w:val="single" w:sz="4" w:space="0" w:color="000000"/>
            </w:tcBorders>
          </w:tcPr>
          <w:p>
            <w:pPr>
              <w:pStyle w:val="TableParagraph"/>
              <w:ind w:left="135" w:right="140"/>
              <w:jc w:val="left"/>
              <w:rPr>
                <w:sz w:val="21"/>
              </w:rPr>
            </w:pPr>
            <w:r>
              <w:rPr>
                <w:sz w:val="21"/>
              </w:rPr>
              <w:t>Reclaiming and Learning Indigenous Languages on Social Media with Digital Activists:</w:t>
            </w:r>
            <w:r>
              <w:rPr>
                <w:spacing w:val="-12"/>
                <w:sz w:val="21"/>
              </w:rPr>
              <w:t> </w:t>
            </w:r>
            <w:r>
              <w:rPr>
                <w:sz w:val="21"/>
              </w:rPr>
              <w:t>Insights</w:t>
            </w:r>
            <w:r>
              <w:rPr>
                <w:spacing w:val="-12"/>
                <w:sz w:val="21"/>
              </w:rPr>
              <w:t> </w:t>
            </w:r>
            <w:r>
              <w:rPr>
                <w:sz w:val="21"/>
              </w:rPr>
              <w:t>from Lampung. Mayangna and Miskitu Youth</w:t>
            </w:r>
          </w:p>
        </w:tc>
        <w:tc>
          <w:tcPr>
            <w:tcW w:w="707" w:type="dxa"/>
            <w:tcBorders>
              <w:top w:val="single" w:sz="4" w:space="0" w:color="000000"/>
            </w:tcBorders>
          </w:tcPr>
          <w:p>
            <w:pPr>
              <w:pStyle w:val="TableParagraph"/>
              <w:spacing w:line="253" w:lineRule="exact"/>
              <w:ind w:left="1"/>
              <w:rPr>
                <w:sz w:val="21"/>
              </w:rPr>
            </w:pPr>
            <w:r>
              <w:rPr>
                <w:spacing w:val="-4"/>
                <w:sz w:val="21"/>
              </w:rPr>
              <w:t>2020</w:t>
            </w:r>
          </w:p>
        </w:tc>
        <w:tc>
          <w:tcPr>
            <w:tcW w:w="960" w:type="dxa"/>
            <w:tcBorders>
              <w:top w:val="single" w:sz="4" w:space="0" w:color="000000"/>
            </w:tcBorders>
          </w:tcPr>
          <w:p>
            <w:pPr>
              <w:pStyle w:val="TableParagraph"/>
              <w:spacing w:line="253" w:lineRule="exact"/>
              <w:ind w:right="37"/>
              <w:rPr>
                <w:sz w:val="21"/>
              </w:rPr>
            </w:pPr>
            <w:r>
              <w:rPr>
                <w:spacing w:val="-10"/>
                <w:sz w:val="21"/>
              </w:rPr>
              <w:t>2</w:t>
            </w:r>
          </w:p>
        </w:tc>
        <w:tc>
          <w:tcPr>
            <w:tcW w:w="862" w:type="dxa"/>
            <w:tcBorders>
              <w:top w:val="single" w:sz="4" w:space="0" w:color="000000"/>
            </w:tcBorders>
          </w:tcPr>
          <w:p>
            <w:pPr>
              <w:pStyle w:val="TableParagraph"/>
              <w:spacing w:line="253" w:lineRule="exact"/>
              <w:ind w:left="2" w:right="59"/>
              <w:rPr>
                <w:sz w:val="21"/>
              </w:rPr>
            </w:pPr>
            <w:r>
              <w:rPr>
                <w:spacing w:val="-4"/>
                <w:sz w:val="21"/>
              </w:rPr>
              <w:t>0.00</w:t>
            </w:r>
          </w:p>
        </w:tc>
        <w:tc>
          <w:tcPr>
            <w:tcW w:w="896" w:type="dxa"/>
            <w:tcBorders>
              <w:top w:val="single" w:sz="4" w:space="0" w:color="000000"/>
            </w:tcBorders>
          </w:tcPr>
          <w:p>
            <w:pPr>
              <w:pStyle w:val="TableParagraph"/>
              <w:spacing w:line="253" w:lineRule="exact"/>
              <w:ind w:left="134" w:right="118"/>
              <w:rPr>
                <w:sz w:val="21"/>
              </w:rPr>
            </w:pPr>
            <w:r>
              <w:rPr>
                <w:spacing w:val="-4"/>
                <w:sz w:val="21"/>
              </w:rPr>
              <w:t>0.00</w:t>
            </w:r>
          </w:p>
        </w:tc>
        <w:tc>
          <w:tcPr>
            <w:tcW w:w="1031" w:type="dxa"/>
            <w:tcBorders>
              <w:top w:val="single" w:sz="4" w:space="0" w:color="000000"/>
            </w:tcBorders>
          </w:tcPr>
          <w:p>
            <w:pPr>
              <w:pStyle w:val="TableParagraph"/>
              <w:spacing w:line="253" w:lineRule="exact"/>
              <w:ind w:left="38" w:right="4"/>
              <w:rPr>
                <w:sz w:val="21"/>
              </w:rPr>
            </w:pPr>
            <w:r>
              <w:rPr>
                <w:spacing w:val="-4"/>
                <w:sz w:val="21"/>
              </w:rPr>
              <w:t>0.00</w:t>
            </w:r>
          </w:p>
        </w:tc>
      </w:tr>
      <w:tr>
        <w:trPr>
          <w:trHeight w:val="2311" w:hRule="atLeast"/>
        </w:trPr>
        <w:tc>
          <w:tcPr>
            <w:tcW w:w="493" w:type="dxa"/>
          </w:tcPr>
          <w:p>
            <w:pPr>
              <w:pStyle w:val="TableParagraph"/>
              <w:spacing w:line="240" w:lineRule="exact"/>
              <w:ind w:left="19" w:right="8"/>
              <w:rPr>
                <w:sz w:val="21"/>
              </w:rPr>
            </w:pPr>
            <w:r>
              <w:rPr>
                <w:spacing w:val="-5"/>
                <w:sz w:val="21"/>
              </w:rPr>
              <w:t>67</w:t>
            </w:r>
          </w:p>
        </w:tc>
        <w:tc>
          <w:tcPr>
            <w:tcW w:w="1851" w:type="dxa"/>
          </w:tcPr>
          <w:p>
            <w:pPr>
              <w:pStyle w:val="TableParagraph"/>
              <w:spacing w:line="240" w:lineRule="exact"/>
              <w:ind w:left="118"/>
              <w:jc w:val="left"/>
              <w:rPr>
                <w:sz w:val="21"/>
              </w:rPr>
            </w:pPr>
            <w:r>
              <w:rPr>
                <w:sz w:val="21"/>
              </w:rPr>
              <w:t>C</w:t>
            </w:r>
            <w:r>
              <w:rPr>
                <w:spacing w:val="-4"/>
                <w:sz w:val="21"/>
              </w:rPr>
              <w:t> </w:t>
            </w:r>
            <w:r>
              <w:rPr>
                <w:sz w:val="21"/>
              </w:rPr>
              <w:t>Nolkhom,</w:t>
            </w:r>
            <w:r>
              <w:rPr>
                <w:spacing w:val="-4"/>
                <w:sz w:val="21"/>
              </w:rPr>
              <w:t> </w:t>
            </w:r>
            <w:r>
              <w:rPr>
                <w:spacing w:val="-10"/>
                <w:sz w:val="21"/>
              </w:rPr>
              <w:t>Y</w:t>
            </w:r>
          </w:p>
          <w:p>
            <w:pPr>
              <w:pStyle w:val="TableParagraph"/>
              <w:ind w:left="118"/>
              <w:jc w:val="left"/>
              <w:rPr>
                <w:sz w:val="21"/>
              </w:rPr>
            </w:pPr>
            <w:r>
              <w:rPr>
                <w:spacing w:val="-2"/>
                <w:sz w:val="21"/>
              </w:rPr>
              <w:t>Saifah</w:t>
            </w:r>
          </w:p>
        </w:tc>
        <w:tc>
          <w:tcPr>
            <w:tcW w:w="2272" w:type="dxa"/>
          </w:tcPr>
          <w:p>
            <w:pPr>
              <w:pStyle w:val="TableParagraph"/>
              <w:spacing w:line="240" w:lineRule="exact"/>
              <w:ind w:left="135"/>
              <w:jc w:val="left"/>
              <w:rPr>
                <w:sz w:val="21"/>
              </w:rPr>
            </w:pPr>
            <w:r>
              <w:rPr>
                <w:color w:val="212121"/>
                <w:sz w:val="21"/>
              </w:rPr>
              <w:t>Effect</w:t>
            </w:r>
            <w:r>
              <w:rPr>
                <w:color w:val="212121"/>
                <w:spacing w:val="-5"/>
                <w:sz w:val="21"/>
              </w:rPr>
              <w:t> </w:t>
            </w:r>
            <w:r>
              <w:rPr>
                <w:color w:val="212121"/>
                <w:sz w:val="21"/>
              </w:rPr>
              <w:t>of</w:t>
            </w:r>
            <w:r>
              <w:rPr>
                <w:color w:val="212121"/>
                <w:spacing w:val="-5"/>
                <w:sz w:val="21"/>
              </w:rPr>
              <w:t> </w:t>
            </w:r>
            <w:r>
              <w:rPr>
                <w:color w:val="212121"/>
                <w:sz w:val="21"/>
              </w:rPr>
              <w:t>Using</w:t>
            </w:r>
            <w:r>
              <w:rPr>
                <w:color w:val="212121"/>
                <w:spacing w:val="-4"/>
                <w:sz w:val="21"/>
              </w:rPr>
              <w:t> </w:t>
            </w:r>
            <w:r>
              <w:rPr>
                <w:color w:val="212121"/>
                <w:spacing w:val="-2"/>
                <w:sz w:val="21"/>
              </w:rPr>
              <w:t>Social</w:t>
            </w:r>
          </w:p>
          <w:p>
            <w:pPr>
              <w:pStyle w:val="TableParagraph"/>
              <w:ind w:left="135" w:right="140"/>
              <w:jc w:val="left"/>
              <w:rPr>
                <w:sz w:val="21"/>
              </w:rPr>
            </w:pPr>
            <w:r>
              <w:rPr>
                <w:color w:val="212121"/>
                <w:sz w:val="21"/>
              </w:rPr>
              <w:t>Media Activities Package Based on </w:t>
            </w:r>
            <w:r>
              <w:rPr>
                <w:color w:val="212121"/>
                <w:spacing w:val="-2"/>
                <w:sz w:val="21"/>
              </w:rPr>
              <w:t>Phenomenon-based </w:t>
            </w:r>
            <w:r>
              <w:rPr>
                <w:color w:val="212121"/>
                <w:sz w:val="21"/>
              </w:rPr>
              <w:t>Learning</w:t>
            </w:r>
            <w:r>
              <w:rPr>
                <w:color w:val="212121"/>
                <w:spacing w:val="-12"/>
                <w:sz w:val="21"/>
              </w:rPr>
              <w:t> </w:t>
            </w:r>
            <w:r>
              <w:rPr>
                <w:color w:val="212121"/>
                <w:sz w:val="21"/>
              </w:rPr>
              <w:t>and</w:t>
            </w:r>
            <w:r>
              <w:rPr>
                <w:color w:val="212121"/>
                <w:spacing w:val="-12"/>
                <w:sz w:val="21"/>
              </w:rPr>
              <w:t> </w:t>
            </w:r>
            <w:r>
              <w:rPr>
                <w:color w:val="212121"/>
                <w:sz w:val="21"/>
              </w:rPr>
              <w:t>Reflective Thinking on Digital Literacy Behavior for Primary School </w:t>
            </w:r>
            <w:r>
              <w:rPr>
                <w:color w:val="212121"/>
                <w:spacing w:val="-2"/>
                <w:sz w:val="21"/>
              </w:rPr>
              <w:t>Students</w:t>
            </w:r>
          </w:p>
        </w:tc>
        <w:tc>
          <w:tcPr>
            <w:tcW w:w="707" w:type="dxa"/>
          </w:tcPr>
          <w:p>
            <w:pPr>
              <w:pStyle w:val="TableParagraph"/>
              <w:spacing w:line="240" w:lineRule="exact"/>
              <w:ind w:left="1"/>
              <w:rPr>
                <w:sz w:val="21"/>
              </w:rPr>
            </w:pPr>
            <w:r>
              <w:rPr>
                <w:spacing w:val="-4"/>
                <w:sz w:val="21"/>
              </w:rPr>
              <w:t>2020</w:t>
            </w:r>
          </w:p>
        </w:tc>
        <w:tc>
          <w:tcPr>
            <w:tcW w:w="960" w:type="dxa"/>
          </w:tcPr>
          <w:p>
            <w:pPr>
              <w:pStyle w:val="TableParagraph"/>
              <w:spacing w:line="240" w:lineRule="exact"/>
              <w:ind w:right="37"/>
              <w:rPr>
                <w:sz w:val="21"/>
              </w:rPr>
            </w:pPr>
            <w:r>
              <w:rPr>
                <w:spacing w:val="-10"/>
                <w:sz w:val="21"/>
              </w:rPr>
              <w:t>2</w:t>
            </w:r>
          </w:p>
        </w:tc>
        <w:tc>
          <w:tcPr>
            <w:tcW w:w="862" w:type="dxa"/>
          </w:tcPr>
          <w:p>
            <w:pPr>
              <w:pStyle w:val="TableParagraph"/>
              <w:spacing w:line="240" w:lineRule="exact"/>
              <w:ind w:left="2" w:right="59"/>
              <w:rPr>
                <w:sz w:val="21"/>
              </w:rPr>
            </w:pPr>
            <w:r>
              <w:rPr>
                <w:spacing w:val="-4"/>
                <w:sz w:val="21"/>
              </w:rPr>
              <w:t>0.00</w:t>
            </w:r>
          </w:p>
        </w:tc>
        <w:tc>
          <w:tcPr>
            <w:tcW w:w="896" w:type="dxa"/>
          </w:tcPr>
          <w:p>
            <w:pPr>
              <w:pStyle w:val="TableParagraph"/>
              <w:spacing w:line="240" w:lineRule="exact"/>
              <w:ind w:left="134" w:right="118"/>
              <w:rPr>
                <w:sz w:val="21"/>
              </w:rPr>
            </w:pPr>
            <w:r>
              <w:rPr>
                <w:spacing w:val="-4"/>
                <w:sz w:val="21"/>
              </w:rPr>
              <w:t>0.00</w:t>
            </w:r>
          </w:p>
        </w:tc>
        <w:tc>
          <w:tcPr>
            <w:tcW w:w="1031" w:type="dxa"/>
          </w:tcPr>
          <w:p>
            <w:pPr>
              <w:pStyle w:val="TableParagraph"/>
              <w:spacing w:line="240" w:lineRule="exact"/>
              <w:ind w:left="38" w:right="4"/>
              <w:rPr>
                <w:sz w:val="21"/>
              </w:rPr>
            </w:pPr>
            <w:r>
              <w:rPr>
                <w:spacing w:val="-4"/>
                <w:sz w:val="21"/>
              </w:rPr>
              <w:t>0.00</w:t>
            </w:r>
          </w:p>
        </w:tc>
      </w:tr>
      <w:tr>
        <w:trPr>
          <w:trHeight w:val="1805" w:hRule="atLeast"/>
        </w:trPr>
        <w:tc>
          <w:tcPr>
            <w:tcW w:w="493" w:type="dxa"/>
          </w:tcPr>
          <w:p>
            <w:pPr>
              <w:pStyle w:val="TableParagraph"/>
              <w:spacing w:line="238" w:lineRule="exact"/>
              <w:ind w:left="19" w:right="8"/>
              <w:rPr>
                <w:sz w:val="21"/>
              </w:rPr>
            </w:pPr>
            <w:r>
              <w:rPr>
                <w:spacing w:val="-5"/>
                <w:sz w:val="21"/>
              </w:rPr>
              <w:t>68</w:t>
            </w:r>
          </w:p>
        </w:tc>
        <w:tc>
          <w:tcPr>
            <w:tcW w:w="1851" w:type="dxa"/>
          </w:tcPr>
          <w:p>
            <w:pPr>
              <w:pStyle w:val="TableParagraph"/>
              <w:spacing w:line="238" w:lineRule="exact"/>
              <w:ind w:right="540"/>
              <w:jc w:val="right"/>
              <w:rPr>
                <w:sz w:val="21"/>
              </w:rPr>
            </w:pPr>
            <w:r>
              <w:rPr>
                <w:sz w:val="21"/>
              </w:rPr>
              <w:t>K </w:t>
            </w:r>
            <w:r>
              <w:rPr>
                <w:spacing w:val="-2"/>
                <w:sz w:val="21"/>
              </w:rPr>
              <w:t>Ravishankar</w:t>
            </w:r>
          </w:p>
        </w:tc>
        <w:tc>
          <w:tcPr>
            <w:tcW w:w="2272" w:type="dxa"/>
          </w:tcPr>
          <w:p>
            <w:pPr>
              <w:pStyle w:val="TableParagraph"/>
              <w:spacing w:line="238" w:lineRule="exact"/>
              <w:ind w:left="135"/>
              <w:jc w:val="left"/>
              <w:rPr>
                <w:sz w:val="21"/>
              </w:rPr>
            </w:pPr>
            <w:r>
              <w:rPr>
                <w:sz w:val="21"/>
              </w:rPr>
              <w:t>Impact</w:t>
            </w:r>
            <w:r>
              <w:rPr>
                <w:spacing w:val="-5"/>
                <w:sz w:val="21"/>
              </w:rPr>
              <w:t> </w:t>
            </w:r>
            <w:r>
              <w:rPr>
                <w:sz w:val="21"/>
              </w:rPr>
              <w:t>of</w:t>
            </w:r>
            <w:r>
              <w:rPr>
                <w:spacing w:val="-3"/>
                <w:sz w:val="21"/>
              </w:rPr>
              <w:t> </w:t>
            </w:r>
            <w:r>
              <w:rPr>
                <w:sz w:val="21"/>
              </w:rPr>
              <w:t>digital</w:t>
            </w:r>
            <w:r>
              <w:rPr>
                <w:spacing w:val="-3"/>
                <w:sz w:val="21"/>
              </w:rPr>
              <w:t> </w:t>
            </w:r>
            <w:r>
              <w:rPr>
                <w:spacing w:val="-4"/>
                <w:sz w:val="21"/>
              </w:rPr>
              <w:t>Media</w:t>
            </w:r>
          </w:p>
          <w:p>
            <w:pPr>
              <w:pStyle w:val="TableParagraph"/>
              <w:ind w:left="135" w:right="140"/>
              <w:jc w:val="left"/>
              <w:rPr>
                <w:sz w:val="21"/>
              </w:rPr>
            </w:pPr>
            <w:r>
              <w:rPr>
                <w:sz w:val="21"/>
              </w:rPr>
              <w:t>and E-Learning Solutions on </w:t>
            </w:r>
            <w:r>
              <w:rPr>
                <w:spacing w:val="-2"/>
                <w:sz w:val="21"/>
              </w:rPr>
              <w:t>Contemporary Management Education–Faculty Perspective</w:t>
            </w:r>
          </w:p>
        </w:tc>
        <w:tc>
          <w:tcPr>
            <w:tcW w:w="707" w:type="dxa"/>
          </w:tcPr>
          <w:p>
            <w:pPr>
              <w:pStyle w:val="TableParagraph"/>
              <w:spacing w:line="238" w:lineRule="exact"/>
              <w:ind w:left="1"/>
              <w:rPr>
                <w:sz w:val="21"/>
              </w:rPr>
            </w:pPr>
            <w:r>
              <w:rPr>
                <w:spacing w:val="-4"/>
                <w:sz w:val="21"/>
              </w:rPr>
              <w:t>2020</w:t>
            </w:r>
          </w:p>
        </w:tc>
        <w:tc>
          <w:tcPr>
            <w:tcW w:w="960" w:type="dxa"/>
          </w:tcPr>
          <w:p>
            <w:pPr>
              <w:pStyle w:val="TableParagraph"/>
              <w:spacing w:line="238" w:lineRule="exact"/>
              <w:ind w:right="37"/>
              <w:rPr>
                <w:sz w:val="21"/>
              </w:rPr>
            </w:pPr>
            <w:r>
              <w:rPr>
                <w:spacing w:val="-10"/>
                <w:sz w:val="21"/>
              </w:rPr>
              <w:t>1</w:t>
            </w:r>
          </w:p>
        </w:tc>
        <w:tc>
          <w:tcPr>
            <w:tcW w:w="862" w:type="dxa"/>
          </w:tcPr>
          <w:p>
            <w:pPr>
              <w:pStyle w:val="TableParagraph"/>
              <w:spacing w:line="238" w:lineRule="exact"/>
              <w:ind w:left="2" w:right="59"/>
              <w:rPr>
                <w:sz w:val="21"/>
              </w:rPr>
            </w:pPr>
            <w:r>
              <w:rPr>
                <w:spacing w:val="-4"/>
                <w:sz w:val="21"/>
              </w:rPr>
              <w:t>0.00</w:t>
            </w:r>
          </w:p>
        </w:tc>
        <w:tc>
          <w:tcPr>
            <w:tcW w:w="896" w:type="dxa"/>
          </w:tcPr>
          <w:p>
            <w:pPr>
              <w:pStyle w:val="TableParagraph"/>
              <w:spacing w:line="238" w:lineRule="exact"/>
              <w:ind w:left="134" w:right="118"/>
              <w:rPr>
                <w:sz w:val="21"/>
              </w:rPr>
            </w:pPr>
            <w:r>
              <w:rPr>
                <w:spacing w:val="-4"/>
                <w:sz w:val="21"/>
              </w:rPr>
              <w:t>0.00</w:t>
            </w:r>
          </w:p>
        </w:tc>
        <w:tc>
          <w:tcPr>
            <w:tcW w:w="1031" w:type="dxa"/>
          </w:tcPr>
          <w:p>
            <w:pPr>
              <w:pStyle w:val="TableParagraph"/>
              <w:spacing w:line="238" w:lineRule="exact"/>
              <w:ind w:left="38" w:right="4"/>
              <w:rPr>
                <w:sz w:val="21"/>
              </w:rPr>
            </w:pPr>
            <w:r>
              <w:rPr>
                <w:spacing w:val="-4"/>
                <w:sz w:val="21"/>
              </w:rPr>
              <w:t>0.00</w:t>
            </w:r>
          </w:p>
        </w:tc>
      </w:tr>
      <w:tr>
        <w:trPr>
          <w:trHeight w:val="1034" w:hRule="atLeast"/>
        </w:trPr>
        <w:tc>
          <w:tcPr>
            <w:tcW w:w="493" w:type="dxa"/>
          </w:tcPr>
          <w:p>
            <w:pPr>
              <w:pStyle w:val="TableParagraph"/>
              <w:spacing w:line="247" w:lineRule="exact"/>
              <w:ind w:left="19" w:right="8"/>
              <w:rPr>
                <w:sz w:val="21"/>
              </w:rPr>
            </w:pPr>
            <w:r>
              <w:rPr>
                <w:spacing w:val="-5"/>
                <w:sz w:val="21"/>
              </w:rPr>
              <w:t>69</w:t>
            </w:r>
          </w:p>
        </w:tc>
        <w:tc>
          <w:tcPr>
            <w:tcW w:w="1851" w:type="dxa"/>
          </w:tcPr>
          <w:p>
            <w:pPr>
              <w:pStyle w:val="TableParagraph"/>
              <w:ind w:left="118" w:right="86"/>
              <w:jc w:val="left"/>
              <w:rPr>
                <w:sz w:val="21"/>
              </w:rPr>
            </w:pPr>
            <w:r>
              <w:rPr>
                <w:sz w:val="21"/>
              </w:rPr>
              <w:t>JW</w:t>
            </w:r>
            <w:r>
              <w:rPr>
                <w:spacing w:val="-12"/>
                <w:sz w:val="21"/>
              </w:rPr>
              <w:t> </w:t>
            </w:r>
            <w:r>
              <w:rPr>
                <w:sz w:val="21"/>
              </w:rPr>
              <w:t>Wicaksono,</w:t>
            </w:r>
            <w:r>
              <w:rPr>
                <w:spacing w:val="-12"/>
                <w:sz w:val="21"/>
              </w:rPr>
              <w:t> </w:t>
            </w:r>
            <w:r>
              <w:rPr>
                <w:sz w:val="21"/>
              </w:rPr>
              <w:t>M Japar, E Utomo</w:t>
            </w:r>
          </w:p>
        </w:tc>
        <w:tc>
          <w:tcPr>
            <w:tcW w:w="2272" w:type="dxa"/>
          </w:tcPr>
          <w:p>
            <w:pPr>
              <w:pStyle w:val="TableParagraph"/>
              <w:ind w:left="135" w:right="140"/>
              <w:jc w:val="left"/>
              <w:rPr>
                <w:sz w:val="21"/>
              </w:rPr>
            </w:pPr>
            <w:r>
              <w:rPr>
                <w:sz w:val="21"/>
              </w:rPr>
              <w:t>Development</w:t>
            </w:r>
            <w:r>
              <w:rPr>
                <w:spacing w:val="-12"/>
                <w:sz w:val="21"/>
              </w:rPr>
              <w:t> </w:t>
            </w:r>
            <w:r>
              <w:rPr>
                <w:sz w:val="21"/>
              </w:rPr>
              <w:t>of</w:t>
            </w:r>
            <w:r>
              <w:rPr>
                <w:spacing w:val="-12"/>
                <w:sz w:val="21"/>
              </w:rPr>
              <w:t> </w:t>
            </w:r>
            <w:r>
              <w:rPr>
                <w:sz w:val="21"/>
              </w:rPr>
              <w:t>Digital Based</w:t>
            </w:r>
            <w:r>
              <w:rPr>
                <w:spacing w:val="-6"/>
                <w:sz w:val="21"/>
              </w:rPr>
              <w:t> </w:t>
            </w:r>
            <w:r>
              <w:rPr>
                <w:sz w:val="21"/>
              </w:rPr>
              <w:t>Comic</w:t>
            </w:r>
            <w:r>
              <w:rPr>
                <w:spacing w:val="-6"/>
                <w:sz w:val="21"/>
              </w:rPr>
              <w:t> </w:t>
            </w:r>
            <w:r>
              <w:rPr>
                <w:sz w:val="21"/>
              </w:rPr>
              <w:t>Media</w:t>
            </w:r>
            <w:r>
              <w:rPr>
                <w:spacing w:val="-6"/>
                <w:sz w:val="21"/>
              </w:rPr>
              <w:t> </w:t>
            </w:r>
            <w:r>
              <w:rPr>
                <w:spacing w:val="-5"/>
                <w:sz w:val="21"/>
              </w:rPr>
              <w:t>for</w:t>
            </w:r>
          </w:p>
          <w:p>
            <w:pPr>
              <w:pStyle w:val="TableParagraph"/>
              <w:spacing w:line="237" w:lineRule="auto"/>
              <w:ind w:left="135" w:right="674"/>
              <w:jc w:val="left"/>
              <w:rPr>
                <w:sz w:val="21"/>
              </w:rPr>
            </w:pPr>
            <w:r>
              <w:rPr>
                <w:sz w:val="21"/>
              </w:rPr>
              <w:t>Primary V-Class Student</w:t>
            </w:r>
            <w:r>
              <w:rPr>
                <w:spacing w:val="-12"/>
                <w:sz w:val="21"/>
              </w:rPr>
              <w:t> </w:t>
            </w:r>
            <w:r>
              <w:rPr>
                <w:sz w:val="21"/>
              </w:rPr>
              <w:t>Learning</w:t>
            </w:r>
          </w:p>
        </w:tc>
        <w:tc>
          <w:tcPr>
            <w:tcW w:w="707" w:type="dxa"/>
          </w:tcPr>
          <w:p>
            <w:pPr>
              <w:pStyle w:val="TableParagraph"/>
              <w:spacing w:line="247" w:lineRule="exact"/>
              <w:ind w:left="1"/>
              <w:rPr>
                <w:sz w:val="21"/>
              </w:rPr>
            </w:pPr>
            <w:r>
              <w:rPr>
                <w:spacing w:val="-4"/>
                <w:sz w:val="21"/>
              </w:rPr>
              <w:t>2021</w:t>
            </w:r>
          </w:p>
        </w:tc>
        <w:tc>
          <w:tcPr>
            <w:tcW w:w="960" w:type="dxa"/>
          </w:tcPr>
          <w:p>
            <w:pPr>
              <w:pStyle w:val="TableParagraph"/>
              <w:spacing w:line="247" w:lineRule="exact"/>
              <w:ind w:right="37"/>
              <w:rPr>
                <w:sz w:val="21"/>
              </w:rPr>
            </w:pPr>
            <w:r>
              <w:rPr>
                <w:spacing w:val="-10"/>
                <w:sz w:val="21"/>
              </w:rPr>
              <w:t>3</w:t>
            </w:r>
          </w:p>
        </w:tc>
        <w:tc>
          <w:tcPr>
            <w:tcW w:w="862" w:type="dxa"/>
          </w:tcPr>
          <w:p>
            <w:pPr>
              <w:pStyle w:val="TableParagraph"/>
              <w:spacing w:line="247" w:lineRule="exact"/>
              <w:ind w:left="2" w:right="59"/>
              <w:rPr>
                <w:sz w:val="21"/>
              </w:rPr>
            </w:pPr>
            <w:r>
              <w:rPr>
                <w:spacing w:val="-4"/>
                <w:sz w:val="21"/>
              </w:rPr>
              <w:t>1.00</w:t>
            </w:r>
          </w:p>
        </w:tc>
        <w:tc>
          <w:tcPr>
            <w:tcW w:w="896" w:type="dxa"/>
          </w:tcPr>
          <w:p>
            <w:pPr>
              <w:pStyle w:val="TableParagraph"/>
              <w:spacing w:line="247" w:lineRule="exact"/>
              <w:ind w:left="134" w:right="118"/>
              <w:rPr>
                <w:sz w:val="21"/>
              </w:rPr>
            </w:pPr>
            <w:r>
              <w:rPr>
                <w:spacing w:val="-4"/>
                <w:sz w:val="21"/>
              </w:rPr>
              <w:t>0.04</w:t>
            </w:r>
          </w:p>
        </w:tc>
        <w:tc>
          <w:tcPr>
            <w:tcW w:w="1031" w:type="dxa"/>
          </w:tcPr>
          <w:p>
            <w:pPr>
              <w:pStyle w:val="TableParagraph"/>
              <w:spacing w:line="247" w:lineRule="exact"/>
              <w:ind w:left="38" w:right="4"/>
              <w:rPr>
                <w:sz w:val="21"/>
              </w:rPr>
            </w:pPr>
            <w:r>
              <w:rPr>
                <w:spacing w:val="-4"/>
                <w:sz w:val="21"/>
              </w:rPr>
              <w:t>0.00</w:t>
            </w:r>
          </w:p>
        </w:tc>
      </w:tr>
      <w:tr>
        <w:trPr>
          <w:trHeight w:val="1538" w:hRule="atLeast"/>
        </w:trPr>
        <w:tc>
          <w:tcPr>
            <w:tcW w:w="493" w:type="dxa"/>
          </w:tcPr>
          <w:p>
            <w:pPr>
              <w:pStyle w:val="TableParagraph"/>
              <w:spacing w:line="238" w:lineRule="exact"/>
              <w:ind w:left="19" w:right="8"/>
              <w:rPr>
                <w:sz w:val="21"/>
              </w:rPr>
            </w:pPr>
            <w:r>
              <w:rPr>
                <w:spacing w:val="-5"/>
                <w:sz w:val="21"/>
              </w:rPr>
              <w:t>70</w:t>
            </w:r>
          </w:p>
        </w:tc>
        <w:tc>
          <w:tcPr>
            <w:tcW w:w="1851" w:type="dxa"/>
          </w:tcPr>
          <w:p>
            <w:pPr>
              <w:pStyle w:val="TableParagraph"/>
              <w:spacing w:line="238" w:lineRule="exact"/>
              <w:ind w:left="118"/>
              <w:jc w:val="left"/>
              <w:rPr>
                <w:sz w:val="21"/>
              </w:rPr>
            </w:pPr>
            <w:r>
              <w:rPr>
                <w:sz w:val="21"/>
              </w:rPr>
              <w:t>R</w:t>
            </w:r>
            <w:r>
              <w:rPr>
                <w:spacing w:val="-5"/>
                <w:sz w:val="21"/>
              </w:rPr>
              <w:t> </w:t>
            </w:r>
            <w:r>
              <w:rPr>
                <w:sz w:val="21"/>
              </w:rPr>
              <w:t>Roemintoyo,</w:t>
            </w:r>
            <w:r>
              <w:rPr>
                <w:spacing w:val="-5"/>
                <w:sz w:val="21"/>
              </w:rPr>
              <w:t> MK</w:t>
            </w:r>
          </w:p>
          <w:p>
            <w:pPr>
              <w:pStyle w:val="TableParagraph"/>
              <w:ind w:left="118"/>
              <w:jc w:val="left"/>
              <w:rPr>
                <w:sz w:val="21"/>
              </w:rPr>
            </w:pPr>
            <w:r>
              <w:rPr>
                <w:spacing w:val="-2"/>
                <w:sz w:val="21"/>
              </w:rPr>
              <w:t>Budiarto</w:t>
            </w:r>
          </w:p>
        </w:tc>
        <w:tc>
          <w:tcPr>
            <w:tcW w:w="2272" w:type="dxa"/>
          </w:tcPr>
          <w:p>
            <w:pPr>
              <w:pStyle w:val="TableParagraph"/>
              <w:spacing w:line="238" w:lineRule="exact"/>
              <w:ind w:left="135"/>
              <w:jc w:val="left"/>
              <w:rPr>
                <w:sz w:val="21"/>
              </w:rPr>
            </w:pPr>
            <w:r>
              <w:rPr>
                <w:sz w:val="21"/>
              </w:rPr>
              <w:t>Flipbook</w:t>
            </w:r>
            <w:r>
              <w:rPr>
                <w:spacing w:val="-5"/>
                <w:sz w:val="21"/>
              </w:rPr>
              <w:t> </w:t>
            </w:r>
            <w:r>
              <w:rPr>
                <w:sz w:val="21"/>
              </w:rPr>
              <w:t>as</w:t>
            </w:r>
            <w:r>
              <w:rPr>
                <w:spacing w:val="-4"/>
                <w:sz w:val="21"/>
              </w:rPr>
              <w:t> </w:t>
            </w:r>
            <w:r>
              <w:rPr>
                <w:spacing w:val="-2"/>
                <w:sz w:val="21"/>
              </w:rPr>
              <w:t>Innovation</w:t>
            </w:r>
          </w:p>
          <w:p>
            <w:pPr>
              <w:pStyle w:val="TableParagraph"/>
              <w:ind w:left="135" w:right="140"/>
              <w:jc w:val="left"/>
              <w:rPr>
                <w:sz w:val="21"/>
              </w:rPr>
            </w:pPr>
            <w:r>
              <w:rPr>
                <w:sz w:val="21"/>
              </w:rPr>
              <w:t>of Digital Learning Media: Preparing Education</w:t>
            </w:r>
            <w:r>
              <w:rPr>
                <w:spacing w:val="-12"/>
                <w:sz w:val="21"/>
              </w:rPr>
              <w:t> </w:t>
            </w:r>
            <w:r>
              <w:rPr>
                <w:sz w:val="21"/>
              </w:rPr>
              <w:t>for</w:t>
            </w:r>
            <w:r>
              <w:rPr>
                <w:spacing w:val="-12"/>
                <w:sz w:val="21"/>
              </w:rPr>
              <w:t> </w:t>
            </w:r>
            <w:r>
              <w:rPr>
                <w:sz w:val="21"/>
              </w:rPr>
              <w:t>Facing and</w:t>
            </w:r>
            <w:r>
              <w:rPr>
                <w:spacing w:val="-9"/>
                <w:sz w:val="21"/>
              </w:rPr>
              <w:t> </w:t>
            </w:r>
            <w:r>
              <w:rPr>
                <w:sz w:val="21"/>
              </w:rPr>
              <w:t>Facilitating</w:t>
            </w:r>
            <w:r>
              <w:rPr>
                <w:spacing w:val="-7"/>
                <w:sz w:val="21"/>
              </w:rPr>
              <w:t> </w:t>
            </w:r>
            <w:r>
              <w:rPr>
                <w:spacing w:val="-4"/>
                <w:sz w:val="21"/>
              </w:rPr>
              <w:t>21st</w:t>
            </w:r>
          </w:p>
          <w:p>
            <w:pPr>
              <w:pStyle w:val="TableParagraph"/>
              <w:spacing w:line="255" w:lineRule="exact"/>
              <w:ind w:left="135"/>
              <w:jc w:val="left"/>
              <w:rPr>
                <w:sz w:val="21"/>
              </w:rPr>
            </w:pPr>
            <w:r>
              <w:rPr>
                <w:sz w:val="21"/>
              </w:rPr>
              <w:t>Century</w:t>
            </w:r>
            <w:r>
              <w:rPr>
                <w:spacing w:val="-4"/>
                <w:sz w:val="21"/>
              </w:rPr>
              <w:t> </w:t>
            </w:r>
            <w:r>
              <w:rPr>
                <w:spacing w:val="-2"/>
                <w:sz w:val="21"/>
              </w:rPr>
              <w:t>Learning</w:t>
            </w:r>
          </w:p>
        </w:tc>
        <w:tc>
          <w:tcPr>
            <w:tcW w:w="707" w:type="dxa"/>
          </w:tcPr>
          <w:p>
            <w:pPr>
              <w:pStyle w:val="TableParagraph"/>
              <w:spacing w:line="238" w:lineRule="exact"/>
              <w:ind w:left="1"/>
              <w:rPr>
                <w:sz w:val="21"/>
              </w:rPr>
            </w:pPr>
            <w:r>
              <w:rPr>
                <w:spacing w:val="-4"/>
                <w:sz w:val="21"/>
              </w:rPr>
              <w:t>2021</w:t>
            </w:r>
          </w:p>
        </w:tc>
        <w:tc>
          <w:tcPr>
            <w:tcW w:w="960" w:type="dxa"/>
          </w:tcPr>
          <w:p>
            <w:pPr>
              <w:pStyle w:val="TableParagraph"/>
              <w:spacing w:line="238" w:lineRule="exact"/>
              <w:ind w:right="37"/>
              <w:rPr>
                <w:sz w:val="21"/>
              </w:rPr>
            </w:pPr>
            <w:r>
              <w:rPr>
                <w:spacing w:val="-10"/>
                <w:sz w:val="21"/>
              </w:rPr>
              <w:t>2</w:t>
            </w:r>
          </w:p>
        </w:tc>
        <w:tc>
          <w:tcPr>
            <w:tcW w:w="862" w:type="dxa"/>
          </w:tcPr>
          <w:p>
            <w:pPr>
              <w:pStyle w:val="TableParagraph"/>
              <w:spacing w:line="238" w:lineRule="exact"/>
              <w:ind w:left="2" w:right="59"/>
              <w:rPr>
                <w:sz w:val="21"/>
              </w:rPr>
            </w:pPr>
            <w:r>
              <w:rPr>
                <w:spacing w:val="-4"/>
                <w:sz w:val="21"/>
              </w:rPr>
              <w:t>0.00</w:t>
            </w:r>
          </w:p>
        </w:tc>
        <w:tc>
          <w:tcPr>
            <w:tcW w:w="896" w:type="dxa"/>
          </w:tcPr>
          <w:p>
            <w:pPr>
              <w:pStyle w:val="TableParagraph"/>
              <w:spacing w:line="238" w:lineRule="exact"/>
              <w:ind w:left="134" w:right="118"/>
              <w:rPr>
                <w:sz w:val="21"/>
              </w:rPr>
            </w:pPr>
            <w:r>
              <w:rPr>
                <w:spacing w:val="-4"/>
                <w:sz w:val="21"/>
              </w:rPr>
              <w:t>0.00</w:t>
            </w:r>
          </w:p>
        </w:tc>
        <w:tc>
          <w:tcPr>
            <w:tcW w:w="1031" w:type="dxa"/>
          </w:tcPr>
          <w:p>
            <w:pPr>
              <w:pStyle w:val="TableParagraph"/>
              <w:spacing w:line="238" w:lineRule="exact"/>
              <w:ind w:left="38" w:right="4"/>
              <w:rPr>
                <w:sz w:val="21"/>
              </w:rPr>
            </w:pPr>
            <w:r>
              <w:rPr>
                <w:spacing w:val="-4"/>
                <w:sz w:val="21"/>
              </w:rPr>
              <w:t>0.00</w:t>
            </w:r>
          </w:p>
        </w:tc>
      </w:tr>
      <w:tr>
        <w:trPr>
          <w:trHeight w:val="1026" w:hRule="atLeast"/>
        </w:trPr>
        <w:tc>
          <w:tcPr>
            <w:tcW w:w="493" w:type="dxa"/>
          </w:tcPr>
          <w:p>
            <w:pPr>
              <w:pStyle w:val="TableParagraph"/>
              <w:spacing w:line="238" w:lineRule="exact"/>
              <w:ind w:left="19" w:right="8"/>
              <w:rPr>
                <w:sz w:val="21"/>
              </w:rPr>
            </w:pPr>
            <w:r>
              <w:rPr>
                <w:spacing w:val="-5"/>
                <w:sz w:val="21"/>
              </w:rPr>
              <w:t>71</w:t>
            </w:r>
          </w:p>
        </w:tc>
        <w:tc>
          <w:tcPr>
            <w:tcW w:w="1851" w:type="dxa"/>
          </w:tcPr>
          <w:p>
            <w:pPr>
              <w:pStyle w:val="TableParagraph"/>
              <w:spacing w:line="238" w:lineRule="exact"/>
              <w:ind w:left="118"/>
              <w:jc w:val="left"/>
              <w:rPr>
                <w:sz w:val="21"/>
              </w:rPr>
            </w:pPr>
            <w:r>
              <w:rPr>
                <w:sz w:val="21"/>
              </w:rPr>
              <w:t>D</w:t>
            </w:r>
            <w:r>
              <w:rPr>
                <w:spacing w:val="-8"/>
                <w:sz w:val="21"/>
              </w:rPr>
              <w:t> </w:t>
            </w:r>
            <w:r>
              <w:rPr>
                <w:sz w:val="21"/>
              </w:rPr>
              <w:t>Saripudin,</w:t>
            </w:r>
            <w:r>
              <w:rPr>
                <w:spacing w:val="-7"/>
                <w:sz w:val="21"/>
              </w:rPr>
              <w:t> </w:t>
            </w:r>
            <w:r>
              <w:rPr>
                <w:spacing w:val="-10"/>
                <w:sz w:val="21"/>
              </w:rPr>
              <w:t>K</w:t>
            </w:r>
          </w:p>
          <w:p>
            <w:pPr>
              <w:pStyle w:val="TableParagraph"/>
              <w:spacing w:before="1"/>
              <w:ind w:left="118" w:right="419"/>
              <w:jc w:val="left"/>
              <w:rPr>
                <w:sz w:val="21"/>
              </w:rPr>
            </w:pPr>
            <w:r>
              <w:rPr>
                <w:sz w:val="21"/>
              </w:rPr>
              <w:t>Komalasari,</w:t>
            </w:r>
            <w:r>
              <w:rPr>
                <w:spacing w:val="-12"/>
                <w:sz w:val="21"/>
              </w:rPr>
              <w:t> </w:t>
            </w:r>
            <w:r>
              <w:rPr>
                <w:sz w:val="21"/>
              </w:rPr>
              <w:t>DN </w:t>
            </w:r>
            <w:r>
              <w:rPr>
                <w:spacing w:val="-2"/>
                <w:sz w:val="21"/>
              </w:rPr>
              <w:t>Anggraini</w:t>
            </w:r>
          </w:p>
        </w:tc>
        <w:tc>
          <w:tcPr>
            <w:tcW w:w="2272" w:type="dxa"/>
          </w:tcPr>
          <w:p>
            <w:pPr>
              <w:pStyle w:val="TableParagraph"/>
              <w:spacing w:line="238" w:lineRule="exact"/>
              <w:ind w:left="135"/>
              <w:jc w:val="left"/>
              <w:rPr>
                <w:sz w:val="21"/>
              </w:rPr>
            </w:pPr>
            <w:r>
              <w:rPr>
                <w:sz w:val="21"/>
              </w:rPr>
              <w:t>Value-Based</w:t>
            </w:r>
            <w:r>
              <w:rPr>
                <w:spacing w:val="-9"/>
                <w:sz w:val="21"/>
              </w:rPr>
              <w:t> </w:t>
            </w:r>
            <w:r>
              <w:rPr>
                <w:spacing w:val="-2"/>
                <w:sz w:val="21"/>
              </w:rPr>
              <w:t>Digital</w:t>
            </w:r>
          </w:p>
          <w:p>
            <w:pPr>
              <w:pStyle w:val="TableParagraph"/>
              <w:spacing w:line="250" w:lineRule="atLeast"/>
              <w:ind w:left="135" w:right="372"/>
              <w:jc w:val="left"/>
              <w:rPr>
                <w:sz w:val="21"/>
              </w:rPr>
            </w:pPr>
            <w:r>
              <w:rPr>
                <w:sz w:val="21"/>
              </w:rPr>
              <w:t>Storytelling</w:t>
            </w:r>
            <w:r>
              <w:rPr>
                <w:spacing w:val="-12"/>
                <w:sz w:val="21"/>
              </w:rPr>
              <w:t> </w:t>
            </w:r>
            <w:r>
              <w:rPr>
                <w:sz w:val="21"/>
              </w:rPr>
              <w:t>Learning Media to Foster Student Character.</w:t>
            </w:r>
          </w:p>
        </w:tc>
        <w:tc>
          <w:tcPr>
            <w:tcW w:w="707" w:type="dxa"/>
          </w:tcPr>
          <w:p>
            <w:pPr>
              <w:pStyle w:val="TableParagraph"/>
              <w:spacing w:line="238" w:lineRule="exact"/>
              <w:ind w:left="1"/>
              <w:rPr>
                <w:sz w:val="21"/>
              </w:rPr>
            </w:pPr>
            <w:r>
              <w:rPr>
                <w:spacing w:val="-4"/>
                <w:sz w:val="21"/>
              </w:rPr>
              <w:t>2021</w:t>
            </w:r>
          </w:p>
        </w:tc>
        <w:tc>
          <w:tcPr>
            <w:tcW w:w="960" w:type="dxa"/>
          </w:tcPr>
          <w:p>
            <w:pPr>
              <w:pStyle w:val="TableParagraph"/>
              <w:spacing w:line="238" w:lineRule="exact"/>
              <w:ind w:right="37"/>
              <w:rPr>
                <w:sz w:val="21"/>
              </w:rPr>
            </w:pPr>
            <w:r>
              <w:rPr>
                <w:spacing w:val="-10"/>
                <w:sz w:val="21"/>
              </w:rPr>
              <w:t>3</w:t>
            </w:r>
          </w:p>
        </w:tc>
        <w:tc>
          <w:tcPr>
            <w:tcW w:w="862" w:type="dxa"/>
          </w:tcPr>
          <w:p>
            <w:pPr>
              <w:pStyle w:val="TableParagraph"/>
              <w:spacing w:line="238" w:lineRule="exact"/>
              <w:ind w:left="2" w:right="59"/>
              <w:rPr>
                <w:sz w:val="21"/>
              </w:rPr>
            </w:pPr>
            <w:r>
              <w:rPr>
                <w:spacing w:val="-4"/>
                <w:sz w:val="21"/>
              </w:rPr>
              <w:t>0.00</w:t>
            </w:r>
          </w:p>
        </w:tc>
        <w:tc>
          <w:tcPr>
            <w:tcW w:w="896" w:type="dxa"/>
          </w:tcPr>
          <w:p>
            <w:pPr>
              <w:pStyle w:val="TableParagraph"/>
              <w:spacing w:line="238" w:lineRule="exact"/>
              <w:ind w:left="134" w:right="118"/>
              <w:rPr>
                <w:sz w:val="21"/>
              </w:rPr>
            </w:pPr>
            <w:r>
              <w:rPr>
                <w:spacing w:val="-4"/>
                <w:sz w:val="21"/>
              </w:rPr>
              <w:t>0.00</w:t>
            </w:r>
          </w:p>
        </w:tc>
        <w:tc>
          <w:tcPr>
            <w:tcW w:w="1031" w:type="dxa"/>
          </w:tcPr>
          <w:p>
            <w:pPr>
              <w:pStyle w:val="TableParagraph"/>
              <w:spacing w:line="238" w:lineRule="exact"/>
              <w:ind w:left="38" w:right="4"/>
              <w:rPr>
                <w:sz w:val="21"/>
              </w:rPr>
            </w:pPr>
            <w:r>
              <w:rPr>
                <w:spacing w:val="-4"/>
                <w:sz w:val="21"/>
              </w:rPr>
              <w:t>0.00</w:t>
            </w:r>
          </w:p>
        </w:tc>
      </w:tr>
      <w:tr>
        <w:trPr>
          <w:trHeight w:val="1306" w:hRule="atLeast"/>
        </w:trPr>
        <w:tc>
          <w:tcPr>
            <w:tcW w:w="493" w:type="dxa"/>
          </w:tcPr>
          <w:p>
            <w:pPr>
              <w:pStyle w:val="TableParagraph"/>
              <w:spacing w:line="236" w:lineRule="exact"/>
              <w:ind w:left="19" w:right="8"/>
              <w:rPr>
                <w:sz w:val="21"/>
              </w:rPr>
            </w:pPr>
            <w:r>
              <w:rPr>
                <w:spacing w:val="-5"/>
                <w:sz w:val="21"/>
              </w:rPr>
              <w:t>72</w:t>
            </w:r>
          </w:p>
        </w:tc>
        <w:tc>
          <w:tcPr>
            <w:tcW w:w="1851" w:type="dxa"/>
          </w:tcPr>
          <w:p>
            <w:pPr>
              <w:pStyle w:val="TableParagraph"/>
              <w:spacing w:line="236" w:lineRule="exact"/>
              <w:ind w:left="118"/>
              <w:jc w:val="left"/>
              <w:rPr>
                <w:sz w:val="21"/>
              </w:rPr>
            </w:pPr>
            <w:r>
              <w:rPr>
                <w:sz w:val="21"/>
              </w:rPr>
              <w:t>RH</w:t>
            </w:r>
            <w:r>
              <w:rPr>
                <w:spacing w:val="-8"/>
                <w:sz w:val="21"/>
              </w:rPr>
              <w:t> </w:t>
            </w:r>
            <w:r>
              <w:rPr>
                <w:sz w:val="21"/>
              </w:rPr>
              <w:t>Ristanto,</w:t>
            </w:r>
            <w:r>
              <w:rPr>
                <w:spacing w:val="-5"/>
                <w:sz w:val="21"/>
              </w:rPr>
              <w:t> RD</w:t>
            </w:r>
          </w:p>
          <w:p>
            <w:pPr>
              <w:pStyle w:val="TableParagraph"/>
              <w:ind w:left="118"/>
              <w:jc w:val="left"/>
              <w:rPr>
                <w:sz w:val="21"/>
              </w:rPr>
            </w:pPr>
            <w:r>
              <w:rPr>
                <w:spacing w:val="-2"/>
                <w:sz w:val="21"/>
              </w:rPr>
              <w:t>Mahardika</w:t>
            </w:r>
          </w:p>
        </w:tc>
        <w:tc>
          <w:tcPr>
            <w:tcW w:w="2272" w:type="dxa"/>
          </w:tcPr>
          <w:p>
            <w:pPr>
              <w:pStyle w:val="TableParagraph"/>
              <w:spacing w:line="236" w:lineRule="exact"/>
              <w:ind w:left="135"/>
              <w:jc w:val="left"/>
              <w:rPr>
                <w:sz w:val="21"/>
              </w:rPr>
            </w:pPr>
            <w:r>
              <w:rPr>
                <w:sz w:val="21"/>
              </w:rPr>
              <w:t>Digital</w:t>
            </w:r>
            <w:r>
              <w:rPr>
                <w:spacing w:val="-7"/>
                <w:sz w:val="21"/>
              </w:rPr>
              <w:t> </w:t>
            </w:r>
            <w:r>
              <w:rPr>
                <w:spacing w:val="-2"/>
                <w:sz w:val="21"/>
              </w:rPr>
              <w:t>flipbook</w:t>
            </w:r>
          </w:p>
          <w:p>
            <w:pPr>
              <w:pStyle w:val="TableParagraph"/>
              <w:ind w:left="135" w:right="140"/>
              <w:jc w:val="left"/>
              <w:rPr>
                <w:sz w:val="21"/>
              </w:rPr>
            </w:pPr>
            <w:r>
              <w:rPr>
                <w:sz w:val="21"/>
              </w:rPr>
              <w:t>immunopedia (DFI): A learning media to improve</w:t>
            </w:r>
            <w:r>
              <w:rPr>
                <w:spacing w:val="-12"/>
                <w:sz w:val="21"/>
              </w:rPr>
              <w:t> </w:t>
            </w:r>
            <w:r>
              <w:rPr>
                <w:sz w:val="21"/>
              </w:rPr>
              <w:t>conceptual</w:t>
            </w:r>
            <w:r>
              <w:rPr>
                <w:spacing w:val="-12"/>
                <w:sz w:val="21"/>
              </w:rPr>
              <w:t> </w:t>
            </w:r>
            <w:r>
              <w:rPr>
                <w:sz w:val="21"/>
              </w:rPr>
              <w:t>of immune system</w:t>
            </w:r>
          </w:p>
        </w:tc>
        <w:tc>
          <w:tcPr>
            <w:tcW w:w="707" w:type="dxa"/>
          </w:tcPr>
          <w:p>
            <w:pPr>
              <w:pStyle w:val="TableParagraph"/>
              <w:spacing w:line="236" w:lineRule="exact"/>
              <w:ind w:left="1"/>
              <w:rPr>
                <w:sz w:val="21"/>
              </w:rPr>
            </w:pPr>
            <w:r>
              <w:rPr>
                <w:spacing w:val="-4"/>
                <w:sz w:val="21"/>
              </w:rPr>
              <w:t>2021</w:t>
            </w:r>
          </w:p>
        </w:tc>
        <w:tc>
          <w:tcPr>
            <w:tcW w:w="960" w:type="dxa"/>
          </w:tcPr>
          <w:p>
            <w:pPr>
              <w:pStyle w:val="TableParagraph"/>
              <w:spacing w:line="236" w:lineRule="exact"/>
              <w:ind w:right="37"/>
              <w:rPr>
                <w:sz w:val="21"/>
              </w:rPr>
            </w:pPr>
            <w:r>
              <w:rPr>
                <w:spacing w:val="-10"/>
                <w:sz w:val="21"/>
              </w:rPr>
              <w:t>2</w:t>
            </w:r>
          </w:p>
        </w:tc>
        <w:tc>
          <w:tcPr>
            <w:tcW w:w="862" w:type="dxa"/>
          </w:tcPr>
          <w:p>
            <w:pPr>
              <w:pStyle w:val="TableParagraph"/>
              <w:spacing w:line="236" w:lineRule="exact"/>
              <w:ind w:left="2" w:right="59"/>
              <w:rPr>
                <w:sz w:val="21"/>
              </w:rPr>
            </w:pPr>
            <w:r>
              <w:rPr>
                <w:spacing w:val="-4"/>
                <w:sz w:val="21"/>
              </w:rPr>
              <w:t>0.00</w:t>
            </w:r>
          </w:p>
        </w:tc>
        <w:tc>
          <w:tcPr>
            <w:tcW w:w="896" w:type="dxa"/>
          </w:tcPr>
          <w:p>
            <w:pPr>
              <w:pStyle w:val="TableParagraph"/>
              <w:spacing w:line="236" w:lineRule="exact"/>
              <w:ind w:left="134" w:right="118"/>
              <w:rPr>
                <w:sz w:val="21"/>
              </w:rPr>
            </w:pPr>
            <w:r>
              <w:rPr>
                <w:spacing w:val="-4"/>
                <w:sz w:val="21"/>
              </w:rPr>
              <w:t>0.00</w:t>
            </w:r>
          </w:p>
        </w:tc>
        <w:tc>
          <w:tcPr>
            <w:tcW w:w="1031" w:type="dxa"/>
          </w:tcPr>
          <w:p>
            <w:pPr>
              <w:pStyle w:val="TableParagraph"/>
              <w:spacing w:line="236" w:lineRule="exact"/>
              <w:ind w:left="38" w:right="4"/>
              <w:rPr>
                <w:sz w:val="21"/>
              </w:rPr>
            </w:pPr>
            <w:r>
              <w:rPr>
                <w:spacing w:val="-4"/>
                <w:sz w:val="21"/>
              </w:rPr>
              <w:t>0.00</w:t>
            </w:r>
          </w:p>
        </w:tc>
      </w:tr>
      <w:tr>
        <w:trPr>
          <w:trHeight w:val="1796" w:hRule="atLeast"/>
        </w:trPr>
        <w:tc>
          <w:tcPr>
            <w:tcW w:w="493" w:type="dxa"/>
          </w:tcPr>
          <w:p>
            <w:pPr>
              <w:pStyle w:val="TableParagraph"/>
              <w:spacing w:before="5"/>
              <w:ind w:left="19" w:right="8"/>
              <w:rPr>
                <w:sz w:val="21"/>
              </w:rPr>
            </w:pPr>
            <w:r>
              <w:rPr>
                <w:spacing w:val="-5"/>
                <w:sz w:val="21"/>
              </w:rPr>
              <w:t>73</w:t>
            </w:r>
          </w:p>
        </w:tc>
        <w:tc>
          <w:tcPr>
            <w:tcW w:w="1851" w:type="dxa"/>
          </w:tcPr>
          <w:p>
            <w:pPr>
              <w:pStyle w:val="TableParagraph"/>
              <w:spacing w:before="5"/>
              <w:ind w:left="118" w:right="86"/>
              <w:jc w:val="left"/>
              <w:rPr>
                <w:sz w:val="21"/>
              </w:rPr>
            </w:pPr>
            <w:r>
              <w:rPr>
                <w:sz w:val="21"/>
              </w:rPr>
              <w:t>WB</w:t>
            </w:r>
            <w:r>
              <w:rPr>
                <w:spacing w:val="-12"/>
                <w:sz w:val="21"/>
              </w:rPr>
              <w:t> </w:t>
            </w:r>
            <w:r>
              <w:rPr>
                <w:sz w:val="21"/>
              </w:rPr>
              <w:t>Astutik,</w:t>
            </w:r>
            <w:r>
              <w:rPr>
                <w:spacing w:val="-12"/>
                <w:sz w:val="21"/>
              </w:rPr>
              <w:t> </w:t>
            </w:r>
            <w:r>
              <w:rPr>
                <w:sz w:val="21"/>
              </w:rPr>
              <w:t>S </w:t>
            </w:r>
            <w:r>
              <w:rPr>
                <w:spacing w:val="-2"/>
                <w:sz w:val="21"/>
              </w:rPr>
              <w:t>Yuwana</w:t>
            </w:r>
          </w:p>
        </w:tc>
        <w:tc>
          <w:tcPr>
            <w:tcW w:w="2272" w:type="dxa"/>
          </w:tcPr>
          <w:p>
            <w:pPr>
              <w:pStyle w:val="TableParagraph"/>
              <w:spacing w:before="5"/>
              <w:ind w:left="135" w:right="140"/>
              <w:jc w:val="left"/>
              <w:rPr>
                <w:sz w:val="21"/>
              </w:rPr>
            </w:pPr>
            <w:r>
              <w:rPr>
                <w:sz w:val="21"/>
              </w:rPr>
              <w:t>Development of Non- Fiction Text Digital Learning Media in Narrative</w:t>
            </w:r>
            <w:r>
              <w:rPr>
                <w:spacing w:val="-12"/>
                <w:sz w:val="21"/>
              </w:rPr>
              <w:t> </w:t>
            </w:r>
            <w:r>
              <w:rPr>
                <w:sz w:val="21"/>
              </w:rPr>
              <w:t>Writing</w:t>
            </w:r>
            <w:r>
              <w:rPr>
                <w:spacing w:val="-12"/>
                <w:sz w:val="21"/>
              </w:rPr>
              <w:t> </w:t>
            </w:r>
            <w:r>
              <w:rPr>
                <w:sz w:val="21"/>
              </w:rPr>
              <w:t>Skills for Fourth Grade Elementary School</w:t>
            </w:r>
          </w:p>
          <w:p>
            <w:pPr>
              <w:pStyle w:val="TableParagraph"/>
              <w:tabs>
                <w:tab w:pos="6724" w:val="left" w:leader="none"/>
              </w:tabs>
              <w:spacing w:line="233" w:lineRule="exact" w:before="1"/>
              <w:ind w:left="-2359" w:right="-4464"/>
              <w:jc w:val="left"/>
              <w:rPr>
                <w:sz w:val="21"/>
              </w:rPr>
            </w:pPr>
            <w:r>
              <w:rPr>
                <w:spacing w:val="75"/>
                <w:w w:val="150"/>
                <w:sz w:val="21"/>
                <w:u w:val="single"/>
              </w:rPr>
              <w:t>                 </w:t>
            </w:r>
            <w:r>
              <w:rPr>
                <w:spacing w:val="-2"/>
                <w:sz w:val="21"/>
                <w:u w:val="single"/>
              </w:rPr>
              <w:t>Students</w:t>
            </w:r>
            <w:r>
              <w:rPr>
                <w:sz w:val="21"/>
                <w:u w:val="single"/>
              </w:rPr>
              <w:tab/>
            </w:r>
          </w:p>
        </w:tc>
        <w:tc>
          <w:tcPr>
            <w:tcW w:w="707" w:type="dxa"/>
          </w:tcPr>
          <w:p>
            <w:pPr>
              <w:pStyle w:val="TableParagraph"/>
              <w:spacing w:before="5"/>
              <w:ind w:left="1"/>
              <w:rPr>
                <w:sz w:val="21"/>
              </w:rPr>
            </w:pPr>
            <w:r>
              <w:rPr>
                <w:spacing w:val="-4"/>
                <w:sz w:val="21"/>
              </w:rPr>
              <w:t>2021</w:t>
            </w:r>
          </w:p>
        </w:tc>
        <w:tc>
          <w:tcPr>
            <w:tcW w:w="960" w:type="dxa"/>
          </w:tcPr>
          <w:p>
            <w:pPr>
              <w:pStyle w:val="TableParagraph"/>
              <w:spacing w:before="5"/>
              <w:ind w:right="37"/>
              <w:rPr>
                <w:sz w:val="21"/>
              </w:rPr>
            </w:pPr>
            <w:r>
              <w:rPr>
                <w:spacing w:val="-10"/>
                <w:sz w:val="21"/>
              </w:rPr>
              <w:t>2</w:t>
            </w:r>
          </w:p>
        </w:tc>
        <w:tc>
          <w:tcPr>
            <w:tcW w:w="862" w:type="dxa"/>
          </w:tcPr>
          <w:p>
            <w:pPr>
              <w:pStyle w:val="TableParagraph"/>
              <w:spacing w:before="5"/>
              <w:ind w:left="2" w:right="59"/>
              <w:rPr>
                <w:sz w:val="21"/>
              </w:rPr>
            </w:pPr>
            <w:r>
              <w:rPr>
                <w:spacing w:val="-4"/>
                <w:sz w:val="21"/>
              </w:rPr>
              <w:t>0.00</w:t>
            </w:r>
          </w:p>
        </w:tc>
        <w:tc>
          <w:tcPr>
            <w:tcW w:w="896" w:type="dxa"/>
          </w:tcPr>
          <w:p>
            <w:pPr>
              <w:pStyle w:val="TableParagraph"/>
              <w:spacing w:before="5"/>
              <w:ind w:left="134" w:right="118"/>
              <w:rPr>
                <w:sz w:val="21"/>
              </w:rPr>
            </w:pPr>
            <w:r>
              <w:rPr>
                <w:spacing w:val="-4"/>
                <w:sz w:val="21"/>
              </w:rPr>
              <w:t>0.00</w:t>
            </w:r>
          </w:p>
        </w:tc>
        <w:tc>
          <w:tcPr>
            <w:tcW w:w="1031" w:type="dxa"/>
          </w:tcPr>
          <w:p>
            <w:pPr>
              <w:pStyle w:val="TableParagraph"/>
              <w:spacing w:before="5"/>
              <w:ind w:left="38" w:right="4"/>
              <w:rPr>
                <w:sz w:val="21"/>
              </w:rPr>
            </w:pPr>
            <w:r>
              <w:rPr>
                <w:spacing w:val="-4"/>
                <w:sz w:val="21"/>
              </w:rPr>
              <w:t>0.00</w:t>
            </w:r>
          </w:p>
        </w:tc>
      </w:tr>
    </w:tbl>
    <w:p>
      <w:pPr>
        <w:spacing w:after="0"/>
        <w:rPr>
          <w:sz w:val="21"/>
        </w:rPr>
        <w:sectPr>
          <w:pgSz w:w="11910" w:h="16840"/>
          <w:pgMar w:header="709" w:footer="1146" w:top="1420" w:bottom="1340" w:left="460" w:right="340"/>
        </w:sectPr>
      </w:pPr>
    </w:p>
    <w:p>
      <w:pPr>
        <w:pStyle w:val="BodyText"/>
        <w:spacing w:before="9"/>
        <w:rPr>
          <w:sz w:val="13"/>
        </w:rPr>
      </w:pPr>
    </w:p>
    <w:tbl>
      <w:tblPr>
        <w:tblW w:w="0" w:type="auto"/>
        <w:jc w:val="left"/>
        <w:tblInd w:w="9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3"/>
        <w:gridCol w:w="1853"/>
        <w:gridCol w:w="2286"/>
        <w:gridCol w:w="690"/>
        <w:gridCol w:w="960"/>
        <w:gridCol w:w="862"/>
        <w:gridCol w:w="896"/>
        <w:gridCol w:w="1031"/>
      </w:tblGrid>
      <w:tr>
        <w:trPr>
          <w:trHeight w:val="840" w:hRule="atLeast"/>
        </w:trPr>
        <w:tc>
          <w:tcPr>
            <w:tcW w:w="493" w:type="dxa"/>
            <w:tcBorders>
              <w:top w:val="single" w:sz="4" w:space="0" w:color="000000"/>
              <w:bottom w:val="single" w:sz="4" w:space="0" w:color="000000"/>
            </w:tcBorders>
          </w:tcPr>
          <w:p>
            <w:pPr>
              <w:pStyle w:val="TableParagraph"/>
              <w:spacing w:before="14"/>
              <w:jc w:val="left"/>
              <w:rPr>
                <w:sz w:val="22"/>
              </w:rPr>
            </w:pPr>
          </w:p>
          <w:p>
            <w:pPr>
              <w:pStyle w:val="TableParagraph"/>
              <w:ind w:left="12" w:right="20"/>
              <w:rPr>
                <w:b/>
                <w:sz w:val="22"/>
              </w:rPr>
            </w:pPr>
            <w:r>
              <w:rPr>
                <w:b/>
                <w:spacing w:val="-5"/>
                <w:sz w:val="22"/>
              </w:rPr>
              <w:t>No</w:t>
            </w:r>
          </w:p>
        </w:tc>
        <w:tc>
          <w:tcPr>
            <w:tcW w:w="1853" w:type="dxa"/>
            <w:tcBorders>
              <w:top w:val="single" w:sz="4" w:space="0" w:color="000000"/>
              <w:bottom w:val="single" w:sz="4" w:space="0" w:color="000000"/>
            </w:tcBorders>
          </w:tcPr>
          <w:p>
            <w:pPr>
              <w:pStyle w:val="TableParagraph"/>
              <w:spacing w:before="14"/>
              <w:jc w:val="left"/>
              <w:rPr>
                <w:sz w:val="22"/>
              </w:rPr>
            </w:pPr>
          </w:p>
          <w:p>
            <w:pPr>
              <w:pStyle w:val="TableParagraph"/>
              <w:ind w:left="579"/>
              <w:jc w:val="left"/>
              <w:rPr>
                <w:b/>
                <w:sz w:val="22"/>
              </w:rPr>
            </w:pPr>
            <w:r>
              <w:rPr>
                <w:b/>
                <w:spacing w:val="-2"/>
                <w:sz w:val="22"/>
              </w:rPr>
              <w:t>Authors</w:t>
            </w:r>
          </w:p>
        </w:tc>
        <w:tc>
          <w:tcPr>
            <w:tcW w:w="2286" w:type="dxa"/>
            <w:tcBorders>
              <w:top w:val="single" w:sz="4" w:space="0" w:color="000000"/>
              <w:bottom w:val="single" w:sz="4" w:space="0" w:color="000000"/>
            </w:tcBorders>
          </w:tcPr>
          <w:p>
            <w:pPr>
              <w:pStyle w:val="TableParagraph"/>
              <w:spacing w:before="14"/>
              <w:jc w:val="left"/>
              <w:rPr>
                <w:sz w:val="22"/>
              </w:rPr>
            </w:pPr>
          </w:p>
          <w:p>
            <w:pPr>
              <w:pStyle w:val="TableParagraph"/>
              <w:ind w:left="9"/>
              <w:rPr>
                <w:b/>
                <w:sz w:val="22"/>
              </w:rPr>
            </w:pPr>
            <w:r>
              <w:rPr>
                <w:b/>
                <w:spacing w:val="-2"/>
                <w:sz w:val="22"/>
              </w:rPr>
              <w:t>Title</w:t>
            </w:r>
          </w:p>
        </w:tc>
        <w:tc>
          <w:tcPr>
            <w:tcW w:w="690" w:type="dxa"/>
            <w:tcBorders>
              <w:top w:val="single" w:sz="4" w:space="0" w:color="000000"/>
              <w:bottom w:val="single" w:sz="4" w:space="0" w:color="000000"/>
            </w:tcBorders>
          </w:tcPr>
          <w:p>
            <w:pPr>
              <w:pStyle w:val="TableParagraph"/>
              <w:spacing w:before="14"/>
              <w:jc w:val="left"/>
              <w:rPr>
                <w:sz w:val="22"/>
              </w:rPr>
            </w:pPr>
          </w:p>
          <w:p>
            <w:pPr>
              <w:pStyle w:val="TableParagraph"/>
              <w:ind w:right="15"/>
              <w:rPr>
                <w:b/>
                <w:sz w:val="22"/>
              </w:rPr>
            </w:pPr>
            <w:r>
              <w:rPr>
                <w:b/>
                <w:spacing w:val="-4"/>
                <w:sz w:val="22"/>
              </w:rPr>
              <w:t>Year</w:t>
            </w:r>
          </w:p>
        </w:tc>
        <w:tc>
          <w:tcPr>
            <w:tcW w:w="960" w:type="dxa"/>
            <w:tcBorders>
              <w:top w:val="single" w:sz="4" w:space="0" w:color="000000"/>
              <w:bottom w:val="single" w:sz="4" w:space="0" w:color="000000"/>
            </w:tcBorders>
          </w:tcPr>
          <w:p>
            <w:pPr>
              <w:pStyle w:val="TableParagraph"/>
              <w:spacing w:before="148"/>
              <w:ind w:left="186" w:right="171" w:hanging="48"/>
              <w:jc w:val="left"/>
              <w:rPr>
                <w:b/>
                <w:sz w:val="22"/>
              </w:rPr>
            </w:pPr>
            <w:r>
              <w:rPr>
                <w:b/>
                <w:spacing w:val="-2"/>
                <w:sz w:val="22"/>
              </w:rPr>
              <w:t>Author Count</w:t>
            </w:r>
          </w:p>
        </w:tc>
        <w:tc>
          <w:tcPr>
            <w:tcW w:w="862" w:type="dxa"/>
            <w:tcBorders>
              <w:top w:val="single" w:sz="4" w:space="0" w:color="000000"/>
              <w:bottom w:val="single" w:sz="4" w:space="0" w:color="000000"/>
            </w:tcBorders>
          </w:tcPr>
          <w:p>
            <w:pPr>
              <w:pStyle w:val="TableParagraph"/>
              <w:spacing w:before="14"/>
              <w:jc w:val="left"/>
              <w:rPr>
                <w:sz w:val="22"/>
              </w:rPr>
            </w:pPr>
          </w:p>
          <w:p>
            <w:pPr>
              <w:pStyle w:val="TableParagraph"/>
              <w:ind w:left="2" w:right="59"/>
              <w:rPr>
                <w:b/>
                <w:sz w:val="22"/>
              </w:rPr>
            </w:pPr>
            <w:r>
              <w:rPr>
                <w:b/>
                <w:spacing w:val="-2"/>
                <w:sz w:val="22"/>
              </w:rPr>
              <w:t>Cites</w:t>
            </w:r>
          </w:p>
        </w:tc>
        <w:tc>
          <w:tcPr>
            <w:tcW w:w="896" w:type="dxa"/>
            <w:tcBorders>
              <w:top w:val="single" w:sz="4" w:space="0" w:color="000000"/>
              <w:bottom w:val="single" w:sz="4" w:space="0" w:color="000000"/>
            </w:tcBorders>
          </w:tcPr>
          <w:p>
            <w:pPr>
              <w:pStyle w:val="TableParagraph"/>
              <w:spacing w:before="14"/>
              <w:ind w:left="135" w:right="112"/>
              <w:rPr>
                <w:b/>
                <w:sz w:val="22"/>
              </w:rPr>
            </w:pPr>
            <w:r>
              <w:rPr>
                <w:b/>
                <w:spacing w:val="-2"/>
                <w:sz w:val="22"/>
              </w:rPr>
              <w:t>Cites </w:t>
            </w:r>
            <w:r>
              <w:rPr>
                <w:b/>
                <w:spacing w:val="-4"/>
                <w:sz w:val="22"/>
              </w:rPr>
              <w:t>Per Year</w:t>
            </w:r>
          </w:p>
        </w:tc>
        <w:tc>
          <w:tcPr>
            <w:tcW w:w="1031" w:type="dxa"/>
            <w:tcBorders>
              <w:top w:val="single" w:sz="4" w:space="0" w:color="000000"/>
              <w:bottom w:val="single" w:sz="4" w:space="0" w:color="000000"/>
            </w:tcBorders>
          </w:tcPr>
          <w:p>
            <w:pPr>
              <w:pStyle w:val="TableParagraph"/>
              <w:spacing w:before="14"/>
              <w:ind w:left="210" w:right="175" w:firstLine="2"/>
              <w:rPr>
                <w:b/>
                <w:sz w:val="22"/>
              </w:rPr>
            </w:pPr>
            <w:r>
              <w:rPr>
                <w:b/>
                <w:spacing w:val="-2"/>
                <w:sz w:val="22"/>
              </w:rPr>
              <w:t>Cites </w:t>
            </w:r>
            <w:r>
              <w:rPr>
                <w:b/>
                <w:spacing w:val="-4"/>
                <w:sz w:val="22"/>
              </w:rPr>
              <w:t>Per </w:t>
            </w:r>
            <w:r>
              <w:rPr>
                <w:b/>
                <w:spacing w:val="-2"/>
                <w:sz w:val="22"/>
              </w:rPr>
              <w:t>Author</w:t>
            </w:r>
          </w:p>
        </w:tc>
      </w:tr>
      <w:tr>
        <w:trPr>
          <w:trHeight w:val="1810" w:hRule="atLeast"/>
        </w:trPr>
        <w:tc>
          <w:tcPr>
            <w:tcW w:w="493" w:type="dxa"/>
            <w:tcBorders>
              <w:top w:val="single" w:sz="4" w:space="0" w:color="000000"/>
            </w:tcBorders>
          </w:tcPr>
          <w:p>
            <w:pPr>
              <w:pStyle w:val="TableParagraph"/>
              <w:spacing w:line="253" w:lineRule="exact"/>
              <w:ind w:left="19" w:right="8"/>
              <w:rPr>
                <w:sz w:val="21"/>
              </w:rPr>
            </w:pPr>
            <w:r>
              <w:rPr>
                <w:spacing w:val="-5"/>
                <w:sz w:val="21"/>
              </w:rPr>
              <w:t>74</w:t>
            </w:r>
          </w:p>
        </w:tc>
        <w:tc>
          <w:tcPr>
            <w:tcW w:w="1853" w:type="dxa"/>
            <w:tcBorders>
              <w:top w:val="single" w:sz="4" w:space="0" w:color="000000"/>
            </w:tcBorders>
          </w:tcPr>
          <w:p>
            <w:pPr>
              <w:pStyle w:val="TableParagraph"/>
              <w:ind w:left="118" w:right="61"/>
              <w:jc w:val="left"/>
              <w:rPr>
                <w:sz w:val="21"/>
              </w:rPr>
            </w:pPr>
            <w:r>
              <w:rPr>
                <w:sz w:val="21"/>
              </w:rPr>
              <w:t>A</w:t>
            </w:r>
            <w:r>
              <w:rPr>
                <w:spacing w:val="-12"/>
                <w:sz w:val="21"/>
              </w:rPr>
              <w:t> </w:t>
            </w:r>
            <w:r>
              <w:rPr>
                <w:sz w:val="21"/>
              </w:rPr>
              <w:t>Andriana,</w:t>
            </w:r>
            <w:r>
              <w:rPr>
                <w:spacing w:val="-11"/>
                <w:sz w:val="21"/>
              </w:rPr>
              <w:t> </w:t>
            </w:r>
            <w:r>
              <w:rPr>
                <w:sz w:val="21"/>
              </w:rPr>
              <w:t>A</w:t>
            </w:r>
            <w:r>
              <w:rPr>
                <w:spacing w:val="-12"/>
                <w:sz w:val="21"/>
              </w:rPr>
              <w:t> </w:t>
            </w:r>
            <w:r>
              <w:rPr>
                <w:sz w:val="21"/>
              </w:rPr>
              <w:t>Ana, H Puspita, IY </w:t>
            </w:r>
            <w:r>
              <w:rPr>
                <w:spacing w:val="-2"/>
                <w:sz w:val="21"/>
              </w:rPr>
              <w:t>Wulandari</w:t>
            </w:r>
          </w:p>
        </w:tc>
        <w:tc>
          <w:tcPr>
            <w:tcW w:w="2286" w:type="dxa"/>
            <w:tcBorders>
              <w:top w:val="single" w:sz="4" w:space="0" w:color="000000"/>
            </w:tcBorders>
          </w:tcPr>
          <w:p>
            <w:pPr>
              <w:pStyle w:val="TableParagraph"/>
              <w:ind w:left="133" w:right="231"/>
              <w:jc w:val="left"/>
              <w:rPr>
                <w:sz w:val="21"/>
              </w:rPr>
            </w:pPr>
            <w:r>
              <w:rPr>
                <w:color w:val="212121"/>
                <w:sz w:val="21"/>
              </w:rPr>
              <w:t>Analysis</w:t>
            </w:r>
            <w:r>
              <w:rPr>
                <w:color w:val="212121"/>
                <w:spacing w:val="-12"/>
                <w:sz w:val="21"/>
              </w:rPr>
              <w:t> </w:t>
            </w:r>
            <w:r>
              <w:rPr>
                <w:color w:val="212121"/>
                <w:sz w:val="21"/>
              </w:rPr>
              <w:t>of</w:t>
            </w:r>
            <w:r>
              <w:rPr>
                <w:color w:val="212121"/>
                <w:spacing w:val="-12"/>
                <w:sz w:val="21"/>
              </w:rPr>
              <w:t> </w:t>
            </w:r>
            <w:r>
              <w:rPr>
                <w:color w:val="212121"/>
                <w:sz w:val="21"/>
              </w:rPr>
              <w:t>Distributed Deep-Learning Based Digital</w:t>
            </w:r>
            <w:r>
              <w:rPr>
                <w:color w:val="212121"/>
                <w:spacing w:val="-12"/>
                <w:sz w:val="21"/>
              </w:rPr>
              <w:t> </w:t>
            </w:r>
            <w:r>
              <w:rPr>
                <w:color w:val="212121"/>
                <w:sz w:val="21"/>
              </w:rPr>
              <w:t>Learning</w:t>
            </w:r>
            <w:r>
              <w:rPr>
                <w:color w:val="212121"/>
                <w:spacing w:val="-12"/>
                <w:sz w:val="21"/>
              </w:rPr>
              <w:t> </w:t>
            </w:r>
            <w:r>
              <w:rPr>
                <w:color w:val="212121"/>
                <w:sz w:val="21"/>
              </w:rPr>
              <w:t>Media Using Thin Client Devices For Inclusion Vocational School</w:t>
            </w:r>
          </w:p>
          <w:p>
            <w:pPr>
              <w:pStyle w:val="TableParagraph"/>
              <w:spacing w:line="256" w:lineRule="exact"/>
              <w:ind w:left="133"/>
              <w:jc w:val="left"/>
              <w:rPr>
                <w:sz w:val="21"/>
              </w:rPr>
            </w:pPr>
            <w:r>
              <w:rPr>
                <w:color w:val="212121"/>
                <w:spacing w:val="-2"/>
                <w:sz w:val="21"/>
              </w:rPr>
              <w:t>Students</w:t>
            </w:r>
          </w:p>
        </w:tc>
        <w:tc>
          <w:tcPr>
            <w:tcW w:w="690" w:type="dxa"/>
            <w:tcBorders>
              <w:top w:val="single" w:sz="4" w:space="0" w:color="000000"/>
            </w:tcBorders>
          </w:tcPr>
          <w:p>
            <w:pPr>
              <w:pStyle w:val="TableParagraph"/>
              <w:spacing w:line="253" w:lineRule="exact"/>
              <w:ind w:left="4" w:right="15"/>
              <w:rPr>
                <w:sz w:val="21"/>
              </w:rPr>
            </w:pPr>
            <w:r>
              <w:rPr>
                <w:spacing w:val="-4"/>
                <w:sz w:val="21"/>
              </w:rPr>
              <w:t>2021</w:t>
            </w:r>
          </w:p>
        </w:tc>
        <w:tc>
          <w:tcPr>
            <w:tcW w:w="960" w:type="dxa"/>
            <w:tcBorders>
              <w:top w:val="single" w:sz="4" w:space="0" w:color="000000"/>
            </w:tcBorders>
          </w:tcPr>
          <w:p>
            <w:pPr>
              <w:pStyle w:val="TableParagraph"/>
              <w:spacing w:line="253" w:lineRule="exact"/>
              <w:ind w:left="2" w:right="37"/>
              <w:rPr>
                <w:sz w:val="21"/>
              </w:rPr>
            </w:pPr>
            <w:r>
              <w:rPr>
                <w:spacing w:val="-10"/>
                <w:sz w:val="21"/>
              </w:rPr>
              <w:t>4</w:t>
            </w:r>
          </w:p>
        </w:tc>
        <w:tc>
          <w:tcPr>
            <w:tcW w:w="862" w:type="dxa"/>
            <w:tcBorders>
              <w:top w:val="single" w:sz="4" w:space="0" w:color="000000"/>
            </w:tcBorders>
          </w:tcPr>
          <w:p>
            <w:pPr>
              <w:pStyle w:val="TableParagraph"/>
              <w:spacing w:line="253" w:lineRule="exact"/>
              <w:ind w:left="4" w:right="59"/>
              <w:rPr>
                <w:sz w:val="21"/>
              </w:rPr>
            </w:pPr>
            <w:r>
              <w:rPr>
                <w:spacing w:val="-4"/>
                <w:sz w:val="21"/>
              </w:rPr>
              <w:t>0.00</w:t>
            </w:r>
          </w:p>
        </w:tc>
        <w:tc>
          <w:tcPr>
            <w:tcW w:w="896" w:type="dxa"/>
            <w:tcBorders>
              <w:top w:val="single" w:sz="4" w:space="0" w:color="000000"/>
            </w:tcBorders>
          </w:tcPr>
          <w:p>
            <w:pPr>
              <w:pStyle w:val="TableParagraph"/>
              <w:spacing w:line="253" w:lineRule="exact"/>
              <w:ind w:left="134" w:right="116"/>
              <w:rPr>
                <w:sz w:val="21"/>
              </w:rPr>
            </w:pPr>
            <w:r>
              <w:rPr>
                <w:spacing w:val="-4"/>
                <w:sz w:val="21"/>
              </w:rPr>
              <w:t>0.00</w:t>
            </w:r>
          </w:p>
        </w:tc>
        <w:tc>
          <w:tcPr>
            <w:tcW w:w="1031" w:type="dxa"/>
            <w:tcBorders>
              <w:top w:val="single" w:sz="4" w:space="0" w:color="000000"/>
            </w:tcBorders>
          </w:tcPr>
          <w:p>
            <w:pPr>
              <w:pStyle w:val="TableParagraph"/>
              <w:spacing w:line="253" w:lineRule="exact"/>
              <w:ind w:left="38" w:right="2"/>
              <w:rPr>
                <w:sz w:val="21"/>
              </w:rPr>
            </w:pPr>
            <w:r>
              <w:rPr>
                <w:spacing w:val="-4"/>
                <w:sz w:val="21"/>
              </w:rPr>
              <w:t>0.00</w:t>
            </w:r>
          </w:p>
        </w:tc>
      </w:tr>
      <w:tr>
        <w:trPr>
          <w:trHeight w:val="1114" w:hRule="atLeast"/>
        </w:trPr>
        <w:tc>
          <w:tcPr>
            <w:tcW w:w="493" w:type="dxa"/>
          </w:tcPr>
          <w:p>
            <w:pPr>
              <w:pStyle w:val="TableParagraph"/>
              <w:spacing w:line="238" w:lineRule="exact"/>
              <w:ind w:left="19" w:right="8"/>
              <w:rPr>
                <w:sz w:val="21"/>
              </w:rPr>
            </w:pPr>
            <w:r>
              <w:rPr>
                <w:spacing w:val="-5"/>
                <w:sz w:val="21"/>
              </w:rPr>
              <w:t>75</w:t>
            </w:r>
          </w:p>
        </w:tc>
        <w:tc>
          <w:tcPr>
            <w:tcW w:w="1853" w:type="dxa"/>
          </w:tcPr>
          <w:p>
            <w:pPr>
              <w:pStyle w:val="TableParagraph"/>
              <w:spacing w:line="238" w:lineRule="exact"/>
              <w:ind w:left="118"/>
              <w:jc w:val="left"/>
              <w:rPr>
                <w:sz w:val="21"/>
              </w:rPr>
            </w:pPr>
            <w:r>
              <w:rPr>
                <w:sz w:val="21"/>
              </w:rPr>
              <w:t>A</w:t>
            </w:r>
            <w:r>
              <w:rPr>
                <w:spacing w:val="-3"/>
                <w:sz w:val="21"/>
              </w:rPr>
              <w:t> </w:t>
            </w:r>
            <w:r>
              <w:rPr>
                <w:sz w:val="21"/>
              </w:rPr>
              <w:t>Singh,</w:t>
            </w:r>
            <w:r>
              <w:rPr>
                <w:spacing w:val="-2"/>
                <w:sz w:val="21"/>
              </w:rPr>
              <w:t> </w:t>
            </w:r>
            <w:r>
              <w:rPr>
                <w:sz w:val="21"/>
              </w:rPr>
              <w:t>IMS</w:t>
            </w:r>
            <w:r>
              <w:rPr>
                <w:spacing w:val="-3"/>
                <w:sz w:val="21"/>
              </w:rPr>
              <w:t> </w:t>
            </w:r>
            <w:r>
              <w:rPr>
                <w:sz w:val="21"/>
              </w:rPr>
              <w:t>HR,</w:t>
            </w:r>
            <w:r>
              <w:rPr>
                <w:spacing w:val="-2"/>
                <w:sz w:val="21"/>
              </w:rPr>
              <w:t> </w:t>
            </w:r>
            <w:r>
              <w:rPr>
                <w:spacing w:val="-10"/>
                <w:sz w:val="21"/>
              </w:rPr>
              <w:t>S</w:t>
            </w:r>
          </w:p>
          <w:p>
            <w:pPr>
              <w:pStyle w:val="TableParagraph"/>
              <w:ind w:left="118"/>
              <w:jc w:val="left"/>
              <w:rPr>
                <w:sz w:val="21"/>
              </w:rPr>
            </w:pPr>
            <w:r>
              <w:rPr>
                <w:spacing w:val="-2"/>
                <w:sz w:val="21"/>
              </w:rPr>
              <w:t>Singh</w:t>
            </w:r>
          </w:p>
        </w:tc>
        <w:tc>
          <w:tcPr>
            <w:tcW w:w="2286" w:type="dxa"/>
          </w:tcPr>
          <w:p>
            <w:pPr>
              <w:pStyle w:val="TableParagraph"/>
              <w:spacing w:line="238" w:lineRule="exact"/>
              <w:ind w:left="133"/>
              <w:jc w:val="left"/>
              <w:rPr>
                <w:sz w:val="21"/>
              </w:rPr>
            </w:pPr>
            <w:r>
              <w:rPr>
                <w:spacing w:val="-2"/>
                <w:sz w:val="21"/>
              </w:rPr>
              <w:t>Investigating</w:t>
            </w:r>
            <w:r>
              <w:rPr>
                <w:spacing w:val="12"/>
                <w:sz w:val="21"/>
              </w:rPr>
              <w:t> </w:t>
            </w:r>
            <w:r>
              <w:rPr>
                <w:spacing w:val="-2"/>
                <w:sz w:val="21"/>
              </w:rPr>
              <w:t>Digital</w:t>
            </w:r>
          </w:p>
          <w:p>
            <w:pPr>
              <w:pStyle w:val="TableParagraph"/>
              <w:ind w:left="133" w:right="231"/>
              <w:jc w:val="left"/>
              <w:rPr>
                <w:sz w:val="21"/>
              </w:rPr>
            </w:pPr>
            <w:r>
              <w:rPr>
                <w:sz w:val="21"/>
              </w:rPr>
              <w:t>Learning</w:t>
            </w:r>
            <w:r>
              <w:rPr>
                <w:spacing w:val="-12"/>
                <w:sz w:val="21"/>
              </w:rPr>
              <w:t> </w:t>
            </w:r>
            <w:r>
              <w:rPr>
                <w:sz w:val="21"/>
              </w:rPr>
              <w:t>Media</w:t>
            </w:r>
            <w:r>
              <w:rPr>
                <w:spacing w:val="-12"/>
                <w:sz w:val="21"/>
              </w:rPr>
              <w:t> </w:t>
            </w:r>
            <w:r>
              <w:rPr>
                <w:sz w:val="21"/>
              </w:rPr>
              <w:t>For Skill Enhancement </w:t>
            </w:r>
            <w:r>
              <w:rPr>
                <w:spacing w:val="-2"/>
                <w:sz w:val="21"/>
              </w:rPr>
              <w:t>Programmes</w:t>
            </w:r>
          </w:p>
        </w:tc>
        <w:tc>
          <w:tcPr>
            <w:tcW w:w="690" w:type="dxa"/>
          </w:tcPr>
          <w:p>
            <w:pPr>
              <w:pStyle w:val="TableParagraph"/>
              <w:spacing w:line="238" w:lineRule="exact"/>
              <w:ind w:left="4" w:right="15"/>
              <w:rPr>
                <w:sz w:val="21"/>
              </w:rPr>
            </w:pPr>
            <w:r>
              <w:rPr>
                <w:spacing w:val="-4"/>
                <w:sz w:val="21"/>
              </w:rPr>
              <w:t>2021</w:t>
            </w:r>
          </w:p>
        </w:tc>
        <w:tc>
          <w:tcPr>
            <w:tcW w:w="960" w:type="dxa"/>
          </w:tcPr>
          <w:p>
            <w:pPr>
              <w:pStyle w:val="TableParagraph"/>
              <w:spacing w:line="238" w:lineRule="exact"/>
              <w:ind w:left="2" w:right="37"/>
              <w:rPr>
                <w:sz w:val="21"/>
              </w:rPr>
            </w:pPr>
            <w:r>
              <w:rPr>
                <w:spacing w:val="-10"/>
                <w:sz w:val="21"/>
              </w:rPr>
              <w:t>3</w:t>
            </w:r>
          </w:p>
        </w:tc>
        <w:tc>
          <w:tcPr>
            <w:tcW w:w="862" w:type="dxa"/>
          </w:tcPr>
          <w:p>
            <w:pPr>
              <w:pStyle w:val="TableParagraph"/>
              <w:spacing w:line="238" w:lineRule="exact"/>
              <w:ind w:left="4" w:right="59"/>
              <w:rPr>
                <w:sz w:val="21"/>
              </w:rPr>
            </w:pPr>
            <w:r>
              <w:rPr>
                <w:spacing w:val="-4"/>
                <w:sz w:val="21"/>
              </w:rPr>
              <w:t>0.00</w:t>
            </w:r>
          </w:p>
        </w:tc>
        <w:tc>
          <w:tcPr>
            <w:tcW w:w="896" w:type="dxa"/>
          </w:tcPr>
          <w:p>
            <w:pPr>
              <w:pStyle w:val="TableParagraph"/>
              <w:spacing w:line="238" w:lineRule="exact"/>
              <w:ind w:left="134" w:right="116"/>
              <w:rPr>
                <w:sz w:val="21"/>
              </w:rPr>
            </w:pPr>
            <w:r>
              <w:rPr>
                <w:spacing w:val="-4"/>
                <w:sz w:val="21"/>
              </w:rPr>
              <w:t>0.00</w:t>
            </w:r>
          </w:p>
        </w:tc>
        <w:tc>
          <w:tcPr>
            <w:tcW w:w="1031" w:type="dxa"/>
          </w:tcPr>
          <w:p>
            <w:pPr>
              <w:pStyle w:val="TableParagraph"/>
              <w:spacing w:line="238" w:lineRule="exact"/>
              <w:ind w:left="38" w:right="2"/>
              <w:rPr>
                <w:sz w:val="21"/>
              </w:rPr>
            </w:pPr>
            <w:r>
              <w:rPr>
                <w:spacing w:val="-4"/>
                <w:sz w:val="21"/>
              </w:rPr>
              <w:t>0.00</w:t>
            </w:r>
          </w:p>
        </w:tc>
      </w:tr>
      <w:tr>
        <w:trPr>
          <w:trHeight w:val="1367" w:hRule="atLeast"/>
        </w:trPr>
        <w:tc>
          <w:tcPr>
            <w:tcW w:w="493" w:type="dxa"/>
          </w:tcPr>
          <w:p>
            <w:pPr>
              <w:pStyle w:val="TableParagraph"/>
              <w:spacing w:before="67"/>
              <w:ind w:left="19" w:right="8"/>
              <w:rPr>
                <w:sz w:val="21"/>
              </w:rPr>
            </w:pPr>
            <w:r>
              <w:rPr>
                <w:spacing w:val="-5"/>
                <w:sz w:val="21"/>
              </w:rPr>
              <w:t>76</w:t>
            </w:r>
          </w:p>
        </w:tc>
        <w:tc>
          <w:tcPr>
            <w:tcW w:w="1853" w:type="dxa"/>
          </w:tcPr>
          <w:p>
            <w:pPr>
              <w:pStyle w:val="TableParagraph"/>
              <w:spacing w:before="67"/>
              <w:ind w:left="118"/>
              <w:jc w:val="left"/>
              <w:rPr>
                <w:sz w:val="21"/>
              </w:rPr>
            </w:pPr>
            <w:r>
              <w:rPr>
                <w:sz w:val="21"/>
              </w:rPr>
              <w:t>M</w:t>
            </w:r>
            <w:r>
              <w:rPr>
                <w:spacing w:val="-12"/>
                <w:sz w:val="21"/>
              </w:rPr>
              <w:t> </w:t>
            </w:r>
            <w:r>
              <w:rPr>
                <w:sz w:val="21"/>
              </w:rPr>
              <w:t>Hariyono,</w:t>
            </w:r>
            <w:r>
              <w:rPr>
                <w:spacing w:val="-12"/>
                <w:sz w:val="21"/>
              </w:rPr>
              <w:t> </w:t>
            </w:r>
            <w:r>
              <w:rPr>
                <w:sz w:val="21"/>
              </w:rPr>
              <w:t>EN Widhi, N Ulia</w:t>
            </w:r>
          </w:p>
        </w:tc>
        <w:tc>
          <w:tcPr>
            <w:tcW w:w="2286" w:type="dxa"/>
          </w:tcPr>
          <w:p>
            <w:pPr>
              <w:pStyle w:val="TableParagraph"/>
              <w:spacing w:before="67"/>
              <w:ind w:left="133" w:right="231"/>
              <w:jc w:val="left"/>
              <w:rPr>
                <w:sz w:val="21"/>
              </w:rPr>
            </w:pPr>
            <w:r>
              <w:rPr>
                <w:sz w:val="21"/>
              </w:rPr>
              <w:t>Digital Geoshapes Learning Media In </w:t>
            </w:r>
            <w:r>
              <w:rPr>
                <w:spacing w:val="-2"/>
                <w:sz w:val="21"/>
              </w:rPr>
              <w:t>Supporting</w:t>
            </w:r>
          </w:p>
          <w:p>
            <w:pPr>
              <w:pStyle w:val="TableParagraph"/>
              <w:spacing w:line="237" w:lineRule="auto" w:before="4"/>
              <w:ind w:left="133" w:right="122"/>
              <w:jc w:val="left"/>
              <w:rPr>
                <w:sz w:val="21"/>
              </w:rPr>
            </w:pPr>
            <w:r>
              <w:rPr>
                <w:sz w:val="21"/>
              </w:rPr>
              <w:t>Mathematics</w:t>
            </w:r>
            <w:r>
              <w:rPr>
                <w:spacing w:val="-12"/>
                <w:sz w:val="21"/>
              </w:rPr>
              <w:t> </w:t>
            </w:r>
            <w:r>
              <w:rPr>
                <w:sz w:val="21"/>
              </w:rPr>
              <w:t>Education II PGSD</w:t>
            </w:r>
          </w:p>
        </w:tc>
        <w:tc>
          <w:tcPr>
            <w:tcW w:w="690" w:type="dxa"/>
          </w:tcPr>
          <w:p>
            <w:pPr>
              <w:pStyle w:val="TableParagraph"/>
              <w:spacing w:before="67"/>
              <w:ind w:left="4" w:right="15"/>
              <w:rPr>
                <w:sz w:val="21"/>
              </w:rPr>
            </w:pPr>
            <w:r>
              <w:rPr>
                <w:spacing w:val="-4"/>
                <w:sz w:val="21"/>
              </w:rPr>
              <w:t>2021</w:t>
            </w:r>
          </w:p>
        </w:tc>
        <w:tc>
          <w:tcPr>
            <w:tcW w:w="960" w:type="dxa"/>
          </w:tcPr>
          <w:p>
            <w:pPr>
              <w:pStyle w:val="TableParagraph"/>
              <w:spacing w:before="67"/>
              <w:ind w:left="2" w:right="37"/>
              <w:rPr>
                <w:sz w:val="21"/>
              </w:rPr>
            </w:pPr>
            <w:r>
              <w:rPr>
                <w:spacing w:val="-10"/>
                <w:sz w:val="21"/>
              </w:rPr>
              <w:t>3</w:t>
            </w:r>
          </w:p>
        </w:tc>
        <w:tc>
          <w:tcPr>
            <w:tcW w:w="862" w:type="dxa"/>
          </w:tcPr>
          <w:p>
            <w:pPr>
              <w:pStyle w:val="TableParagraph"/>
              <w:spacing w:before="67"/>
              <w:ind w:left="4" w:right="59"/>
              <w:rPr>
                <w:sz w:val="21"/>
              </w:rPr>
            </w:pPr>
            <w:r>
              <w:rPr>
                <w:spacing w:val="-4"/>
                <w:sz w:val="21"/>
              </w:rPr>
              <w:t>0.00</w:t>
            </w:r>
          </w:p>
        </w:tc>
        <w:tc>
          <w:tcPr>
            <w:tcW w:w="896" w:type="dxa"/>
          </w:tcPr>
          <w:p>
            <w:pPr>
              <w:pStyle w:val="TableParagraph"/>
              <w:spacing w:before="67"/>
              <w:ind w:left="134" w:right="116"/>
              <w:rPr>
                <w:sz w:val="21"/>
              </w:rPr>
            </w:pPr>
            <w:r>
              <w:rPr>
                <w:spacing w:val="-4"/>
                <w:sz w:val="21"/>
              </w:rPr>
              <w:t>0.00</w:t>
            </w:r>
          </w:p>
        </w:tc>
        <w:tc>
          <w:tcPr>
            <w:tcW w:w="1031" w:type="dxa"/>
          </w:tcPr>
          <w:p>
            <w:pPr>
              <w:pStyle w:val="TableParagraph"/>
              <w:spacing w:before="67"/>
              <w:ind w:left="38" w:right="2"/>
              <w:rPr>
                <w:sz w:val="21"/>
              </w:rPr>
            </w:pPr>
            <w:r>
              <w:rPr>
                <w:spacing w:val="-4"/>
                <w:sz w:val="21"/>
              </w:rPr>
              <w:t>0.00</w:t>
            </w:r>
          </w:p>
        </w:tc>
      </w:tr>
      <w:tr>
        <w:trPr>
          <w:trHeight w:val="1795" w:hRule="atLeast"/>
        </w:trPr>
        <w:tc>
          <w:tcPr>
            <w:tcW w:w="493" w:type="dxa"/>
          </w:tcPr>
          <w:p>
            <w:pPr>
              <w:pStyle w:val="TableParagraph"/>
              <w:spacing w:line="238" w:lineRule="exact"/>
              <w:ind w:left="19" w:right="8"/>
              <w:rPr>
                <w:sz w:val="21"/>
              </w:rPr>
            </w:pPr>
            <w:r>
              <w:rPr>
                <w:spacing w:val="-5"/>
                <w:sz w:val="21"/>
              </w:rPr>
              <w:t>77</w:t>
            </w:r>
          </w:p>
        </w:tc>
        <w:tc>
          <w:tcPr>
            <w:tcW w:w="1853" w:type="dxa"/>
          </w:tcPr>
          <w:p>
            <w:pPr>
              <w:pStyle w:val="TableParagraph"/>
              <w:spacing w:line="238" w:lineRule="exact"/>
              <w:ind w:left="118"/>
              <w:jc w:val="left"/>
              <w:rPr>
                <w:sz w:val="21"/>
              </w:rPr>
            </w:pPr>
            <w:r>
              <w:rPr>
                <w:sz w:val="21"/>
              </w:rPr>
              <w:t>VR</w:t>
            </w:r>
            <w:r>
              <w:rPr>
                <w:spacing w:val="-3"/>
                <w:sz w:val="21"/>
              </w:rPr>
              <w:t> </w:t>
            </w:r>
            <w:r>
              <w:rPr>
                <w:sz w:val="21"/>
              </w:rPr>
              <w:t>Puspa,</w:t>
            </w:r>
            <w:r>
              <w:rPr>
                <w:spacing w:val="-2"/>
                <w:sz w:val="21"/>
              </w:rPr>
              <w:t> </w:t>
            </w:r>
            <w:r>
              <w:rPr>
                <w:spacing w:val="-10"/>
                <w:sz w:val="21"/>
              </w:rPr>
              <w:t>T</w:t>
            </w:r>
          </w:p>
          <w:p>
            <w:pPr>
              <w:pStyle w:val="TableParagraph"/>
              <w:ind w:left="118" w:right="856"/>
              <w:jc w:val="left"/>
              <w:rPr>
                <w:sz w:val="21"/>
              </w:rPr>
            </w:pPr>
            <w:r>
              <w:rPr>
                <w:sz w:val="21"/>
              </w:rPr>
              <w:t>Hidayat,</w:t>
            </w:r>
            <w:r>
              <w:rPr>
                <w:spacing w:val="-12"/>
                <w:sz w:val="21"/>
              </w:rPr>
              <w:t> </w:t>
            </w:r>
            <w:r>
              <w:rPr>
                <w:sz w:val="21"/>
              </w:rPr>
              <w:t>B </w:t>
            </w:r>
            <w:r>
              <w:rPr>
                <w:spacing w:val="-2"/>
                <w:sz w:val="21"/>
              </w:rPr>
              <w:t>Supriatno</w:t>
            </w:r>
          </w:p>
        </w:tc>
        <w:tc>
          <w:tcPr>
            <w:tcW w:w="2286" w:type="dxa"/>
          </w:tcPr>
          <w:p>
            <w:pPr>
              <w:pStyle w:val="TableParagraph"/>
              <w:spacing w:line="238" w:lineRule="exact"/>
              <w:ind w:left="133"/>
              <w:jc w:val="left"/>
              <w:rPr>
                <w:sz w:val="21"/>
              </w:rPr>
            </w:pPr>
            <w:r>
              <w:rPr>
                <w:sz w:val="21"/>
              </w:rPr>
              <w:t>Development</w:t>
            </w:r>
            <w:r>
              <w:rPr>
                <w:spacing w:val="-9"/>
                <w:sz w:val="21"/>
              </w:rPr>
              <w:t> </w:t>
            </w:r>
            <w:r>
              <w:rPr>
                <w:spacing w:val="-5"/>
                <w:sz w:val="21"/>
              </w:rPr>
              <w:t>of</w:t>
            </w:r>
          </w:p>
          <w:p>
            <w:pPr>
              <w:pStyle w:val="TableParagraph"/>
              <w:ind w:left="133" w:right="336"/>
              <w:jc w:val="left"/>
              <w:rPr>
                <w:sz w:val="21"/>
              </w:rPr>
            </w:pPr>
            <w:r>
              <w:rPr>
                <w:sz w:val="21"/>
              </w:rPr>
              <w:t>android-based</w:t>
            </w:r>
            <w:r>
              <w:rPr>
                <w:spacing w:val="-12"/>
                <w:sz w:val="21"/>
              </w:rPr>
              <w:t> </w:t>
            </w:r>
            <w:r>
              <w:rPr>
                <w:sz w:val="21"/>
              </w:rPr>
              <w:t>digital determination key application (e- KeyPlant)</w:t>
            </w:r>
            <w:r>
              <w:rPr>
                <w:spacing w:val="-5"/>
                <w:sz w:val="21"/>
              </w:rPr>
              <w:t> </w:t>
            </w:r>
            <w:r>
              <w:rPr>
                <w:sz w:val="21"/>
              </w:rPr>
              <w:t>as</w:t>
            </w:r>
            <w:r>
              <w:rPr>
                <w:spacing w:val="-4"/>
                <w:sz w:val="21"/>
              </w:rPr>
              <w:t> </w:t>
            </w:r>
            <w:r>
              <w:rPr>
                <w:sz w:val="21"/>
              </w:rPr>
              <w:t>learning media for plant</w:t>
            </w:r>
          </w:p>
          <w:p>
            <w:pPr>
              <w:pStyle w:val="TableParagraph"/>
              <w:spacing w:line="256" w:lineRule="exact"/>
              <w:ind w:left="133"/>
              <w:jc w:val="left"/>
              <w:rPr>
                <w:sz w:val="21"/>
              </w:rPr>
            </w:pPr>
            <w:r>
              <w:rPr>
                <w:spacing w:val="-2"/>
                <w:sz w:val="21"/>
              </w:rPr>
              <w:t>identification</w:t>
            </w:r>
          </w:p>
        </w:tc>
        <w:tc>
          <w:tcPr>
            <w:tcW w:w="690" w:type="dxa"/>
          </w:tcPr>
          <w:p>
            <w:pPr>
              <w:pStyle w:val="TableParagraph"/>
              <w:spacing w:line="238" w:lineRule="exact"/>
              <w:ind w:left="4" w:right="15"/>
              <w:rPr>
                <w:sz w:val="21"/>
              </w:rPr>
            </w:pPr>
            <w:r>
              <w:rPr>
                <w:spacing w:val="-4"/>
                <w:sz w:val="21"/>
              </w:rPr>
              <w:t>2021</w:t>
            </w:r>
          </w:p>
        </w:tc>
        <w:tc>
          <w:tcPr>
            <w:tcW w:w="960" w:type="dxa"/>
          </w:tcPr>
          <w:p>
            <w:pPr>
              <w:pStyle w:val="TableParagraph"/>
              <w:spacing w:line="238" w:lineRule="exact"/>
              <w:ind w:left="2" w:right="37"/>
              <w:rPr>
                <w:sz w:val="21"/>
              </w:rPr>
            </w:pPr>
            <w:r>
              <w:rPr>
                <w:spacing w:val="-10"/>
                <w:sz w:val="21"/>
              </w:rPr>
              <w:t>3</w:t>
            </w:r>
          </w:p>
        </w:tc>
        <w:tc>
          <w:tcPr>
            <w:tcW w:w="862" w:type="dxa"/>
          </w:tcPr>
          <w:p>
            <w:pPr>
              <w:pStyle w:val="TableParagraph"/>
              <w:spacing w:line="238" w:lineRule="exact"/>
              <w:ind w:left="4" w:right="59"/>
              <w:rPr>
                <w:sz w:val="21"/>
              </w:rPr>
            </w:pPr>
            <w:r>
              <w:rPr>
                <w:spacing w:val="-4"/>
                <w:sz w:val="21"/>
              </w:rPr>
              <w:t>0.00</w:t>
            </w:r>
          </w:p>
        </w:tc>
        <w:tc>
          <w:tcPr>
            <w:tcW w:w="896" w:type="dxa"/>
          </w:tcPr>
          <w:p>
            <w:pPr>
              <w:pStyle w:val="TableParagraph"/>
              <w:spacing w:line="238" w:lineRule="exact"/>
              <w:ind w:left="134" w:right="116"/>
              <w:rPr>
                <w:sz w:val="21"/>
              </w:rPr>
            </w:pPr>
            <w:r>
              <w:rPr>
                <w:spacing w:val="-4"/>
                <w:sz w:val="21"/>
              </w:rPr>
              <w:t>0.00</w:t>
            </w:r>
          </w:p>
        </w:tc>
        <w:tc>
          <w:tcPr>
            <w:tcW w:w="1031" w:type="dxa"/>
          </w:tcPr>
          <w:p>
            <w:pPr>
              <w:pStyle w:val="TableParagraph"/>
              <w:spacing w:line="238" w:lineRule="exact"/>
              <w:ind w:left="38" w:right="2"/>
              <w:rPr>
                <w:sz w:val="21"/>
              </w:rPr>
            </w:pPr>
            <w:r>
              <w:rPr>
                <w:spacing w:val="-4"/>
                <w:sz w:val="21"/>
              </w:rPr>
              <w:t>0.00</w:t>
            </w:r>
          </w:p>
        </w:tc>
      </w:tr>
      <w:tr>
        <w:trPr>
          <w:trHeight w:val="1797" w:hRule="atLeast"/>
        </w:trPr>
        <w:tc>
          <w:tcPr>
            <w:tcW w:w="493" w:type="dxa"/>
          </w:tcPr>
          <w:p>
            <w:pPr>
              <w:pStyle w:val="TableParagraph"/>
              <w:spacing w:line="238" w:lineRule="exact"/>
              <w:ind w:left="19" w:right="8"/>
              <w:rPr>
                <w:sz w:val="21"/>
              </w:rPr>
            </w:pPr>
            <w:r>
              <w:rPr>
                <w:spacing w:val="-5"/>
                <w:sz w:val="21"/>
              </w:rPr>
              <w:t>78</w:t>
            </w:r>
          </w:p>
        </w:tc>
        <w:tc>
          <w:tcPr>
            <w:tcW w:w="1853" w:type="dxa"/>
          </w:tcPr>
          <w:p>
            <w:pPr>
              <w:pStyle w:val="TableParagraph"/>
              <w:spacing w:line="238" w:lineRule="exact"/>
              <w:ind w:left="118"/>
              <w:jc w:val="left"/>
              <w:rPr>
                <w:sz w:val="21"/>
              </w:rPr>
            </w:pPr>
            <w:r>
              <w:rPr>
                <w:sz w:val="21"/>
              </w:rPr>
              <w:t>A </w:t>
            </w:r>
            <w:r>
              <w:rPr>
                <w:spacing w:val="-2"/>
                <w:sz w:val="21"/>
              </w:rPr>
              <w:t>Suyetno</w:t>
            </w:r>
          </w:p>
        </w:tc>
        <w:tc>
          <w:tcPr>
            <w:tcW w:w="2286" w:type="dxa"/>
          </w:tcPr>
          <w:p>
            <w:pPr>
              <w:pStyle w:val="TableParagraph"/>
              <w:spacing w:line="238" w:lineRule="exact"/>
              <w:ind w:left="133"/>
              <w:jc w:val="left"/>
              <w:rPr>
                <w:sz w:val="21"/>
              </w:rPr>
            </w:pPr>
            <w:r>
              <w:rPr>
                <w:sz w:val="21"/>
              </w:rPr>
              <w:t>Learning</w:t>
            </w:r>
            <w:r>
              <w:rPr>
                <w:spacing w:val="-3"/>
                <w:sz w:val="21"/>
              </w:rPr>
              <w:t> </w:t>
            </w:r>
            <w:r>
              <w:rPr>
                <w:spacing w:val="-2"/>
                <w:sz w:val="21"/>
              </w:rPr>
              <w:t>media</w:t>
            </w:r>
          </w:p>
          <w:p>
            <w:pPr>
              <w:pStyle w:val="TableParagraph"/>
              <w:ind w:left="133" w:right="122"/>
              <w:jc w:val="left"/>
              <w:rPr>
                <w:sz w:val="21"/>
              </w:rPr>
            </w:pPr>
            <w:r>
              <w:rPr>
                <w:sz w:val="21"/>
              </w:rPr>
              <w:t>development</w:t>
            </w:r>
            <w:r>
              <w:rPr>
                <w:spacing w:val="-12"/>
                <w:sz w:val="21"/>
              </w:rPr>
              <w:t> </w:t>
            </w:r>
            <w:r>
              <w:rPr>
                <w:sz w:val="21"/>
              </w:rPr>
              <w:t>based</w:t>
            </w:r>
            <w:r>
              <w:rPr>
                <w:spacing w:val="-12"/>
                <w:sz w:val="21"/>
              </w:rPr>
              <w:t> </w:t>
            </w:r>
            <w:r>
              <w:rPr>
                <w:sz w:val="21"/>
              </w:rPr>
              <w:t>on CNC simulator as the digital tool to support the CNC practice learning</w:t>
            </w:r>
            <w:r>
              <w:rPr>
                <w:spacing w:val="-12"/>
                <w:sz w:val="21"/>
              </w:rPr>
              <w:t> </w:t>
            </w:r>
            <w:r>
              <w:rPr>
                <w:sz w:val="21"/>
              </w:rPr>
              <w:t>during</w:t>
            </w:r>
            <w:r>
              <w:rPr>
                <w:spacing w:val="-12"/>
                <w:sz w:val="21"/>
              </w:rPr>
              <w:t> </w:t>
            </w:r>
            <w:r>
              <w:rPr>
                <w:sz w:val="21"/>
              </w:rPr>
              <w:t>COVID- 19 new normal</w:t>
            </w:r>
          </w:p>
        </w:tc>
        <w:tc>
          <w:tcPr>
            <w:tcW w:w="690" w:type="dxa"/>
          </w:tcPr>
          <w:p>
            <w:pPr>
              <w:pStyle w:val="TableParagraph"/>
              <w:spacing w:line="238" w:lineRule="exact"/>
              <w:ind w:left="4" w:right="15"/>
              <w:rPr>
                <w:sz w:val="21"/>
              </w:rPr>
            </w:pPr>
            <w:r>
              <w:rPr>
                <w:spacing w:val="-4"/>
                <w:sz w:val="21"/>
              </w:rPr>
              <w:t>2021</w:t>
            </w:r>
          </w:p>
        </w:tc>
        <w:tc>
          <w:tcPr>
            <w:tcW w:w="960" w:type="dxa"/>
          </w:tcPr>
          <w:p>
            <w:pPr>
              <w:pStyle w:val="TableParagraph"/>
              <w:spacing w:line="238" w:lineRule="exact"/>
              <w:ind w:left="2" w:right="37"/>
              <w:rPr>
                <w:sz w:val="21"/>
              </w:rPr>
            </w:pPr>
            <w:r>
              <w:rPr>
                <w:spacing w:val="-10"/>
                <w:sz w:val="21"/>
              </w:rPr>
              <w:t>1</w:t>
            </w:r>
          </w:p>
        </w:tc>
        <w:tc>
          <w:tcPr>
            <w:tcW w:w="862" w:type="dxa"/>
          </w:tcPr>
          <w:p>
            <w:pPr>
              <w:pStyle w:val="TableParagraph"/>
              <w:spacing w:line="238" w:lineRule="exact"/>
              <w:ind w:left="4" w:right="59"/>
              <w:rPr>
                <w:sz w:val="21"/>
              </w:rPr>
            </w:pPr>
            <w:r>
              <w:rPr>
                <w:spacing w:val="-4"/>
                <w:sz w:val="21"/>
              </w:rPr>
              <w:t>0.00</w:t>
            </w:r>
          </w:p>
        </w:tc>
        <w:tc>
          <w:tcPr>
            <w:tcW w:w="896" w:type="dxa"/>
          </w:tcPr>
          <w:p>
            <w:pPr>
              <w:pStyle w:val="TableParagraph"/>
              <w:spacing w:line="238" w:lineRule="exact"/>
              <w:ind w:left="134" w:right="116"/>
              <w:rPr>
                <w:sz w:val="21"/>
              </w:rPr>
            </w:pPr>
            <w:r>
              <w:rPr>
                <w:spacing w:val="-4"/>
                <w:sz w:val="21"/>
              </w:rPr>
              <w:t>0.00</w:t>
            </w:r>
          </w:p>
        </w:tc>
        <w:tc>
          <w:tcPr>
            <w:tcW w:w="1031" w:type="dxa"/>
          </w:tcPr>
          <w:p>
            <w:pPr>
              <w:pStyle w:val="TableParagraph"/>
              <w:spacing w:line="238" w:lineRule="exact"/>
              <w:ind w:left="38" w:right="2"/>
              <w:rPr>
                <w:sz w:val="21"/>
              </w:rPr>
            </w:pPr>
            <w:r>
              <w:rPr>
                <w:spacing w:val="-4"/>
                <w:sz w:val="21"/>
              </w:rPr>
              <w:t>0.00</w:t>
            </w:r>
          </w:p>
        </w:tc>
      </w:tr>
      <w:tr>
        <w:trPr>
          <w:trHeight w:val="2079" w:hRule="atLeast"/>
        </w:trPr>
        <w:tc>
          <w:tcPr>
            <w:tcW w:w="493" w:type="dxa"/>
          </w:tcPr>
          <w:p>
            <w:pPr>
              <w:pStyle w:val="TableParagraph"/>
              <w:spacing w:line="240" w:lineRule="exact"/>
              <w:ind w:left="19" w:right="8"/>
              <w:rPr>
                <w:sz w:val="21"/>
              </w:rPr>
            </w:pPr>
            <w:r>
              <w:rPr>
                <w:spacing w:val="-5"/>
                <w:sz w:val="21"/>
              </w:rPr>
              <w:t>79</w:t>
            </w:r>
          </w:p>
        </w:tc>
        <w:tc>
          <w:tcPr>
            <w:tcW w:w="1853" w:type="dxa"/>
          </w:tcPr>
          <w:p>
            <w:pPr>
              <w:pStyle w:val="TableParagraph"/>
              <w:spacing w:line="240" w:lineRule="exact"/>
              <w:ind w:left="118"/>
              <w:jc w:val="left"/>
              <w:rPr>
                <w:sz w:val="21"/>
              </w:rPr>
            </w:pPr>
            <w:r>
              <w:rPr>
                <w:sz w:val="21"/>
              </w:rPr>
              <w:t>RE</w:t>
            </w:r>
            <w:r>
              <w:rPr>
                <w:spacing w:val="-3"/>
                <w:sz w:val="21"/>
              </w:rPr>
              <w:t> </w:t>
            </w:r>
            <w:r>
              <w:rPr>
                <w:sz w:val="21"/>
              </w:rPr>
              <w:t>Wijaya,</w:t>
            </w:r>
            <w:r>
              <w:rPr>
                <w:spacing w:val="-2"/>
                <w:sz w:val="21"/>
              </w:rPr>
              <w:t> </w:t>
            </w:r>
            <w:r>
              <w:rPr>
                <w:spacing w:val="-10"/>
                <w:sz w:val="21"/>
              </w:rPr>
              <w:t>M</w:t>
            </w:r>
          </w:p>
          <w:p>
            <w:pPr>
              <w:pStyle w:val="TableParagraph"/>
              <w:ind w:left="118" w:right="854"/>
              <w:jc w:val="left"/>
              <w:rPr>
                <w:sz w:val="21"/>
              </w:rPr>
            </w:pPr>
            <w:r>
              <w:rPr>
                <w:sz w:val="21"/>
              </w:rPr>
              <w:t>Mustaji,</w:t>
            </w:r>
            <w:r>
              <w:rPr>
                <w:spacing w:val="-12"/>
                <w:sz w:val="21"/>
              </w:rPr>
              <w:t> </w:t>
            </w:r>
            <w:r>
              <w:rPr>
                <w:sz w:val="21"/>
              </w:rPr>
              <w:t>H </w:t>
            </w:r>
            <w:r>
              <w:rPr>
                <w:spacing w:val="-2"/>
                <w:sz w:val="21"/>
              </w:rPr>
              <w:t>Sugiharto</w:t>
            </w:r>
          </w:p>
        </w:tc>
        <w:tc>
          <w:tcPr>
            <w:tcW w:w="2286" w:type="dxa"/>
          </w:tcPr>
          <w:p>
            <w:pPr>
              <w:pStyle w:val="TableParagraph"/>
              <w:spacing w:line="240" w:lineRule="exact"/>
              <w:ind w:left="133"/>
              <w:jc w:val="left"/>
              <w:rPr>
                <w:sz w:val="21"/>
              </w:rPr>
            </w:pPr>
            <w:r>
              <w:rPr>
                <w:sz w:val="21"/>
              </w:rPr>
              <w:t>Development</w:t>
            </w:r>
            <w:r>
              <w:rPr>
                <w:spacing w:val="-6"/>
                <w:sz w:val="21"/>
              </w:rPr>
              <w:t> </w:t>
            </w:r>
            <w:r>
              <w:rPr>
                <w:sz w:val="21"/>
              </w:rPr>
              <w:t>of</w:t>
            </w:r>
            <w:r>
              <w:rPr>
                <w:spacing w:val="-4"/>
                <w:sz w:val="21"/>
              </w:rPr>
              <w:t> </w:t>
            </w:r>
            <w:r>
              <w:rPr>
                <w:spacing w:val="-2"/>
                <w:sz w:val="21"/>
              </w:rPr>
              <w:t>Mobile</w:t>
            </w:r>
          </w:p>
          <w:p>
            <w:pPr>
              <w:pStyle w:val="TableParagraph"/>
              <w:ind w:left="133" w:right="403"/>
              <w:jc w:val="left"/>
              <w:rPr>
                <w:sz w:val="21"/>
              </w:rPr>
            </w:pPr>
            <w:r>
              <w:rPr>
                <w:sz w:val="21"/>
              </w:rPr>
              <w:t>Learning</w:t>
            </w:r>
            <w:r>
              <w:rPr>
                <w:spacing w:val="-8"/>
                <w:sz w:val="21"/>
              </w:rPr>
              <w:t> </w:t>
            </w:r>
            <w:r>
              <w:rPr>
                <w:sz w:val="21"/>
              </w:rPr>
              <w:t>in</w:t>
            </w:r>
            <w:r>
              <w:rPr>
                <w:spacing w:val="-9"/>
                <w:sz w:val="21"/>
              </w:rPr>
              <w:t> </w:t>
            </w:r>
            <w:r>
              <w:rPr>
                <w:sz w:val="21"/>
              </w:rPr>
              <w:t>Learning Media to Improve Digital Literacy and Student Learning Outcomes</w:t>
            </w:r>
            <w:r>
              <w:rPr>
                <w:spacing w:val="-12"/>
                <w:sz w:val="21"/>
              </w:rPr>
              <w:t> </w:t>
            </w:r>
            <w:r>
              <w:rPr>
                <w:sz w:val="21"/>
              </w:rPr>
              <w:t>in</w:t>
            </w:r>
            <w:r>
              <w:rPr>
                <w:spacing w:val="-12"/>
                <w:sz w:val="21"/>
              </w:rPr>
              <w:t> </w:t>
            </w:r>
            <w:r>
              <w:rPr>
                <w:sz w:val="21"/>
              </w:rPr>
              <w:t>Physics Subjects:</w:t>
            </w:r>
            <w:r>
              <w:rPr>
                <w:spacing w:val="-12"/>
                <w:sz w:val="21"/>
              </w:rPr>
              <w:t> </w:t>
            </w:r>
            <w:r>
              <w:rPr>
                <w:sz w:val="21"/>
              </w:rPr>
              <w:t>Systematic Literature Review</w:t>
            </w:r>
          </w:p>
        </w:tc>
        <w:tc>
          <w:tcPr>
            <w:tcW w:w="690" w:type="dxa"/>
          </w:tcPr>
          <w:p>
            <w:pPr>
              <w:pStyle w:val="TableParagraph"/>
              <w:spacing w:line="240" w:lineRule="exact"/>
              <w:ind w:left="4" w:right="15"/>
              <w:rPr>
                <w:sz w:val="21"/>
              </w:rPr>
            </w:pPr>
            <w:r>
              <w:rPr>
                <w:spacing w:val="-4"/>
                <w:sz w:val="21"/>
              </w:rPr>
              <w:t>2021</w:t>
            </w:r>
          </w:p>
        </w:tc>
        <w:tc>
          <w:tcPr>
            <w:tcW w:w="960" w:type="dxa"/>
          </w:tcPr>
          <w:p>
            <w:pPr>
              <w:pStyle w:val="TableParagraph"/>
              <w:spacing w:line="240" w:lineRule="exact"/>
              <w:ind w:left="2" w:right="37"/>
              <w:rPr>
                <w:sz w:val="21"/>
              </w:rPr>
            </w:pPr>
            <w:r>
              <w:rPr>
                <w:spacing w:val="-10"/>
                <w:sz w:val="21"/>
              </w:rPr>
              <w:t>3</w:t>
            </w:r>
          </w:p>
        </w:tc>
        <w:tc>
          <w:tcPr>
            <w:tcW w:w="862" w:type="dxa"/>
          </w:tcPr>
          <w:p>
            <w:pPr>
              <w:pStyle w:val="TableParagraph"/>
              <w:spacing w:line="240" w:lineRule="exact"/>
              <w:ind w:left="4" w:right="59"/>
              <w:rPr>
                <w:sz w:val="21"/>
              </w:rPr>
            </w:pPr>
            <w:r>
              <w:rPr>
                <w:spacing w:val="-4"/>
                <w:sz w:val="21"/>
              </w:rPr>
              <w:t>0.00</w:t>
            </w:r>
          </w:p>
        </w:tc>
        <w:tc>
          <w:tcPr>
            <w:tcW w:w="896" w:type="dxa"/>
          </w:tcPr>
          <w:p>
            <w:pPr>
              <w:pStyle w:val="TableParagraph"/>
              <w:spacing w:line="240" w:lineRule="exact"/>
              <w:ind w:left="134" w:right="116"/>
              <w:rPr>
                <w:sz w:val="21"/>
              </w:rPr>
            </w:pPr>
            <w:r>
              <w:rPr>
                <w:spacing w:val="-4"/>
                <w:sz w:val="21"/>
              </w:rPr>
              <w:t>0.00</w:t>
            </w:r>
          </w:p>
        </w:tc>
        <w:tc>
          <w:tcPr>
            <w:tcW w:w="1031" w:type="dxa"/>
          </w:tcPr>
          <w:p>
            <w:pPr>
              <w:pStyle w:val="TableParagraph"/>
              <w:spacing w:line="240" w:lineRule="exact"/>
              <w:ind w:left="38" w:right="2"/>
              <w:rPr>
                <w:sz w:val="21"/>
              </w:rPr>
            </w:pPr>
            <w:r>
              <w:rPr>
                <w:spacing w:val="-4"/>
                <w:sz w:val="21"/>
              </w:rPr>
              <w:t>0.00</w:t>
            </w:r>
          </w:p>
        </w:tc>
      </w:tr>
      <w:tr>
        <w:trPr>
          <w:trHeight w:val="1562" w:hRule="atLeast"/>
        </w:trPr>
        <w:tc>
          <w:tcPr>
            <w:tcW w:w="493" w:type="dxa"/>
          </w:tcPr>
          <w:p>
            <w:pPr>
              <w:pStyle w:val="TableParagraph"/>
              <w:spacing w:before="5"/>
              <w:ind w:left="19" w:right="8"/>
              <w:rPr>
                <w:sz w:val="21"/>
              </w:rPr>
            </w:pPr>
            <w:r>
              <w:rPr>
                <w:spacing w:val="-5"/>
                <w:sz w:val="21"/>
              </w:rPr>
              <w:t>80</w:t>
            </w:r>
          </w:p>
        </w:tc>
        <w:tc>
          <w:tcPr>
            <w:tcW w:w="1853" w:type="dxa"/>
          </w:tcPr>
          <w:p>
            <w:pPr>
              <w:pStyle w:val="TableParagraph"/>
              <w:spacing w:before="5"/>
              <w:ind w:left="118"/>
              <w:jc w:val="left"/>
              <w:rPr>
                <w:sz w:val="21"/>
              </w:rPr>
            </w:pPr>
            <w:r>
              <w:rPr>
                <w:sz w:val="21"/>
              </w:rPr>
              <w:t>L Fitriana, A Hendriyanto, S Sahara,</w:t>
            </w:r>
            <w:r>
              <w:rPr>
                <w:spacing w:val="-12"/>
                <w:sz w:val="21"/>
              </w:rPr>
              <w:t> </w:t>
            </w:r>
            <w:r>
              <w:rPr>
                <w:sz w:val="21"/>
              </w:rPr>
              <w:t>FN</w:t>
            </w:r>
            <w:r>
              <w:rPr>
                <w:spacing w:val="-12"/>
                <w:sz w:val="21"/>
              </w:rPr>
              <w:t> </w:t>
            </w:r>
            <w:r>
              <w:rPr>
                <w:sz w:val="21"/>
              </w:rPr>
              <w:t>Akbar</w:t>
            </w:r>
          </w:p>
        </w:tc>
        <w:tc>
          <w:tcPr>
            <w:tcW w:w="2286" w:type="dxa"/>
          </w:tcPr>
          <w:p>
            <w:pPr>
              <w:pStyle w:val="TableParagraph"/>
              <w:spacing w:before="5"/>
              <w:ind w:left="133" w:right="231"/>
              <w:jc w:val="left"/>
              <w:rPr>
                <w:sz w:val="21"/>
              </w:rPr>
            </w:pPr>
            <w:r>
              <w:rPr>
                <w:sz w:val="21"/>
              </w:rPr>
              <w:t>Digital Literacy: The Need for Technology- Based</w:t>
            </w:r>
            <w:r>
              <w:rPr>
                <w:spacing w:val="-4"/>
                <w:sz w:val="21"/>
              </w:rPr>
              <w:t> </w:t>
            </w:r>
            <w:r>
              <w:rPr>
                <w:sz w:val="21"/>
              </w:rPr>
              <w:t>Learning</w:t>
            </w:r>
            <w:r>
              <w:rPr>
                <w:spacing w:val="-6"/>
                <w:sz w:val="21"/>
              </w:rPr>
              <w:t> </w:t>
            </w:r>
            <w:r>
              <w:rPr>
                <w:sz w:val="21"/>
              </w:rPr>
              <w:t>Media in the Revolutionary Era</w:t>
            </w:r>
            <w:r>
              <w:rPr>
                <w:spacing w:val="-12"/>
                <w:sz w:val="21"/>
              </w:rPr>
              <w:t> </w:t>
            </w:r>
            <w:r>
              <w:rPr>
                <w:sz w:val="21"/>
              </w:rPr>
              <w:t>4.0</w:t>
            </w:r>
            <w:r>
              <w:rPr>
                <w:spacing w:val="-12"/>
                <w:sz w:val="21"/>
              </w:rPr>
              <w:t> </w:t>
            </w:r>
            <w:r>
              <w:rPr>
                <w:sz w:val="21"/>
              </w:rPr>
              <w:t>for</w:t>
            </w:r>
            <w:r>
              <w:rPr>
                <w:spacing w:val="-11"/>
                <w:sz w:val="21"/>
              </w:rPr>
              <w:t> </w:t>
            </w:r>
            <w:r>
              <w:rPr>
                <w:sz w:val="21"/>
              </w:rPr>
              <w:t>Elementary</w:t>
            </w:r>
          </w:p>
          <w:p>
            <w:pPr>
              <w:pStyle w:val="TableParagraph"/>
              <w:spacing w:line="255" w:lineRule="exact"/>
              <w:ind w:left="133"/>
              <w:jc w:val="left"/>
              <w:rPr>
                <w:sz w:val="21"/>
              </w:rPr>
            </w:pPr>
            <w:r>
              <w:rPr>
                <w:sz w:val="21"/>
              </w:rPr>
              <w:t>School</w:t>
            </w:r>
            <w:r>
              <w:rPr>
                <w:spacing w:val="-8"/>
                <w:sz w:val="21"/>
              </w:rPr>
              <w:t> </w:t>
            </w:r>
            <w:r>
              <w:rPr>
                <w:spacing w:val="-2"/>
                <w:sz w:val="21"/>
              </w:rPr>
              <w:t>Children</w:t>
            </w:r>
          </w:p>
        </w:tc>
        <w:tc>
          <w:tcPr>
            <w:tcW w:w="690" w:type="dxa"/>
          </w:tcPr>
          <w:p>
            <w:pPr>
              <w:pStyle w:val="TableParagraph"/>
              <w:spacing w:before="5"/>
              <w:ind w:left="4" w:right="15"/>
              <w:rPr>
                <w:sz w:val="21"/>
              </w:rPr>
            </w:pPr>
            <w:r>
              <w:rPr>
                <w:spacing w:val="-4"/>
                <w:sz w:val="21"/>
              </w:rPr>
              <w:t>2021</w:t>
            </w:r>
          </w:p>
        </w:tc>
        <w:tc>
          <w:tcPr>
            <w:tcW w:w="960" w:type="dxa"/>
          </w:tcPr>
          <w:p>
            <w:pPr>
              <w:pStyle w:val="TableParagraph"/>
              <w:spacing w:before="5"/>
              <w:ind w:left="2" w:right="37"/>
              <w:rPr>
                <w:sz w:val="21"/>
              </w:rPr>
            </w:pPr>
            <w:r>
              <w:rPr>
                <w:spacing w:val="-10"/>
                <w:sz w:val="21"/>
              </w:rPr>
              <w:t>4</w:t>
            </w:r>
          </w:p>
        </w:tc>
        <w:tc>
          <w:tcPr>
            <w:tcW w:w="862" w:type="dxa"/>
          </w:tcPr>
          <w:p>
            <w:pPr>
              <w:pStyle w:val="TableParagraph"/>
              <w:spacing w:before="5"/>
              <w:ind w:left="4" w:right="59"/>
              <w:rPr>
                <w:sz w:val="21"/>
              </w:rPr>
            </w:pPr>
            <w:r>
              <w:rPr>
                <w:spacing w:val="-4"/>
                <w:sz w:val="21"/>
              </w:rPr>
              <w:t>0.00</w:t>
            </w:r>
          </w:p>
        </w:tc>
        <w:tc>
          <w:tcPr>
            <w:tcW w:w="896" w:type="dxa"/>
          </w:tcPr>
          <w:p>
            <w:pPr>
              <w:pStyle w:val="TableParagraph"/>
              <w:spacing w:before="5"/>
              <w:ind w:left="134" w:right="116"/>
              <w:rPr>
                <w:sz w:val="21"/>
              </w:rPr>
            </w:pPr>
            <w:r>
              <w:rPr>
                <w:spacing w:val="-4"/>
                <w:sz w:val="21"/>
              </w:rPr>
              <w:t>0.00</w:t>
            </w:r>
          </w:p>
        </w:tc>
        <w:tc>
          <w:tcPr>
            <w:tcW w:w="1031" w:type="dxa"/>
          </w:tcPr>
          <w:p>
            <w:pPr>
              <w:pStyle w:val="TableParagraph"/>
              <w:spacing w:before="5"/>
              <w:ind w:left="38" w:right="2"/>
              <w:rPr>
                <w:sz w:val="21"/>
              </w:rPr>
            </w:pPr>
            <w:r>
              <w:rPr>
                <w:spacing w:val="-4"/>
                <w:sz w:val="21"/>
              </w:rPr>
              <w:t>0.00</w:t>
            </w:r>
          </w:p>
        </w:tc>
      </w:tr>
      <w:tr>
        <w:trPr>
          <w:trHeight w:val="1259" w:hRule="atLeast"/>
        </w:trPr>
        <w:tc>
          <w:tcPr>
            <w:tcW w:w="493" w:type="dxa"/>
          </w:tcPr>
          <w:p>
            <w:pPr>
              <w:pStyle w:val="TableParagraph"/>
              <w:spacing w:line="238" w:lineRule="exact"/>
              <w:ind w:left="19" w:right="8"/>
              <w:rPr>
                <w:sz w:val="21"/>
              </w:rPr>
            </w:pPr>
            <w:r>
              <w:rPr>
                <w:spacing w:val="-5"/>
                <w:sz w:val="21"/>
              </w:rPr>
              <w:t>81</w:t>
            </w:r>
          </w:p>
        </w:tc>
        <w:tc>
          <w:tcPr>
            <w:tcW w:w="1853" w:type="dxa"/>
          </w:tcPr>
          <w:p>
            <w:pPr>
              <w:pStyle w:val="TableParagraph"/>
              <w:spacing w:line="238" w:lineRule="exact"/>
              <w:ind w:left="118"/>
              <w:jc w:val="left"/>
              <w:rPr>
                <w:sz w:val="21"/>
              </w:rPr>
            </w:pPr>
            <w:r>
              <w:rPr>
                <w:sz w:val="21"/>
              </w:rPr>
              <w:t>B</w:t>
            </w:r>
            <w:r>
              <w:rPr>
                <w:spacing w:val="-5"/>
                <w:sz w:val="21"/>
              </w:rPr>
              <w:t> </w:t>
            </w:r>
            <w:r>
              <w:rPr>
                <w:sz w:val="21"/>
              </w:rPr>
              <w:t>Muhammad,</w:t>
            </w:r>
            <w:r>
              <w:rPr>
                <w:spacing w:val="-6"/>
                <w:sz w:val="21"/>
              </w:rPr>
              <w:t> </w:t>
            </w:r>
            <w:r>
              <w:rPr>
                <w:spacing w:val="-10"/>
                <w:sz w:val="21"/>
              </w:rPr>
              <w:t>S</w:t>
            </w:r>
          </w:p>
          <w:p>
            <w:pPr>
              <w:pStyle w:val="TableParagraph"/>
              <w:ind w:left="118"/>
              <w:jc w:val="left"/>
              <w:rPr>
                <w:sz w:val="21"/>
              </w:rPr>
            </w:pPr>
            <w:r>
              <w:rPr>
                <w:spacing w:val="-2"/>
                <w:sz w:val="21"/>
              </w:rPr>
              <w:t>Sumargono</w:t>
            </w:r>
          </w:p>
        </w:tc>
        <w:tc>
          <w:tcPr>
            <w:tcW w:w="2286" w:type="dxa"/>
          </w:tcPr>
          <w:p>
            <w:pPr>
              <w:pStyle w:val="TableParagraph"/>
              <w:spacing w:line="238" w:lineRule="exact"/>
              <w:ind w:left="133"/>
              <w:jc w:val="left"/>
              <w:rPr>
                <w:sz w:val="21"/>
              </w:rPr>
            </w:pPr>
            <w:r>
              <w:rPr>
                <w:sz w:val="21"/>
              </w:rPr>
              <w:t>The</w:t>
            </w:r>
            <w:r>
              <w:rPr>
                <w:spacing w:val="-4"/>
                <w:sz w:val="21"/>
              </w:rPr>
              <w:t> </w:t>
            </w:r>
            <w:r>
              <w:rPr>
                <w:sz w:val="21"/>
              </w:rPr>
              <w:t>Influence</w:t>
            </w:r>
            <w:r>
              <w:rPr>
                <w:spacing w:val="-4"/>
                <w:sz w:val="21"/>
              </w:rPr>
              <w:t> </w:t>
            </w:r>
            <w:r>
              <w:rPr>
                <w:sz w:val="21"/>
              </w:rPr>
              <w:t>of</w:t>
            </w:r>
            <w:r>
              <w:rPr>
                <w:spacing w:val="-4"/>
                <w:sz w:val="21"/>
              </w:rPr>
              <w:t> </w:t>
            </w:r>
            <w:r>
              <w:rPr>
                <w:spacing w:val="-2"/>
                <w:sz w:val="21"/>
              </w:rPr>
              <w:t>Digital</w:t>
            </w:r>
          </w:p>
          <w:p>
            <w:pPr>
              <w:pStyle w:val="TableParagraph"/>
              <w:ind w:left="133" w:right="231"/>
              <w:jc w:val="left"/>
              <w:rPr>
                <w:sz w:val="21"/>
              </w:rPr>
            </w:pPr>
            <w:r>
              <w:rPr>
                <w:sz w:val="21"/>
              </w:rPr>
              <w:t>Learning Media Towards</w:t>
            </w:r>
            <w:r>
              <w:rPr>
                <w:spacing w:val="-12"/>
                <w:sz w:val="21"/>
              </w:rPr>
              <w:t> </w:t>
            </w:r>
            <w:r>
              <w:rPr>
                <w:sz w:val="21"/>
              </w:rPr>
              <w:t>Students' Historical</w:t>
            </w:r>
            <w:r>
              <w:rPr>
                <w:spacing w:val="-10"/>
                <w:sz w:val="21"/>
              </w:rPr>
              <w:t> </w:t>
            </w:r>
            <w:r>
              <w:rPr>
                <w:spacing w:val="-2"/>
                <w:sz w:val="21"/>
              </w:rPr>
              <w:t>Learning</w:t>
            </w:r>
          </w:p>
          <w:p>
            <w:pPr>
              <w:pStyle w:val="TableParagraph"/>
              <w:tabs>
                <w:tab w:pos="6722" w:val="left" w:leader="none"/>
              </w:tabs>
              <w:spacing w:line="232" w:lineRule="exact"/>
              <w:ind w:left="-2361" w:right="-4450"/>
              <w:jc w:val="left"/>
              <w:rPr>
                <w:sz w:val="21"/>
              </w:rPr>
            </w:pPr>
            <w:r>
              <w:rPr>
                <w:spacing w:val="75"/>
                <w:w w:val="150"/>
                <w:sz w:val="21"/>
                <w:u w:val="single"/>
              </w:rPr>
              <w:t>                 </w:t>
            </w:r>
            <w:r>
              <w:rPr>
                <w:spacing w:val="-2"/>
                <w:sz w:val="21"/>
                <w:u w:val="single"/>
              </w:rPr>
              <w:t>Interests</w:t>
            </w:r>
            <w:r>
              <w:rPr>
                <w:sz w:val="21"/>
                <w:u w:val="single"/>
              </w:rPr>
              <w:tab/>
            </w:r>
          </w:p>
        </w:tc>
        <w:tc>
          <w:tcPr>
            <w:tcW w:w="690" w:type="dxa"/>
          </w:tcPr>
          <w:p>
            <w:pPr>
              <w:pStyle w:val="TableParagraph"/>
              <w:spacing w:line="238" w:lineRule="exact"/>
              <w:ind w:left="4" w:right="15"/>
              <w:rPr>
                <w:sz w:val="21"/>
              </w:rPr>
            </w:pPr>
            <w:r>
              <w:rPr>
                <w:spacing w:val="-4"/>
                <w:sz w:val="21"/>
              </w:rPr>
              <w:t>2021</w:t>
            </w:r>
          </w:p>
        </w:tc>
        <w:tc>
          <w:tcPr>
            <w:tcW w:w="960" w:type="dxa"/>
          </w:tcPr>
          <w:p>
            <w:pPr>
              <w:pStyle w:val="TableParagraph"/>
              <w:spacing w:line="238" w:lineRule="exact"/>
              <w:ind w:left="2" w:right="37"/>
              <w:rPr>
                <w:sz w:val="21"/>
              </w:rPr>
            </w:pPr>
            <w:r>
              <w:rPr>
                <w:spacing w:val="-10"/>
                <w:sz w:val="21"/>
              </w:rPr>
              <w:t>2</w:t>
            </w:r>
          </w:p>
        </w:tc>
        <w:tc>
          <w:tcPr>
            <w:tcW w:w="862" w:type="dxa"/>
          </w:tcPr>
          <w:p>
            <w:pPr>
              <w:pStyle w:val="TableParagraph"/>
              <w:spacing w:line="238" w:lineRule="exact"/>
              <w:ind w:left="4" w:right="59"/>
              <w:rPr>
                <w:sz w:val="21"/>
              </w:rPr>
            </w:pPr>
            <w:r>
              <w:rPr>
                <w:spacing w:val="-4"/>
                <w:sz w:val="21"/>
              </w:rPr>
              <w:t>0.00</w:t>
            </w:r>
          </w:p>
        </w:tc>
        <w:tc>
          <w:tcPr>
            <w:tcW w:w="896" w:type="dxa"/>
          </w:tcPr>
          <w:p>
            <w:pPr>
              <w:pStyle w:val="TableParagraph"/>
              <w:spacing w:line="238" w:lineRule="exact"/>
              <w:ind w:left="134" w:right="116"/>
              <w:rPr>
                <w:sz w:val="21"/>
              </w:rPr>
            </w:pPr>
            <w:r>
              <w:rPr>
                <w:spacing w:val="-4"/>
                <w:sz w:val="21"/>
              </w:rPr>
              <w:t>0.00</w:t>
            </w:r>
          </w:p>
        </w:tc>
        <w:tc>
          <w:tcPr>
            <w:tcW w:w="1031" w:type="dxa"/>
          </w:tcPr>
          <w:p>
            <w:pPr>
              <w:pStyle w:val="TableParagraph"/>
              <w:spacing w:line="238" w:lineRule="exact"/>
              <w:ind w:left="38" w:right="2"/>
              <w:rPr>
                <w:sz w:val="21"/>
              </w:rPr>
            </w:pPr>
            <w:r>
              <w:rPr>
                <w:spacing w:val="-4"/>
                <w:sz w:val="21"/>
              </w:rPr>
              <w:t>0.00</w:t>
            </w:r>
          </w:p>
        </w:tc>
      </w:tr>
    </w:tbl>
    <w:p>
      <w:pPr>
        <w:spacing w:after="0" w:line="238" w:lineRule="exact"/>
        <w:rPr>
          <w:sz w:val="21"/>
        </w:rPr>
        <w:sectPr>
          <w:pgSz w:w="11910" w:h="16840"/>
          <w:pgMar w:header="709" w:footer="1146" w:top="1420" w:bottom="1340" w:left="460" w:right="340"/>
        </w:sectPr>
      </w:pPr>
    </w:p>
    <w:p>
      <w:pPr>
        <w:pStyle w:val="BodyText"/>
        <w:spacing w:before="9"/>
        <w:rPr>
          <w:sz w:val="13"/>
        </w:rPr>
      </w:pPr>
    </w:p>
    <w:tbl>
      <w:tblPr>
        <w:tblW w:w="0" w:type="auto"/>
        <w:jc w:val="left"/>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0"/>
        <w:gridCol w:w="1865"/>
        <w:gridCol w:w="2273"/>
        <w:gridCol w:w="690"/>
        <w:gridCol w:w="959"/>
        <w:gridCol w:w="861"/>
        <w:gridCol w:w="895"/>
        <w:gridCol w:w="1030"/>
      </w:tblGrid>
      <w:tr>
        <w:trPr>
          <w:trHeight w:val="840" w:hRule="atLeast"/>
        </w:trPr>
        <w:tc>
          <w:tcPr>
            <w:tcW w:w="500" w:type="dxa"/>
            <w:tcBorders>
              <w:top w:val="single" w:sz="4" w:space="0" w:color="000000"/>
              <w:bottom w:val="single" w:sz="4" w:space="0" w:color="000000"/>
            </w:tcBorders>
          </w:tcPr>
          <w:p>
            <w:pPr>
              <w:pStyle w:val="TableParagraph"/>
              <w:spacing w:before="14"/>
              <w:jc w:val="left"/>
              <w:rPr>
                <w:sz w:val="22"/>
              </w:rPr>
            </w:pPr>
          </w:p>
          <w:p>
            <w:pPr>
              <w:pStyle w:val="TableParagraph"/>
              <w:ind w:left="19" w:right="20"/>
              <w:rPr>
                <w:b/>
                <w:sz w:val="22"/>
              </w:rPr>
            </w:pPr>
            <w:r>
              <w:rPr>
                <w:b/>
                <w:spacing w:val="-5"/>
                <w:sz w:val="22"/>
              </w:rPr>
              <w:t>No</w:t>
            </w:r>
          </w:p>
        </w:tc>
        <w:tc>
          <w:tcPr>
            <w:tcW w:w="1865" w:type="dxa"/>
            <w:tcBorders>
              <w:top w:val="single" w:sz="4" w:space="0" w:color="000000"/>
              <w:bottom w:val="single" w:sz="4" w:space="0" w:color="000000"/>
            </w:tcBorders>
          </w:tcPr>
          <w:p>
            <w:pPr>
              <w:pStyle w:val="TableParagraph"/>
              <w:spacing w:before="14"/>
              <w:jc w:val="left"/>
              <w:rPr>
                <w:sz w:val="22"/>
              </w:rPr>
            </w:pPr>
          </w:p>
          <w:p>
            <w:pPr>
              <w:pStyle w:val="TableParagraph"/>
              <w:ind w:left="579"/>
              <w:jc w:val="left"/>
              <w:rPr>
                <w:b/>
                <w:sz w:val="22"/>
              </w:rPr>
            </w:pPr>
            <w:r>
              <w:rPr>
                <w:b/>
                <w:spacing w:val="-2"/>
                <w:sz w:val="22"/>
              </w:rPr>
              <w:t>Authors</w:t>
            </w:r>
          </w:p>
        </w:tc>
        <w:tc>
          <w:tcPr>
            <w:tcW w:w="2273" w:type="dxa"/>
            <w:tcBorders>
              <w:top w:val="single" w:sz="4" w:space="0" w:color="000000"/>
              <w:bottom w:val="single" w:sz="4" w:space="0" w:color="000000"/>
            </w:tcBorders>
          </w:tcPr>
          <w:p>
            <w:pPr>
              <w:pStyle w:val="TableParagraph"/>
              <w:spacing w:before="14"/>
              <w:jc w:val="left"/>
              <w:rPr>
                <w:sz w:val="22"/>
              </w:rPr>
            </w:pPr>
          </w:p>
          <w:p>
            <w:pPr>
              <w:pStyle w:val="TableParagraph"/>
              <w:ind w:right="1"/>
              <w:rPr>
                <w:b/>
                <w:sz w:val="22"/>
              </w:rPr>
            </w:pPr>
            <w:r>
              <w:rPr>
                <w:b/>
                <w:spacing w:val="-2"/>
                <w:sz w:val="22"/>
              </w:rPr>
              <w:t>Title</w:t>
            </w:r>
          </w:p>
        </w:tc>
        <w:tc>
          <w:tcPr>
            <w:tcW w:w="690" w:type="dxa"/>
            <w:tcBorders>
              <w:top w:val="single" w:sz="4" w:space="0" w:color="000000"/>
              <w:bottom w:val="single" w:sz="4" w:space="0" w:color="000000"/>
            </w:tcBorders>
          </w:tcPr>
          <w:p>
            <w:pPr>
              <w:pStyle w:val="TableParagraph"/>
              <w:spacing w:before="14"/>
              <w:jc w:val="left"/>
              <w:rPr>
                <w:sz w:val="22"/>
              </w:rPr>
            </w:pPr>
          </w:p>
          <w:p>
            <w:pPr>
              <w:pStyle w:val="TableParagraph"/>
              <w:ind w:left="2" w:right="15"/>
              <w:rPr>
                <w:b/>
                <w:sz w:val="22"/>
              </w:rPr>
            </w:pPr>
            <w:r>
              <w:rPr>
                <w:b/>
                <w:spacing w:val="-4"/>
                <w:sz w:val="22"/>
              </w:rPr>
              <w:t>Year</w:t>
            </w:r>
          </w:p>
        </w:tc>
        <w:tc>
          <w:tcPr>
            <w:tcW w:w="959" w:type="dxa"/>
            <w:tcBorders>
              <w:top w:val="single" w:sz="4" w:space="0" w:color="000000"/>
              <w:bottom w:val="single" w:sz="4" w:space="0" w:color="000000"/>
            </w:tcBorders>
          </w:tcPr>
          <w:p>
            <w:pPr>
              <w:pStyle w:val="TableParagraph"/>
              <w:spacing w:before="148"/>
              <w:ind w:left="188" w:right="168" w:hanging="48"/>
              <w:jc w:val="left"/>
              <w:rPr>
                <w:b/>
                <w:sz w:val="22"/>
              </w:rPr>
            </w:pPr>
            <w:r>
              <w:rPr>
                <w:b/>
                <w:spacing w:val="-2"/>
                <w:sz w:val="22"/>
              </w:rPr>
              <w:t>Author Count</w:t>
            </w:r>
          </w:p>
        </w:tc>
        <w:tc>
          <w:tcPr>
            <w:tcW w:w="861" w:type="dxa"/>
            <w:tcBorders>
              <w:top w:val="single" w:sz="4" w:space="0" w:color="000000"/>
              <w:bottom w:val="single" w:sz="4" w:space="0" w:color="000000"/>
            </w:tcBorders>
          </w:tcPr>
          <w:p>
            <w:pPr>
              <w:pStyle w:val="TableParagraph"/>
              <w:spacing w:before="14"/>
              <w:jc w:val="left"/>
              <w:rPr>
                <w:sz w:val="22"/>
              </w:rPr>
            </w:pPr>
          </w:p>
          <w:p>
            <w:pPr>
              <w:pStyle w:val="TableParagraph"/>
              <w:ind w:left="3" w:right="54"/>
              <w:rPr>
                <w:b/>
                <w:sz w:val="22"/>
              </w:rPr>
            </w:pPr>
            <w:r>
              <w:rPr>
                <w:b/>
                <w:spacing w:val="-2"/>
                <w:sz w:val="22"/>
              </w:rPr>
              <w:t>Cites</w:t>
            </w:r>
          </w:p>
        </w:tc>
        <w:tc>
          <w:tcPr>
            <w:tcW w:w="895" w:type="dxa"/>
            <w:tcBorders>
              <w:top w:val="single" w:sz="4" w:space="0" w:color="000000"/>
              <w:bottom w:val="single" w:sz="4" w:space="0" w:color="000000"/>
            </w:tcBorders>
          </w:tcPr>
          <w:p>
            <w:pPr>
              <w:pStyle w:val="TableParagraph"/>
              <w:spacing w:before="14"/>
              <w:ind w:left="138" w:right="108"/>
              <w:rPr>
                <w:b/>
                <w:sz w:val="22"/>
              </w:rPr>
            </w:pPr>
            <w:r>
              <w:rPr>
                <w:b/>
                <w:spacing w:val="-2"/>
                <w:sz w:val="22"/>
              </w:rPr>
              <w:t>Cites </w:t>
            </w:r>
            <w:r>
              <w:rPr>
                <w:b/>
                <w:spacing w:val="-4"/>
                <w:sz w:val="22"/>
              </w:rPr>
              <w:t>Per Year</w:t>
            </w:r>
          </w:p>
        </w:tc>
        <w:tc>
          <w:tcPr>
            <w:tcW w:w="1030" w:type="dxa"/>
            <w:tcBorders>
              <w:top w:val="single" w:sz="4" w:space="0" w:color="000000"/>
              <w:bottom w:val="single" w:sz="4" w:space="0" w:color="000000"/>
            </w:tcBorders>
          </w:tcPr>
          <w:p>
            <w:pPr>
              <w:pStyle w:val="TableParagraph"/>
              <w:spacing w:before="14"/>
              <w:ind w:left="214" w:right="170" w:firstLine="2"/>
              <w:rPr>
                <w:b/>
                <w:sz w:val="22"/>
              </w:rPr>
            </w:pPr>
            <w:r>
              <w:rPr>
                <w:b/>
                <w:spacing w:val="-2"/>
                <w:sz w:val="22"/>
              </w:rPr>
              <w:t>Cites </w:t>
            </w:r>
            <w:r>
              <w:rPr>
                <w:b/>
                <w:spacing w:val="-4"/>
                <w:sz w:val="22"/>
              </w:rPr>
              <w:t>Per </w:t>
            </w:r>
            <w:r>
              <w:rPr>
                <w:b/>
                <w:spacing w:val="-2"/>
                <w:sz w:val="22"/>
              </w:rPr>
              <w:t>Author</w:t>
            </w:r>
          </w:p>
        </w:tc>
      </w:tr>
      <w:tr>
        <w:trPr>
          <w:trHeight w:val="1128" w:hRule="atLeast"/>
        </w:trPr>
        <w:tc>
          <w:tcPr>
            <w:tcW w:w="500" w:type="dxa"/>
            <w:tcBorders>
              <w:top w:val="single" w:sz="4" w:space="0" w:color="000000"/>
            </w:tcBorders>
          </w:tcPr>
          <w:p>
            <w:pPr>
              <w:pStyle w:val="TableParagraph"/>
              <w:spacing w:line="253" w:lineRule="exact"/>
              <w:ind w:left="19" w:right="1"/>
              <w:rPr>
                <w:sz w:val="21"/>
              </w:rPr>
            </w:pPr>
            <w:r>
              <w:rPr>
                <w:spacing w:val="-5"/>
                <w:sz w:val="21"/>
              </w:rPr>
              <w:t>82</w:t>
            </w:r>
          </w:p>
        </w:tc>
        <w:tc>
          <w:tcPr>
            <w:tcW w:w="1865" w:type="dxa"/>
            <w:tcBorders>
              <w:top w:val="single" w:sz="4" w:space="0" w:color="000000"/>
            </w:tcBorders>
          </w:tcPr>
          <w:p>
            <w:pPr>
              <w:pStyle w:val="TableParagraph"/>
              <w:ind w:left="119" w:right="619"/>
              <w:jc w:val="left"/>
              <w:rPr>
                <w:sz w:val="21"/>
              </w:rPr>
            </w:pPr>
            <w:r>
              <w:rPr>
                <w:sz w:val="21"/>
              </w:rPr>
              <w:t>IB</w:t>
            </w:r>
            <w:r>
              <w:rPr>
                <w:spacing w:val="-12"/>
                <w:sz w:val="21"/>
              </w:rPr>
              <w:t> </w:t>
            </w:r>
            <w:r>
              <w:rPr>
                <w:sz w:val="21"/>
              </w:rPr>
              <w:t>Ma'arif,</w:t>
            </w:r>
            <w:r>
              <w:rPr>
                <w:spacing w:val="-12"/>
                <w:sz w:val="21"/>
              </w:rPr>
              <w:t> </w:t>
            </w:r>
            <w:r>
              <w:rPr>
                <w:sz w:val="21"/>
              </w:rPr>
              <w:t>I </w:t>
            </w:r>
            <w:r>
              <w:rPr>
                <w:spacing w:val="-2"/>
                <w:sz w:val="21"/>
              </w:rPr>
              <w:t>Sunniyah</w:t>
            </w:r>
          </w:p>
        </w:tc>
        <w:tc>
          <w:tcPr>
            <w:tcW w:w="2273" w:type="dxa"/>
            <w:tcBorders>
              <w:top w:val="single" w:sz="4" w:space="0" w:color="000000"/>
            </w:tcBorders>
          </w:tcPr>
          <w:p>
            <w:pPr>
              <w:pStyle w:val="TableParagraph"/>
              <w:ind w:left="121" w:right="203"/>
              <w:jc w:val="left"/>
              <w:rPr>
                <w:sz w:val="21"/>
              </w:rPr>
            </w:pPr>
            <w:r>
              <w:rPr>
                <w:sz w:val="21"/>
              </w:rPr>
              <w:t>Developing English Digital Book as Learning</w:t>
            </w:r>
            <w:r>
              <w:rPr>
                <w:spacing w:val="-12"/>
                <w:sz w:val="21"/>
              </w:rPr>
              <w:t> </w:t>
            </w:r>
            <w:r>
              <w:rPr>
                <w:sz w:val="21"/>
              </w:rPr>
              <w:t>Media</w:t>
            </w:r>
            <w:r>
              <w:rPr>
                <w:spacing w:val="-11"/>
                <w:sz w:val="21"/>
              </w:rPr>
              <w:t> </w:t>
            </w:r>
            <w:r>
              <w:rPr>
                <w:sz w:val="21"/>
              </w:rPr>
              <w:t>For</w:t>
            </w:r>
            <w:r>
              <w:rPr>
                <w:spacing w:val="-12"/>
                <w:sz w:val="21"/>
              </w:rPr>
              <w:t> </w:t>
            </w:r>
            <w:r>
              <w:rPr>
                <w:sz w:val="21"/>
              </w:rPr>
              <w:t>Xi Grade Students</w:t>
            </w:r>
          </w:p>
        </w:tc>
        <w:tc>
          <w:tcPr>
            <w:tcW w:w="690" w:type="dxa"/>
            <w:tcBorders>
              <w:top w:val="single" w:sz="4" w:space="0" w:color="000000"/>
            </w:tcBorders>
          </w:tcPr>
          <w:p>
            <w:pPr>
              <w:pStyle w:val="TableParagraph"/>
              <w:spacing w:line="253" w:lineRule="exact"/>
              <w:ind w:left="6" w:right="15"/>
              <w:rPr>
                <w:sz w:val="21"/>
              </w:rPr>
            </w:pPr>
            <w:r>
              <w:rPr>
                <w:spacing w:val="-4"/>
                <w:sz w:val="21"/>
              </w:rPr>
              <w:t>2021</w:t>
            </w:r>
          </w:p>
        </w:tc>
        <w:tc>
          <w:tcPr>
            <w:tcW w:w="959" w:type="dxa"/>
            <w:tcBorders>
              <w:top w:val="single" w:sz="4" w:space="0" w:color="000000"/>
            </w:tcBorders>
          </w:tcPr>
          <w:p>
            <w:pPr>
              <w:pStyle w:val="TableParagraph"/>
              <w:spacing w:line="253" w:lineRule="exact"/>
              <w:ind w:left="2" w:right="34"/>
              <w:rPr>
                <w:sz w:val="21"/>
              </w:rPr>
            </w:pPr>
            <w:r>
              <w:rPr>
                <w:spacing w:val="-10"/>
                <w:sz w:val="21"/>
              </w:rPr>
              <w:t>2</w:t>
            </w:r>
          </w:p>
        </w:tc>
        <w:tc>
          <w:tcPr>
            <w:tcW w:w="861" w:type="dxa"/>
            <w:tcBorders>
              <w:top w:val="single" w:sz="4" w:space="0" w:color="000000"/>
            </w:tcBorders>
          </w:tcPr>
          <w:p>
            <w:pPr>
              <w:pStyle w:val="TableParagraph"/>
              <w:spacing w:line="253" w:lineRule="exact"/>
              <w:ind w:left="5" w:right="54"/>
              <w:rPr>
                <w:sz w:val="21"/>
              </w:rPr>
            </w:pPr>
            <w:r>
              <w:rPr>
                <w:spacing w:val="-4"/>
                <w:sz w:val="21"/>
              </w:rPr>
              <w:t>0.00</w:t>
            </w:r>
          </w:p>
        </w:tc>
        <w:tc>
          <w:tcPr>
            <w:tcW w:w="895" w:type="dxa"/>
            <w:tcBorders>
              <w:top w:val="single" w:sz="4" w:space="0" w:color="000000"/>
            </w:tcBorders>
          </w:tcPr>
          <w:p>
            <w:pPr>
              <w:pStyle w:val="TableParagraph"/>
              <w:spacing w:line="253" w:lineRule="exact"/>
              <w:ind w:left="138" w:right="113"/>
              <w:rPr>
                <w:sz w:val="21"/>
              </w:rPr>
            </w:pPr>
            <w:r>
              <w:rPr>
                <w:spacing w:val="-4"/>
                <w:sz w:val="21"/>
              </w:rPr>
              <w:t>0.00</w:t>
            </w:r>
          </w:p>
        </w:tc>
        <w:tc>
          <w:tcPr>
            <w:tcW w:w="1030" w:type="dxa"/>
            <w:tcBorders>
              <w:top w:val="single" w:sz="4" w:space="0" w:color="000000"/>
            </w:tcBorders>
          </w:tcPr>
          <w:p>
            <w:pPr>
              <w:pStyle w:val="TableParagraph"/>
              <w:spacing w:line="253" w:lineRule="exact"/>
              <w:ind w:left="47" w:right="2"/>
              <w:rPr>
                <w:sz w:val="21"/>
              </w:rPr>
            </w:pPr>
            <w:r>
              <w:rPr>
                <w:spacing w:val="-4"/>
                <w:sz w:val="21"/>
              </w:rPr>
              <w:t>0.00</w:t>
            </w:r>
          </w:p>
        </w:tc>
      </w:tr>
      <w:tr>
        <w:trPr>
          <w:trHeight w:val="1884" w:hRule="atLeast"/>
        </w:trPr>
        <w:tc>
          <w:tcPr>
            <w:tcW w:w="500" w:type="dxa"/>
          </w:tcPr>
          <w:p>
            <w:pPr>
              <w:pStyle w:val="TableParagraph"/>
              <w:spacing w:before="67"/>
              <w:ind w:left="19" w:right="1"/>
              <w:rPr>
                <w:sz w:val="21"/>
              </w:rPr>
            </w:pPr>
            <w:r>
              <w:rPr>
                <w:spacing w:val="-5"/>
                <w:sz w:val="21"/>
              </w:rPr>
              <w:t>83</w:t>
            </w:r>
          </w:p>
        </w:tc>
        <w:tc>
          <w:tcPr>
            <w:tcW w:w="1865" w:type="dxa"/>
          </w:tcPr>
          <w:p>
            <w:pPr>
              <w:pStyle w:val="TableParagraph"/>
              <w:spacing w:before="67"/>
              <w:ind w:left="119"/>
              <w:jc w:val="left"/>
              <w:rPr>
                <w:sz w:val="21"/>
              </w:rPr>
            </w:pPr>
            <w:r>
              <w:rPr>
                <w:sz w:val="21"/>
              </w:rPr>
              <w:t>S</w:t>
            </w:r>
            <w:r>
              <w:rPr>
                <w:spacing w:val="-12"/>
                <w:sz w:val="21"/>
              </w:rPr>
              <w:t> </w:t>
            </w:r>
            <w:r>
              <w:rPr>
                <w:sz w:val="21"/>
              </w:rPr>
              <w:t>Syahminan,</w:t>
            </w:r>
            <w:r>
              <w:rPr>
                <w:spacing w:val="-12"/>
                <w:sz w:val="21"/>
              </w:rPr>
              <w:t> </w:t>
            </w:r>
            <w:r>
              <w:rPr>
                <w:sz w:val="21"/>
              </w:rPr>
              <w:t>CW </w:t>
            </w:r>
            <w:r>
              <w:rPr>
                <w:spacing w:val="-2"/>
                <w:sz w:val="21"/>
              </w:rPr>
              <w:t>Hidayat</w:t>
            </w:r>
          </w:p>
        </w:tc>
        <w:tc>
          <w:tcPr>
            <w:tcW w:w="2273" w:type="dxa"/>
          </w:tcPr>
          <w:p>
            <w:pPr>
              <w:pStyle w:val="TableParagraph"/>
              <w:spacing w:before="67"/>
              <w:ind w:left="121" w:right="120"/>
              <w:jc w:val="left"/>
              <w:rPr>
                <w:sz w:val="21"/>
              </w:rPr>
            </w:pPr>
            <w:r>
              <w:rPr>
                <w:sz w:val="21"/>
              </w:rPr>
              <w:t>Development of digital engineering learning with proteus software media and emulators department of informatics</w:t>
            </w:r>
            <w:r>
              <w:rPr>
                <w:spacing w:val="-12"/>
                <w:sz w:val="21"/>
              </w:rPr>
              <w:t> </w:t>
            </w:r>
            <w:r>
              <w:rPr>
                <w:sz w:val="21"/>
              </w:rPr>
              <w:t>engineering Kanjuruhan University</w:t>
            </w:r>
          </w:p>
        </w:tc>
        <w:tc>
          <w:tcPr>
            <w:tcW w:w="690" w:type="dxa"/>
          </w:tcPr>
          <w:p>
            <w:pPr>
              <w:pStyle w:val="TableParagraph"/>
              <w:spacing w:before="67"/>
              <w:ind w:left="6" w:right="15"/>
              <w:rPr>
                <w:sz w:val="21"/>
              </w:rPr>
            </w:pPr>
            <w:r>
              <w:rPr>
                <w:spacing w:val="-4"/>
                <w:sz w:val="21"/>
              </w:rPr>
              <w:t>2021</w:t>
            </w:r>
          </w:p>
        </w:tc>
        <w:tc>
          <w:tcPr>
            <w:tcW w:w="959" w:type="dxa"/>
          </w:tcPr>
          <w:p>
            <w:pPr>
              <w:pStyle w:val="TableParagraph"/>
              <w:spacing w:before="67"/>
              <w:ind w:left="2" w:right="34"/>
              <w:rPr>
                <w:sz w:val="21"/>
              </w:rPr>
            </w:pPr>
            <w:r>
              <w:rPr>
                <w:spacing w:val="-10"/>
                <w:sz w:val="21"/>
              </w:rPr>
              <w:t>2</w:t>
            </w:r>
          </w:p>
        </w:tc>
        <w:tc>
          <w:tcPr>
            <w:tcW w:w="861" w:type="dxa"/>
          </w:tcPr>
          <w:p>
            <w:pPr>
              <w:pStyle w:val="TableParagraph"/>
              <w:spacing w:before="67"/>
              <w:ind w:left="5" w:right="54"/>
              <w:rPr>
                <w:sz w:val="21"/>
              </w:rPr>
            </w:pPr>
            <w:r>
              <w:rPr>
                <w:spacing w:val="-4"/>
                <w:sz w:val="21"/>
              </w:rPr>
              <w:t>0.00</w:t>
            </w:r>
          </w:p>
        </w:tc>
        <w:tc>
          <w:tcPr>
            <w:tcW w:w="895" w:type="dxa"/>
          </w:tcPr>
          <w:p>
            <w:pPr>
              <w:pStyle w:val="TableParagraph"/>
              <w:spacing w:before="67"/>
              <w:ind w:left="138" w:right="113"/>
              <w:rPr>
                <w:sz w:val="21"/>
              </w:rPr>
            </w:pPr>
            <w:r>
              <w:rPr>
                <w:spacing w:val="-4"/>
                <w:sz w:val="21"/>
              </w:rPr>
              <w:t>0.00</w:t>
            </w:r>
          </w:p>
        </w:tc>
        <w:tc>
          <w:tcPr>
            <w:tcW w:w="1030" w:type="dxa"/>
          </w:tcPr>
          <w:p>
            <w:pPr>
              <w:pStyle w:val="TableParagraph"/>
              <w:spacing w:before="67"/>
              <w:ind w:left="47" w:right="2"/>
              <w:rPr>
                <w:sz w:val="21"/>
              </w:rPr>
            </w:pPr>
            <w:r>
              <w:rPr>
                <w:spacing w:val="-4"/>
                <w:sz w:val="21"/>
              </w:rPr>
              <w:t>0.00</w:t>
            </w:r>
          </w:p>
        </w:tc>
      </w:tr>
      <w:tr>
        <w:trPr>
          <w:trHeight w:val="1285" w:hRule="atLeast"/>
        </w:trPr>
        <w:tc>
          <w:tcPr>
            <w:tcW w:w="500" w:type="dxa"/>
          </w:tcPr>
          <w:p>
            <w:pPr>
              <w:pStyle w:val="TableParagraph"/>
              <w:spacing w:line="240" w:lineRule="exact"/>
              <w:ind w:left="19" w:right="1"/>
              <w:rPr>
                <w:sz w:val="21"/>
              </w:rPr>
            </w:pPr>
            <w:r>
              <w:rPr>
                <w:spacing w:val="-5"/>
                <w:sz w:val="21"/>
              </w:rPr>
              <w:t>84</w:t>
            </w:r>
          </w:p>
        </w:tc>
        <w:tc>
          <w:tcPr>
            <w:tcW w:w="1865" w:type="dxa"/>
          </w:tcPr>
          <w:p>
            <w:pPr>
              <w:pStyle w:val="TableParagraph"/>
              <w:spacing w:line="240" w:lineRule="exact"/>
              <w:ind w:left="119"/>
              <w:jc w:val="left"/>
              <w:rPr>
                <w:sz w:val="21"/>
              </w:rPr>
            </w:pPr>
            <w:r>
              <w:rPr>
                <w:sz w:val="21"/>
              </w:rPr>
              <w:t>RA</w:t>
            </w:r>
            <w:r>
              <w:rPr>
                <w:spacing w:val="-4"/>
                <w:sz w:val="21"/>
              </w:rPr>
              <w:t> </w:t>
            </w:r>
            <w:r>
              <w:rPr>
                <w:sz w:val="21"/>
              </w:rPr>
              <w:t>Rahma,</w:t>
            </w:r>
            <w:r>
              <w:rPr>
                <w:spacing w:val="-1"/>
                <w:sz w:val="21"/>
              </w:rPr>
              <w:t> </w:t>
            </w:r>
            <w:r>
              <w:rPr>
                <w:spacing w:val="-10"/>
                <w:sz w:val="21"/>
              </w:rPr>
              <w:t>S</w:t>
            </w:r>
          </w:p>
          <w:p>
            <w:pPr>
              <w:pStyle w:val="TableParagraph"/>
              <w:ind w:left="119" w:right="619"/>
              <w:jc w:val="left"/>
              <w:rPr>
                <w:sz w:val="21"/>
              </w:rPr>
            </w:pPr>
            <w:r>
              <w:rPr>
                <w:sz w:val="21"/>
              </w:rPr>
              <w:t>Sucipto, Y Affriyenni,</w:t>
            </w:r>
            <w:r>
              <w:rPr>
                <w:spacing w:val="-12"/>
                <w:sz w:val="21"/>
              </w:rPr>
              <w:t> </w:t>
            </w:r>
            <w:r>
              <w:rPr>
                <w:sz w:val="21"/>
              </w:rPr>
              <w:t>M </w:t>
            </w:r>
            <w:r>
              <w:rPr>
                <w:spacing w:val="-2"/>
                <w:sz w:val="21"/>
              </w:rPr>
              <w:t>Widyaswari</w:t>
            </w:r>
          </w:p>
        </w:tc>
        <w:tc>
          <w:tcPr>
            <w:tcW w:w="2273" w:type="dxa"/>
          </w:tcPr>
          <w:p>
            <w:pPr>
              <w:pStyle w:val="TableParagraph"/>
              <w:spacing w:line="240" w:lineRule="exact"/>
              <w:ind w:left="121"/>
              <w:jc w:val="left"/>
              <w:rPr>
                <w:sz w:val="21"/>
              </w:rPr>
            </w:pPr>
            <w:r>
              <w:rPr>
                <w:sz w:val="21"/>
              </w:rPr>
              <w:t>Cybergogy</w:t>
            </w:r>
            <w:r>
              <w:rPr>
                <w:spacing w:val="-3"/>
                <w:sz w:val="21"/>
              </w:rPr>
              <w:t> </w:t>
            </w:r>
            <w:r>
              <w:rPr>
                <w:sz w:val="21"/>
              </w:rPr>
              <w:t>as</w:t>
            </w:r>
            <w:r>
              <w:rPr>
                <w:spacing w:val="-2"/>
                <w:sz w:val="21"/>
              </w:rPr>
              <w:t> </w:t>
            </w:r>
            <w:r>
              <w:rPr>
                <w:sz w:val="21"/>
              </w:rPr>
              <w:t>a</w:t>
            </w:r>
            <w:r>
              <w:rPr>
                <w:spacing w:val="-2"/>
                <w:sz w:val="21"/>
              </w:rPr>
              <w:t> digital</w:t>
            </w:r>
          </w:p>
          <w:p>
            <w:pPr>
              <w:pStyle w:val="TableParagraph"/>
              <w:spacing w:line="250" w:lineRule="atLeast"/>
              <w:ind w:left="121" w:right="203"/>
              <w:jc w:val="left"/>
              <w:rPr>
                <w:sz w:val="21"/>
              </w:rPr>
            </w:pPr>
            <w:r>
              <w:rPr>
                <w:sz w:val="21"/>
              </w:rPr>
              <w:t>media</w:t>
            </w:r>
            <w:r>
              <w:rPr>
                <w:spacing w:val="-12"/>
                <w:sz w:val="21"/>
              </w:rPr>
              <w:t> </w:t>
            </w:r>
            <w:r>
              <w:rPr>
                <w:sz w:val="21"/>
              </w:rPr>
              <w:t>to</w:t>
            </w:r>
            <w:r>
              <w:rPr>
                <w:spacing w:val="-12"/>
                <w:sz w:val="21"/>
              </w:rPr>
              <w:t> </w:t>
            </w:r>
            <w:r>
              <w:rPr>
                <w:sz w:val="21"/>
              </w:rPr>
              <w:t>facilitate</w:t>
            </w:r>
            <w:r>
              <w:rPr>
                <w:spacing w:val="-11"/>
                <w:sz w:val="21"/>
              </w:rPr>
              <w:t> </w:t>
            </w:r>
            <w:r>
              <w:rPr>
                <w:sz w:val="21"/>
              </w:rPr>
              <w:t>the learning style of millennial college </w:t>
            </w:r>
            <w:r>
              <w:rPr>
                <w:spacing w:val="-2"/>
                <w:sz w:val="21"/>
              </w:rPr>
              <w:t>students</w:t>
            </w:r>
          </w:p>
        </w:tc>
        <w:tc>
          <w:tcPr>
            <w:tcW w:w="690" w:type="dxa"/>
          </w:tcPr>
          <w:p>
            <w:pPr>
              <w:pStyle w:val="TableParagraph"/>
              <w:spacing w:line="240" w:lineRule="exact"/>
              <w:ind w:left="6" w:right="15"/>
              <w:rPr>
                <w:sz w:val="21"/>
              </w:rPr>
            </w:pPr>
            <w:r>
              <w:rPr>
                <w:spacing w:val="-4"/>
                <w:sz w:val="21"/>
              </w:rPr>
              <w:t>2021</w:t>
            </w:r>
          </w:p>
        </w:tc>
        <w:tc>
          <w:tcPr>
            <w:tcW w:w="959" w:type="dxa"/>
          </w:tcPr>
          <w:p>
            <w:pPr>
              <w:pStyle w:val="TableParagraph"/>
              <w:spacing w:line="240" w:lineRule="exact"/>
              <w:ind w:left="2" w:right="34"/>
              <w:rPr>
                <w:sz w:val="21"/>
              </w:rPr>
            </w:pPr>
            <w:r>
              <w:rPr>
                <w:spacing w:val="-10"/>
                <w:sz w:val="21"/>
              </w:rPr>
              <w:t>4</w:t>
            </w:r>
          </w:p>
        </w:tc>
        <w:tc>
          <w:tcPr>
            <w:tcW w:w="861" w:type="dxa"/>
          </w:tcPr>
          <w:p>
            <w:pPr>
              <w:pStyle w:val="TableParagraph"/>
              <w:spacing w:line="240" w:lineRule="exact"/>
              <w:ind w:left="5" w:right="54"/>
              <w:rPr>
                <w:sz w:val="21"/>
              </w:rPr>
            </w:pPr>
            <w:r>
              <w:rPr>
                <w:spacing w:val="-4"/>
                <w:sz w:val="21"/>
              </w:rPr>
              <w:t>0.00</w:t>
            </w:r>
          </w:p>
        </w:tc>
        <w:tc>
          <w:tcPr>
            <w:tcW w:w="895" w:type="dxa"/>
          </w:tcPr>
          <w:p>
            <w:pPr>
              <w:pStyle w:val="TableParagraph"/>
              <w:spacing w:line="240" w:lineRule="exact"/>
              <w:ind w:left="138" w:right="113"/>
              <w:rPr>
                <w:sz w:val="21"/>
              </w:rPr>
            </w:pPr>
            <w:r>
              <w:rPr>
                <w:spacing w:val="-4"/>
                <w:sz w:val="21"/>
              </w:rPr>
              <w:t>0.00</w:t>
            </w:r>
          </w:p>
        </w:tc>
        <w:tc>
          <w:tcPr>
            <w:tcW w:w="1030" w:type="dxa"/>
          </w:tcPr>
          <w:p>
            <w:pPr>
              <w:pStyle w:val="TableParagraph"/>
              <w:spacing w:line="240" w:lineRule="exact"/>
              <w:ind w:left="47" w:right="2"/>
              <w:rPr>
                <w:sz w:val="21"/>
              </w:rPr>
            </w:pPr>
            <w:r>
              <w:rPr>
                <w:spacing w:val="-4"/>
                <w:sz w:val="21"/>
              </w:rPr>
              <w:t>0.00</w:t>
            </w:r>
          </w:p>
        </w:tc>
      </w:tr>
      <w:tr>
        <w:trPr>
          <w:trHeight w:val="1283" w:hRule="atLeast"/>
        </w:trPr>
        <w:tc>
          <w:tcPr>
            <w:tcW w:w="500" w:type="dxa"/>
          </w:tcPr>
          <w:p>
            <w:pPr>
              <w:pStyle w:val="TableParagraph"/>
              <w:spacing w:line="236" w:lineRule="exact"/>
              <w:ind w:left="19" w:right="1"/>
              <w:rPr>
                <w:sz w:val="21"/>
              </w:rPr>
            </w:pPr>
            <w:r>
              <w:rPr>
                <w:spacing w:val="-5"/>
                <w:sz w:val="21"/>
              </w:rPr>
              <w:t>85</w:t>
            </w:r>
          </w:p>
        </w:tc>
        <w:tc>
          <w:tcPr>
            <w:tcW w:w="1865" w:type="dxa"/>
          </w:tcPr>
          <w:p>
            <w:pPr>
              <w:pStyle w:val="TableParagraph"/>
              <w:spacing w:line="236" w:lineRule="exact"/>
              <w:ind w:left="119"/>
              <w:jc w:val="left"/>
              <w:rPr>
                <w:sz w:val="21"/>
              </w:rPr>
            </w:pPr>
            <w:r>
              <w:rPr>
                <w:sz w:val="21"/>
              </w:rPr>
              <w:t>NV</w:t>
            </w:r>
            <w:r>
              <w:rPr>
                <w:spacing w:val="-1"/>
                <w:sz w:val="21"/>
              </w:rPr>
              <w:t> </w:t>
            </w:r>
            <w:r>
              <w:rPr>
                <w:spacing w:val="-2"/>
                <w:sz w:val="21"/>
              </w:rPr>
              <w:t>Stanley</w:t>
            </w:r>
          </w:p>
        </w:tc>
        <w:tc>
          <w:tcPr>
            <w:tcW w:w="2273" w:type="dxa"/>
          </w:tcPr>
          <w:p>
            <w:pPr>
              <w:pStyle w:val="TableParagraph"/>
              <w:spacing w:line="236" w:lineRule="exact"/>
              <w:ind w:left="121"/>
              <w:jc w:val="left"/>
              <w:rPr>
                <w:sz w:val="21"/>
              </w:rPr>
            </w:pPr>
            <w:r>
              <w:rPr>
                <w:sz w:val="21"/>
              </w:rPr>
              <w:t>Poetry</w:t>
            </w:r>
            <w:r>
              <w:rPr>
                <w:spacing w:val="-4"/>
                <w:sz w:val="21"/>
              </w:rPr>
              <w:t> </w:t>
            </w:r>
            <w:r>
              <w:rPr>
                <w:sz w:val="21"/>
              </w:rPr>
              <w:t>and</w:t>
            </w:r>
            <w:r>
              <w:rPr>
                <w:spacing w:val="-3"/>
                <w:sz w:val="21"/>
              </w:rPr>
              <w:t> </w:t>
            </w:r>
            <w:r>
              <w:rPr>
                <w:spacing w:val="-2"/>
                <w:sz w:val="21"/>
              </w:rPr>
              <w:t>digital</w:t>
            </w:r>
          </w:p>
          <w:p>
            <w:pPr>
              <w:pStyle w:val="TableParagraph"/>
              <w:ind w:left="121" w:right="203"/>
              <w:jc w:val="left"/>
              <w:rPr>
                <w:sz w:val="21"/>
              </w:rPr>
            </w:pPr>
            <w:r>
              <w:rPr>
                <w:sz w:val="21"/>
              </w:rPr>
              <w:t>media</w:t>
            </w:r>
            <w:r>
              <w:rPr>
                <w:spacing w:val="-12"/>
                <w:sz w:val="21"/>
              </w:rPr>
              <w:t> </w:t>
            </w:r>
            <w:r>
              <w:rPr>
                <w:sz w:val="21"/>
              </w:rPr>
              <w:t>for</w:t>
            </w:r>
            <w:r>
              <w:rPr>
                <w:spacing w:val="-12"/>
                <w:sz w:val="21"/>
              </w:rPr>
              <w:t> </w:t>
            </w:r>
            <w:r>
              <w:rPr>
                <w:sz w:val="21"/>
              </w:rPr>
              <w:t>improving upper elementary African American science learning</w:t>
            </w:r>
          </w:p>
        </w:tc>
        <w:tc>
          <w:tcPr>
            <w:tcW w:w="690" w:type="dxa"/>
          </w:tcPr>
          <w:p>
            <w:pPr>
              <w:pStyle w:val="TableParagraph"/>
              <w:spacing w:line="236" w:lineRule="exact"/>
              <w:ind w:left="6" w:right="15"/>
              <w:rPr>
                <w:sz w:val="21"/>
              </w:rPr>
            </w:pPr>
            <w:r>
              <w:rPr>
                <w:spacing w:val="-4"/>
                <w:sz w:val="21"/>
              </w:rPr>
              <w:t>2021</w:t>
            </w:r>
          </w:p>
        </w:tc>
        <w:tc>
          <w:tcPr>
            <w:tcW w:w="959" w:type="dxa"/>
          </w:tcPr>
          <w:p>
            <w:pPr>
              <w:pStyle w:val="TableParagraph"/>
              <w:spacing w:line="236" w:lineRule="exact"/>
              <w:ind w:left="2" w:right="34"/>
              <w:rPr>
                <w:sz w:val="21"/>
              </w:rPr>
            </w:pPr>
            <w:r>
              <w:rPr>
                <w:spacing w:val="-10"/>
                <w:sz w:val="21"/>
              </w:rPr>
              <w:t>1</w:t>
            </w:r>
          </w:p>
        </w:tc>
        <w:tc>
          <w:tcPr>
            <w:tcW w:w="861" w:type="dxa"/>
          </w:tcPr>
          <w:p>
            <w:pPr>
              <w:pStyle w:val="TableParagraph"/>
              <w:spacing w:line="236" w:lineRule="exact"/>
              <w:ind w:left="5" w:right="54"/>
              <w:rPr>
                <w:sz w:val="21"/>
              </w:rPr>
            </w:pPr>
            <w:r>
              <w:rPr>
                <w:spacing w:val="-4"/>
                <w:sz w:val="21"/>
              </w:rPr>
              <w:t>0.00</w:t>
            </w:r>
          </w:p>
        </w:tc>
        <w:tc>
          <w:tcPr>
            <w:tcW w:w="895" w:type="dxa"/>
          </w:tcPr>
          <w:p>
            <w:pPr>
              <w:pStyle w:val="TableParagraph"/>
              <w:spacing w:line="236" w:lineRule="exact"/>
              <w:ind w:left="138" w:right="113"/>
              <w:rPr>
                <w:sz w:val="21"/>
              </w:rPr>
            </w:pPr>
            <w:r>
              <w:rPr>
                <w:spacing w:val="-4"/>
                <w:sz w:val="21"/>
              </w:rPr>
              <w:t>0.00</w:t>
            </w:r>
          </w:p>
        </w:tc>
        <w:tc>
          <w:tcPr>
            <w:tcW w:w="1030" w:type="dxa"/>
          </w:tcPr>
          <w:p>
            <w:pPr>
              <w:pStyle w:val="TableParagraph"/>
              <w:spacing w:line="236" w:lineRule="exact"/>
              <w:ind w:left="47" w:right="2"/>
              <w:rPr>
                <w:sz w:val="21"/>
              </w:rPr>
            </w:pPr>
            <w:r>
              <w:rPr>
                <w:spacing w:val="-4"/>
                <w:sz w:val="21"/>
              </w:rPr>
              <w:t>0.00</w:t>
            </w:r>
          </w:p>
        </w:tc>
      </w:tr>
      <w:tr>
        <w:trPr>
          <w:trHeight w:val="1281" w:hRule="atLeast"/>
        </w:trPr>
        <w:tc>
          <w:tcPr>
            <w:tcW w:w="500" w:type="dxa"/>
          </w:tcPr>
          <w:p>
            <w:pPr>
              <w:pStyle w:val="TableParagraph"/>
              <w:spacing w:line="238" w:lineRule="exact"/>
              <w:ind w:left="19" w:right="1"/>
              <w:rPr>
                <w:sz w:val="21"/>
              </w:rPr>
            </w:pPr>
            <w:r>
              <w:rPr>
                <w:spacing w:val="-5"/>
                <w:sz w:val="21"/>
              </w:rPr>
              <w:t>86</w:t>
            </w:r>
          </w:p>
        </w:tc>
        <w:tc>
          <w:tcPr>
            <w:tcW w:w="1865" w:type="dxa"/>
          </w:tcPr>
          <w:p>
            <w:pPr>
              <w:pStyle w:val="TableParagraph"/>
              <w:spacing w:line="237" w:lineRule="exact"/>
              <w:ind w:left="119"/>
              <w:jc w:val="left"/>
              <w:rPr>
                <w:sz w:val="21"/>
              </w:rPr>
            </w:pPr>
            <w:r>
              <w:rPr>
                <w:sz w:val="21"/>
              </w:rPr>
              <w:t>NC</w:t>
            </w:r>
            <w:r>
              <w:rPr>
                <w:spacing w:val="-5"/>
                <w:sz w:val="21"/>
              </w:rPr>
              <w:t> </w:t>
            </w:r>
            <w:r>
              <w:rPr>
                <w:sz w:val="21"/>
              </w:rPr>
              <w:t>Phillips,</w:t>
            </w:r>
            <w:r>
              <w:rPr>
                <w:spacing w:val="-4"/>
                <w:sz w:val="21"/>
              </w:rPr>
              <w:t> </w:t>
            </w:r>
            <w:r>
              <w:rPr>
                <w:spacing w:val="-5"/>
                <w:sz w:val="21"/>
              </w:rPr>
              <w:t>VK</w:t>
            </w:r>
          </w:p>
          <w:p>
            <w:pPr>
              <w:pStyle w:val="TableParagraph"/>
              <w:spacing w:line="255" w:lineRule="exact"/>
              <w:ind w:left="119"/>
              <w:jc w:val="left"/>
              <w:rPr>
                <w:sz w:val="21"/>
              </w:rPr>
            </w:pPr>
            <w:r>
              <w:rPr>
                <w:spacing w:val="-4"/>
                <w:sz w:val="21"/>
              </w:rPr>
              <w:t>Lund</w:t>
            </w:r>
          </w:p>
        </w:tc>
        <w:tc>
          <w:tcPr>
            <w:tcW w:w="2273" w:type="dxa"/>
          </w:tcPr>
          <w:p>
            <w:pPr>
              <w:pStyle w:val="TableParagraph"/>
              <w:spacing w:line="237" w:lineRule="exact"/>
              <w:ind w:left="121"/>
              <w:jc w:val="left"/>
              <w:rPr>
                <w:sz w:val="21"/>
              </w:rPr>
            </w:pPr>
            <w:r>
              <w:rPr>
                <w:sz w:val="21"/>
              </w:rPr>
              <w:t>Leveling</w:t>
            </w:r>
            <w:r>
              <w:rPr>
                <w:spacing w:val="-4"/>
                <w:sz w:val="21"/>
              </w:rPr>
              <w:t> </w:t>
            </w:r>
            <w:r>
              <w:rPr>
                <w:sz w:val="21"/>
              </w:rPr>
              <w:t>Up:</w:t>
            </w:r>
            <w:r>
              <w:rPr>
                <w:spacing w:val="-4"/>
                <w:sz w:val="21"/>
              </w:rPr>
              <w:t> </w:t>
            </w:r>
            <w:r>
              <w:rPr>
                <w:spacing w:val="-2"/>
                <w:sz w:val="21"/>
              </w:rPr>
              <w:t>Connected</w:t>
            </w:r>
          </w:p>
          <w:p>
            <w:pPr>
              <w:pStyle w:val="TableParagraph"/>
              <w:ind w:left="121" w:right="203"/>
              <w:jc w:val="left"/>
              <w:rPr>
                <w:sz w:val="21"/>
              </w:rPr>
            </w:pPr>
            <w:r>
              <w:rPr>
                <w:sz w:val="21"/>
              </w:rPr>
              <w:t>Mentor</w:t>
            </w:r>
            <w:r>
              <w:rPr>
                <w:spacing w:val="-11"/>
                <w:sz w:val="21"/>
              </w:rPr>
              <w:t> </w:t>
            </w:r>
            <w:r>
              <w:rPr>
                <w:sz w:val="21"/>
              </w:rPr>
              <w:t>Learning</w:t>
            </w:r>
            <w:r>
              <w:rPr>
                <w:spacing w:val="-12"/>
                <w:sz w:val="21"/>
              </w:rPr>
              <w:t> </w:t>
            </w:r>
            <w:r>
              <w:rPr>
                <w:sz w:val="21"/>
              </w:rPr>
              <w:t>in</w:t>
            </w:r>
            <w:r>
              <w:rPr>
                <w:spacing w:val="-12"/>
                <w:sz w:val="21"/>
              </w:rPr>
              <w:t> </w:t>
            </w:r>
            <w:r>
              <w:rPr>
                <w:sz w:val="21"/>
              </w:rPr>
              <w:t>a Digital Media Production After- School Space</w:t>
            </w:r>
          </w:p>
        </w:tc>
        <w:tc>
          <w:tcPr>
            <w:tcW w:w="690" w:type="dxa"/>
          </w:tcPr>
          <w:p>
            <w:pPr>
              <w:pStyle w:val="TableParagraph"/>
              <w:spacing w:line="238" w:lineRule="exact"/>
              <w:ind w:left="6" w:right="15"/>
              <w:rPr>
                <w:sz w:val="21"/>
              </w:rPr>
            </w:pPr>
            <w:r>
              <w:rPr>
                <w:spacing w:val="-4"/>
                <w:sz w:val="21"/>
              </w:rPr>
              <w:t>2021</w:t>
            </w:r>
          </w:p>
        </w:tc>
        <w:tc>
          <w:tcPr>
            <w:tcW w:w="959" w:type="dxa"/>
          </w:tcPr>
          <w:p>
            <w:pPr>
              <w:pStyle w:val="TableParagraph"/>
              <w:spacing w:line="238" w:lineRule="exact"/>
              <w:ind w:left="2" w:right="34"/>
              <w:rPr>
                <w:sz w:val="21"/>
              </w:rPr>
            </w:pPr>
            <w:r>
              <w:rPr>
                <w:spacing w:val="-10"/>
                <w:sz w:val="21"/>
              </w:rPr>
              <w:t>2</w:t>
            </w:r>
          </w:p>
        </w:tc>
        <w:tc>
          <w:tcPr>
            <w:tcW w:w="861" w:type="dxa"/>
          </w:tcPr>
          <w:p>
            <w:pPr>
              <w:pStyle w:val="TableParagraph"/>
              <w:spacing w:line="238" w:lineRule="exact"/>
              <w:ind w:left="5" w:right="54"/>
              <w:rPr>
                <w:sz w:val="21"/>
              </w:rPr>
            </w:pPr>
            <w:r>
              <w:rPr>
                <w:spacing w:val="-4"/>
                <w:sz w:val="21"/>
              </w:rPr>
              <w:t>0.00</w:t>
            </w:r>
          </w:p>
        </w:tc>
        <w:tc>
          <w:tcPr>
            <w:tcW w:w="895" w:type="dxa"/>
          </w:tcPr>
          <w:p>
            <w:pPr>
              <w:pStyle w:val="TableParagraph"/>
              <w:spacing w:line="238" w:lineRule="exact"/>
              <w:ind w:left="138" w:right="113"/>
              <w:rPr>
                <w:sz w:val="21"/>
              </w:rPr>
            </w:pPr>
            <w:r>
              <w:rPr>
                <w:spacing w:val="-4"/>
                <w:sz w:val="21"/>
              </w:rPr>
              <w:t>0.00</w:t>
            </w:r>
          </w:p>
        </w:tc>
        <w:tc>
          <w:tcPr>
            <w:tcW w:w="1030" w:type="dxa"/>
          </w:tcPr>
          <w:p>
            <w:pPr>
              <w:pStyle w:val="TableParagraph"/>
              <w:spacing w:line="238" w:lineRule="exact"/>
              <w:ind w:left="47" w:right="2"/>
              <w:rPr>
                <w:sz w:val="21"/>
              </w:rPr>
            </w:pPr>
            <w:r>
              <w:rPr>
                <w:spacing w:val="-4"/>
                <w:sz w:val="21"/>
              </w:rPr>
              <w:t>0.00</w:t>
            </w:r>
          </w:p>
        </w:tc>
      </w:tr>
      <w:tr>
        <w:trPr>
          <w:trHeight w:val="1390" w:hRule="atLeast"/>
        </w:trPr>
        <w:tc>
          <w:tcPr>
            <w:tcW w:w="500" w:type="dxa"/>
          </w:tcPr>
          <w:p>
            <w:pPr>
              <w:pStyle w:val="TableParagraph"/>
              <w:spacing w:line="238" w:lineRule="exact"/>
              <w:ind w:left="19" w:right="1"/>
              <w:rPr>
                <w:sz w:val="21"/>
              </w:rPr>
            </w:pPr>
            <w:r>
              <w:rPr>
                <w:spacing w:val="-5"/>
                <w:sz w:val="21"/>
              </w:rPr>
              <w:t>87</w:t>
            </w:r>
          </w:p>
        </w:tc>
        <w:tc>
          <w:tcPr>
            <w:tcW w:w="1865" w:type="dxa"/>
          </w:tcPr>
          <w:p>
            <w:pPr>
              <w:pStyle w:val="TableParagraph"/>
              <w:spacing w:line="237" w:lineRule="exact"/>
              <w:ind w:left="119"/>
              <w:jc w:val="left"/>
              <w:rPr>
                <w:sz w:val="21"/>
              </w:rPr>
            </w:pPr>
            <w:r>
              <w:rPr>
                <w:sz w:val="21"/>
              </w:rPr>
              <w:t>AI</w:t>
            </w:r>
            <w:r>
              <w:rPr>
                <w:spacing w:val="-4"/>
                <w:sz w:val="21"/>
              </w:rPr>
              <w:t> </w:t>
            </w:r>
            <w:r>
              <w:rPr>
                <w:sz w:val="21"/>
              </w:rPr>
              <w:t>Citra,</w:t>
            </w:r>
            <w:r>
              <w:rPr>
                <w:spacing w:val="-3"/>
                <w:sz w:val="21"/>
              </w:rPr>
              <w:t> </w:t>
            </w:r>
            <w:r>
              <w:rPr>
                <w:spacing w:val="-5"/>
                <w:sz w:val="21"/>
              </w:rPr>
              <w:t>AH</w:t>
            </w:r>
          </w:p>
          <w:p>
            <w:pPr>
              <w:pStyle w:val="TableParagraph"/>
              <w:ind w:left="119" w:right="661"/>
              <w:jc w:val="left"/>
              <w:rPr>
                <w:sz w:val="21"/>
              </w:rPr>
            </w:pPr>
            <w:r>
              <w:rPr>
                <w:sz w:val="21"/>
              </w:rPr>
              <w:t>Pulungan,</w:t>
            </w:r>
            <w:r>
              <w:rPr>
                <w:spacing w:val="-12"/>
                <w:sz w:val="21"/>
              </w:rPr>
              <w:t> </w:t>
            </w:r>
            <w:r>
              <w:rPr>
                <w:sz w:val="21"/>
              </w:rPr>
              <w:t>M </w:t>
            </w:r>
            <w:r>
              <w:rPr>
                <w:spacing w:val="-2"/>
                <w:sz w:val="21"/>
              </w:rPr>
              <w:t>Oktora</w:t>
            </w:r>
          </w:p>
        </w:tc>
        <w:tc>
          <w:tcPr>
            <w:tcW w:w="2273" w:type="dxa"/>
          </w:tcPr>
          <w:p>
            <w:pPr>
              <w:pStyle w:val="TableParagraph"/>
              <w:spacing w:line="237" w:lineRule="exact"/>
              <w:ind w:left="121"/>
              <w:jc w:val="left"/>
              <w:rPr>
                <w:sz w:val="21"/>
              </w:rPr>
            </w:pPr>
            <w:r>
              <w:rPr>
                <w:sz w:val="21"/>
              </w:rPr>
              <w:t>Developing</w:t>
            </w:r>
            <w:r>
              <w:rPr>
                <w:spacing w:val="-9"/>
                <w:sz w:val="21"/>
              </w:rPr>
              <w:t> </w:t>
            </w:r>
            <w:r>
              <w:rPr>
                <w:spacing w:val="-2"/>
                <w:sz w:val="21"/>
              </w:rPr>
              <w:t>English</w:t>
            </w:r>
          </w:p>
          <w:p>
            <w:pPr>
              <w:pStyle w:val="TableParagraph"/>
              <w:ind w:left="121" w:right="407"/>
              <w:jc w:val="left"/>
              <w:rPr>
                <w:sz w:val="21"/>
              </w:rPr>
            </w:pPr>
            <w:r>
              <w:rPr>
                <w:sz w:val="21"/>
              </w:rPr>
              <w:t>Digital</w:t>
            </w:r>
            <w:r>
              <w:rPr>
                <w:spacing w:val="-12"/>
                <w:sz w:val="21"/>
              </w:rPr>
              <w:t> </w:t>
            </w:r>
            <w:r>
              <w:rPr>
                <w:sz w:val="21"/>
              </w:rPr>
              <w:t>Conversation Media for Speaking Activities Based on Task-Based</w:t>
            </w:r>
            <w:r>
              <w:rPr>
                <w:spacing w:val="-12"/>
                <w:sz w:val="21"/>
              </w:rPr>
              <w:t> </w:t>
            </w:r>
            <w:r>
              <w:rPr>
                <w:sz w:val="21"/>
              </w:rPr>
              <w:t>Learning</w:t>
            </w:r>
          </w:p>
        </w:tc>
        <w:tc>
          <w:tcPr>
            <w:tcW w:w="690" w:type="dxa"/>
          </w:tcPr>
          <w:p>
            <w:pPr>
              <w:pStyle w:val="TableParagraph"/>
              <w:spacing w:line="238" w:lineRule="exact"/>
              <w:ind w:left="6" w:right="15"/>
              <w:rPr>
                <w:sz w:val="21"/>
              </w:rPr>
            </w:pPr>
            <w:r>
              <w:rPr>
                <w:spacing w:val="-4"/>
                <w:sz w:val="21"/>
              </w:rPr>
              <w:t>2021</w:t>
            </w:r>
          </w:p>
        </w:tc>
        <w:tc>
          <w:tcPr>
            <w:tcW w:w="959" w:type="dxa"/>
          </w:tcPr>
          <w:p>
            <w:pPr>
              <w:pStyle w:val="TableParagraph"/>
              <w:spacing w:line="238" w:lineRule="exact"/>
              <w:ind w:left="2" w:right="34"/>
              <w:rPr>
                <w:sz w:val="21"/>
              </w:rPr>
            </w:pPr>
            <w:r>
              <w:rPr>
                <w:spacing w:val="-10"/>
                <w:sz w:val="21"/>
              </w:rPr>
              <w:t>3</w:t>
            </w:r>
          </w:p>
        </w:tc>
        <w:tc>
          <w:tcPr>
            <w:tcW w:w="861" w:type="dxa"/>
          </w:tcPr>
          <w:p>
            <w:pPr>
              <w:pStyle w:val="TableParagraph"/>
              <w:spacing w:line="238" w:lineRule="exact"/>
              <w:ind w:left="5" w:right="54"/>
              <w:rPr>
                <w:sz w:val="21"/>
              </w:rPr>
            </w:pPr>
            <w:r>
              <w:rPr>
                <w:spacing w:val="-4"/>
                <w:sz w:val="21"/>
              </w:rPr>
              <w:t>0.00</w:t>
            </w:r>
          </w:p>
        </w:tc>
        <w:tc>
          <w:tcPr>
            <w:tcW w:w="895" w:type="dxa"/>
          </w:tcPr>
          <w:p>
            <w:pPr>
              <w:pStyle w:val="TableParagraph"/>
              <w:spacing w:line="238" w:lineRule="exact"/>
              <w:ind w:left="138" w:right="113"/>
              <w:rPr>
                <w:sz w:val="21"/>
              </w:rPr>
            </w:pPr>
            <w:r>
              <w:rPr>
                <w:spacing w:val="-4"/>
                <w:sz w:val="21"/>
              </w:rPr>
              <w:t>0.00</w:t>
            </w:r>
          </w:p>
        </w:tc>
        <w:tc>
          <w:tcPr>
            <w:tcW w:w="1030" w:type="dxa"/>
          </w:tcPr>
          <w:p>
            <w:pPr>
              <w:pStyle w:val="TableParagraph"/>
              <w:spacing w:line="238" w:lineRule="exact"/>
              <w:ind w:left="47" w:right="2"/>
              <w:rPr>
                <w:sz w:val="21"/>
              </w:rPr>
            </w:pPr>
            <w:r>
              <w:rPr>
                <w:spacing w:val="-4"/>
                <w:sz w:val="21"/>
              </w:rPr>
              <w:t>0.00</w:t>
            </w:r>
          </w:p>
        </w:tc>
      </w:tr>
      <w:tr>
        <w:trPr>
          <w:trHeight w:val="1594" w:hRule="atLeast"/>
        </w:trPr>
        <w:tc>
          <w:tcPr>
            <w:tcW w:w="500" w:type="dxa"/>
            <w:tcBorders>
              <w:bottom w:val="single" w:sz="4" w:space="0" w:color="000000"/>
            </w:tcBorders>
          </w:tcPr>
          <w:p>
            <w:pPr>
              <w:pStyle w:val="TableParagraph"/>
              <w:spacing w:before="90"/>
              <w:ind w:left="19" w:right="1"/>
              <w:rPr>
                <w:sz w:val="21"/>
              </w:rPr>
            </w:pPr>
            <w:r>
              <w:rPr>
                <w:spacing w:val="-5"/>
                <w:sz w:val="21"/>
              </w:rPr>
              <w:t>88</w:t>
            </w:r>
          </w:p>
        </w:tc>
        <w:tc>
          <w:tcPr>
            <w:tcW w:w="1865" w:type="dxa"/>
            <w:tcBorders>
              <w:bottom w:val="single" w:sz="4" w:space="0" w:color="000000"/>
            </w:tcBorders>
          </w:tcPr>
          <w:p>
            <w:pPr>
              <w:pStyle w:val="TableParagraph"/>
              <w:spacing w:before="90"/>
              <w:ind w:left="119"/>
              <w:jc w:val="left"/>
              <w:rPr>
                <w:sz w:val="21"/>
              </w:rPr>
            </w:pPr>
            <w:r>
              <w:rPr>
                <w:sz w:val="21"/>
              </w:rPr>
              <w:t>CA Paulsen, E Carroll,</w:t>
            </w:r>
            <w:r>
              <w:rPr>
                <w:spacing w:val="-12"/>
                <w:sz w:val="21"/>
              </w:rPr>
              <w:t> </w:t>
            </w:r>
            <w:r>
              <w:rPr>
                <w:sz w:val="21"/>
              </w:rPr>
              <w:t>O,</w:t>
            </w:r>
            <w:r>
              <w:rPr>
                <w:spacing w:val="-12"/>
                <w:sz w:val="21"/>
              </w:rPr>
              <w:t> </w:t>
            </w:r>
            <w:r>
              <w:rPr>
                <w:sz w:val="21"/>
              </w:rPr>
              <w:t>Paulsen, JR Adrews</w:t>
            </w:r>
          </w:p>
        </w:tc>
        <w:tc>
          <w:tcPr>
            <w:tcW w:w="2273" w:type="dxa"/>
            <w:tcBorders>
              <w:bottom w:val="single" w:sz="4" w:space="0" w:color="000000"/>
            </w:tcBorders>
          </w:tcPr>
          <w:p>
            <w:pPr>
              <w:pStyle w:val="TableParagraph"/>
              <w:spacing w:before="90"/>
              <w:ind w:left="121" w:right="203"/>
              <w:jc w:val="left"/>
              <w:rPr>
                <w:sz w:val="21"/>
              </w:rPr>
            </w:pPr>
            <w:r>
              <w:rPr>
                <w:sz w:val="21"/>
              </w:rPr>
              <w:t>Engaging</w:t>
            </w:r>
            <w:r>
              <w:rPr>
                <w:spacing w:val="-12"/>
                <w:sz w:val="21"/>
              </w:rPr>
              <w:t> </w:t>
            </w:r>
            <w:r>
              <w:rPr>
                <w:sz w:val="21"/>
              </w:rPr>
              <w:t>Children</w:t>
            </w:r>
            <w:r>
              <w:rPr>
                <w:spacing w:val="-12"/>
                <w:sz w:val="21"/>
              </w:rPr>
              <w:t> </w:t>
            </w:r>
            <w:r>
              <w:rPr>
                <w:sz w:val="21"/>
              </w:rPr>
              <w:t>and Families in Active.</w:t>
            </w:r>
          </w:p>
          <w:p>
            <w:pPr>
              <w:pStyle w:val="TableParagraph"/>
              <w:ind w:left="121" w:right="203"/>
              <w:jc w:val="left"/>
              <w:rPr>
                <w:sz w:val="21"/>
              </w:rPr>
            </w:pPr>
            <w:r>
              <w:rPr>
                <w:sz w:val="21"/>
              </w:rPr>
              <w:t>Environmental</w:t>
            </w:r>
            <w:r>
              <w:rPr>
                <w:spacing w:val="-12"/>
                <w:sz w:val="21"/>
              </w:rPr>
              <w:t> </w:t>
            </w:r>
            <w:r>
              <w:rPr>
                <w:sz w:val="21"/>
              </w:rPr>
              <w:t>Science Learning through Digital Media</w:t>
            </w:r>
          </w:p>
        </w:tc>
        <w:tc>
          <w:tcPr>
            <w:tcW w:w="690" w:type="dxa"/>
            <w:tcBorders>
              <w:bottom w:val="single" w:sz="4" w:space="0" w:color="000000"/>
            </w:tcBorders>
          </w:tcPr>
          <w:p>
            <w:pPr>
              <w:pStyle w:val="TableParagraph"/>
              <w:spacing w:before="90"/>
              <w:ind w:left="6" w:right="15"/>
              <w:rPr>
                <w:sz w:val="21"/>
              </w:rPr>
            </w:pPr>
            <w:r>
              <w:rPr>
                <w:spacing w:val="-4"/>
                <w:sz w:val="21"/>
              </w:rPr>
              <w:t>2021</w:t>
            </w:r>
          </w:p>
        </w:tc>
        <w:tc>
          <w:tcPr>
            <w:tcW w:w="959" w:type="dxa"/>
            <w:tcBorders>
              <w:bottom w:val="single" w:sz="4" w:space="0" w:color="000000"/>
            </w:tcBorders>
          </w:tcPr>
          <w:p>
            <w:pPr>
              <w:pStyle w:val="TableParagraph"/>
              <w:spacing w:before="90"/>
              <w:ind w:left="2" w:right="34"/>
              <w:rPr>
                <w:sz w:val="21"/>
              </w:rPr>
            </w:pPr>
            <w:r>
              <w:rPr>
                <w:spacing w:val="-10"/>
                <w:sz w:val="21"/>
              </w:rPr>
              <w:t>4</w:t>
            </w:r>
          </w:p>
        </w:tc>
        <w:tc>
          <w:tcPr>
            <w:tcW w:w="861" w:type="dxa"/>
            <w:tcBorders>
              <w:bottom w:val="single" w:sz="4" w:space="0" w:color="000000"/>
            </w:tcBorders>
          </w:tcPr>
          <w:p>
            <w:pPr>
              <w:pStyle w:val="TableParagraph"/>
              <w:spacing w:before="90"/>
              <w:ind w:left="5" w:right="54"/>
              <w:rPr>
                <w:sz w:val="21"/>
              </w:rPr>
            </w:pPr>
            <w:r>
              <w:rPr>
                <w:spacing w:val="-4"/>
                <w:sz w:val="21"/>
              </w:rPr>
              <w:t>0.00</w:t>
            </w:r>
          </w:p>
        </w:tc>
        <w:tc>
          <w:tcPr>
            <w:tcW w:w="895" w:type="dxa"/>
            <w:tcBorders>
              <w:bottom w:val="single" w:sz="4" w:space="0" w:color="000000"/>
            </w:tcBorders>
          </w:tcPr>
          <w:p>
            <w:pPr>
              <w:pStyle w:val="TableParagraph"/>
              <w:spacing w:before="90"/>
              <w:ind w:left="138" w:right="113"/>
              <w:rPr>
                <w:sz w:val="21"/>
              </w:rPr>
            </w:pPr>
            <w:r>
              <w:rPr>
                <w:spacing w:val="-4"/>
                <w:sz w:val="21"/>
              </w:rPr>
              <w:t>0.00</w:t>
            </w:r>
          </w:p>
        </w:tc>
        <w:tc>
          <w:tcPr>
            <w:tcW w:w="1030" w:type="dxa"/>
            <w:tcBorders>
              <w:bottom w:val="single" w:sz="4" w:space="0" w:color="000000"/>
            </w:tcBorders>
          </w:tcPr>
          <w:p>
            <w:pPr>
              <w:pStyle w:val="TableParagraph"/>
              <w:spacing w:before="90"/>
              <w:ind w:left="47" w:right="2"/>
              <w:rPr>
                <w:sz w:val="21"/>
              </w:rPr>
            </w:pPr>
            <w:r>
              <w:rPr>
                <w:spacing w:val="-4"/>
                <w:sz w:val="21"/>
              </w:rPr>
              <w:t>0.00</w:t>
            </w:r>
          </w:p>
        </w:tc>
      </w:tr>
    </w:tbl>
    <w:p>
      <w:pPr>
        <w:pStyle w:val="Heading2"/>
        <w:numPr>
          <w:ilvl w:val="1"/>
          <w:numId w:val="1"/>
        </w:numPr>
        <w:tabs>
          <w:tab w:pos="1403" w:val="left" w:leader="none"/>
        </w:tabs>
        <w:spacing w:line="240" w:lineRule="auto" w:before="293" w:after="0"/>
        <w:ind w:left="1403" w:right="0" w:hanging="423"/>
        <w:jc w:val="left"/>
      </w:pPr>
      <w:r>
        <w:rPr/>
        <w:t>The</w:t>
      </w:r>
      <w:r>
        <w:rPr>
          <w:spacing w:val="-4"/>
        </w:rPr>
        <w:t> </w:t>
      </w:r>
      <w:r>
        <w:rPr/>
        <w:t>Development</w:t>
      </w:r>
      <w:r>
        <w:rPr>
          <w:spacing w:val="-3"/>
        </w:rPr>
        <w:t> </w:t>
      </w:r>
      <w:r>
        <w:rPr/>
        <w:t>of</w:t>
      </w:r>
      <w:r>
        <w:rPr>
          <w:spacing w:val="-1"/>
        </w:rPr>
        <w:t> </w:t>
      </w:r>
      <w:r>
        <w:rPr/>
        <w:t>Publications</w:t>
      </w:r>
      <w:r>
        <w:rPr>
          <w:spacing w:val="-5"/>
        </w:rPr>
        <w:t> </w:t>
      </w:r>
      <w:r>
        <w:rPr/>
        <w:t>Regarding</w:t>
      </w:r>
      <w:r>
        <w:rPr>
          <w:spacing w:val="-4"/>
        </w:rPr>
        <w:t> </w:t>
      </w:r>
      <w:r>
        <w:rPr/>
        <w:t>Digital</w:t>
      </w:r>
      <w:r>
        <w:rPr>
          <w:spacing w:val="-4"/>
        </w:rPr>
        <w:t> </w:t>
      </w:r>
      <w:r>
        <w:rPr/>
        <w:t>Learning</w:t>
      </w:r>
      <w:r>
        <w:rPr>
          <w:spacing w:val="-3"/>
        </w:rPr>
        <w:t> </w:t>
      </w:r>
      <w:r>
        <w:rPr>
          <w:spacing w:val="-2"/>
        </w:rPr>
        <w:t>Media</w:t>
      </w:r>
    </w:p>
    <w:p>
      <w:pPr>
        <w:pStyle w:val="BodyText"/>
        <w:spacing w:before="163"/>
        <w:ind w:left="980" w:right="1094" w:firstLine="271"/>
        <w:jc w:val="both"/>
      </w:pPr>
      <w:r>
        <w:rPr/>
        <w:t>Based</w:t>
      </w:r>
      <w:r>
        <w:rPr>
          <w:spacing w:val="-14"/>
        </w:rPr>
        <w:t> </w:t>
      </w:r>
      <w:r>
        <w:rPr/>
        <w:t>on</w:t>
      </w:r>
      <w:r>
        <w:rPr>
          <w:spacing w:val="-14"/>
        </w:rPr>
        <w:t> </w:t>
      </w:r>
      <w:r>
        <w:rPr/>
        <w:t>the</w:t>
      </w:r>
      <w:r>
        <w:rPr>
          <w:spacing w:val="-13"/>
        </w:rPr>
        <w:t> </w:t>
      </w:r>
      <w:r>
        <w:rPr/>
        <w:t>search</w:t>
      </w:r>
      <w:r>
        <w:rPr>
          <w:spacing w:val="-14"/>
        </w:rPr>
        <w:t> </w:t>
      </w:r>
      <w:r>
        <w:rPr/>
        <w:t>results</w:t>
      </w:r>
      <w:r>
        <w:rPr>
          <w:spacing w:val="-13"/>
        </w:rPr>
        <w:t> </w:t>
      </w:r>
      <w:r>
        <w:rPr/>
        <w:t>on</w:t>
      </w:r>
      <w:r>
        <w:rPr>
          <w:spacing w:val="-14"/>
        </w:rPr>
        <w:t> </w:t>
      </w:r>
      <w:r>
        <w:rPr/>
        <w:t>the</w:t>
      </w:r>
      <w:r>
        <w:rPr>
          <w:spacing w:val="-13"/>
        </w:rPr>
        <w:t> </w:t>
      </w:r>
      <w:r>
        <w:rPr/>
        <w:t>Google</w:t>
      </w:r>
      <w:r>
        <w:rPr>
          <w:spacing w:val="-14"/>
        </w:rPr>
        <w:t> </w:t>
      </w:r>
      <w:r>
        <w:rPr/>
        <w:t>Scholar</w:t>
      </w:r>
      <w:r>
        <w:rPr>
          <w:spacing w:val="-14"/>
        </w:rPr>
        <w:t> </w:t>
      </w:r>
      <w:r>
        <w:rPr/>
        <w:t>database,</w:t>
      </w:r>
      <w:r>
        <w:rPr>
          <w:spacing w:val="-13"/>
        </w:rPr>
        <w:t> </w:t>
      </w:r>
      <w:r>
        <w:rPr/>
        <w:t>it</w:t>
      </w:r>
      <w:r>
        <w:rPr>
          <w:spacing w:val="-14"/>
        </w:rPr>
        <w:t> </w:t>
      </w:r>
      <w:r>
        <w:rPr/>
        <w:t>shows</w:t>
      </w:r>
      <w:r>
        <w:rPr>
          <w:spacing w:val="-13"/>
        </w:rPr>
        <w:t> </w:t>
      </w:r>
      <w:r>
        <w:rPr/>
        <w:t>that</w:t>
      </w:r>
      <w:r>
        <w:rPr>
          <w:spacing w:val="-14"/>
        </w:rPr>
        <w:t> </w:t>
      </w:r>
      <w:r>
        <w:rPr/>
        <w:t>the</w:t>
      </w:r>
      <w:r>
        <w:rPr>
          <w:spacing w:val="-13"/>
        </w:rPr>
        <w:t> </w:t>
      </w:r>
      <w:r>
        <w:rPr/>
        <w:t>development of research</w:t>
      </w:r>
      <w:r>
        <w:rPr>
          <w:spacing w:val="-1"/>
        </w:rPr>
        <w:t> </w:t>
      </w:r>
      <w:r>
        <w:rPr/>
        <w:t>on digital learning</w:t>
      </w:r>
      <w:r>
        <w:rPr>
          <w:spacing w:val="-2"/>
        </w:rPr>
        <w:t> </w:t>
      </w:r>
      <w:r>
        <w:rPr/>
        <w:t>media</w:t>
      </w:r>
      <w:r>
        <w:rPr>
          <w:spacing w:val="-2"/>
        </w:rPr>
        <w:t> </w:t>
      </w:r>
      <w:r>
        <w:rPr/>
        <w:t>is shown in </w:t>
      </w:r>
      <w:r>
        <w:rPr>
          <w:b/>
        </w:rPr>
        <w:t>Table 2</w:t>
      </w:r>
      <w:r>
        <w:rPr/>
        <w:t>.</w:t>
      </w:r>
      <w:r>
        <w:rPr>
          <w:spacing w:val="-2"/>
        </w:rPr>
        <w:t> </w:t>
      </w:r>
      <w:r>
        <w:rPr/>
        <w:t>From</w:t>
      </w:r>
      <w:r>
        <w:rPr>
          <w:spacing w:val="-2"/>
        </w:rPr>
        <w:t> </w:t>
      </w:r>
      <w:r>
        <w:rPr/>
        <w:t>the</w:t>
      </w:r>
      <w:r>
        <w:rPr>
          <w:spacing w:val="-1"/>
        </w:rPr>
        <w:t> </w:t>
      </w:r>
      <w:r>
        <w:rPr/>
        <w:t>table</w:t>
      </w:r>
      <w:r>
        <w:rPr>
          <w:spacing w:val="-1"/>
        </w:rPr>
        <w:t> </w:t>
      </w:r>
      <w:r>
        <w:rPr/>
        <w:t>data,</w:t>
      </w:r>
      <w:r>
        <w:rPr>
          <w:spacing w:val="-1"/>
        </w:rPr>
        <w:t> </w:t>
      </w:r>
      <w:r>
        <w:rPr/>
        <w:t>it</w:t>
      </w:r>
      <w:r>
        <w:rPr>
          <w:spacing w:val="-1"/>
        </w:rPr>
        <w:t> </w:t>
      </w:r>
      <w:r>
        <w:rPr/>
        <w:t>can</w:t>
      </w:r>
      <w:r>
        <w:rPr>
          <w:spacing w:val="-1"/>
        </w:rPr>
        <w:t> </w:t>
      </w:r>
      <w:r>
        <w:rPr/>
        <w:t>be</w:t>
      </w:r>
      <w:r>
        <w:rPr>
          <w:spacing w:val="-1"/>
        </w:rPr>
        <w:t> </w:t>
      </w:r>
      <w:r>
        <w:rPr/>
        <w:t>seen that</w:t>
      </w:r>
      <w:r>
        <w:rPr>
          <w:spacing w:val="-1"/>
        </w:rPr>
        <w:t> </w:t>
      </w:r>
      <w:r>
        <w:rPr/>
        <w:t>there are</w:t>
      </w:r>
      <w:r>
        <w:rPr>
          <w:spacing w:val="-1"/>
        </w:rPr>
        <w:t> </w:t>
      </w:r>
      <w:r>
        <w:rPr/>
        <w:t>90 studies</w:t>
      </w:r>
      <w:r>
        <w:rPr>
          <w:spacing w:val="-2"/>
        </w:rPr>
        <w:t> </w:t>
      </w:r>
      <w:r>
        <w:rPr/>
        <w:t>on digital</w:t>
      </w:r>
      <w:r>
        <w:rPr>
          <w:spacing w:val="-1"/>
        </w:rPr>
        <w:t> </w:t>
      </w:r>
      <w:r>
        <w:rPr/>
        <w:t>learning</w:t>
      </w:r>
      <w:r>
        <w:rPr>
          <w:spacing w:val="-2"/>
        </w:rPr>
        <w:t> </w:t>
      </w:r>
      <w:r>
        <w:rPr/>
        <w:t>media. The</w:t>
      </w:r>
      <w:r>
        <w:rPr>
          <w:spacing w:val="-1"/>
        </w:rPr>
        <w:t> </w:t>
      </w:r>
      <w:r>
        <w:rPr/>
        <w:t>number</w:t>
      </w:r>
      <w:r>
        <w:rPr>
          <w:spacing w:val="-1"/>
        </w:rPr>
        <w:t> </w:t>
      </w:r>
      <w:r>
        <w:rPr/>
        <w:t>of studies</w:t>
      </w:r>
      <w:r>
        <w:rPr>
          <w:spacing w:val="-2"/>
        </w:rPr>
        <w:t> </w:t>
      </w:r>
      <w:r>
        <w:rPr/>
        <w:t>on learning</w:t>
      </w:r>
      <w:r>
        <w:rPr>
          <w:spacing w:val="-2"/>
        </w:rPr>
        <w:t> </w:t>
      </w:r>
      <w:r>
        <w:rPr/>
        <w:t>media fluctuated</w:t>
      </w:r>
      <w:r>
        <w:rPr>
          <w:spacing w:val="-7"/>
        </w:rPr>
        <w:t> </w:t>
      </w:r>
      <w:r>
        <w:rPr/>
        <w:t>but</w:t>
      </w:r>
      <w:r>
        <w:rPr>
          <w:spacing w:val="-10"/>
        </w:rPr>
        <w:t> </w:t>
      </w:r>
      <w:r>
        <w:rPr/>
        <w:t>tends</w:t>
      </w:r>
      <w:r>
        <w:rPr>
          <w:spacing w:val="-9"/>
        </w:rPr>
        <w:t> </w:t>
      </w:r>
      <w:r>
        <w:rPr/>
        <w:t>to</w:t>
      </w:r>
      <w:r>
        <w:rPr>
          <w:spacing w:val="-8"/>
        </w:rPr>
        <w:t> </w:t>
      </w:r>
      <w:r>
        <w:rPr/>
        <w:t>increase</w:t>
      </w:r>
      <w:r>
        <w:rPr>
          <w:spacing w:val="-8"/>
        </w:rPr>
        <w:t> </w:t>
      </w:r>
      <w:r>
        <w:rPr/>
        <w:t>as</w:t>
      </w:r>
      <w:r>
        <w:rPr>
          <w:spacing w:val="-9"/>
        </w:rPr>
        <w:t> </w:t>
      </w:r>
      <w:r>
        <w:rPr/>
        <w:t>shown</w:t>
      </w:r>
      <w:r>
        <w:rPr>
          <w:spacing w:val="-11"/>
        </w:rPr>
        <w:t> </w:t>
      </w:r>
      <w:r>
        <w:rPr/>
        <w:t>by</w:t>
      </w:r>
      <w:r>
        <w:rPr>
          <w:spacing w:val="-6"/>
        </w:rPr>
        <w:t> </w:t>
      </w:r>
      <w:r>
        <w:rPr>
          <w:b/>
        </w:rPr>
        <w:t>Figure</w:t>
      </w:r>
      <w:r>
        <w:rPr>
          <w:b/>
          <w:spacing w:val="-10"/>
        </w:rPr>
        <w:t> </w:t>
      </w:r>
      <w:r>
        <w:rPr>
          <w:b/>
        </w:rPr>
        <w:t>12</w:t>
      </w:r>
      <w:r>
        <w:rPr/>
        <w:t>.</w:t>
      </w:r>
      <w:r>
        <w:rPr>
          <w:spacing w:val="-9"/>
        </w:rPr>
        <w:t> </w:t>
      </w:r>
      <w:r>
        <w:rPr/>
        <w:t>there</w:t>
      </w:r>
      <w:r>
        <w:rPr>
          <w:spacing w:val="-8"/>
        </w:rPr>
        <w:t> </w:t>
      </w:r>
      <w:r>
        <w:rPr/>
        <w:t>was</w:t>
      </w:r>
      <w:r>
        <w:rPr>
          <w:spacing w:val="-9"/>
        </w:rPr>
        <w:t> </w:t>
      </w:r>
      <w:r>
        <w:rPr/>
        <w:t>only</w:t>
      </w:r>
      <w:r>
        <w:rPr>
          <w:spacing w:val="-9"/>
        </w:rPr>
        <w:t> </w:t>
      </w:r>
      <w:r>
        <w:rPr/>
        <w:t>a</w:t>
      </w:r>
      <w:r>
        <w:rPr>
          <w:spacing w:val="-9"/>
        </w:rPr>
        <w:t> </w:t>
      </w:r>
      <w:r>
        <w:rPr/>
        <w:t>decrease</w:t>
      </w:r>
      <w:r>
        <w:rPr>
          <w:spacing w:val="-8"/>
        </w:rPr>
        <w:t> </w:t>
      </w:r>
      <w:r>
        <w:rPr/>
        <w:t>in</w:t>
      </w:r>
      <w:r>
        <w:rPr>
          <w:spacing w:val="-8"/>
        </w:rPr>
        <w:t> </w:t>
      </w:r>
      <w:r>
        <w:rPr/>
        <w:t>research interest</w:t>
      </w:r>
      <w:r>
        <w:rPr>
          <w:spacing w:val="-5"/>
        </w:rPr>
        <w:t> </w:t>
      </w:r>
      <w:r>
        <w:rPr/>
        <w:t>on</w:t>
      </w:r>
      <w:r>
        <w:rPr>
          <w:spacing w:val="-5"/>
        </w:rPr>
        <w:t> </w:t>
      </w:r>
      <w:r>
        <w:rPr/>
        <w:t>this</w:t>
      </w:r>
      <w:r>
        <w:rPr>
          <w:spacing w:val="-9"/>
        </w:rPr>
        <w:t> </w:t>
      </w:r>
      <w:r>
        <w:rPr/>
        <w:t>theme</w:t>
      </w:r>
      <w:r>
        <w:rPr>
          <w:spacing w:val="-6"/>
        </w:rPr>
        <w:t> </w:t>
      </w:r>
      <w:r>
        <w:rPr/>
        <w:t>in</w:t>
      </w:r>
      <w:r>
        <w:rPr>
          <w:spacing w:val="-8"/>
        </w:rPr>
        <w:t> </w:t>
      </w:r>
      <w:r>
        <w:rPr/>
        <w:t>2018,</w:t>
      </w:r>
      <w:r>
        <w:rPr>
          <w:spacing w:val="-9"/>
        </w:rPr>
        <w:t> </w:t>
      </w:r>
      <w:r>
        <w:rPr/>
        <w:t>namely</w:t>
      </w:r>
      <w:r>
        <w:rPr>
          <w:spacing w:val="-7"/>
        </w:rPr>
        <w:t> </w:t>
      </w:r>
      <w:r>
        <w:rPr/>
        <w:t>from</w:t>
      </w:r>
      <w:r>
        <w:rPr>
          <w:spacing w:val="-6"/>
        </w:rPr>
        <w:t> </w:t>
      </w:r>
      <w:r>
        <w:rPr/>
        <w:t>12</w:t>
      </w:r>
      <w:r>
        <w:rPr>
          <w:spacing w:val="-5"/>
        </w:rPr>
        <w:t> </w:t>
      </w:r>
      <w:r>
        <w:rPr/>
        <w:t>studies</w:t>
      </w:r>
      <w:r>
        <w:rPr>
          <w:spacing w:val="-6"/>
        </w:rPr>
        <w:t> </w:t>
      </w:r>
      <w:r>
        <w:rPr/>
        <w:t>throughout</w:t>
      </w:r>
      <w:r>
        <w:rPr>
          <w:spacing w:val="-5"/>
        </w:rPr>
        <w:t> </w:t>
      </w:r>
      <w:r>
        <w:rPr/>
        <w:t>2017</w:t>
      </w:r>
      <w:r>
        <w:rPr>
          <w:spacing w:val="-8"/>
        </w:rPr>
        <w:t> </w:t>
      </w:r>
      <w:r>
        <w:rPr/>
        <w:t>to</w:t>
      </w:r>
      <w:r>
        <w:rPr>
          <w:spacing w:val="-3"/>
        </w:rPr>
        <w:t> </w:t>
      </w:r>
      <w:r>
        <w:rPr/>
        <w:t>8</w:t>
      </w:r>
      <w:r>
        <w:rPr>
          <w:spacing w:val="-6"/>
        </w:rPr>
        <w:t> </w:t>
      </w:r>
      <w:r>
        <w:rPr/>
        <w:t>studies</w:t>
      </w:r>
      <w:r>
        <w:rPr>
          <w:spacing w:val="-6"/>
        </w:rPr>
        <w:t> </w:t>
      </w:r>
      <w:r>
        <w:rPr/>
        <w:t>in</w:t>
      </w:r>
      <w:r>
        <w:rPr>
          <w:spacing w:val="-5"/>
        </w:rPr>
        <w:t> </w:t>
      </w:r>
      <w:r>
        <w:rPr/>
        <w:t>2018. Throughout 2019 and 2020, there were many studies on the same topics. The number of studies in 2019 is 25, and the number is likely to increase in 2021. This is because there are researches on digital learning media.</w:t>
      </w:r>
    </w:p>
    <w:p>
      <w:pPr>
        <w:spacing w:after="0"/>
        <w:jc w:val="both"/>
        <w:sectPr>
          <w:pgSz w:w="11910" w:h="16840"/>
          <w:pgMar w:header="709" w:footer="1146" w:top="1420" w:bottom="1340" w:left="460" w:right="340"/>
        </w:sectPr>
      </w:pPr>
    </w:p>
    <w:p>
      <w:pPr>
        <w:pStyle w:val="BodyText"/>
        <w:spacing w:before="187"/>
        <w:ind w:left="980" w:right="1094" w:firstLine="271"/>
        <w:jc w:val="both"/>
      </w:pPr>
      <w:r>
        <w:rPr/>
        <w:t>The level of research interest in digital learning media which increased rapidly in 2019- early July 2021 was due to the current condition of society which was in the period of the Covid-19 pandemic. Learning is done at home which causes the need for the use of digital learning</w:t>
      </w:r>
      <w:r>
        <w:rPr>
          <w:spacing w:val="-5"/>
        </w:rPr>
        <w:t> </w:t>
      </w:r>
      <w:r>
        <w:rPr/>
        <w:t>media</w:t>
      </w:r>
      <w:r>
        <w:rPr>
          <w:spacing w:val="-3"/>
        </w:rPr>
        <w:t> </w:t>
      </w:r>
      <w:r>
        <w:rPr/>
        <w:t>so</w:t>
      </w:r>
      <w:r>
        <w:rPr>
          <w:spacing w:val="-4"/>
        </w:rPr>
        <w:t> </w:t>
      </w:r>
      <w:r>
        <w:rPr/>
        <w:t>that</w:t>
      </w:r>
      <w:r>
        <w:rPr>
          <w:spacing w:val="-4"/>
        </w:rPr>
        <w:t> </w:t>
      </w:r>
      <w:r>
        <w:rPr/>
        <w:t>teaching</w:t>
      </w:r>
      <w:r>
        <w:rPr>
          <w:spacing w:val="-3"/>
        </w:rPr>
        <w:t> </w:t>
      </w:r>
      <w:r>
        <w:rPr/>
        <w:t>and</w:t>
      </w:r>
      <w:r>
        <w:rPr>
          <w:spacing w:val="-4"/>
        </w:rPr>
        <w:t> </w:t>
      </w:r>
      <w:r>
        <w:rPr/>
        <w:t>learning</w:t>
      </w:r>
      <w:r>
        <w:rPr>
          <w:spacing w:val="-5"/>
        </w:rPr>
        <w:t> </w:t>
      </w:r>
      <w:r>
        <w:rPr/>
        <w:t>activities</w:t>
      </w:r>
      <w:r>
        <w:rPr>
          <w:spacing w:val="-3"/>
        </w:rPr>
        <w:t> </w:t>
      </w:r>
      <w:r>
        <w:rPr/>
        <w:t>can</w:t>
      </w:r>
      <w:r>
        <w:rPr>
          <w:spacing w:val="-2"/>
        </w:rPr>
        <w:t> </w:t>
      </w:r>
      <w:r>
        <w:rPr/>
        <w:t>still</w:t>
      </w:r>
      <w:r>
        <w:rPr>
          <w:spacing w:val="-5"/>
        </w:rPr>
        <w:t> </w:t>
      </w:r>
      <w:r>
        <w:rPr/>
        <w:t>be</w:t>
      </w:r>
      <w:r>
        <w:rPr>
          <w:spacing w:val="-2"/>
        </w:rPr>
        <w:t> </w:t>
      </w:r>
      <w:r>
        <w:rPr/>
        <w:t>carried</w:t>
      </w:r>
      <w:r>
        <w:rPr>
          <w:spacing w:val="-4"/>
        </w:rPr>
        <w:t> </w:t>
      </w:r>
      <w:r>
        <w:rPr/>
        <w:t>out.</w:t>
      </w:r>
      <w:r>
        <w:rPr>
          <w:spacing w:val="-4"/>
        </w:rPr>
        <w:t> </w:t>
      </w:r>
      <w:r>
        <w:rPr/>
        <w:t>without a</w:t>
      </w:r>
      <w:r>
        <w:rPr>
          <w:spacing w:val="-5"/>
        </w:rPr>
        <w:t> </w:t>
      </w:r>
      <w:r>
        <w:rPr/>
        <w:t>time limit. place and distance </w:t>
      </w:r>
      <w:r>
        <w:rPr>
          <w:color w:val="00AFEF"/>
        </w:rPr>
        <w:t>(Scully et al., 2021)</w:t>
      </w:r>
      <w:r>
        <w:rPr/>
        <w:t>.</w:t>
      </w:r>
    </w:p>
    <w:p>
      <w:pPr>
        <w:pStyle w:val="Heading2"/>
        <w:numPr>
          <w:ilvl w:val="1"/>
          <w:numId w:val="3"/>
        </w:numPr>
        <w:tabs>
          <w:tab w:pos="1403" w:val="left" w:leader="none"/>
        </w:tabs>
        <w:spacing w:line="240" w:lineRule="auto" w:before="158" w:after="0"/>
        <w:ind w:left="1403" w:right="0" w:hanging="423"/>
        <w:jc w:val="both"/>
      </w:pPr>
      <w:r>
        <w:rPr/>
        <w:t>Bibliometric</w:t>
      </w:r>
      <w:r>
        <w:rPr>
          <w:spacing w:val="-4"/>
        </w:rPr>
        <w:t> </w:t>
      </w:r>
      <w:r>
        <w:rPr/>
        <w:t>Map</w:t>
      </w:r>
      <w:r>
        <w:rPr>
          <w:spacing w:val="-4"/>
        </w:rPr>
        <w:t> </w:t>
      </w:r>
      <w:r>
        <w:rPr/>
        <w:t>Research</w:t>
      </w:r>
      <w:r>
        <w:rPr>
          <w:spacing w:val="-3"/>
        </w:rPr>
        <w:t> </w:t>
      </w:r>
      <w:r>
        <w:rPr/>
        <w:t>on</w:t>
      </w:r>
      <w:r>
        <w:rPr>
          <w:spacing w:val="-4"/>
        </w:rPr>
        <w:t> </w:t>
      </w:r>
      <w:r>
        <w:rPr/>
        <w:t>Digital</w:t>
      </w:r>
      <w:r>
        <w:rPr>
          <w:spacing w:val="-5"/>
        </w:rPr>
        <w:t> </w:t>
      </w:r>
      <w:r>
        <w:rPr/>
        <w:t>Learning</w:t>
      </w:r>
      <w:r>
        <w:rPr>
          <w:spacing w:val="-5"/>
        </w:rPr>
        <w:t> </w:t>
      </w:r>
      <w:r>
        <w:rPr>
          <w:spacing w:val="-2"/>
        </w:rPr>
        <w:t>Media</w:t>
      </w:r>
    </w:p>
    <w:p>
      <w:pPr>
        <w:pStyle w:val="BodyText"/>
        <w:spacing w:before="163"/>
        <w:ind w:left="980" w:right="1094" w:firstLine="271"/>
        <w:jc w:val="both"/>
      </w:pPr>
      <w:r>
        <w:rPr/>
        <w:t>From the search results through the Google Scholar database, 88 research documents related</w:t>
      </w:r>
      <w:r>
        <w:rPr>
          <w:spacing w:val="-10"/>
        </w:rPr>
        <w:t> </w:t>
      </w:r>
      <w:r>
        <w:rPr/>
        <w:t>to</w:t>
      </w:r>
      <w:r>
        <w:rPr>
          <w:spacing w:val="-13"/>
        </w:rPr>
        <w:t> </w:t>
      </w:r>
      <w:r>
        <w:rPr/>
        <w:t>digital</w:t>
      </w:r>
      <w:r>
        <w:rPr>
          <w:spacing w:val="-11"/>
        </w:rPr>
        <w:t> </w:t>
      </w:r>
      <w:r>
        <w:rPr/>
        <w:t>learning</w:t>
      </w:r>
      <w:r>
        <w:rPr>
          <w:spacing w:val="-14"/>
        </w:rPr>
        <w:t> </w:t>
      </w:r>
      <w:r>
        <w:rPr/>
        <w:t>media</w:t>
      </w:r>
      <w:r>
        <w:rPr>
          <w:spacing w:val="-10"/>
        </w:rPr>
        <w:t> </w:t>
      </w:r>
      <w:r>
        <w:rPr/>
        <w:t>were</w:t>
      </w:r>
      <w:r>
        <w:rPr>
          <w:spacing w:val="-11"/>
        </w:rPr>
        <w:t> </w:t>
      </w:r>
      <w:r>
        <w:rPr/>
        <w:t>obtained.</w:t>
      </w:r>
      <w:r>
        <w:rPr>
          <w:spacing w:val="-14"/>
        </w:rPr>
        <w:t> </w:t>
      </w:r>
      <w:r>
        <w:rPr/>
        <w:t>then</w:t>
      </w:r>
      <w:r>
        <w:rPr>
          <w:spacing w:val="-9"/>
        </w:rPr>
        <w:t> </w:t>
      </w:r>
      <w:r>
        <w:rPr/>
        <w:t>the</w:t>
      </w:r>
      <w:r>
        <w:rPr>
          <w:spacing w:val="-11"/>
        </w:rPr>
        <w:t> </w:t>
      </w:r>
      <w:r>
        <w:rPr/>
        <w:t>document</w:t>
      </w:r>
      <w:r>
        <w:rPr>
          <w:spacing w:val="-10"/>
        </w:rPr>
        <w:t> </w:t>
      </w:r>
      <w:r>
        <w:rPr/>
        <w:t>is</w:t>
      </w:r>
      <w:r>
        <w:rPr>
          <w:spacing w:val="-11"/>
        </w:rPr>
        <w:t> </w:t>
      </w:r>
      <w:r>
        <w:rPr/>
        <w:t>exported</w:t>
      </w:r>
      <w:r>
        <w:rPr>
          <w:spacing w:val="-12"/>
        </w:rPr>
        <w:t> </w:t>
      </w:r>
      <w:r>
        <w:rPr/>
        <w:t>to</w:t>
      </w:r>
      <w:r>
        <w:rPr>
          <w:spacing w:val="-11"/>
        </w:rPr>
        <w:t> </w:t>
      </w:r>
      <w:r>
        <w:rPr/>
        <w:t>RIS</w:t>
      </w:r>
      <w:r>
        <w:rPr>
          <w:spacing w:val="-11"/>
        </w:rPr>
        <w:t> </w:t>
      </w:r>
      <w:r>
        <w:rPr/>
        <w:t>format. inputted and analyzed with VOSViewer. There are several steps to doing research mapping using VOSviewer, which are as follows:</w:t>
      </w:r>
    </w:p>
    <w:p>
      <w:pPr>
        <w:pStyle w:val="ListParagraph"/>
        <w:numPr>
          <w:ilvl w:val="0"/>
          <w:numId w:val="4"/>
        </w:numPr>
        <w:tabs>
          <w:tab w:pos="1208" w:val="left" w:leader="none"/>
        </w:tabs>
        <w:spacing w:line="240" w:lineRule="auto" w:before="59" w:after="0"/>
        <w:ind w:left="1208" w:right="0" w:hanging="228"/>
        <w:jc w:val="both"/>
        <w:rPr>
          <w:sz w:val="24"/>
        </w:rPr>
      </w:pPr>
      <w:r>
        <w:rPr>
          <w:sz w:val="24"/>
        </w:rPr>
        <w:t>Open</w:t>
      </w:r>
      <w:r>
        <w:rPr>
          <w:spacing w:val="-3"/>
          <w:sz w:val="24"/>
        </w:rPr>
        <w:t> </w:t>
      </w:r>
      <w:r>
        <w:rPr>
          <w:sz w:val="24"/>
        </w:rPr>
        <w:t>the</w:t>
      </w:r>
      <w:r>
        <w:rPr>
          <w:spacing w:val="-1"/>
          <w:sz w:val="24"/>
        </w:rPr>
        <w:t> </w:t>
      </w:r>
      <w:r>
        <w:rPr>
          <w:sz w:val="24"/>
        </w:rPr>
        <w:t>VOSviewer</w:t>
      </w:r>
      <w:r>
        <w:rPr>
          <w:spacing w:val="-3"/>
          <w:sz w:val="24"/>
        </w:rPr>
        <w:t> </w:t>
      </w:r>
      <w:r>
        <w:rPr>
          <w:spacing w:val="-5"/>
          <w:sz w:val="24"/>
        </w:rPr>
        <w:t>App</w:t>
      </w:r>
    </w:p>
    <w:p>
      <w:pPr>
        <w:pStyle w:val="BodyText"/>
        <w:spacing w:before="61"/>
        <w:ind w:left="980" w:right="1102" w:firstLine="271"/>
        <w:jc w:val="both"/>
      </w:pPr>
      <w:r>
        <w:rPr/>
        <w:t>The first step that must be done is to open the VOSviewer application that is already installed</w:t>
      </w:r>
      <w:r>
        <w:rPr>
          <w:spacing w:val="-4"/>
        </w:rPr>
        <w:t> </w:t>
      </w:r>
      <w:r>
        <w:rPr/>
        <w:t>on</w:t>
      </w:r>
      <w:r>
        <w:rPr>
          <w:spacing w:val="-4"/>
        </w:rPr>
        <w:t> </w:t>
      </w:r>
      <w:r>
        <w:rPr/>
        <w:t>the</w:t>
      </w:r>
      <w:r>
        <w:rPr>
          <w:spacing w:val="-7"/>
        </w:rPr>
        <w:t> </w:t>
      </w:r>
      <w:r>
        <w:rPr/>
        <w:t>device.</w:t>
      </w:r>
      <w:r>
        <w:rPr>
          <w:spacing w:val="-6"/>
        </w:rPr>
        <w:t> </w:t>
      </w:r>
      <w:r>
        <w:rPr/>
        <w:t>Once</w:t>
      </w:r>
      <w:r>
        <w:rPr>
          <w:spacing w:val="-4"/>
        </w:rPr>
        <w:t> </w:t>
      </w:r>
      <w:r>
        <w:rPr/>
        <w:t>you</w:t>
      </w:r>
      <w:r>
        <w:rPr>
          <w:spacing w:val="-4"/>
        </w:rPr>
        <w:t> </w:t>
      </w:r>
      <w:r>
        <w:rPr/>
        <w:t>open</w:t>
      </w:r>
      <w:r>
        <w:rPr>
          <w:spacing w:val="-4"/>
        </w:rPr>
        <w:t> </w:t>
      </w:r>
      <w:r>
        <w:rPr/>
        <w:t>it,</w:t>
      </w:r>
      <w:r>
        <w:rPr>
          <w:spacing w:val="-7"/>
        </w:rPr>
        <w:t> </w:t>
      </w:r>
      <w:r>
        <w:rPr/>
        <w:t>the</w:t>
      </w:r>
      <w:r>
        <w:rPr>
          <w:spacing w:val="-4"/>
        </w:rPr>
        <w:t> </w:t>
      </w:r>
      <w:r>
        <w:rPr/>
        <w:t>initial</w:t>
      </w:r>
      <w:r>
        <w:rPr>
          <w:spacing w:val="-5"/>
        </w:rPr>
        <w:t> </w:t>
      </w:r>
      <w:r>
        <w:rPr/>
        <w:t>VOSviewer</w:t>
      </w:r>
      <w:r>
        <w:rPr>
          <w:spacing w:val="-5"/>
        </w:rPr>
        <w:t> </w:t>
      </w:r>
      <w:r>
        <w:rPr/>
        <w:t>window</w:t>
      </w:r>
      <w:r>
        <w:rPr>
          <w:spacing w:val="-5"/>
        </w:rPr>
        <w:t> </w:t>
      </w:r>
      <w:r>
        <w:rPr/>
        <w:t>will</w:t>
      </w:r>
      <w:r>
        <w:rPr>
          <w:spacing w:val="-5"/>
        </w:rPr>
        <w:t> </w:t>
      </w:r>
      <w:r>
        <w:rPr/>
        <w:t>appear</w:t>
      </w:r>
      <w:r>
        <w:rPr>
          <w:spacing w:val="-5"/>
        </w:rPr>
        <w:t> </w:t>
      </w:r>
      <w:r>
        <w:rPr/>
        <w:t>as</w:t>
      </w:r>
      <w:r>
        <w:rPr>
          <w:spacing w:val="-5"/>
        </w:rPr>
        <w:t> </w:t>
      </w:r>
      <w:r>
        <w:rPr/>
        <w:t>shown in </w:t>
      </w:r>
      <w:r>
        <w:rPr>
          <w:b/>
        </w:rPr>
        <w:t>Figure 1</w:t>
      </w:r>
      <w:r>
        <w:rPr/>
        <w:t>.</w:t>
      </w:r>
    </w:p>
    <w:p>
      <w:pPr>
        <w:pStyle w:val="ListParagraph"/>
        <w:numPr>
          <w:ilvl w:val="0"/>
          <w:numId w:val="4"/>
        </w:numPr>
        <w:tabs>
          <w:tab w:pos="1219" w:val="left" w:leader="none"/>
        </w:tabs>
        <w:spacing w:line="240" w:lineRule="auto" w:before="59" w:after="0"/>
        <w:ind w:left="1219" w:right="0" w:hanging="239"/>
        <w:jc w:val="both"/>
        <w:rPr>
          <w:sz w:val="24"/>
        </w:rPr>
      </w:pPr>
      <w:r>
        <w:rPr>
          <w:sz w:val="24"/>
        </w:rPr>
        <w:t>Click</w:t>
      </w:r>
      <w:r>
        <w:rPr>
          <w:spacing w:val="-5"/>
          <w:sz w:val="24"/>
        </w:rPr>
        <w:t> </w:t>
      </w:r>
      <w:r>
        <w:rPr>
          <w:sz w:val="24"/>
        </w:rPr>
        <w:t>the</w:t>
      </w:r>
      <w:r>
        <w:rPr>
          <w:spacing w:val="-4"/>
          <w:sz w:val="24"/>
        </w:rPr>
        <w:t> </w:t>
      </w:r>
      <w:r>
        <w:rPr>
          <w:sz w:val="24"/>
        </w:rPr>
        <w:t>create</w:t>
      </w:r>
      <w:r>
        <w:rPr>
          <w:spacing w:val="-1"/>
          <w:sz w:val="24"/>
        </w:rPr>
        <w:t> </w:t>
      </w:r>
      <w:r>
        <w:rPr>
          <w:sz w:val="24"/>
        </w:rPr>
        <w:t>button</w:t>
      </w:r>
      <w:r>
        <w:rPr>
          <w:spacing w:val="-1"/>
          <w:sz w:val="24"/>
        </w:rPr>
        <w:t> </w:t>
      </w:r>
      <w:r>
        <w:rPr>
          <w:sz w:val="24"/>
        </w:rPr>
        <w:t>to</w:t>
      </w:r>
      <w:r>
        <w:rPr>
          <w:spacing w:val="-1"/>
          <w:sz w:val="24"/>
        </w:rPr>
        <w:t> </w:t>
      </w:r>
      <w:r>
        <w:rPr>
          <w:sz w:val="24"/>
        </w:rPr>
        <w:t>start</w:t>
      </w:r>
      <w:r>
        <w:rPr>
          <w:spacing w:val="-3"/>
          <w:sz w:val="24"/>
        </w:rPr>
        <w:t> </w:t>
      </w:r>
      <w:r>
        <w:rPr>
          <w:sz w:val="24"/>
        </w:rPr>
        <w:t>creating</w:t>
      </w:r>
      <w:r>
        <w:rPr>
          <w:spacing w:val="-2"/>
          <w:sz w:val="24"/>
        </w:rPr>
        <w:t> </w:t>
      </w:r>
      <w:r>
        <w:rPr>
          <w:sz w:val="24"/>
        </w:rPr>
        <w:t>a</w:t>
      </w:r>
      <w:r>
        <w:rPr>
          <w:spacing w:val="-4"/>
          <w:sz w:val="24"/>
        </w:rPr>
        <w:t> </w:t>
      </w:r>
      <w:r>
        <w:rPr>
          <w:sz w:val="24"/>
        </w:rPr>
        <w:t>new</w:t>
      </w:r>
      <w:r>
        <w:rPr>
          <w:spacing w:val="-4"/>
          <w:sz w:val="24"/>
        </w:rPr>
        <w:t> </w:t>
      </w:r>
      <w:r>
        <w:rPr>
          <w:spacing w:val="-2"/>
          <w:sz w:val="24"/>
        </w:rPr>
        <w:t>mapping</w:t>
      </w:r>
    </w:p>
    <w:p>
      <w:pPr>
        <w:pStyle w:val="BodyText"/>
        <w:spacing w:before="60"/>
        <w:ind w:left="980" w:right="1099" w:firstLine="271"/>
        <w:jc w:val="both"/>
      </w:pPr>
      <w:r>
        <w:rPr/>
        <w:t>After opening the VOSviewer click create to start creating a new mapping. As shown in </w:t>
      </w:r>
      <w:r>
        <w:rPr>
          <w:b/>
        </w:rPr>
        <w:t>Figure</w:t>
      </w:r>
      <w:r>
        <w:rPr>
          <w:b/>
          <w:spacing w:val="-12"/>
        </w:rPr>
        <w:t> </w:t>
      </w:r>
      <w:r>
        <w:rPr>
          <w:b/>
        </w:rPr>
        <w:t>13</w:t>
      </w:r>
      <w:r>
        <w:rPr/>
        <w:t>,</w:t>
      </w:r>
      <w:r>
        <w:rPr>
          <w:spacing w:val="-13"/>
        </w:rPr>
        <w:t> </w:t>
      </w:r>
      <w:r>
        <w:rPr/>
        <w:t>there</w:t>
      </w:r>
      <w:r>
        <w:rPr>
          <w:spacing w:val="-11"/>
        </w:rPr>
        <w:t> </w:t>
      </w:r>
      <w:r>
        <w:rPr/>
        <w:t>are</w:t>
      </w:r>
      <w:r>
        <w:rPr>
          <w:spacing w:val="-13"/>
        </w:rPr>
        <w:t> </w:t>
      </w:r>
      <w:r>
        <w:rPr/>
        <w:t>three</w:t>
      </w:r>
      <w:r>
        <w:rPr>
          <w:spacing w:val="-11"/>
        </w:rPr>
        <w:t> </w:t>
      </w:r>
      <w:r>
        <w:rPr/>
        <w:t>choices</w:t>
      </w:r>
      <w:r>
        <w:rPr>
          <w:spacing w:val="-11"/>
        </w:rPr>
        <w:t> </w:t>
      </w:r>
      <w:r>
        <w:rPr/>
        <w:t>of</w:t>
      </w:r>
      <w:r>
        <w:rPr>
          <w:spacing w:val="-12"/>
        </w:rPr>
        <w:t> </w:t>
      </w:r>
      <w:r>
        <w:rPr/>
        <w:t>data</w:t>
      </w:r>
      <w:r>
        <w:rPr>
          <w:spacing w:val="-11"/>
        </w:rPr>
        <w:t> </w:t>
      </w:r>
      <w:r>
        <w:rPr/>
        <w:t>types,</w:t>
      </w:r>
      <w:r>
        <w:rPr>
          <w:spacing w:val="-11"/>
        </w:rPr>
        <w:t> </w:t>
      </w:r>
      <w:r>
        <w:rPr/>
        <w:t>namely</w:t>
      </w:r>
      <w:r>
        <w:rPr>
          <w:spacing w:val="-12"/>
        </w:rPr>
        <w:t> </w:t>
      </w:r>
      <w:r>
        <w:rPr/>
        <w:t>making</w:t>
      </w:r>
      <w:r>
        <w:rPr>
          <w:spacing w:val="-11"/>
        </w:rPr>
        <w:t> </w:t>
      </w:r>
      <w:r>
        <w:rPr/>
        <w:t>maps</w:t>
      </w:r>
      <w:r>
        <w:rPr>
          <w:spacing w:val="-14"/>
        </w:rPr>
        <w:t> </w:t>
      </w:r>
      <w:r>
        <w:rPr/>
        <w:t>based</w:t>
      </w:r>
      <w:r>
        <w:rPr>
          <w:spacing w:val="-10"/>
        </w:rPr>
        <w:t> </w:t>
      </w:r>
      <w:r>
        <w:rPr/>
        <w:t>on</w:t>
      </w:r>
      <w:r>
        <w:rPr>
          <w:spacing w:val="-12"/>
        </w:rPr>
        <w:t> </w:t>
      </w:r>
      <w:r>
        <w:rPr/>
        <w:t>network</w:t>
      </w:r>
      <w:r>
        <w:rPr>
          <w:spacing w:val="-12"/>
        </w:rPr>
        <w:t> </w:t>
      </w:r>
      <w:r>
        <w:rPr/>
        <w:t>data, bibliographic</w:t>
      </w:r>
      <w:r>
        <w:rPr>
          <w:spacing w:val="-14"/>
        </w:rPr>
        <w:t> </w:t>
      </w:r>
      <w:r>
        <w:rPr/>
        <w:t>data,</w:t>
      </w:r>
      <w:r>
        <w:rPr>
          <w:spacing w:val="-14"/>
        </w:rPr>
        <w:t> </w:t>
      </w:r>
      <w:r>
        <w:rPr/>
        <w:t>and</w:t>
      </w:r>
      <w:r>
        <w:rPr>
          <w:spacing w:val="-13"/>
        </w:rPr>
        <w:t> </w:t>
      </w:r>
      <w:r>
        <w:rPr/>
        <w:t>text</w:t>
      </w:r>
      <w:r>
        <w:rPr>
          <w:spacing w:val="-14"/>
        </w:rPr>
        <w:t> </w:t>
      </w:r>
      <w:r>
        <w:rPr/>
        <w:t>data.</w:t>
      </w:r>
      <w:r>
        <w:rPr>
          <w:spacing w:val="-13"/>
        </w:rPr>
        <w:t> </w:t>
      </w:r>
      <w:r>
        <w:rPr/>
        <w:t>In</w:t>
      </w:r>
      <w:r>
        <w:rPr>
          <w:spacing w:val="-14"/>
        </w:rPr>
        <w:t> </w:t>
      </w:r>
      <w:r>
        <w:rPr/>
        <w:t>this</w:t>
      </w:r>
      <w:r>
        <w:rPr>
          <w:spacing w:val="-13"/>
        </w:rPr>
        <w:t> </w:t>
      </w:r>
      <w:r>
        <w:rPr/>
        <w:t>study,</w:t>
      </w:r>
      <w:r>
        <w:rPr>
          <w:spacing w:val="-14"/>
        </w:rPr>
        <w:t> </w:t>
      </w:r>
      <w:r>
        <w:rPr/>
        <w:t>the</w:t>
      </w:r>
      <w:r>
        <w:rPr>
          <w:spacing w:val="-14"/>
        </w:rPr>
        <w:t> </w:t>
      </w:r>
      <w:r>
        <w:rPr/>
        <w:t>map</w:t>
      </w:r>
      <w:r>
        <w:rPr>
          <w:spacing w:val="-13"/>
        </w:rPr>
        <w:t> </w:t>
      </w:r>
      <w:r>
        <w:rPr/>
        <w:t>was</w:t>
      </w:r>
      <w:r>
        <w:rPr>
          <w:spacing w:val="-14"/>
        </w:rPr>
        <w:t> </w:t>
      </w:r>
      <w:r>
        <w:rPr/>
        <w:t>made</w:t>
      </w:r>
      <w:r>
        <w:rPr>
          <w:spacing w:val="-13"/>
        </w:rPr>
        <w:t> </w:t>
      </w:r>
      <w:r>
        <w:rPr/>
        <w:t>based</w:t>
      </w:r>
      <w:r>
        <w:rPr>
          <w:spacing w:val="-14"/>
        </w:rPr>
        <w:t> </w:t>
      </w:r>
      <w:r>
        <w:rPr/>
        <w:t>on</w:t>
      </w:r>
      <w:r>
        <w:rPr>
          <w:spacing w:val="-13"/>
        </w:rPr>
        <w:t> </w:t>
      </w:r>
      <w:r>
        <w:rPr/>
        <w:t>text</w:t>
      </w:r>
      <w:r>
        <w:rPr>
          <w:spacing w:val="-14"/>
        </w:rPr>
        <w:t> </w:t>
      </w:r>
      <w:r>
        <w:rPr/>
        <w:t>data,</w:t>
      </w:r>
      <w:r>
        <w:rPr>
          <w:spacing w:val="-14"/>
        </w:rPr>
        <w:t> </w:t>
      </w:r>
      <w:r>
        <w:rPr/>
        <w:t>because in</w:t>
      </w:r>
      <w:r>
        <w:rPr>
          <w:spacing w:val="-14"/>
        </w:rPr>
        <w:t> </w:t>
      </w:r>
      <w:r>
        <w:rPr/>
        <w:t>this</w:t>
      </w:r>
      <w:r>
        <w:rPr>
          <w:spacing w:val="-14"/>
        </w:rPr>
        <w:t> </w:t>
      </w:r>
      <w:r>
        <w:rPr/>
        <w:t>study</w:t>
      </w:r>
      <w:r>
        <w:rPr>
          <w:spacing w:val="-13"/>
        </w:rPr>
        <w:t> </w:t>
      </w:r>
      <w:r>
        <w:rPr/>
        <w:t>the</w:t>
      </w:r>
      <w:r>
        <w:rPr>
          <w:spacing w:val="-13"/>
        </w:rPr>
        <w:t> </w:t>
      </w:r>
      <w:r>
        <w:rPr/>
        <w:t>research</w:t>
      </w:r>
      <w:r>
        <w:rPr>
          <w:spacing w:val="-12"/>
        </w:rPr>
        <w:t> </w:t>
      </w:r>
      <w:r>
        <w:rPr/>
        <w:t>mapping</w:t>
      </w:r>
      <w:r>
        <w:rPr>
          <w:spacing w:val="-14"/>
        </w:rPr>
        <w:t> </w:t>
      </w:r>
      <w:r>
        <w:rPr/>
        <w:t>was</w:t>
      </w:r>
      <w:r>
        <w:rPr>
          <w:spacing w:val="-11"/>
        </w:rPr>
        <w:t> </w:t>
      </w:r>
      <w:r>
        <w:rPr/>
        <w:t>carried</w:t>
      </w:r>
      <w:r>
        <w:rPr>
          <w:spacing w:val="-12"/>
        </w:rPr>
        <w:t> </w:t>
      </w:r>
      <w:r>
        <w:rPr/>
        <w:t>out</w:t>
      </w:r>
      <w:r>
        <w:rPr>
          <w:spacing w:val="-13"/>
        </w:rPr>
        <w:t> </w:t>
      </w:r>
      <w:r>
        <w:rPr/>
        <w:t>based</w:t>
      </w:r>
      <w:r>
        <w:rPr>
          <w:spacing w:val="-12"/>
        </w:rPr>
        <w:t> </w:t>
      </w:r>
      <w:r>
        <w:rPr/>
        <w:t>on</w:t>
      </w:r>
      <w:r>
        <w:rPr>
          <w:spacing w:val="-12"/>
        </w:rPr>
        <w:t> </w:t>
      </w:r>
      <w:r>
        <w:rPr/>
        <w:t>the</w:t>
      </w:r>
      <w:r>
        <w:rPr>
          <w:spacing w:val="-13"/>
        </w:rPr>
        <w:t> </w:t>
      </w:r>
      <w:r>
        <w:rPr/>
        <w:t>research</w:t>
      </w:r>
      <w:r>
        <w:rPr>
          <w:spacing w:val="-13"/>
        </w:rPr>
        <w:t> </w:t>
      </w:r>
      <w:r>
        <w:rPr/>
        <w:t>title.</w:t>
      </w:r>
      <w:r>
        <w:rPr>
          <w:spacing w:val="-12"/>
        </w:rPr>
        <w:t> </w:t>
      </w:r>
      <w:r>
        <w:rPr/>
        <w:t>After</w:t>
      </w:r>
      <w:r>
        <w:rPr>
          <w:spacing w:val="-13"/>
        </w:rPr>
        <w:t> </w:t>
      </w:r>
      <w:r>
        <w:rPr/>
        <w:t>that,</w:t>
      </w:r>
      <w:r>
        <w:rPr>
          <w:spacing w:val="-12"/>
        </w:rPr>
        <w:t> </w:t>
      </w:r>
      <w:r>
        <w:rPr/>
        <w:t>click the next button.</w:t>
      </w:r>
    </w:p>
    <w:p>
      <w:pPr>
        <w:pStyle w:val="BodyText"/>
        <w:spacing w:before="158"/>
        <w:ind w:left="976" w:right="1095"/>
        <w:jc w:val="center"/>
      </w:pPr>
      <w:r>
        <w:rPr>
          <w:b/>
        </w:rPr>
        <w:t>Table</w:t>
      </w:r>
      <w:r>
        <w:rPr>
          <w:b/>
          <w:spacing w:val="-5"/>
        </w:rPr>
        <w:t> </w:t>
      </w:r>
      <w:r>
        <w:rPr>
          <w:b/>
        </w:rPr>
        <w:t>2. </w:t>
      </w:r>
      <w:r>
        <w:rPr/>
        <w:t>The</w:t>
      </w:r>
      <w:r>
        <w:rPr>
          <w:spacing w:val="-3"/>
        </w:rPr>
        <w:t> </w:t>
      </w:r>
      <w:r>
        <w:rPr/>
        <w:t>development</w:t>
      </w:r>
      <w:r>
        <w:rPr>
          <w:spacing w:val="-3"/>
        </w:rPr>
        <w:t> </w:t>
      </w:r>
      <w:r>
        <w:rPr/>
        <w:t>of</w:t>
      </w:r>
      <w:r>
        <w:rPr>
          <w:spacing w:val="-1"/>
        </w:rPr>
        <w:t> </w:t>
      </w:r>
      <w:r>
        <w:rPr/>
        <w:t>research</w:t>
      </w:r>
      <w:r>
        <w:rPr>
          <w:spacing w:val="-3"/>
        </w:rPr>
        <w:t> </w:t>
      </w:r>
      <w:r>
        <w:rPr/>
        <w:t>on</w:t>
      </w:r>
      <w:r>
        <w:rPr>
          <w:spacing w:val="-3"/>
        </w:rPr>
        <w:t> </w:t>
      </w:r>
      <w:r>
        <w:rPr/>
        <w:t>digital</w:t>
      </w:r>
      <w:r>
        <w:rPr>
          <w:spacing w:val="-1"/>
        </w:rPr>
        <w:t> </w:t>
      </w:r>
      <w:r>
        <w:rPr/>
        <w:t>learning</w:t>
      </w:r>
      <w:r>
        <w:rPr>
          <w:spacing w:val="-3"/>
        </w:rPr>
        <w:t> </w:t>
      </w:r>
      <w:r>
        <w:rPr>
          <w:spacing w:val="-2"/>
        </w:rPr>
        <w:t>media.</w:t>
      </w:r>
    </w:p>
    <w:p>
      <w:pPr>
        <w:pStyle w:val="BodyText"/>
        <w:spacing w:before="5"/>
        <w:rPr>
          <w:sz w:val="13"/>
        </w:rPr>
      </w:pPr>
    </w:p>
    <w:tbl>
      <w:tblPr>
        <w:tblW w:w="0" w:type="auto"/>
        <w:jc w:val="left"/>
        <w:tblInd w:w="24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58"/>
        <w:gridCol w:w="3145"/>
      </w:tblGrid>
      <w:tr>
        <w:trPr>
          <w:trHeight w:val="299" w:hRule="atLeast"/>
        </w:trPr>
        <w:tc>
          <w:tcPr>
            <w:tcW w:w="2958" w:type="dxa"/>
            <w:tcBorders>
              <w:top w:val="single" w:sz="4" w:space="0" w:color="000000"/>
              <w:bottom w:val="single" w:sz="4" w:space="0" w:color="000000"/>
            </w:tcBorders>
          </w:tcPr>
          <w:p>
            <w:pPr>
              <w:pStyle w:val="TableParagraph"/>
              <w:spacing w:line="252" w:lineRule="exact" w:before="28"/>
              <w:ind w:left="32" w:right="2"/>
              <w:rPr>
                <w:b/>
                <w:sz w:val="22"/>
              </w:rPr>
            </w:pPr>
            <w:r>
              <w:rPr>
                <w:b/>
                <w:sz w:val="22"/>
              </w:rPr>
              <w:t>Years</w:t>
            </w:r>
            <w:r>
              <w:rPr>
                <w:b/>
                <w:spacing w:val="-2"/>
                <w:sz w:val="22"/>
              </w:rPr>
              <w:t> </w:t>
            </w:r>
            <w:r>
              <w:rPr>
                <w:b/>
                <w:sz w:val="22"/>
              </w:rPr>
              <w:t>of</w:t>
            </w:r>
            <w:r>
              <w:rPr>
                <w:b/>
                <w:spacing w:val="-1"/>
                <w:sz w:val="22"/>
              </w:rPr>
              <w:t> </w:t>
            </w:r>
            <w:r>
              <w:rPr>
                <w:b/>
                <w:spacing w:val="-2"/>
                <w:sz w:val="22"/>
              </w:rPr>
              <w:t>Publication</w:t>
            </w:r>
          </w:p>
        </w:tc>
        <w:tc>
          <w:tcPr>
            <w:tcW w:w="3145" w:type="dxa"/>
            <w:tcBorders>
              <w:top w:val="single" w:sz="4" w:space="0" w:color="000000"/>
              <w:bottom w:val="single" w:sz="4" w:space="0" w:color="000000"/>
            </w:tcBorders>
          </w:tcPr>
          <w:p>
            <w:pPr>
              <w:pStyle w:val="TableParagraph"/>
              <w:spacing w:line="252" w:lineRule="exact" w:before="28"/>
              <w:ind w:left="33"/>
              <w:rPr>
                <w:b/>
                <w:sz w:val="22"/>
              </w:rPr>
            </w:pPr>
            <w:r>
              <w:rPr>
                <w:b/>
                <w:sz w:val="22"/>
              </w:rPr>
              <w:t>Number</w:t>
            </w:r>
            <w:r>
              <w:rPr>
                <w:b/>
                <w:spacing w:val="-3"/>
                <w:sz w:val="22"/>
              </w:rPr>
              <w:t> </w:t>
            </w:r>
            <w:r>
              <w:rPr>
                <w:b/>
                <w:sz w:val="22"/>
              </w:rPr>
              <w:t>of</w:t>
            </w:r>
            <w:r>
              <w:rPr>
                <w:b/>
                <w:spacing w:val="-3"/>
                <w:sz w:val="22"/>
              </w:rPr>
              <w:t> </w:t>
            </w:r>
            <w:r>
              <w:rPr>
                <w:b/>
                <w:spacing w:val="-2"/>
                <w:sz w:val="22"/>
              </w:rPr>
              <w:t>Publication</w:t>
            </w:r>
          </w:p>
        </w:tc>
      </w:tr>
      <w:tr>
        <w:trPr>
          <w:trHeight w:val="339" w:hRule="atLeast"/>
        </w:trPr>
        <w:tc>
          <w:tcPr>
            <w:tcW w:w="2958" w:type="dxa"/>
            <w:tcBorders>
              <w:top w:val="single" w:sz="4" w:space="0" w:color="000000"/>
            </w:tcBorders>
          </w:tcPr>
          <w:p>
            <w:pPr>
              <w:pStyle w:val="TableParagraph"/>
              <w:spacing w:before="42"/>
              <w:ind w:left="32"/>
              <w:rPr>
                <w:sz w:val="21"/>
              </w:rPr>
            </w:pPr>
            <w:r>
              <w:rPr>
                <w:spacing w:val="-4"/>
                <w:sz w:val="21"/>
              </w:rPr>
              <w:t>2017</w:t>
            </w:r>
          </w:p>
        </w:tc>
        <w:tc>
          <w:tcPr>
            <w:tcW w:w="3145" w:type="dxa"/>
            <w:tcBorders>
              <w:top w:val="single" w:sz="4" w:space="0" w:color="000000"/>
            </w:tcBorders>
          </w:tcPr>
          <w:p>
            <w:pPr>
              <w:pStyle w:val="TableParagraph"/>
              <w:spacing w:before="42"/>
              <w:ind w:left="33" w:right="1"/>
              <w:rPr>
                <w:sz w:val="21"/>
              </w:rPr>
            </w:pPr>
            <w:r>
              <w:rPr>
                <w:spacing w:val="-5"/>
                <w:sz w:val="21"/>
              </w:rPr>
              <w:t>12</w:t>
            </w:r>
          </w:p>
        </w:tc>
      </w:tr>
      <w:tr>
        <w:trPr>
          <w:trHeight w:val="300" w:hRule="atLeast"/>
        </w:trPr>
        <w:tc>
          <w:tcPr>
            <w:tcW w:w="2958" w:type="dxa"/>
          </w:tcPr>
          <w:p>
            <w:pPr>
              <w:pStyle w:val="TableParagraph"/>
              <w:spacing w:before="3"/>
              <w:ind w:left="32"/>
              <w:rPr>
                <w:sz w:val="21"/>
              </w:rPr>
            </w:pPr>
            <w:r>
              <w:rPr>
                <w:spacing w:val="-4"/>
                <w:sz w:val="21"/>
              </w:rPr>
              <w:t>2018</w:t>
            </w:r>
          </w:p>
        </w:tc>
        <w:tc>
          <w:tcPr>
            <w:tcW w:w="3145" w:type="dxa"/>
          </w:tcPr>
          <w:p>
            <w:pPr>
              <w:pStyle w:val="TableParagraph"/>
              <w:spacing w:before="3"/>
              <w:ind w:left="33"/>
              <w:rPr>
                <w:sz w:val="21"/>
              </w:rPr>
            </w:pPr>
            <w:r>
              <w:rPr>
                <w:spacing w:val="-10"/>
                <w:sz w:val="21"/>
              </w:rPr>
              <w:t>8</w:t>
            </w:r>
          </w:p>
        </w:tc>
      </w:tr>
      <w:tr>
        <w:trPr>
          <w:trHeight w:val="300" w:hRule="atLeast"/>
        </w:trPr>
        <w:tc>
          <w:tcPr>
            <w:tcW w:w="2958" w:type="dxa"/>
          </w:tcPr>
          <w:p>
            <w:pPr>
              <w:pStyle w:val="TableParagraph"/>
              <w:spacing w:before="3"/>
              <w:ind w:left="32"/>
              <w:rPr>
                <w:sz w:val="21"/>
              </w:rPr>
            </w:pPr>
            <w:r>
              <w:rPr>
                <w:spacing w:val="-4"/>
                <w:sz w:val="21"/>
              </w:rPr>
              <w:t>2019</w:t>
            </w:r>
          </w:p>
        </w:tc>
        <w:tc>
          <w:tcPr>
            <w:tcW w:w="3145" w:type="dxa"/>
          </w:tcPr>
          <w:p>
            <w:pPr>
              <w:pStyle w:val="TableParagraph"/>
              <w:spacing w:before="3"/>
              <w:ind w:left="33" w:right="1"/>
              <w:rPr>
                <w:sz w:val="21"/>
              </w:rPr>
            </w:pPr>
            <w:r>
              <w:rPr>
                <w:spacing w:val="-5"/>
                <w:sz w:val="21"/>
              </w:rPr>
              <w:t>25</w:t>
            </w:r>
          </w:p>
        </w:tc>
      </w:tr>
      <w:tr>
        <w:trPr>
          <w:trHeight w:val="300" w:hRule="atLeast"/>
        </w:trPr>
        <w:tc>
          <w:tcPr>
            <w:tcW w:w="2958" w:type="dxa"/>
          </w:tcPr>
          <w:p>
            <w:pPr>
              <w:pStyle w:val="TableParagraph"/>
              <w:spacing w:before="3"/>
              <w:ind w:left="32"/>
              <w:rPr>
                <w:sz w:val="21"/>
              </w:rPr>
            </w:pPr>
            <w:r>
              <w:rPr>
                <w:spacing w:val="-4"/>
                <w:sz w:val="21"/>
              </w:rPr>
              <w:t>2020</w:t>
            </w:r>
          </w:p>
        </w:tc>
        <w:tc>
          <w:tcPr>
            <w:tcW w:w="3145" w:type="dxa"/>
          </w:tcPr>
          <w:p>
            <w:pPr>
              <w:pStyle w:val="TableParagraph"/>
              <w:spacing w:before="3"/>
              <w:ind w:left="33" w:right="1"/>
              <w:rPr>
                <w:sz w:val="21"/>
              </w:rPr>
            </w:pPr>
            <w:r>
              <w:rPr>
                <w:spacing w:val="-5"/>
                <w:sz w:val="21"/>
              </w:rPr>
              <w:t>25</w:t>
            </w:r>
          </w:p>
        </w:tc>
      </w:tr>
      <w:tr>
        <w:trPr>
          <w:trHeight w:val="300" w:hRule="atLeast"/>
        </w:trPr>
        <w:tc>
          <w:tcPr>
            <w:tcW w:w="2958" w:type="dxa"/>
          </w:tcPr>
          <w:p>
            <w:pPr>
              <w:pStyle w:val="TableParagraph"/>
              <w:spacing w:before="3"/>
              <w:ind w:left="32"/>
              <w:rPr>
                <w:sz w:val="21"/>
              </w:rPr>
            </w:pPr>
            <w:r>
              <w:rPr>
                <w:spacing w:val="-4"/>
                <w:sz w:val="21"/>
              </w:rPr>
              <w:t>2021</w:t>
            </w:r>
          </w:p>
        </w:tc>
        <w:tc>
          <w:tcPr>
            <w:tcW w:w="3145" w:type="dxa"/>
          </w:tcPr>
          <w:p>
            <w:pPr>
              <w:pStyle w:val="TableParagraph"/>
              <w:spacing w:before="3"/>
              <w:ind w:left="33" w:right="1"/>
              <w:rPr>
                <w:sz w:val="21"/>
              </w:rPr>
            </w:pPr>
            <w:r>
              <w:rPr>
                <w:spacing w:val="-5"/>
                <w:sz w:val="21"/>
              </w:rPr>
              <w:t>20</w:t>
            </w:r>
          </w:p>
        </w:tc>
      </w:tr>
      <w:tr>
        <w:trPr>
          <w:trHeight w:val="262" w:hRule="atLeast"/>
        </w:trPr>
        <w:tc>
          <w:tcPr>
            <w:tcW w:w="2958" w:type="dxa"/>
            <w:tcBorders>
              <w:bottom w:val="single" w:sz="4" w:space="0" w:color="000000"/>
            </w:tcBorders>
          </w:tcPr>
          <w:p>
            <w:pPr>
              <w:pStyle w:val="TableParagraph"/>
              <w:spacing w:line="240" w:lineRule="exact" w:before="3"/>
              <w:ind w:left="32"/>
              <w:rPr>
                <w:b/>
                <w:sz w:val="21"/>
              </w:rPr>
            </w:pPr>
            <w:r>
              <w:rPr>
                <w:b/>
                <w:spacing w:val="-2"/>
                <w:sz w:val="21"/>
              </w:rPr>
              <w:t>Total</w:t>
            </w:r>
          </w:p>
        </w:tc>
        <w:tc>
          <w:tcPr>
            <w:tcW w:w="3145" w:type="dxa"/>
            <w:tcBorders>
              <w:bottom w:val="single" w:sz="4" w:space="0" w:color="000000"/>
            </w:tcBorders>
          </w:tcPr>
          <w:p>
            <w:pPr>
              <w:pStyle w:val="TableParagraph"/>
              <w:spacing w:line="240" w:lineRule="exact" w:before="3"/>
              <w:ind w:left="33" w:right="1"/>
              <w:rPr>
                <w:b/>
                <w:sz w:val="21"/>
              </w:rPr>
            </w:pPr>
            <w:r>
              <w:rPr>
                <w:b/>
                <w:spacing w:val="-5"/>
                <w:sz w:val="21"/>
              </w:rPr>
              <w:t>90</w:t>
            </w:r>
          </w:p>
        </w:tc>
      </w:tr>
    </w:tbl>
    <w:p>
      <w:pPr>
        <w:pStyle w:val="BodyText"/>
        <w:spacing w:before="81"/>
        <w:rPr>
          <w:sz w:val="20"/>
        </w:rPr>
      </w:pPr>
      <w:r>
        <w:rPr/>
        <w:drawing>
          <wp:anchor distT="0" distB="0" distL="0" distR="0" allowOverlap="1" layoutInCell="1" locked="0" behindDoc="1" simplePos="0" relativeHeight="487593984">
            <wp:simplePos x="0" y="0"/>
            <wp:positionH relativeFrom="page">
              <wp:posOffset>1546430</wp:posOffset>
            </wp:positionH>
            <wp:positionV relativeFrom="paragraph">
              <wp:posOffset>221894</wp:posOffset>
            </wp:positionV>
            <wp:extent cx="4501994" cy="2627757"/>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33" cstate="print"/>
                    <a:stretch>
                      <a:fillRect/>
                    </a:stretch>
                  </pic:blipFill>
                  <pic:spPr>
                    <a:xfrm>
                      <a:off x="0" y="0"/>
                      <a:ext cx="4501994" cy="2627757"/>
                    </a:xfrm>
                    <a:prstGeom prst="rect">
                      <a:avLst/>
                    </a:prstGeom>
                  </pic:spPr>
                </pic:pic>
              </a:graphicData>
            </a:graphic>
          </wp:anchor>
        </w:drawing>
      </w:r>
    </w:p>
    <w:p>
      <w:pPr>
        <w:pStyle w:val="BodyText"/>
        <w:spacing w:before="254"/>
        <w:ind w:left="976" w:right="1096"/>
        <w:jc w:val="center"/>
      </w:pPr>
      <w:r>
        <w:rPr>
          <w:b/>
        </w:rPr>
        <w:t>Figure</w:t>
      </w:r>
      <w:r>
        <w:rPr>
          <w:b/>
          <w:spacing w:val="-4"/>
        </w:rPr>
        <w:t> </w:t>
      </w:r>
      <w:r>
        <w:rPr>
          <w:b/>
        </w:rPr>
        <w:t>12.</w:t>
      </w:r>
      <w:r>
        <w:rPr>
          <w:b/>
          <w:spacing w:val="-2"/>
        </w:rPr>
        <w:t> </w:t>
      </w:r>
      <w:r>
        <w:rPr/>
        <w:t>Graph</w:t>
      </w:r>
      <w:r>
        <w:rPr>
          <w:spacing w:val="-4"/>
        </w:rPr>
        <w:t> </w:t>
      </w:r>
      <w:r>
        <w:rPr/>
        <w:t>of</w:t>
      </w:r>
      <w:r>
        <w:rPr>
          <w:spacing w:val="-3"/>
        </w:rPr>
        <w:t> </w:t>
      </w:r>
      <w:r>
        <w:rPr/>
        <w:t>the</w:t>
      </w:r>
      <w:r>
        <w:rPr>
          <w:spacing w:val="-2"/>
        </w:rPr>
        <w:t> </w:t>
      </w:r>
      <w:r>
        <w:rPr/>
        <w:t>level</w:t>
      </w:r>
      <w:r>
        <w:rPr>
          <w:spacing w:val="-2"/>
        </w:rPr>
        <w:t> </w:t>
      </w:r>
      <w:r>
        <w:rPr/>
        <w:t>of</w:t>
      </w:r>
      <w:r>
        <w:rPr>
          <w:spacing w:val="-4"/>
        </w:rPr>
        <w:t> </w:t>
      </w:r>
      <w:r>
        <w:rPr/>
        <w:t>research</w:t>
      </w:r>
      <w:r>
        <w:rPr>
          <w:spacing w:val="-5"/>
        </w:rPr>
        <w:t> </w:t>
      </w:r>
      <w:r>
        <w:rPr/>
        <w:t>development</w:t>
      </w:r>
      <w:r>
        <w:rPr>
          <w:spacing w:val="-3"/>
        </w:rPr>
        <w:t> </w:t>
      </w:r>
      <w:r>
        <w:rPr/>
        <w:t>on</w:t>
      </w:r>
      <w:r>
        <w:rPr>
          <w:spacing w:val="-4"/>
        </w:rPr>
        <w:t> </w:t>
      </w:r>
      <w:r>
        <w:rPr/>
        <w:t>digital</w:t>
      </w:r>
      <w:r>
        <w:rPr>
          <w:spacing w:val="-2"/>
        </w:rPr>
        <w:t> </w:t>
      </w:r>
      <w:r>
        <w:rPr/>
        <w:t>learning</w:t>
      </w:r>
      <w:r>
        <w:rPr>
          <w:spacing w:val="-4"/>
        </w:rPr>
        <w:t> </w:t>
      </w:r>
      <w:r>
        <w:rPr>
          <w:spacing w:val="-2"/>
        </w:rPr>
        <w:t>media.</w:t>
      </w:r>
    </w:p>
    <w:p>
      <w:pPr>
        <w:spacing w:after="0"/>
        <w:jc w:val="center"/>
        <w:sectPr>
          <w:headerReference w:type="even" r:id="rId29"/>
          <w:headerReference w:type="default" r:id="rId30"/>
          <w:footerReference w:type="even" r:id="rId31"/>
          <w:footerReference w:type="default" r:id="rId32"/>
          <w:pgSz w:w="11910" w:h="16840"/>
          <w:pgMar w:header="709" w:footer="1146" w:top="940" w:bottom="1340" w:left="460" w:right="340"/>
          <w:pgNumType w:start="38"/>
        </w:sectPr>
      </w:pPr>
    </w:p>
    <w:p>
      <w:pPr>
        <w:pStyle w:val="BodyText"/>
        <w:spacing w:before="4" w:after="1"/>
        <w:rPr>
          <w:sz w:val="15"/>
        </w:rPr>
      </w:pPr>
    </w:p>
    <w:p>
      <w:pPr>
        <w:pStyle w:val="BodyText"/>
        <w:ind w:left="1172"/>
        <w:rPr>
          <w:sz w:val="20"/>
        </w:rPr>
      </w:pPr>
      <w:r>
        <w:rPr>
          <w:sz w:val="20"/>
        </w:rPr>
        <w:drawing>
          <wp:inline distT="0" distB="0" distL="0" distR="0">
            <wp:extent cx="5457559" cy="3100197"/>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34" cstate="print"/>
                    <a:stretch>
                      <a:fillRect/>
                    </a:stretch>
                  </pic:blipFill>
                  <pic:spPr>
                    <a:xfrm>
                      <a:off x="0" y="0"/>
                      <a:ext cx="5457559" cy="3100197"/>
                    </a:xfrm>
                    <a:prstGeom prst="rect">
                      <a:avLst/>
                    </a:prstGeom>
                  </pic:spPr>
                </pic:pic>
              </a:graphicData>
            </a:graphic>
          </wp:inline>
        </w:drawing>
      </w:r>
      <w:r>
        <w:rPr>
          <w:sz w:val="20"/>
        </w:rPr>
      </w:r>
    </w:p>
    <w:p>
      <w:pPr>
        <w:spacing w:before="196"/>
        <w:ind w:left="976" w:right="1094" w:firstLine="0"/>
        <w:jc w:val="center"/>
        <w:rPr>
          <w:sz w:val="24"/>
        </w:rPr>
      </w:pPr>
      <w:r>
        <w:rPr>
          <w:b/>
          <w:sz w:val="24"/>
        </w:rPr>
        <w:t>Figure</w:t>
      </w:r>
      <w:r>
        <w:rPr>
          <w:b/>
          <w:spacing w:val="-3"/>
          <w:sz w:val="24"/>
        </w:rPr>
        <w:t> </w:t>
      </w:r>
      <w:r>
        <w:rPr>
          <w:b/>
          <w:sz w:val="24"/>
        </w:rPr>
        <w:t>13.</w:t>
      </w:r>
      <w:r>
        <w:rPr>
          <w:b/>
          <w:spacing w:val="-1"/>
          <w:sz w:val="24"/>
        </w:rPr>
        <w:t> </w:t>
      </w:r>
      <w:r>
        <w:rPr>
          <w:sz w:val="24"/>
        </w:rPr>
        <w:t>Create</w:t>
      </w:r>
      <w:r>
        <w:rPr>
          <w:spacing w:val="-3"/>
          <w:sz w:val="24"/>
        </w:rPr>
        <w:t> </w:t>
      </w:r>
      <w:r>
        <w:rPr>
          <w:sz w:val="24"/>
        </w:rPr>
        <w:t>a</w:t>
      </w:r>
      <w:r>
        <w:rPr>
          <w:spacing w:val="-2"/>
          <w:sz w:val="24"/>
        </w:rPr>
        <w:t> </w:t>
      </w:r>
      <w:r>
        <w:rPr>
          <w:sz w:val="24"/>
        </w:rPr>
        <w:t>map</w:t>
      </w:r>
      <w:r>
        <w:rPr>
          <w:spacing w:val="-1"/>
          <w:sz w:val="24"/>
        </w:rPr>
        <w:t> </w:t>
      </w:r>
      <w:r>
        <w:rPr>
          <w:sz w:val="24"/>
        </w:rPr>
        <w:t>in </w:t>
      </w:r>
      <w:r>
        <w:rPr>
          <w:spacing w:val="-2"/>
          <w:sz w:val="24"/>
        </w:rPr>
        <w:t>VOSviewer.</w:t>
      </w:r>
    </w:p>
    <w:p>
      <w:pPr>
        <w:pStyle w:val="ListParagraph"/>
        <w:numPr>
          <w:ilvl w:val="0"/>
          <w:numId w:val="4"/>
        </w:numPr>
        <w:tabs>
          <w:tab w:pos="1194" w:val="left" w:leader="none"/>
        </w:tabs>
        <w:spacing w:line="240" w:lineRule="auto" w:before="160" w:after="0"/>
        <w:ind w:left="1194" w:right="0" w:hanging="214"/>
        <w:jc w:val="both"/>
        <w:rPr>
          <w:sz w:val="24"/>
        </w:rPr>
      </w:pPr>
      <w:r>
        <w:rPr>
          <w:sz w:val="24"/>
        </w:rPr>
        <w:t>Choose</w:t>
      </w:r>
      <w:r>
        <w:rPr>
          <w:spacing w:val="-3"/>
          <w:sz w:val="24"/>
        </w:rPr>
        <w:t> </w:t>
      </w:r>
      <w:r>
        <w:rPr>
          <w:sz w:val="24"/>
        </w:rPr>
        <w:t>and</w:t>
      </w:r>
      <w:r>
        <w:rPr>
          <w:spacing w:val="-2"/>
          <w:sz w:val="24"/>
        </w:rPr>
        <w:t> </w:t>
      </w:r>
      <w:r>
        <w:rPr>
          <w:sz w:val="24"/>
        </w:rPr>
        <w:t>select</w:t>
      </w:r>
      <w:r>
        <w:rPr>
          <w:spacing w:val="-4"/>
          <w:sz w:val="24"/>
        </w:rPr>
        <w:t> </w:t>
      </w:r>
      <w:r>
        <w:rPr>
          <w:sz w:val="24"/>
        </w:rPr>
        <w:t>data </w:t>
      </w:r>
      <w:r>
        <w:rPr>
          <w:spacing w:val="-2"/>
          <w:sz w:val="24"/>
        </w:rPr>
        <w:t>source</w:t>
      </w:r>
    </w:p>
    <w:p>
      <w:pPr>
        <w:pStyle w:val="BodyText"/>
        <w:spacing w:before="60"/>
        <w:ind w:left="980" w:right="1093" w:firstLine="271"/>
        <w:jc w:val="both"/>
      </w:pPr>
      <w:r>
        <w:rPr>
          <w:b/>
        </w:rPr>
        <w:t>Figure 14 </w:t>
      </w:r>
      <w:r>
        <w:rPr/>
        <w:t>shows the next step in making a research map, there are 4 choices of data sources, namely reading data from VOSviewer files, bibliographic database files, reference manager</w:t>
      </w:r>
      <w:r>
        <w:rPr>
          <w:spacing w:val="-10"/>
        </w:rPr>
        <w:t> </w:t>
      </w:r>
      <w:r>
        <w:rPr/>
        <w:t>files,</w:t>
      </w:r>
      <w:r>
        <w:rPr>
          <w:spacing w:val="-11"/>
        </w:rPr>
        <w:t> </w:t>
      </w:r>
      <w:r>
        <w:rPr/>
        <w:t>and</w:t>
      </w:r>
      <w:r>
        <w:rPr>
          <w:spacing w:val="-10"/>
        </w:rPr>
        <w:t> </w:t>
      </w:r>
      <w:r>
        <w:rPr/>
        <w:t>downloading</w:t>
      </w:r>
      <w:r>
        <w:rPr>
          <w:spacing w:val="-11"/>
        </w:rPr>
        <w:t> </w:t>
      </w:r>
      <w:r>
        <w:rPr/>
        <w:t>data</w:t>
      </w:r>
      <w:r>
        <w:rPr>
          <w:spacing w:val="-9"/>
        </w:rPr>
        <w:t> </w:t>
      </w:r>
      <w:r>
        <w:rPr/>
        <w:t>via</w:t>
      </w:r>
      <w:r>
        <w:rPr>
          <w:spacing w:val="-11"/>
        </w:rPr>
        <w:t> </w:t>
      </w:r>
      <w:r>
        <w:rPr/>
        <w:t>API.</w:t>
      </w:r>
      <w:r>
        <w:rPr>
          <w:spacing w:val="-12"/>
        </w:rPr>
        <w:t> </w:t>
      </w:r>
      <w:r>
        <w:rPr/>
        <w:t>In</w:t>
      </w:r>
      <w:r>
        <w:rPr>
          <w:spacing w:val="-11"/>
        </w:rPr>
        <w:t> </w:t>
      </w:r>
      <w:r>
        <w:rPr/>
        <w:t>the</w:t>
      </w:r>
      <w:r>
        <w:rPr>
          <w:spacing w:val="-8"/>
        </w:rPr>
        <w:t> </w:t>
      </w:r>
      <w:r>
        <w:rPr/>
        <w:t>previous</w:t>
      </w:r>
      <w:r>
        <w:rPr>
          <w:spacing w:val="-11"/>
        </w:rPr>
        <w:t> </w:t>
      </w:r>
      <w:r>
        <w:rPr/>
        <w:t>data</w:t>
      </w:r>
      <w:r>
        <w:rPr>
          <w:spacing w:val="-9"/>
        </w:rPr>
        <w:t> </w:t>
      </w:r>
      <w:r>
        <w:rPr/>
        <w:t>retrieval</w:t>
      </w:r>
      <w:r>
        <w:rPr>
          <w:spacing w:val="-11"/>
        </w:rPr>
        <w:t> </w:t>
      </w:r>
      <w:r>
        <w:rPr/>
        <w:t>stage,</w:t>
      </w:r>
      <w:r>
        <w:rPr>
          <w:spacing w:val="-8"/>
        </w:rPr>
        <w:t> </w:t>
      </w:r>
      <w:r>
        <w:rPr/>
        <w:t>we</w:t>
      </w:r>
      <w:r>
        <w:rPr>
          <w:spacing w:val="-11"/>
        </w:rPr>
        <w:t> </w:t>
      </w:r>
      <w:r>
        <w:rPr/>
        <w:t>used</w:t>
      </w:r>
      <w:r>
        <w:rPr>
          <w:spacing w:val="-10"/>
        </w:rPr>
        <w:t> </w:t>
      </w:r>
      <w:r>
        <w:rPr/>
        <w:t>the Publish</w:t>
      </w:r>
      <w:r>
        <w:rPr>
          <w:spacing w:val="-11"/>
        </w:rPr>
        <w:t> </w:t>
      </w:r>
      <w:r>
        <w:rPr/>
        <w:t>or</w:t>
      </w:r>
      <w:r>
        <w:rPr>
          <w:spacing w:val="-13"/>
        </w:rPr>
        <w:t> </w:t>
      </w:r>
      <w:r>
        <w:rPr/>
        <w:t>Perish</w:t>
      </w:r>
      <w:r>
        <w:rPr>
          <w:spacing w:val="-11"/>
        </w:rPr>
        <w:t> </w:t>
      </w:r>
      <w:r>
        <w:rPr/>
        <w:t>application</w:t>
      </w:r>
      <w:r>
        <w:rPr>
          <w:spacing w:val="-11"/>
        </w:rPr>
        <w:t> </w:t>
      </w:r>
      <w:r>
        <w:rPr/>
        <w:t>which</w:t>
      </w:r>
      <w:r>
        <w:rPr>
          <w:spacing w:val="-13"/>
        </w:rPr>
        <w:t> </w:t>
      </w:r>
      <w:r>
        <w:rPr/>
        <w:t>is</w:t>
      </w:r>
      <w:r>
        <w:rPr>
          <w:spacing w:val="-12"/>
        </w:rPr>
        <w:t> </w:t>
      </w:r>
      <w:r>
        <w:rPr/>
        <w:t>one</w:t>
      </w:r>
      <w:r>
        <w:rPr>
          <w:spacing w:val="-14"/>
        </w:rPr>
        <w:t> </w:t>
      </w:r>
      <w:r>
        <w:rPr/>
        <w:t>of</w:t>
      </w:r>
      <w:r>
        <w:rPr>
          <w:spacing w:val="-12"/>
        </w:rPr>
        <w:t> </w:t>
      </w:r>
      <w:r>
        <w:rPr/>
        <w:t>the</w:t>
      </w:r>
      <w:r>
        <w:rPr>
          <w:spacing w:val="-12"/>
        </w:rPr>
        <w:t> </w:t>
      </w:r>
      <w:r>
        <w:rPr/>
        <w:t>reference</w:t>
      </w:r>
      <w:r>
        <w:rPr>
          <w:spacing w:val="-12"/>
        </w:rPr>
        <w:t> </w:t>
      </w:r>
      <w:r>
        <w:rPr/>
        <w:t>manager</w:t>
      </w:r>
      <w:r>
        <w:rPr>
          <w:spacing w:val="-12"/>
        </w:rPr>
        <w:t> </w:t>
      </w:r>
      <w:r>
        <w:rPr/>
        <w:t>applications,</w:t>
      </w:r>
      <w:r>
        <w:rPr>
          <w:spacing w:val="-14"/>
        </w:rPr>
        <w:t> </w:t>
      </w:r>
      <w:r>
        <w:rPr/>
        <w:t>and</w:t>
      </w:r>
      <w:r>
        <w:rPr>
          <w:spacing w:val="-10"/>
        </w:rPr>
        <w:t> </w:t>
      </w:r>
      <w:r>
        <w:rPr/>
        <w:t>the</w:t>
      </w:r>
      <w:r>
        <w:rPr>
          <w:spacing w:val="-14"/>
        </w:rPr>
        <w:t> </w:t>
      </w:r>
      <w:r>
        <w:rPr/>
        <w:t>type of data that we saved previously was in the form of RIS. Thus, in this section, we select read data from reference manager files, then click Next.</w:t>
      </w:r>
    </w:p>
    <w:p>
      <w:pPr>
        <w:pStyle w:val="BodyText"/>
        <w:spacing w:before="2"/>
        <w:ind w:left="980" w:right="1105" w:firstLine="271"/>
        <w:jc w:val="both"/>
      </w:pPr>
      <w:r>
        <w:rPr/>
        <w:t>In the section shown in </w:t>
      </w:r>
      <w:r>
        <w:rPr>
          <w:b/>
        </w:rPr>
        <w:t>Figure 15</w:t>
      </w:r>
      <w:r>
        <w:rPr/>
        <w:t>, select the RIS section and enter the file that has been obtained via Publish or Perish, by pressing the three dots button. Then click the next button to proceed to the next stage.</w:t>
      </w:r>
    </w:p>
    <w:p>
      <w:pPr>
        <w:pStyle w:val="ListParagraph"/>
        <w:numPr>
          <w:ilvl w:val="0"/>
          <w:numId w:val="4"/>
        </w:numPr>
        <w:tabs>
          <w:tab w:pos="1219" w:val="left" w:leader="none"/>
        </w:tabs>
        <w:spacing w:line="240" w:lineRule="auto" w:before="59" w:after="0"/>
        <w:ind w:left="1219" w:right="0" w:hanging="239"/>
        <w:jc w:val="both"/>
        <w:rPr>
          <w:sz w:val="24"/>
        </w:rPr>
      </w:pPr>
      <w:r>
        <w:rPr>
          <w:sz w:val="24"/>
        </w:rPr>
        <w:t>Choose</w:t>
      </w:r>
      <w:r>
        <w:rPr>
          <w:spacing w:val="-4"/>
          <w:sz w:val="24"/>
        </w:rPr>
        <w:t> </w:t>
      </w:r>
      <w:r>
        <w:rPr>
          <w:sz w:val="24"/>
        </w:rPr>
        <w:t>fields</w:t>
      </w:r>
      <w:r>
        <w:rPr>
          <w:spacing w:val="-4"/>
          <w:sz w:val="24"/>
        </w:rPr>
        <w:t> </w:t>
      </w:r>
      <w:r>
        <w:rPr>
          <w:sz w:val="24"/>
        </w:rPr>
        <w:t>to</w:t>
      </w:r>
      <w:r>
        <w:rPr>
          <w:spacing w:val="-2"/>
          <w:sz w:val="24"/>
        </w:rPr>
        <w:t> extract</w:t>
      </w:r>
    </w:p>
    <w:p>
      <w:pPr>
        <w:pStyle w:val="BodyText"/>
        <w:spacing w:before="60"/>
        <w:ind w:left="980" w:right="1094" w:firstLine="271"/>
        <w:jc w:val="both"/>
      </w:pPr>
      <w:r>
        <w:rPr/>
        <w:t>Next, the Choose field page appears as shown in </w:t>
      </w:r>
      <w:r>
        <w:rPr>
          <w:b/>
        </w:rPr>
        <w:t>Figure 16</w:t>
      </w:r>
      <w:r>
        <w:rPr/>
        <w:t>. This page displays 3 types of data options that can be extracted, namely title and abstract fields, title fields, and abstract fields. In this study,</w:t>
      </w:r>
      <w:r>
        <w:rPr>
          <w:spacing w:val="-1"/>
        </w:rPr>
        <w:t> </w:t>
      </w:r>
      <w:r>
        <w:rPr/>
        <w:t>the title and abstract data</w:t>
      </w:r>
      <w:r>
        <w:rPr>
          <w:spacing w:val="-1"/>
        </w:rPr>
        <w:t> </w:t>
      </w:r>
      <w:r>
        <w:rPr/>
        <w:t>from the articles</w:t>
      </w:r>
      <w:r>
        <w:rPr>
          <w:spacing w:val="-1"/>
        </w:rPr>
        <w:t> </w:t>
      </w:r>
      <w:r>
        <w:rPr/>
        <w:t>that have been collected are used.</w:t>
      </w:r>
      <w:r>
        <w:rPr>
          <w:spacing w:val="-9"/>
        </w:rPr>
        <w:t> </w:t>
      </w:r>
      <w:r>
        <w:rPr/>
        <w:t>Thus,</w:t>
      </w:r>
      <w:r>
        <w:rPr>
          <w:spacing w:val="-10"/>
        </w:rPr>
        <w:t> </w:t>
      </w:r>
      <w:r>
        <w:rPr/>
        <w:t>VOSviewer</w:t>
      </w:r>
      <w:r>
        <w:rPr>
          <w:spacing w:val="-7"/>
        </w:rPr>
        <w:t> </w:t>
      </w:r>
      <w:r>
        <w:rPr/>
        <w:t>maps</w:t>
      </w:r>
      <w:r>
        <w:rPr>
          <w:spacing w:val="-8"/>
        </w:rPr>
        <w:t> </w:t>
      </w:r>
      <w:r>
        <w:rPr/>
        <w:t>each</w:t>
      </w:r>
      <w:r>
        <w:rPr>
          <w:spacing w:val="-6"/>
        </w:rPr>
        <w:t> </w:t>
      </w:r>
      <w:r>
        <w:rPr/>
        <w:t>keyword</w:t>
      </w:r>
      <w:r>
        <w:rPr>
          <w:spacing w:val="-9"/>
        </w:rPr>
        <w:t> </w:t>
      </w:r>
      <w:r>
        <w:rPr/>
        <w:t>taken</w:t>
      </w:r>
      <w:r>
        <w:rPr>
          <w:spacing w:val="-9"/>
        </w:rPr>
        <w:t> </w:t>
      </w:r>
      <w:r>
        <w:rPr/>
        <w:t>from</w:t>
      </w:r>
      <w:r>
        <w:rPr>
          <w:spacing w:val="-9"/>
        </w:rPr>
        <w:t> </w:t>
      </w:r>
      <w:r>
        <w:rPr/>
        <w:t>the</w:t>
      </w:r>
      <w:r>
        <w:rPr>
          <w:spacing w:val="-9"/>
        </w:rPr>
        <w:t> </w:t>
      </w:r>
      <w:r>
        <w:rPr/>
        <w:t>titles</w:t>
      </w:r>
      <w:r>
        <w:rPr>
          <w:spacing w:val="-9"/>
        </w:rPr>
        <w:t> </w:t>
      </w:r>
      <w:r>
        <w:rPr/>
        <w:t>and</w:t>
      </w:r>
      <w:r>
        <w:rPr>
          <w:spacing w:val="-9"/>
        </w:rPr>
        <w:t> </w:t>
      </w:r>
      <w:r>
        <w:rPr/>
        <w:t>abstracts</w:t>
      </w:r>
      <w:r>
        <w:rPr>
          <w:spacing w:val="-8"/>
        </w:rPr>
        <w:t> </w:t>
      </w:r>
      <w:r>
        <w:rPr/>
        <w:t>of</w:t>
      </w:r>
      <w:r>
        <w:rPr>
          <w:spacing w:val="-6"/>
        </w:rPr>
        <w:t> </w:t>
      </w:r>
      <w:r>
        <w:rPr/>
        <w:t>articles</w:t>
      </w:r>
      <w:r>
        <w:rPr>
          <w:spacing w:val="-9"/>
        </w:rPr>
        <w:t> </w:t>
      </w:r>
      <w:r>
        <w:rPr/>
        <w:t>that have been collected. Once done, the next step is to click the next button.</w:t>
      </w:r>
    </w:p>
    <w:p>
      <w:pPr>
        <w:pStyle w:val="ListParagraph"/>
        <w:numPr>
          <w:ilvl w:val="0"/>
          <w:numId w:val="4"/>
        </w:numPr>
        <w:tabs>
          <w:tab w:pos="1213" w:val="left" w:leader="none"/>
        </w:tabs>
        <w:spacing w:line="240" w:lineRule="auto" w:before="60" w:after="0"/>
        <w:ind w:left="1213" w:right="0" w:hanging="233"/>
        <w:jc w:val="both"/>
        <w:rPr>
          <w:sz w:val="24"/>
        </w:rPr>
      </w:pPr>
      <w:r>
        <w:rPr>
          <w:sz w:val="24"/>
        </w:rPr>
        <w:t>Choose</w:t>
      </w:r>
      <w:r>
        <w:rPr>
          <w:spacing w:val="-5"/>
          <w:sz w:val="24"/>
        </w:rPr>
        <w:t> </w:t>
      </w:r>
      <w:r>
        <w:rPr>
          <w:sz w:val="24"/>
        </w:rPr>
        <w:t>counting</w:t>
      </w:r>
      <w:r>
        <w:rPr>
          <w:spacing w:val="-4"/>
          <w:sz w:val="24"/>
        </w:rPr>
        <w:t> </w:t>
      </w:r>
      <w:r>
        <w:rPr>
          <w:spacing w:val="-2"/>
          <w:sz w:val="24"/>
        </w:rPr>
        <w:t>method</w:t>
      </w:r>
    </w:p>
    <w:p>
      <w:pPr>
        <w:pStyle w:val="BodyText"/>
        <w:spacing w:before="62"/>
        <w:ind w:left="980" w:right="1095" w:firstLine="271"/>
        <w:jc w:val="both"/>
      </w:pPr>
      <w:r>
        <w:rPr>
          <w:b/>
        </w:rPr>
        <w:t>Figure 17 </w:t>
      </w:r>
      <w:r>
        <w:rPr/>
        <w:t>shows the selection of the calculation method. There are two methods, namely binary</w:t>
      </w:r>
      <w:r>
        <w:rPr>
          <w:spacing w:val="-1"/>
        </w:rPr>
        <w:t> </w:t>
      </w:r>
      <w:r>
        <w:rPr/>
        <w:t>counting</w:t>
      </w:r>
      <w:r>
        <w:rPr>
          <w:spacing w:val="-1"/>
        </w:rPr>
        <w:t> </w:t>
      </w:r>
      <w:r>
        <w:rPr/>
        <w:t>and</w:t>
      </w:r>
      <w:r>
        <w:rPr>
          <w:spacing w:val="-2"/>
        </w:rPr>
        <w:t> </w:t>
      </w:r>
      <w:r>
        <w:rPr/>
        <w:t>full</w:t>
      </w:r>
      <w:r>
        <w:rPr>
          <w:spacing w:val="-3"/>
        </w:rPr>
        <w:t> </w:t>
      </w:r>
      <w:r>
        <w:rPr/>
        <w:t>counting.</w:t>
      </w:r>
      <w:r>
        <w:rPr>
          <w:spacing w:val="-2"/>
        </w:rPr>
        <w:t> </w:t>
      </w:r>
      <w:r>
        <w:rPr/>
        <w:t>Binary</w:t>
      </w:r>
      <w:r>
        <w:rPr>
          <w:spacing w:val="-1"/>
        </w:rPr>
        <w:t> </w:t>
      </w:r>
      <w:r>
        <w:rPr/>
        <w:t>counting</w:t>
      </w:r>
      <w:r>
        <w:rPr>
          <w:spacing w:val="-1"/>
        </w:rPr>
        <w:t> </w:t>
      </w:r>
      <w:r>
        <w:rPr/>
        <w:t>displays</w:t>
      </w:r>
      <w:r>
        <w:rPr>
          <w:spacing w:val="-2"/>
        </w:rPr>
        <w:t> </w:t>
      </w:r>
      <w:r>
        <w:rPr/>
        <w:t>data</w:t>
      </w:r>
      <w:r>
        <w:rPr>
          <w:spacing w:val="-1"/>
        </w:rPr>
        <w:t> </w:t>
      </w:r>
      <w:r>
        <w:rPr/>
        <w:t>in</w:t>
      </w:r>
      <w:r>
        <w:rPr>
          <w:spacing w:val="-2"/>
        </w:rPr>
        <w:t> </w:t>
      </w:r>
      <w:r>
        <w:rPr/>
        <w:t>the</w:t>
      </w:r>
      <w:r>
        <w:rPr>
          <w:spacing w:val="-3"/>
        </w:rPr>
        <w:t> </w:t>
      </w:r>
      <w:r>
        <w:rPr/>
        <w:t>form</w:t>
      </w:r>
      <w:r>
        <w:rPr>
          <w:spacing w:val="-1"/>
        </w:rPr>
        <w:t> </w:t>
      </w:r>
      <w:r>
        <w:rPr/>
        <w:t>of a</w:t>
      </w:r>
      <w:r>
        <w:rPr>
          <w:spacing w:val="-3"/>
        </w:rPr>
        <w:t> </w:t>
      </w:r>
      <w:r>
        <w:rPr/>
        <w:t>value</w:t>
      </w:r>
      <w:r>
        <w:rPr>
          <w:spacing w:val="-3"/>
        </w:rPr>
        <w:t> </w:t>
      </w:r>
      <w:r>
        <w:rPr/>
        <w:t>of</w:t>
      </w:r>
      <w:r>
        <w:rPr>
          <w:spacing w:val="-2"/>
        </w:rPr>
        <w:t> </w:t>
      </w:r>
      <w:r>
        <w:rPr/>
        <w:t>0 or 1, meaning that if the same word appears in the title repeatedly, it is counted as one. While the</w:t>
      </w:r>
      <w:r>
        <w:rPr>
          <w:spacing w:val="-14"/>
        </w:rPr>
        <w:t> </w:t>
      </w:r>
      <w:r>
        <w:rPr/>
        <w:t>full</w:t>
      </w:r>
      <w:r>
        <w:rPr>
          <w:spacing w:val="-14"/>
        </w:rPr>
        <w:t> </w:t>
      </w:r>
      <w:r>
        <w:rPr/>
        <w:t>count</w:t>
      </w:r>
      <w:r>
        <w:rPr>
          <w:spacing w:val="-13"/>
        </w:rPr>
        <w:t> </w:t>
      </w:r>
      <w:r>
        <w:rPr/>
        <w:t>method</w:t>
      </w:r>
      <w:r>
        <w:rPr>
          <w:spacing w:val="-14"/>
        </w:rPr>
        <w:t> </w:t>
      </w:r>
      <w:r>
        <w:rPr/>
        <w:t>means</w:t>
      </w:r>
      <w:r>
        <w:rPr>
          <w:spacing w:val="-13"/>
        </w:rPr>
        <w:t> </w:t>
      </w:r>
      <w:r>
        <w:rPr/>
        <w:t>that</w:t>
      </w:r>
      <w:r>
        <w:rPr>
          <w:spacing w:val="-14"/>
        </w:rPr>
        <w:t> </w:t>
      </w:r>
      <w:r>
        <w:rPr/>
        <w:t>in</w:t>
      </w:r>
      <w:r>
        <w:rPr>
          <w:spacing w:val="-13"/>
        </w:rPr>
        <w:t> </w:t>
      </w:r>
      <w:r>
        <w:rPr/>
        <w:t>this</w:t>
      </w:r>
      <w:r>
        <w:rPr>
          <w:spacing w:val="-14"/>
        </w:rPr>
        <w:t> </w:t>
      </w:r>
      <w:r>
        <w:rPr/>
        <w:t>method</w:t>
      </w:r>
      <w:r>
        <w:rPr>
          <w:spacing w:val="-14"/>
        </w:rPr>
        <w:t> </w:t>
      </w:r>
      <w:r>
        <w:rPr/>
        <w:t>the</w:t>
      </w:r>
      <w:r>
        <w:rPr>
          <w:spacing w:val="-13"/>
        </w:rPr>
        <w:t> </w:t>
      </w:r>
      <w:r>
        <w:rPr/>
        <w:t>total</w:t>
      </w:r>
      <w:r>
        <w:rPr>
          <w:spacing w:val="-14"/>
        </w:rPr>
        <w:t> </w:t>
      </w:r>
      <w:r>
        <w:rPr/>
        <w:t>number</w:t>
      </w:r>
      <w:r>
        <w:rPr>
          <w:spacing w:val="-13"/>
        </w:rPr>
        <w:t> </w:t>
      </w:r>
      <w:r>
        <w:rPr/>
        <w:t>that</w:t>
      </w:r>
      <w:r>
        <w:rPr>
          <w:spacing w:val="-14"/>
        </w:rPr>
        <w:t> </w:t>
      </w:r>
      <w:r>
        <w:rPr/>
        <w:t>appears</w:t>
      </w:r>
      <w:r>
        <w:rPr>
          <w:spacing w:val="-13"/>
        </w:rPr>
        <w:t> </w:t>
      </w:r>
      <w:r>
        <w:rPr/>
        <w:t>is</w:t>
      </w:r>
      <w:r>
        <w:rPr>
          <w:spacing w:val="-14"/>
        </w:rPr>
        <w:t> </w:t>
      </w:r>
      <w:r>
        <w:rPr/>
        <w:t>still</w:t>
      </w:r>
      <w:r>
        <w:rPr>
          <w:spacing w:val="-14"/>
        </w:rPr>
        <w:t> </w:t>
      </w:r>
      <w:r>
        <w:rPr/>
        <w:t>counted as much as it appears.</w:t>
      </w:r>
    </w:p>
    <w:p>
      <w:pPr>
        <w:pStyle w:val="ListParagraph"/>
        <w:numPr>
          <w:ilvl w:val="0"/>
          <w:numId w:val="4"/>
        </w:numPr>
        <w:tabs>
          <w:tab w:pos="1167" w:val="left" w:leader="none"/>
        </w:tabs>
        <w:spacing w:line="240" w:lineRule="auto" w:before="59" w:after="0"/>
        <w:ind w:left="1167" w:right="0" w:hanging="187"/>
        <w:jc w:val="both"/>
        <w:rPr>
          <w:sz w:val="24"/>
        </w:rPr>
      </w:pPr>
      <w:r>
        <w:rPr>
          <w:sz w:val="24"/>
        </w:rPr>
        <w:t>Choose</w:t>
      </w:r>
      <w:r>
        <w:rPr>
          <w:spacing w:val="-3"/>
          <w:sz w:val="24"/>
        </w:rPr>
        <w:t> </w:t>
      </w:r>
      <w:r>
        <w:rPr>
          <w:spacing w:val="-2"/>
          <w:sz w:val="24"/>
        </w:rPr>
        <w:t>Threshold</w:t>
      </w:r>
    </w:p>
    <w:p>
      <w:pPr>
        <w:pStyle w:val="BodyText"/>
        <w:spacing w:before="60"/>
        <w:ind w:left="980" w:right="1101" w:firstLine="271"/>
        <w:jc w:val="both"/>
      </w:pPr>
      <w:r>
        <w:rPr>
          <w:b/>
        </w:rPr>
        <w:t>Figure</w:t>
      </w:r>
      <w:r>
        <w:rPr>
          <w:b/>
          <w:spacing w:val="-10"/>
        </w:rPr>
        <w:t> </w:t>
      </w:r>
      <w:r>
        <w:rPr>
          <w:b/>
        </w:rPr>
        <w:t>18</w:t>
      </w:r>
      <w:r>
        <w:rPr>
          <w:b/>
          <w:spacing w:val="-9"/>
        </w:rPr>
        <w:t> </w:t>
      </w:r>
      <w:r>
        <w:rPr/>
        <w:t>shows</w:t>
      </w:r>
      <w:r>
        <w:rPr>
          <w:spacing w:val="-12"/>
        </w:rPr>
        <w:t> </w:t>
      </w:r>
      <w:r>
        <w:rPr/>
        <w:t>the</w:t>
      </w:r>
      <w:r>
        <w:rPr>
          <w:spacing w:val="-11"/>
        </w:rPr>
        <w:t> </w:t>
      </w:r>
      <w:r>
        <w:rPr/>
        <w:t>Choose</w:t>
      </w:r>
      <w:r>
        <w:rPr>
          <w:spacing w:val="-8"/>
        </w:rPr>
        <w:t> </w:t>
      </w:r>
      <w:r>
        <w:rPr/>
        <w:t>Threshold</w:t>
      </w:r>
      <w:r>
        <w:rPr>
          <w:spacing w:val="-10"/>
        </w:rPr>
        <w:t> </w:t>
      </w:r>
      <w:r>
        <w:rPr/>
        <w:t>page.</w:t>
      </w:r>
      <w:r>
        <w:rPr>
          <w:spacing w:val="-9"/>
        </w:rPr>
        <w:t> </w:t>
      </w:r>
      <w:r>
        <w:rPr/>
        <w:t>This</w:t>
      </w:r>
      <w:r>
        <w:rPr>
          <w:spacing w:val="-11"/>
        </w:rPr>
        <w:t> </w:t>
      </w:r>
      <w:r>
        <w:rPr/>
        <w:t>page</w:t>
      </w:r>
      <w:r>
        <w:rPr>
          <w:spacing w:val="-8"/>
        </w:rPr>
        <w:t> </w:t>
      </w:r>
      <w:r>
        <w:rPr/>
        <w:t>is</w:t>
      </w:r>
      <w:r>
        <w:rPr>
          <w:spacing w:val="-11"/>
        </w:rPr>
        <w:t> </w:t>
      </w:r>
      <w:r>
        <w:rPr/>
        <w:t>used</w:t>
      </w:r>
      <w:r>
        <w:rPr>
          <w:spacing w:val="-10"/>
        </w:rPr>
        <w:t> </w:t>
      </w:r>
      <w:r>
        <w:rPr/>
        <w:t>to</w:t>
      </w:r>
      <w:r>
        <w:rPr>
          <w:spacing w:val="-11"/>
        </w:rPr>
        <w:t> </w:t>
      </w:r>
      <w:r>
        <w:rPr/>
        <w:t>set</w:t>
      </w:r>
      <w:r>
        <w:rPr>
          <w:spacing w:val="-10"/>
        </w:rPr>
        <w:t> </w:t>
      </w:r>
      <w:r>
        <w:rPr/>
        <w:t>the</w:t>
      </w:r>
      <w:r>
        <w:rPr>
          <w:spacing w:val="-8"/>
        </w:rPr>
        <w:t> </w:t>
      </w:r>
      <w:r>
        <w:rPr/>
        <w:t>minimum</w:t>
      </w:r>
      <w:r>
        <w:rPr>
          <w:spacing w:val="-11"/>
        </w:rPr>
        <w:t> </w:t>
      </w:r>
      <w:r>
        <w:rPr/>
        <w:t>number of words that appear so that they can be presented in a folder. In this study, the number of words</w:t>
      </w:r>
      <w:r>
        <w:rPr>
          <w:spacing w:val="-1"/>
        </w:rPr>
        <w:t> </w:t>
      </w:r>
      <w:r>
        <w:rPr/>
        <w:t>that appear at</w:t>
      </w:r>
      <w:r>
        <w:rPr>
          <w:spacing w:val="-2"/>
        </w:rPr>
        <w:t> </w:t>
      </w:r>
      <w:r>
        <w:rPr/>
        <w:t>least</w:t>
      </w:r>
      <w:r>
        <w:rPr>
          <w:spacing w:val="-2"/>
        </w:rPr>
        <w:t> </w:t>
      </w:r>
      <w:r>
        <w:rPr/>
        <w:t>three</w:t>
      </w:r>
      <w:r>
        <w:rPr>
          <w:spacing w:val="-2"/>
        </w:rPr>
        <w:t> </w:t>
      </w:r>
      <w:r>
        <w:rPr/>
        <w:t>times,</w:t>
      </w:r>
      <w:r>
        <w:rPr>
          <w:spacing w:val="-2"/>
        </w:rPr>
        <w:t> </w:t>
      </w:r>
      <w:r>
        <w:rPr/>
        <w:t>so</w:t>
      </w:r>
      <w:r>
        <w:rPr>
          <w:spacing w:val="-2"/>
        </w:rPr>
        <w:t> </w:t>
      </w:r>
      <w:r>
        <w:rPr/>
        <w:t>that</w:t>
      </w:r>
      <w:r>
        <w:rPr>
          <w:spacing w:val="-1"/>
        </w:rPr>
        <w:t> </w:t>
      </w:r>
      <w:r>
        <w:rPr/>
        <w:t>the appropriate</w:t>
      </w:r>
      <w:r>
        <w:rPr>
          <w:spacing w:val="-2"/>
        </w:rPr>
        <w:t> </w:t>
      </w:r>
      <w:r>
        <w:rPr/>
        <w:t>keywords</w:t>
      </w:r>
      <w:r>
        <w:rPr>
          <w:spacing w:val="-3"/>
        </w:rPr>
        <w:t> </w:t>
      </w:r>
      <w:r>
        <w:rPr/>
        <w:t>and</w:t>
      </w:r>
      <w:r>
        <w:rPr>
          <w:spacing w:val="-2"/>
        </w:rPr>
        <w:t> </w:t>
      </w:r>
      <w:r>
        <w:rPr/>
        <w:t>the</w:t>
      </w:r>
      <w:r>
        <w:rPr>
          <w:spacing w:val="-2"/>
        </w:rPr>
        <w:t> </w:t>
      </w:r>
      <w:r>
        <w:rPr/>
        <w:t>number</w:t>
      </w:r>
      <w:r>
        <w:rPr>
          <w:spacing w:val="-2"/>
        </w:rPr>
        <w:t> </w:t>
      </w:r>
      <w:r>
        <w:rPr/>
        <w:t>of occurrences</w:t>
      </w:r>
      <w:r>
        <w:rPr>
          <w:spacing w:val="-13"/>
        </w:rPr>
        <w:t> </w:t>
      </w:r>
      <w:r>
        <w:rPr/>
        <w:t>of</w:t>
      </w:r>
      <w:r>
        <w:rPr>
          <w:spacing w:val="-12"/>
        </w:rPr>
        <w:t> </w:t>
      </w:r>
      <w:r>
        <w:rPr/>
        <w:t>3</w:t>
      </w:r>
      <w:r>
        <w:rPr>
          <w:spacing w:val="-13"/>
        </w:rPr>
        <w:t> </w:t>
      </w:r>
      <w:r>
        <w:rPr/>
        <w:t>or</w:t>
      </w:r>
      <w:r>
        <w:rPr>
          <w:spacing w:val="-12"/>
        </w:rPr>
        <w:t> </w:t>
      </w:r>
      <w:r>
        <w:rPr/>
        <w:t>more</w:t>
      </w:r>
      <w:r>
        <w:rPr>
          <w:spacing w:val="-13"/>
        </w:rPr>
        <w:t> </w:t>
      </w:r>
      <w:r>
        <w:rPr/>
        <w:t>times</w:t>
      </w:r>
      <w:r>
        <w:rPr>
          <w:spacing w:val="-13"/>
        </w:rPr>
        <w:t> </w:t>
      </w:r>
      <w:r>
        <w:rPr/>
        <w:t>are</w:t>
      </w:r>
      <w:r>
        <w:rPr>
          <w:spacing w:val="-12"/>
        </w:rPr>
        <w:t> </w:t>
      </w:r>
      <w:r>
        <w:rPr/>
        <w:t>included</w:t>
      </w:r>
      <w:r>
        <w:rPr>
          <w:spacing w:val="-10"/>
        </w:rPr>
        <w:t> </w:t>
      </w:r>
      <w:r>
        <w:rPr/>
        <w:t>in</w:t>
      </w:r>
      <w:r>
        <w:rPr>
          <w:spacing w:val="-13"/>
        </w:rPr>
        <w:t> </w:t>
      </w:r>
      <w:r>
        <w:rPr/>
        <w:t>the</w:t>
      </w:r>
      <w:r>
        <w:rPr>
          <w:spacing w:val="-13"/>
        </w:rPr>
        <w:t> </w:t>
      </w:r>
      <w:r>
        <w:rPr/>
        <w:t>mapping.</w:t>
      </w:r>
      <w:r>
        <w:rPr>
          <w:spacing w:val="-14"/>
        </w:rPr>
        <w:t> </w:t>
      </w:r>
      <w:r>
        <w:rPr/>
        <w:t>Then</w:t>
      </w:r>
      <w:r>
        <w:rPr>
          <w:spacing w:val="-13"/>
        </w:rPr>
        <w:t> </w:t>
      </w:r>
      <w:r>
        <w:rPr/>
        <w:t>the</w:t>
      </w:r>
      <w:r>
        <w:rPr>
          <w:spacing w:val="-13"/>
        </w:rPr>
        <w:t> </w:t>
      </w:r>
      <w:r>
        <w:rPr/>
        <w:t>number</w:t>
      </w:r>
      <w:r>
        <w:rPr>
          <w:spacing w:val="-13"/>
        </w:rPr>
        <w:t> </w:t>
      </w:r>
      <w:r>
        <w:rPr/>
        <w:t>of</w:t>
      </w:r>
      <w:r>
        <w:rPr>
          <w:spacing w:val="-12"/>
        </w:rPr>
        <w:t> </w:t>
      </w:r>
      <w:r>
        <w:rPr/>
        <w:t>words</w:t>
      </w:r>
      <w:r>
        <w:rPr>
          <w:spacing w:val="-14"/>
        </w:rPr>
        <w:t> </w:t>
      </w:r>
      <w:r>
        <w:rPr/>
        <w:t>found is 51, and for the part shown in </w:t>
      </w:r>
      <w:r>
        <w:rPr>
          <w:b/>
        </w:rPr>
        <w:t>Figure 19, </w:t>
      </w:r>
      <w:r>
        <w:rPr/>
        <w:t>we maximize the data display by 51.</w:t>
      </w:r>
    </w:p>
    <w:p>
      <w:pPr>
        <w:spacing w:after="0"/>
        <w:jc w:val="both"/>
        <w:sectPr>
          <w:pgSz w:w="11910" w:h="16840"/>
          <w:pgMar w:header="709" w:footer="1146" w:top="940" w:bottom="1340" w:left="460" w:right="340"/>
        </w:sectPr>
      </w:pPr>
    </w:p>
    <w:p>
      <w:pPr>
        <w:pStyle w:val="BodyText"/>
        <w:spacing w:before="7"/>
        <w:rPr>
          <w:sz w:val="16"/>
        </w:rPr>
      </w:pPr>
    </w:p>
    <w:p>
      <w:pPr>
        <w:pStyle w:val="BodyText"/>
        <w:ind w:left="2072"/>
        <w:rPr>
          <w:sz w:val="20"/>
        </w:rPr>
      </w:pPr>
      <w:r>
        <w:rPr>
          <w:sz w:val="20"/>
        </w:rPr>
        <w:drawing>
          <wp:inline distT="0" distB="0" distL="0" distR="0">
            <wp:extent cx="4323570" cy="4086225"/>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35" cstate="print"/>
                    <a:stretch>
                      <a:fillRect/>
                    </a:stretch>
                  </pic:blipFill>
                  <pic:spPr>
                    <a:xfrm>
                      <a:off x="0" y="0"/>
                      <a:ext cx="4323570" cy="4086225"/>
                    </a:xfrm>
                    <a:prstGeom prst="rect">
                      <a:avLst/>
                    </a:prstGeom>
                  </pic:spPr>
                </pic:pic>
              </a:graphicData>
            </a:graphic>
          </wp:inline>
        </w:drawing>
      </w:r>
      <w:r>
        <w:rPr>
          <w:sz w:val="20"/>
        </w:rPr>
      </w:r>
    </w:p>
    <w:p>
      <w:pPr>
        <w:spacing w:before="189"/>
        <w:ind w:left="976" w:right="1095" w:firstLine="0"/>
        <w:jc w:val="center"/>
        <w:rPr>
          <w:sz w:val="24"/>
        </w:rPr>
      </w:pPr>
      <w:r>
        <w:rPr>
          <w:b/>
          <w:sz w:val="24"/>
        </w:rPr>
        <w:t>Figure</w:t>
      </w:r>
      <w:r>
        <w:rPr>
          <w:b/>
          <w:spacing w:val="-4"/>
          <w:sz w:val="24"/>
        </w:rPr>
        <w:t> </w:t>
      </w:r>
      <w:r>
        <w:rPr>
          <w:b/>
          <w:sz w:val="24"/>
        </w:rPr>
        <w:t>14.</w:t>
      </w:r>
      <w:r>
        <w:rPr>
          <w:b/>
          <w:spacing w:val="-2"/>
          <w:sz w:val="24"/>
        </w:rPr>
        <w:t> </w:t>
      </w:r>
      <w:r>
        <w:rPr>
          <w:sz w:val="24"/>
        </w:rPr>
        <w:t>Selection</w:t>
      </w:r>
      <w:r>
        <w:rPr>
          <w:spacing w:val="-1"/>
          <w:sz w:val="24"/>
        </w:rPr>
        <w:t> </w:t>
      </w:r>
      <w:r>
        <w:rPr>
          <w:sz w:val="24"/>
        </w:rPr>
        <w:t>of</w:t>
      </w:r>
      <w:r>
        <w:rPr>
          <w:spacing w:val="-4"/>
          <w:sz w:val="24"/>
        </w:rPr>
        <w:t> </w:t>
      </w:r>
      <w:r>
        <w:rPr>
          <w:sz w:val="24"/>
        </w:rPr>
        <w:t>data</w:t>
      </w:r>
      <w:r>
        <w:rPr>
          <w:spacing w:val="-2"/>
          <w:sz w:val="24"/>
        </w:rPr>
        <w:t> </w:t>
      </w:r>
      <w:r>
        <w:rPr>
          <w:sz w:val="24"/>
        </w:rPr>
        <w:t>sources</w:t>
      </w:r>
      <w:r>
        <w:rPr>
          <w:spacing w:val="-3"/>
          <w:sz w:val="24"/>
        </w:rPr>
        <w:t> </w:t>
      </w:r>
      <w:r>
        <w:rPr>
          <w:sz w:val="24"/>
        </w:rPr>
        <w:t>on</w:t>
      </w:r>
      <w:r>
        <w:rPr>
          <w:spacing w:val="-1"/>
          <w:sz w:val="24"/>
        </w:rPr>
        <w:t> </w:t>
      </w:r>
      <w:r>
        <w:rPr>
          <w:spacing w:val="-2"/>
          <w:sz w:val="24"/>
        </w:rPr>
        <w:t>VOSviewer.</w:t>
      </w:r>
    </w:p>
    <w:p>
      <w:pPr>
        <w:pStyle w:val="BodyText"/>
        <w:spacing w:before="4"/>
        <w:rPr>
          <w:sz w:val="12"/>
        </w:rPr>
      </w:pPr>
      <w:r>
        <w:rPr/>
        <w:drawing>
          <wp:anchor distT="0" distB="0" distL="0" distR="0" allowOverlap="1" layoutInCell="1" locked="0" behindDoc="1" simplePos="0" relativeHeight="487594496">
            <wp:simplePos x="0" y="0"/>
            <wp:positionH relativeFrom="page">
              <wp:posOffset>1617344</wp:posOffset>
            </wp:positionH>
            <wp:positionV relativeFrom="paragraph">
              <wp:posOffset>111143</wp:posOffset>
            </wp:positionV>
            <wp:extent cx="4324350" cy="4133850"/>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36" cstate="print"/>
                    <a:stretch>
                      <a:fillRect/>
                    </a:stretch>
                  </pic:blipFill>
                  <pic:spPr>
                    <a:xfrm>
                      <a:off x="0" y="0"/>
                      <a:ext cx="4324350" cy="4133850"/>
                    </a:xfrm>
                    <a:prstGeom prst="rect">
                      <a:avLst/>
                    </a:prstGeom>
                  </pic:spPr>
                </pic:pic>
              </a:graphicData>
            </a:graphic>
          </wp:anchor>
        </w:drawing>
      </w:r>
    </w:p>
    <w:p>
      <w:pPr>
        <w:pStyle w:val="BodyText"/>
        <w:spacing w:before="175"/>
        <w:ind w:left="976" w:right="1100"/>
        <w:jc w:val="center"/>
      </w:pPr>
      <w:r>
        <w:rPr>
          <w:b/>
        </w:rPr>
        <w:t>Figure</w:t>
      </w:r>
      <w:r>
        <w:rPr>
          <w:b/>
          <w:spacing w:val="-3"/>
        </w:rPr>
        <w:t> </w:t>
      </w:r>
      <w:r>
        <w:rPr>
          <w:b/>
        </w:rPr>
        <w:t>15.</w:t>
      </w:r>
      <w:r>
        <w:rPr>
          <w:b/>
          <w:spacing w:val="-2"/>
        </w:rPr>
        <w:t> </w:t>
      </w:r>
      <w:r>
        <w:rPr/>
        <w:t>Selection</w:t>
      </w:r>
      <w:r>
        <w:rPr>
          <w:spacing w:val="-1"/>
        </w:rPr>
        <w:t> </w:t>
      </w:r>
      <w:r>
        <w:rPr/>
        <w:t>of</w:t>
      </w:r>
      <w:r>
        <w:rPr>
          <w:spacing w:val="-3"/>
        </w:rPr>
        <w:t> </w:t>
      </w:r>
      <w:r>
        <w:rPr/>
        <w:t>the</w:t>
      </w:r>
      <w:r>
        <w:rPr>
          <w:spacing w:val="-1"/>
        </w:rPr>
        <w:t> </w:t>
      </w:r>
      <w:r>
        <w:rPr/>
        <w:t>file</w:t>
      </w:r>
      <w:r>
        <w:rPr>
          <w:spacing w:val="-4"/>
        </w:rPr>
        <w:t> </w:t>
      </w:r>
      <w:r>
        <w:rPr/>
        <w:t>to</w:t>
      </w:r>
      <w:r>
        <w:rPr>
          <w:spacing w:val="-1"/>
        </w:rPr>
        <w:t> </w:t>
      </w:r>
      <w:r>
        <w:rPr/>
        <w:t>be</w:t>
      </w:r>
      <w:r>
        <w:rPr>
          <w:spacing w:val="-3"/>
        </w:rPr>
        <w:t> </w:t>
      </w:r>
      <w:r>
        <w:rPr/>
        <w:t>used</w:t>
      </w:r>
      <w:r>
        <w:rPr>
          <w:spacing w:val="-3"/>
        </w:rPr>
        <w:t> </w:t>
      </w:r>
      <w:r>
        <w:rPr/>
        <w:t>as</w:t>
      </w:r>
      <w:r>
        <w:rPr>
          <w:spacing w:val="-2"/>
        </w:rPr>
        <w:t> </w:t>
      </w:r>
      <w:r>
        <w:rPr/>
        <w:t>the</w:t>
      </w:r>
      <w:r>
        <w:rPr>
          <w:spacing w:val="-1"/>
        </w:rPr>
        <w:t> </w:t>
      </w:r>
      <w:r>
        <w:rPr/>
        <w:t>source</w:t>
      </w:r>
      <w:r>
        <w:rPr>
          <w:spacing w:val="-2"/>
        </w:rPr>
        <w:t> </w:t>
      </w:r>
      <w:r>
        <w:rPr/>
        <w:t>of</w:t>
      </w:r>
      <w:r>
        <w:rPr>
          <w:spacing w:val="-1"/>
        </w:rPr>
        <w:t> </w:t>
      </w:r>
      <w:r>
        <w:rPr/>
        <w:t>mapping</w:t>
      </w:r>
      <w:r>
        <w:rPr>
          <w:spacing w:val="-4"/>
        </w:rPr>
        <w:t> </w:t>
      </w:r>
      <w:r>
        <w:rPr/>
        <w:t>data</w:t>
      </w:r>
      <w:r>
        <w:rPr>
          <w:spacing w:val="-4"/>
        </w:rPr>
        <w:t> </w:t>
      </w:r>
      <w:r>
        <w:rPr/>
        <w:t>in</w:t>
      </w:r>
      <w:r>
        <w:rPr>
          <w:spacing w:val="-2"/>
        </w:rPr>
        <w:t> VOSviewer.</w:t>
      </w:r>
    </w:p>
    <w:p>
      <w:pPr>
        <w:spacing w:after="0"/>
        <w:jc w:val="center"/>
        <w:sectPr>
          <w:pgSz w:w="11910" w:h="16840"/>
          <w:pgMar w:header="709" w:footer="1146" w:top="940" w:bottom="1340" w:left="460" w:right="340"/>
        </w:sectPr>
      </w:pPr>
    </w:p>
    <w:p>
      <w:pPr>
        <w:pStyle w:val="BodyText"/>
        <w:spacing w:before="4" w:after="1"/>
        <w:rPr>
          <w:sz w:val="15"/>
        </w:rPr>
      </w:pPr>
    </w:p>
    <w:p>
      <w:pPr>
        <w:pStyle w:val="BodyText"/>
        <w:ind w:left="2102"/>
        <w:rPr>
          <w:sz w:val="20"/>
        </w:rPr>
      </w:pPr>
      <w:r>
        <w:rPr>
          <w:sz w:val="20"/>
        </w:rPr>
        <w:drawing>
          <wp:inline distT="0" distB="0" distL="0" distR="0">
            <wp:extent cx="4315999" cy="4133850"/>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37" cstate="print"/>
                    <a:stretch>
                      <a:fillRect/>
                    </a:stretch>
                  </pic:blipFill>
                  <pic:spPr>
                    <a:xfrm>
                      <a:off x="0" y="0"/>
                      <a:ext cx="4315999" cy="4133850"/>
                    </a:xfrm>
                    <a:prstGeom prst="rect">
                      <a:avLst/>
                    </a:prstGeom>
                  </pic:spPr>
                </pic:pic>
              </a:graphicData>
            </a:graphic>
          </wp:inline>
        </w:drawing>
      </w:r>
      <w:r>
        <w:rPr>
          <w:sz w:val="20"/>
        </w:rPr>
      </w:r>
    </w:p>
    <w:p>
      <w:pPr>
        <w:pStyle w:val="BodyText"/>
        <w:spacing w:before="157"/>
        <w:ind w:left="976" w:right="1102"/>
        <w:jc w:val="center"/>
      </w:pPr>
      <w:r>
        <w:rPr>
          <w:b/>
        </w:rPr>
        <w:t>Figure</w:t>
      </w:r>
      <w:r>
        <w:rPr>
          <w:b/>
          <w:spacing w:val="-5"/>
        </w:rPr>
        <w:t> </w:t>
      </w:r>
      <w:r>
        <w:rPr>
          <w:b/>
        </w:rPr>
        <w:t>16.</w:t>
      </w:r>
      <w:r>
        <w:rPr>
          <w:b/>
          <w:spacing w:val="-1"/>
        </w:rPr>
        <w:t> </w:t>
      </w:r>
      <w:r>
        <w:rPr/>
        <w:t>Selection</w:t>
      </w:r>
      <w:r>
        <w:rPr>
          <w:spacing w:val="-1"/>
        </w:rPr>
        <w:t> </w:t>
      </w:r>
      <w:r>
        <w:rPr/>
        <w:t>of</w:t>
      </w:r>
      <w:r>
        <w:rPr>
          <w:spacing w:val="-3"/>
        </w:rPr>
        <w:t> </w:t>
      </w:r>
      <w:r>
        <w:rPr/>
        <w:t>the</w:t>
      </w:r>
      <w:r>
        <w:rPr>
          <w:spacing w:val="-1"/>
        </w:rPr>
        <w:t> </w:t>
      </w:r>
      <w:r>
        <w:rPr/>
        <w:t>type</w:t>
      </w:r>
      <w:r>
        <w:rPr>
          <w:spacing w:val="-1"/>
        </w:rPr>
        <w:t> </w:t>
      </w:r>
      <w:r>
        <w:rPr/>
        <w:t>of</w:t>
      </w:r>
      <w:r>
        <w:rPr>
          <w:spacing w:val="-3"/>
        </w:rPr>
        <w:t> </w:t>
      </w:r>
      <w:r>
        <w:rPr/>
        <w:t>data</w:t>
      </w:r>
      <w:r>
        <w:rPr>
          <w:spacing w:val="-4"/>
        </w:rPr>
        <w:t> </w:t>
      </w:r>
      <w:r>
        <w:rPr/>
        <w:t>to</w:t>
      </w:r>
      <w:r>
        <w:rPr>
          <w:spacing w:val="-4"/>
        </w:rPr>
        <w:t> </w:t>
      </w:r>
      <w:r>
        <w:rPr/>
        <w:t>be</w:t>
      </w:r>
      <w:r>
        <w:rPr>
          <w:spacing w:val="-4"/>
        </w:rPr>
        <w:t> </w:t>
      </w:r>
      <w:r>
        <w:rPr/>
        <w:t>extracted into</w:t>
      </w:r>
      <w:r>
        <w:rPr>
          <w:spacing w:val="-1"/>
        </w:rPr>
        <w:t> </w:t>
      </w:r>
      <w:r>
        <w:rPr/>
        <w:t>a</w:t>
      </w:r>
      <w:r>
        <w:rPr>
          <w:spacing w:val="-4"/>
        </w:rPr>
        <w:t> </w:t>
      </w:r>
      <w:r>
        <w:rPr/>
        <w:t>map</w:t>
      </w:r>
      <w:r>
        <w:rPr>
          <w:spacing w:val="-3"/>
        </w:rPr>
        <w:t> </w:t>
      </w:r>
      <w:r>
        <w:rPr/>
        <w:t>on</w:t>
      </w:r>
      <w:r>
        <w:rPr>
          <w:spacing w:val="-2"/>
        </w:rPr>
        <w:t> VOSviewer.</w:t>
      </w:r>
    </w:p>
    <w:p>
      <w:pPr>
        <w:pStyle w:val="BodyText"/>
        <w:spacing w:before="10"/>
        <w:rPr>
          <w:sz w:val="13"/>
        </w:rPr>
      </w:pPr>
      <w:r>
        <w:rPr/>
        <w:drawing>
          <wp:anchor distT="0" distB="0" distL="0" distR="0" allowOverlap="1" layoutInCell="1" locked="0" behindDoc="1" simplePos="0" relativeHeight="487595008">
            <wp:simplePos x="0" y="0"/>
            <wp:positionH relativeFrom="page">
              <wp:posOffset>1617729</wp:posOffset>
            </wp:positionH>
            <wp:positionV relativeFrom="paragraph">
              <wp:posOffset>122701</wp:posOffset>
            </wp:positionV>
            <wp:extent cx="4325105" cy="4114800"/>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38" cstate="print"/>
                    <a:stretch>
                      <a:fillRect/>
                    </a:stretch>
                  </pic:blipFill>
                  <pic:spPr>
                    <a:xfrm>
                      <a:off x="0" y="0"/>
                      <a:ext cx="4325105" cy="4114800"/>
                    </a:xfrm>
                    <a:prstGeom prst="rect">
                      <a:avLst/>
                    </a:prstGeom>
                  </pic:spPr>
                </pic:pic>
              </a:graphicData>
            </a:graphic>
          </wp:anchor>
        </w:drawing>
      </w:r>
    </w:p>
    <w:p>
      <w:pPr>
        <w:spacing w:before="188"/>
        <w:ind w:left="976" w:right="1096" w:firstLine="0"/>
        <w:jc w:val="center"/>
        <w:rPr>
          <w:sz w:val="24"/>
        </w:rPr>
      </w:pPr>
      <w:r>
        <w:rPr>
          <w:b/>
          <w:sz w:val="24"/>
        </w:rPr>
        <w:t>Figure</w:t>
      </w:r>
      <w:r>
        <w:rPr>
          <w:b/>
          <w:spacing w:val="-6"/>
          <w:sz w:val="24"/>
        </w:rPr>
        <w:t> </w:t>
      </w:r>
      <w:r>
        <w:rPr>
          <w:b/>
          <w:sz w:val="24"/>
        </w:rPr>
        <w:t>17.</w:t>
      </w:r>
      <w:r>
        <w:rPr>
          <w:b/>
          <w:spacing w:val="-2"/>
          <w:sz w:val="24"/>
        </w:rPr>
        <w:t> </w:t>
      </w:r>
      <w:r>
        <w:rPr>
          <w:sz w:val="24"/>
        </w:rPr>
        <w:t>Choosing</w:t>
      </w:r>
      <w:r>
        <w:rPr>
          <w:spacing w:val="-5"/>
          <w:sz w:val="24"/>
        </w:rPr>
        <w:t> </w:t>
      </w:r>
      <w:r>
        <w:rPr>
          <w:sz w:val="24"/>
        </w:rPr>
        <w:t>the</w:t>
      </w:r>
      <w:r>
        <w:rPr>
          <w:spacing w:val="-3"/>
          <w:sz w:val="24"/>
        </w:rPr>
        <w:t> </w:t>
      </w:r>
      <w:r>
        <w:rPr>
          <w:sz w:val="24"/>
        </w:rPr>
        <w:t>counting</w:t>
      </w:r>
      <w:r>
        <w:rPr>
          <w:spacing w:val="-3"/>
          <w:sz w:val="24"/>
        </w:rPr>
        <w:t> </w:t>
      </w:r>
      <w:r>
        <w:rPr>
          <w:sz w:val="24"/>
        </w:rPr>
        <w:t>method</w:t>
      </w:r>
      <w:r>
        <w:rPr>
          <w:spacing w:val="-4"/>
          <w:sz w:val="24"/>
        </w:rPr>
        <w:t> </w:t>
      </w:r>
      <w:r>
        <w:rPr>
          <w:sz w:val="24"/>
        </w:rPr>
        <w:t>in</w:t>
      </w:r>
      <w:r>
        <w:rPr>
          <w:spacing w:val="-3"/>
          <w:sz w:val="24"/>
        </w:rPr>
        <w:t> </w:t>
      </w:r>
      <w:r>
        <w:rPr>
          <w:spacing w:val="-2"/>
          <w:sz w:val="24"/>
        </w:rPr>
        <w:t>VOSviewer.</w:t>
      </w:r>
    </w:p>
    <w:p>
      <w:pPr>
        <w:spacing w:after="0"/>
        <w:jc w:val="center"/>
        <w:rPr>
          <w:sz w:val="24"/>
        </w:rPr>
        <w:sectPr>
          <w:pgSz w:w="11910" w:h="16840"/>
          <w:pgMar w:header="709" w:footer="1146" w:top="940" w:bottom="1340" w:left="460" w:right="340"/>
        </w:sectPr>
      </w:pPr>
    </w:p>
    <w:p>
      <w:pPr>
        <w:pStyle w:val="BodyText"/>
        <w:spacing w:before="7"/>
        <w:rPr>
          <w:sz w:val="16"/>
        </w:rPr>
      </w:pPr>
    </w:p>
    <w:p>
      <w:pPr>
        <w:pStyle w:val="BodyText"/>
        <w:ind w:left="2087"/>
        <w:rPr>
          <w:sz w:val="20"/>
        </w:rPr>
      </w:pPr>
      <w:r>
        <w:rPr>
          <w:sz w:val="20"/>
        </w:rPr>
        <w:drawing>
          <wp:inline distT="0" distB="0" distL="0" distR="0">
            <wp:extent cx="4325129" cy="4095750"/>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39" cstate="print"/>
                    <a:stretch>
                      <a:fillRect/>
                    </a:stretch>
                  </pic:blipFill>
                  <pic:spPr>
                    <a:xfrm>
                      <a:off x="0" y="0"/>
                      <a:ext cx="4325129" cy="4095750"/>
                    </a:xfrm>
                    <a:prstGeom prst="rect">
                      <a:avLst/>
                    </a:prstGeom>
                  </pic:spPr>
                </pic:pic>
              </a:graphicData>
            </a:graphic>
          </wp:inline>
        </w:drawing>
      </w:r>
      <w:r>
        <w:rPr>
          <w:sz w:val="20"/>
        </w:rPr>
      </w:r>
    </w:p>
    <w:p>
      <w:pPr>
        <w:pStyle w:val="BodyText"/>
        <w:spacing w:before="202"/>
        <w:ind w:left="976" w:right="1096"/>
        <w:jc w:val="center"/>
      </w:pPr>
      <w:r>
        <w:rPr>
          <w:b/>
        </w:rPr>
        <w:t>Figure</w:t>
      </w:r>
      <w:r>
        <w:rPr>
          <w:b/>
          <w:spacing w:val="-4"/>
        </w:rPr>
        <w:t> </w:t>
      </w:r>
      <w:r>
        <w:rPr>
          <w:b/>
        </w:rPr>
        <w:t>18.</w:t>
      </w:r>
      <w:r>
        <w:rPr>
          <w:b/>
          <w:spacing w:val="-2"/>
        </w:rPr>
        <w:t> </w:t>
      </w:r>
      <w:r>
        <w:rPr/>
        <w:t>Choosing</w:t>
      </w:r>
      <w:r>
        <w:rPr>
          <w:spacing w:val="-5"/>
        </w:rPr>
        <w:t> </w:t>
      </w:r>
      <w:r>
        <w:rPr/>
        <w:t>the</w:t>
      </w:r>
      <w:r>
        <w:rPr>
          <w:spacing w:val="-3"/>
        </w:rPr>
        <w:t> </w:t>
      </w:r>
      <w:r>
        <w:rPr/>
        <w:t>threshold</w:t>
      </w:r>
      <w:r>
        <w:rPr>
          <w:spacing w:val="-2"/>
        </w:rPr>
        <w:t> </w:t>
      </w:r>
      <w:r>
        <w:rPr/>
        <w:t>section</w:t>
      </w:r>
      <w:r>
        <w:rPr>
          <w:spacing w:val="-4"/>
        </w:rPr>
        <w:t> </w:t>
      </w:r>
      <w:r>
        <w:rPr/>
        <w:t>on</w:t>
      </w:r>
      <w:r>
        <w:rPr>
          <w:spacing w:val="-1"/>
        </w:rPr>
        <w:t> </w:t>
      </w:r>
      <w:r>
        <w:rPr>
          <w:spacing w:val="-2"/>
        </w:rPr>
        <w:t>VOSviewer.</w:t>
      </w:r>
    </w:p>
    <w:p>
      <w:pPr>
        <w:pStyle w:val="BodyText"/>
        <w:spacing w:before="4"/>
        <w:rPr>
          <w:sz w:val="11"/>
        </w:rPr>
      </w:pPr>
      <w:r>
        <w:rPr/>
        <w:drawing>
          <wp:anchor distT="0" distB="0" distL="0" distR="0" allowOverlap="1" layoutInCell="1" locked="0" behindDoc="1" simplePos="0" relativeHeight="487595520">
            <wp:simplePos x="0" y="0"/>
            <wp:positionH relativeFrom="page">
              <wp:posOffset>1597152</wp:posOffset>
            </wp:positionH>
            <wp:positionV relativeFrom="paragraph">
              <wp:posOffset>103652</wp:posOffset>
            </wp:positionV>
            <wp:extent cx="4350248" cy="4130802"/>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40" cstate="print"/>
                    <a:stretch>
                      <a:fillRect/>
                    </a:stretch>
                  </pic:blipFill>
                  <pic:spPr>
                    <a:xfrm>
                      <a:off x="0" y="0"/>
                      <a:ext cx="4350248" cy="4130802"/>
                    </a:xfrm>
                    <a:prstGeom prst="rect">
                      <a:avLst/>
                    </a:prstGeom>
                  </pic:spPr>
                </pic:pic>
              </a:graphicData>
            </a:graphic>
          </wp:anchor>
        </w:drawing>
      </w:r>
    </w:p>
    <w:p>
      <w:pPr>
        <w:spacing w:before="200"/>
        <w:ind w:left="980" w:right="1092" w:firstLine="0"/>
        <w:jc w:val="center"/>
        <w:rPr>
          <w:sz w:val="24"/>
        </w:rPr>
      </w:pPr>
      <w:r>
        <w:rPr>
          <w:b/>
          <w:sz w:val="24"/>
        </w:rPr>
        <w:t>Figure</w:t>
      </w:r>
      <w:r>
        <w:rPr>
          <w:b/>
          <w:spacing w:val="-3"/>
          <w:sz w:val="24"/>
        </w:rPr>
        <w:t> </w:t>
      </w:r>
      <w:r>
        <w:rPr>
          <w:b/>
          <w:sz w:val="24"/>
        </w:rPr>
        <w:t>19.</w:t>
      </w:r>
      <w:r>
        <w:rPr>
          <w:b/>
          <w:spacing w:val="-2"/>
          <w:sz w:val="24"/>
        </w:rPr>
        <w:t> </w:t>
      </w:r>
      <w:r>
        <w:rPr>
          <w:sz w:val="24"/>
        </w:rPr>
        <w:t>Putting</w:t>
      </w:r>
      <w:r>
        <w:rPr>
          <w:spacing w:val="-1"/>
          <w:sz w:val="24"/>
        </w:rPr>
        <w:t> </w:t>
      </w:r>
      <w:r>
        <w:rPr>
          <w:sz w:val="24"/>
        </w:rPr>
        <w:t>the</w:t>
      </w:r>
      <w:r>
        <w:rPr>
          <w:spacing w:val="-3"/>
          <w:sz w:val="24"/>
        </w:rPr>
        <w:t> </w:t>
      </w:r>
      <w:r>
        <w:rPr>
          <w:sz w:val="24"/>
        </w:rPr>
        <w:t>number</w:t>
      </w:r>
      <w:r>
        <w:rPr>
          <w:spacing w:val="-2"/>
          <w:sz w:val="24"/>
        </w:rPr>
        <w:t> </w:t>
      </w:r>
      <w:r>
        <w:rPr>
          <w:sz w:val="24"/>
        </w:rPr>
        <w:t>of</w:t>
      </w:r>
      <w:r>
        <w:rPr>
          <w:spacing w:val="-1"/>
          <w:sz w:val="24"/>
        </w:rPr>
        <w:t> </w:t>
      </w:r>
      <w:r>
        <w:rPr>
          <w:spacing w:val="-2"/>
          <w:sz w:val="24"/>
        </w:rPr>
        <w:t>terms.</w:t>
      </w:r>
    </w:p>
    <w:p>
      <w:pPr>
        <w:spacing w:after="0"/>
        <w:jc w:val="center"/>
        <w:rPr>
          <w:sz w:val="24"/>
        </w:rPr>
        <w:sectPr>
          <w:pgSz w:w="11910" w:h="16840"/>
          <w:pgMar w:header="709" w:footer="1146" w:top="940" w:bottom="1340" w:left="460" w:right="340"/>
        </w:sectPr>
      </w:pPr>
    </w:p>
    <w:p>
      <w:pPr>
        <w:pStyle w:val="ListParagraph"/>
        <w:numPr>
          <w:ilvl w:val="0"/>
          <w:numId w:val="4"/>
        </w:numPr>
        <w:tabs>
          <w:tab w:pos="1205" w:val="left" w:leader="none"/>
        </w:tabs>
        <w:spacing w:line="240" w:lineRule="auto" w:before="187" w:after="0"/>
        <w:ind w:left="1205" w:right="0" w:hanging="225"/>
        <w:jc w:val="both"/>
        <w:rPr>
          <w:sz w:val="24"/>
        </w:rPr>
      </w:pPr>
      <w:r>
        <w:rPr>
          <w:sz w:val="24"/>
        </w:rPr>
        <w:t>Verify</w:t>
      </w:r>
      <w:r>
        <w:rPr>
          <w:spacing w:val="-3"/>
          <w:sz w:val="24"/>
        </w:rPr>
        <w:t> </w:t>
      </w:r>
      <w:r>
        <w:rPr>
          <w:sz w:val="24"/>
        </w:rPr>
        <w:t>selected</w:t>
      </w:r>
      <w:r>
        <w:rPr>
          <w:spacing w:val="-3"/>
          <w:sz w:val="24"/>
        </w:rPr>
        <w:t> </w:t>
      </w:r>
      <w:r>
        <w:rPr>
          <w:sz w:val="24"/>
        </w:rPr>
        <w:t>terms</w:t>
      </w:r>
      <w:r>
        <w:rPr>
          <w:spacing w:val="-4"/>
          <w:sz w:val="24"/>
        </w:rPr>
        <w:t> </w:t>
      </w:r>
      <w:r>
        <w:rPr>
          <w:sz w:val="24"/>
        </w:rPr>
        <w:t>and</w:t>
      </w:r>
      <w:r>
        <w:rPr>
          <w:spacing w:val="3"/>
          <w:sz w:val="24"/>
        </w:rPr>
        <w:t> </w:t>
      </w:r>
      <w:r>
        <w:rPr>
          <w:sz w:val="24"/>
        </w:rPr>
        <w:t>Click</w:t>
      </w:r>
      <w:r>
        <w:rPr>
          <w:spacing w:val="-3"/>
          <w:sz w:val="24"/>
        </w:rPr>
        <w:t> </w:t>
      </w:r>
      <w:r>
        <w:rPr>
          <w:sz w:val="24"/>
        </w:rPr>
        <w:t>Finish</w:t>
      </w:r>
      <w:r>
        <w:rPr>
          <w:spacing w:val="-1"/>
          <w:sz w:val="24"/>
        </w:rPr>
        <w:t> </w:t>
      </w:r>
      <w:r>
        <w:rPr>
          <w:spacing w:val="-2"/>
          <w:sz w:val="24"/>
        </w:rPr>
        <w:t>Button</w:t>
      </w:r>
    </w:p>
    <w:p>
      <w:pPr>
        <w:pStyle w:val="BodyText"/>
        <w:spacing w:before="60"/>
        <w:ind w:left="980" w:right="1101" w:firstLine="271"/>
        <w:jc w:val="both"/>
      </w:pPr>
      <w:r>
        <w:rPr/>
        <w:t>In </w:t>
      </w:r>
      <w:r>
        <w:rPr>
          <w:b/>
        </w:rPr>
        <w:t>Figure 20</w:t>
      </w:r>
      <w:r>
        <w:rPr/>
        <w:t>, we choose the words that are used and appear on the research mapping created,</w:t>
      </w:r>
      <w:r>
        <w:rPr>
          <w:spacing w:val="-2"/>
        </w:rPr>
        <w:t> </w:t>
      </w:r>
      <w:r>
        <w:rPr/>
        <w:t>then click the</w:t>
      </w:r>
      <w:r>
        <w:rPr>
          <w:spacing w:val="-1"/>
        </w:rPr>
        <w:t> </w:t>
      </w:r>
      <w:r>
        <w:rPr/>
        <w:t>finish</w:t>
      </w:r>
      <w:r>
        <w:rPr>
          <w:spacing w:val="-1"/>
        </w:rPr>
        <w:t> </w:t>
      </w:r>
      <w:r>
        <w:rPr/>
        <w:t>button. After</w:t>
      </w:r>
      <w:r>
        <w:rPr>
          <w:spacing w:val="-1"/>
        </w:rPr>
        <w:t> </w:t>
      </w:r>
      <w:r>
        <w:rPr/>
        <w:t>that,</w:t>
      </w:r>
      <w:r>
        <w:rPr>
          <w:spacing w:val="-1"/>
        </w:rPr>
        <w:t> </w:t>
      </w:r>
      <w:r>
        <w:rPr/>
        <w:t>we can see</w:t>
      </w:r>
      <w:r>
        <w:rPr>
          <w:spacing w:val="-1"/>
        </w:rPr>
        <w:t> </w:t>
      </w:r>
      <w:r>
        <w:rPr/>
        <w:t>the</w:t>
      </w:r>
      <w:r>
        <w:rPr>
          <w:spacing w:val="-1"/>
        </w:rPr>
        <w:t> </w:t>
      </w:r>
      <w:r>
        <w:rPr/>
        <w:t>results of</w:t>
      </w:r>
      <w:r>
        <w:rPr>
          <w:spacing w:val="-1"/>
        </w:rPr>
        <w:t> </w:t>
      </w:r>
      <w:r>
        <w:rPr/>
        <w:t>the mapping</w:t>
      </w:r>
      <w:r>
        <w:rPr>
          <w:spacing w:val="-2"/>
        </w:rPr>
        <w:t> </w:t>
      </w:r>
      <w:r>
        <w:rPr/>
        <w:t>of the research theme regarding digital learning media that showed in </w:t>
      </w:r>
      <w:r>
        <w:rPr>
          <w:b/>
        </w:rPr>
        <w:t>Figure 21</w:t>
      </w:r>
      <w:r>
        <w:rPr/>
        <w:t>.</w:t>
      </w:r>
    </w:p>
    <w:p>
      <w:pPr>
        <w:pStyle w:val="BodyText"/>
        <w:spacing w:before="2"/>
        <w:rPr>
          <w:sz w:val="11"/>
        </w:rPr>
      </w:pPr>
      <w:r>
        <w:rPr/>
        <mc:AlternateContent>
          <mc:Choice Requires="wps">
            <w:drawing>
              <wp:anchor distT="0" distB="0" distL="0" distR="0" allowOverlap="1" layoutInCell="1" locked="0" behindDoc="1" simplePos="0" relativeHeight="487596032">
                <wp:simplePos x="0" y="0"/>
                <wp:positionH relativeFrom="page">
                  <wp:posOffset>1437132</wp:posOffset>
                </wp:positionH>
                <wp:positionV relativeFrom="paragraph">
                  <wp:posOffset>102310</wp:posOffset>
                </wp:positionV>
                <wp:extent cx="4680585" cy="4436745"/>
                <wp:effectExtent l="0" t="0" r="0" b="0"/>
                <wp:wrapTopAndBottom/>
                <wp:docPr id="43" name="Group 43"/>
                <wp:cNvGraphicFramePr>
                  <a:graphicFrameLocks/>
                </wp:cNvGraphicFramePr>
                <a:graphic>
                  <a:graphicData uri="http://schemas.microsoft.com/office/word/2010/wordprocessingGroup">
                    <wpg:wgp>
                      <wpg:cNvPr id="43" name="Group 43"/>
                      <wpg:cNvGrpSpPr/>
                      <wpg:grpSpPr>
                        <a:xfrm>
                          <a:off x="0" y="0"/>
                          <a:ext cx="4680585" cy="4436745"/>
                          <a:chExt cx="4680585" cy="4436745"/>
                        </a:xfrm>
                      </wpg:grpSpPr>
                      <pic:pic>
                        <pic:nvPicPr>
                          <pic:cNvPr id="44" name="Image 44"/>
                          <pic:cNvPicPr/>
                        </pic:nvPicPr>
                        <pic:blipFill>
                          <a:blip r:embed="rId41" cstate="print"/>
                          <a:stretch>
                            <a:fillRect/>
                          </a:stretch>
                        </pic:blipFill>
                        <pic:spPr>
                          <a:xfrm>
                            <a:off x="0" y="0"/>
                            <a:ext cx="4680204" cy="4436363"/>
                          </a:xfrm>
                          <a:prstGeom prst="rect">
                            <a:avLst/>
                          </a:prstGeom>
                        </pic:spPr>
                      </pic:pic>
                      <wps:wsp>
                        <wps:cNvPr id="45" name="Graphic 45"/>
                        <wps:cNvSpPr/>
                        <wps:spPr>
                          <a:xfrm>
                            <a:off x="3192779" y="4155947"/>
                            <a:ext cx="675640" cy="208915"/>
                          </a:xfrm>
                          <a:custGeom>
                            <a:avLst/>
                            <a:gdLst/>
                            <a:ahLst/>
                            <a:cxnLst/>
                            <a:rect l="l" t="t" r="r" b="b"/>
                            <a:pathLst>
                              <a:path w="675640" h="208915">
                                <a:moveTo>
                                  <a:pt x="0" y="208787"/>
                                </a:moveTo>
                                <a:lnTo>
                                  <a:pt x="675132" y="208787"/>
                                </a:lnTo>
                                <a:lnTo>
                                  <a:pt x="675132" y="0"/>
                                </a:lnTo>
                                <a:lnTo>
                                  <a:pt x="0" y="0"/>
                                </a:lnTo>
                                <a:lnTo>
                                  <a:pt x="0" y="208787"/>
                                </a:lnTo>
                                <a:close/>
                              </a:path>
                            </a:pathLst>
                          </a:custGeom>
                          <a:ln w="12192">
                            <a:solidFill>
                              <a:srgbClr val="FF0000"/>
                            </a:solidFill>
                            <a:prstDash val="solid"/>
                          </a:ln>
                        </wps:spPr>
                        <wps:bodyPr wrap="square" lIns="0" tIns="0" rIns="0" bIns="0" rtlCol="0">
                          <a:prstTxWarp prst="textNoShape">
                            <a:avLst/>
                          </a:prstTxWarp>
                          <a:noAutofit/>
                        </wps:bodyPr>
                      </wps:wsp>
                      <wps:wsp>
                        <wps:cNvPr id="46" name="Graphic 46"/>
                        <wps:cNvSpPr/>
                        <wps:spPr>
                          <a:xfrm>
                            <a:off x="3111880" y="3723513"/>
                            <a:ext cx="386080" cy="433070"/>
                          </a:xfrm>
                          <a:custGeom>
                            <a:avLst/>
                            <a:gdLst/>
                            <a:ahLst/>
                            <a:cxnLst/>
                            <a:rect l="l" t="t" r="r" b="b"/>
                            <a:pathLst>
                              <a:path w="386080" h="433070">
                                <a:moveTo>
                                  <a:pt x="330332" y="380083"/>
                                </a:moveTo>
                                <a:lnTo>
                                  <a:pt x="306577" y="401193"/>
                                </a:lnTo>
                                <a:lnTo>
                                  <a:pt x="385699" y="432815"/>
                                </a:lnTo>
                                <a:lnTo>
                                  <a:pt x="374070" y="389509"/>
                                </a:lnTo>
                                <a:lnTo>
                                  <a:pt x="338709" y="389509"/>
                                </a:lnTo>
                                <a:lnTo>
                                  <a:pt x="330332" y="380083"/>
                                </a:lnTo>
                                <a:close/>
                              </a:path>
                              <a:path w="386080" h="433070">
                                <a:moveTo>
                                  <a:pt x="339815" y="371657"/>
                                </a:moveTo>
                                <a:lnTo>
                                  <a:pt x="330332" y="380083"/>
                                </a:lnTo>
                                <a:lnTo>
                                  <a:pt x="338709" y="389509"/>
                                </a:lnTo>
                                <a:lnTo>
                                  <a:pt x="348234" y="381126"/>
                                </a:lnTo>
                                <a:lnTo>
                                  <a:pt x="339815" y="371657"/>
                                </a:lnTo>
                                <a:close/>
                              </a:path>
                              <a:path w="386080" h="433070">
                                <a:moveTo>
                                  <a:pt x="363600" y="350520"/>
                                </a:moveTo>
                                <a:lnTo>
                                  <a:pt x="339815" y="371657"/>
                                </a:lnTo>
                                <a:lnTo>
                                  <a:pt x="348234" y="381126"/>
                                </a:lnTo>
                                <a:lnTo>
                                  <a:pt x="338709" y="389509"/>
                                </a:lnTo>
                                <a:lnTo>
                                  <a:pt x="374070" y="389509"/>
                                </a:lnTo>
                                <a:lnTo>
                                  <a:pt x="363600" y="350520"/>
                                </a:lnTo>
                                <a:close/>
                              </a:path>
                              <a:path w="386080" h="433070">
                                <a:moveTo>
                                  <a:pt x="9398" y="0"/>
                                </a:moveTo>
                                <a:lnTo>
                                  <a:pt x="0" y="8382"/>
                                </a:lnTo>
                                <a:lnTo>
                                  <a:pt x="330332" y="380083"/>
                                </a:lnTo>
                                <a:lnTo>
                                  <a:pt x="339815" y="371657"/>
                                </a:lnTo>
                                <a:lnTo>
                                  <a:pt x="9398" y="0"/>
                                </a:lnTo>
                                <a:close/>
                              </a:path>
                            </a:pathLst>
                          </a:custGeom>
                          <a:solidFill>
                            <a:srgbClr val="FF0000"/>
                          </a:solidFill>
                        </wps:spPr>
                        <wps:bodyPr wrap="square" lIns="0" tIns="0" rIns="0" bIns="0" rtlCol="0">
                          <a:prstTxWarp prst="textNoShape">
                            <a:avLst/>
                          </a:prstTxWarp>
                          <a:noAutofit/>
                        </wps:bodyPr>
                      </wps:wsp>
                    </wpg:wgp>
                  </a:graphicData>
                </a:graphic>
              </wp:anchor>
            </w:drawing>
          </mc:Choice>
          <mc:Fallback>
            <w:pict>
              <v:group style="position:absolute;margin-left:113.160004pt;margin-top:8.055977pt;width:368.55pt;height:349.35pt;mso-position-horizontal-relative:page;mso-position-vertical-relative:paragraph;z-index:-15720448;mso-wrap-distance-left:0;mso-wrap-distance-right:0" id="docshapegroup23" coordorigin="2263,161" coordsize="7371,6987">
                <v:shape style="position:absolute;left:2263;top:161;width:7371;height:6987" type="#_x0000_t75" id="docshape24" stroked="false">
                  <v:imagedata r:id="rId41" o:title=""/>
                </v:shape>
                <v:rect style="position:absolute;left:7291;top:6705;width:1064;height:329" id="docshape25" filled="false" stroked="true" strokeweight=".96pt" strokecolor="#ff0000">
                  <v:stroke dashstyle="solid"/>
                </v:rect>
                <v:shape style="position:absolute;left:7163;top:6024;width:608;height:682" id="docshape26" coordorigin="7164,6025" coordsize="608,682" path="m7684,6623l7647,6657,7771,6707,7753,6638,7697,6638,7684,6623xm7699,6610l7684,6623,7697,6638,7712,6625,7699,6610xm7736,6577l7699,6610,7712,6625,7697,6638,7753,6638,7736,6577xm7179,6025l7164,6038,7684,6623,7699,6610,7179,6025xe" filled="true" fillcolor="#ff0000" stroked="false">
                  <v:path arrowok="t"/>
                  <v:fill type="solid"/>
                </v:shape>
                <w10:wrap type="topAndBottom"/>
              </v:group>
            </w:pict>
          </mc:Fallback>
        </mc:AlternateContent>
      </w:r>
    </w:p>
    <w:p>
      <w:pPr>
        <w:pStyle w:val="BodyText"/>
        <w:spacing w:before="161"/>
        <w:ind w:left="976" w:right="1096"/>
        <w:jc w:val="center"/>
      </w:pPr>
      <w:r>
        <w:rPr>
          <w:b/>
        </w:rPr>
        <w:t>Figure</w:t>
      </w:r>
      <w:r>
        <w:rPr>
          <w:b/>
          <w:spacing w:val="-4"/>
        </w:rPr>
        <w:t> </w:t>
      </w:r>
      <w:r>
        <w:rPr>
          <w:b/>
        </w:rPr>
        <w:t>20.</w:t>
      </w:r>
      <w:r>
        <w:rPr>
          <w:b/>
          <w:spacing w:val="-4"/>
        </w:rPr>
        <w:t> </w:t>
      </w:r>
      <w:r>
        <w:rPr/>
        <w:t>Verification</w:t>
      </w:r>
      <w:r>
        <w:rPr>
          <w:spacing w:val="-2"/>
        </w:rPr>
        <w:t> </w:t>
      </w:r>
      <w:r>
        <w:rPr/>
        <w:t>of</w:t>
      </w:r>
      <w:r>
        <w:rPr>
          <w:spacing w:val="-4"/>
        </w:rPr>
        <w:t> </w:t>
      </w:r>
      <w:r>
        <w:rPr/>
        <w:t>word</w:t>
      </w:r>
      <w:r>
        <w:rPr>
          <w:spacing w:val="-2"/>
        </w:rPr>
        <w:t> </w:t>
      </w:r>
      <w:r>
        <w:rPr/>
        <w:t>selection</w:t>
      </w:r>
      <w:r>
        <w:rPr>
          <w:spacing w:val="-2"/>
        </w:rPr>
        <w:t> </w:t>
      </w:r>
      <w:r>
        <w:rPr/>
        <w:t>on</w:t>
      </w:r>
      <w:r>
        <w:rPr>
          <w:spacing w:val="-1"/>
        </w:rPr>
        <w:t> </w:t>
      </w:r>
      <w:r>
        <w:rPr>
          <w:spacing w:val="-2"/>
        </w:rPr>
        <w:t>VOSviewer.</w:t>
      </w:r>
    </w:p>
    <w:p>
      <w:pPr>
        <w:pStyle w:val="BodyText"/>
        <w:spacing w:before="4"/>
        <w:rPr>
          <w:sz w:val="11"/>
        </w:rPr>
      </w:pPr>
      <w:r>
        <w:rPr/>
        <w:drawing>
          <wp:anchor distT="0" distB="0" distL="0" distR="0" allowOverlap="1" layoutInCell="1" locked="0" behindDoc="1" simplePos="0" relativeHeight="487596544">
            <wp:simplePos x="0" y="0"/>
            <wp:positionH relativeFrom="page">
              <wp:posOffset>960119</wp:posOffset>
            </wp:positionH>
            <wp:positionV relativeFrom="paragraph">
              <wp:posOffset>103397</wp:posOffset>
            </wp:positionV>
            <wp:extent cx="5595951" cy="2993993"/>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42" cstate="print"/>
                    <a:stretch>
                      <a:fillRect/>
                    </a:stretch>
                  </pic:blipFill>
                  <pic:spPr>
                    <a:xfrm>
                      <a:off x="0" y="0"/>
                      <a:ext cx="5595951" cy="2993993"/>
                    </a:xfrm>
                    <a:prstGeom prst="rect">
                      <a:avLst/>
                    </a:prstGeom>
                  </pic:spPr>
                </pic:pic>
              </a:graphicData>
            </a:graphic>
          </wp:anchor>
        </w:drawing>
      </w:r>
    </w:p>
    <w:p>
      <w:pPr>
        <w:pStyle w:val="BodyText"/>
        <w:spacing w:before="192"/>
        <w:ind w:left="978" w:right="1092"/>
        <w:jc w:val="center"/>
      </w:pPr>
      <w:r>
        <w:rPr>
          <w:b/>
        </w:rPr>
        <w:t>Figure</w:t>
      </w:r>
      <w:r>
        <w:rPr>
          <w:b/>
          <w:spacing w:val="-3"/>
        </w:rPr>
        <w:t> </w:t>
      </w:r>
      <w:r>
        <w:rPr>
          <w:b/>
        </w:rPr>
        <w:t>21.</w:t>
      </w:r>
      <w:r>
        <w:rPr>
          <w:b/>
          <w:spacing w:val="-3"/>
        </w:rPr>
        <w:t> </w:t>
      </w:r>
      <w:r>
        <w:rPr/>
        <w:t>The</w:t>
      </w:r>
      <w:r>
        <w:rPr>
          <w:spacing w:val="-4"/>
        </w:rPr>
        <w:t> </w:t>
      </w:r>
      <w:r>
        <w:rPr/>
        <w:t>results</w:t>
      </w:r>
      <w:r>
        <w:rPr>
          <w:spacing w:val="-2"/>
        </w:rPr>
        <w:t> </w:t>
      </w:r>
      <w:r>
        <w:rPr/>
        <w:t>of</w:t>
      </w:r>
      <w:r>
        <w:rPr>
          <w:spacing w:val="-3"/>
        </w:rPr>
        <w:t> </w:t>
      </w:r>
      <w:r>
        <w:rPr/>
        <w:t>the</w:t>
      </w:r>
      <w:r>
        <w:rPr>
          <w:spacing w:val="-4"/>
        </w:rPr>
        <w:t> </w:t>
      </w:r>
      <w:r>
        <w:rPr/>
        <w:t>mapping</w:t>
      </w:r>
      <w:r>
        <w:rPr>
          <w:spacing w:val="-4"/>
        </w:rPr>
        <w:t> </w:t>
      </w:r>
      <w:r>
        <w:rPr/>
        <w:t>of</w:t>
      </w:r>
      <w:r>
        <w:rPr>
          <w:spacing w:val="-3"/>
        </w:rPr>
        <w:t> </w:t>
      </w:r>
      <w:r>
        <w:rPr/>
        <w:t>the</w:t>
      </w:r>
      <w:r>
        <w:rPr>
          <w:spacing w:val="-1"/>
        </w:rPr>
        <w:t> </w:t>
      </w:r>
      <w:r>
        <w:rPr/>
        <w:t>research</w:t>
      </w:r>
      <w:r>
        <w:rPr>
          <w:spacing w:val="5"/>
        </w:rPr>
        <w:t> </w:t>
      </w:r>
      <w:r>
        <w:rPr/>
        <w:t>on</w:t>
      </w:r>
      <w:r>
        <w:rPr>
          <w:spacing w:val="-3"/>
        </w:rPr>
        <w:t> </w:t>
      </w:r>
      <w:r>
        <w:rPr>
          <w:spacing w:val="-2"/>
        </w:rPr>
        <w:t>VOSviewer.</w:t>
      </w:r>
    </w:p>
    <w:p>
      <w:pPr>
        <w:spacing w:after="0"/>
        <w:jc w:val="center"/>
        <w:sectPr>
          <w:pgSz w:w="11910" w:h="16840"/>
          <w:pgMar w:header="709" w:footer="1146" w:top="940" w:bottom="1340" w:left="460" w:right="340"/>
        </w:sectPr>
      </w:pPr>
    </w:p>
    <w:p>
      <w:pPr>
        <w:pStyle w:val="Heading2"/>
        <w:numPr>
          <w:ilvl w:val="2"/>
          <w:numId w:val="3"/>
        </w:numPr>
        <w:tabs>
          <w:tab w:pos="1589" w:val="left" w:leader="none"/>
        </w:tabs>
        <w:spacing w:line="240" w:lineRule="auto" w:before="185" w:after="0"/>
        <w:ind w:left="1589" w:right="0" w:hanging="609"/>
        <w:jc w:val="left"/>
      </w:pPr>
      <w:r>
        <w:rPr/>
        <w:t>Co-Word</w:t>
      </w:r>
      <w:r>
        <w:rPr>
          <w:spacing w:val="-4"/>
        </w:rPr>
        <w:t> </w:t>
      </w:r>
      <w:r>
        <w:rPr/>
        <w:t>Map</w:t>
      </w:r>
      <w:r>
        <w:rPr>
          <w:spacing w:val="-2"/>
        </w:rPr>
        <w:t> </w:t>
      </w:r>
      <w:r>
        <w:rPr/>
        <w:t>network</w:t>
      </w:r>
      <w:r>
        <w:rPr>
          <w:spacing w:val="-4"/>
        </w:rPr>
        <w:t> </w:t>
      </w:r>
      <w:r>
        <w:rPr>
          <w:spacing w:val="-2"/>
        </w:rPr>
        <w:t>visualization</w:t>
      </w:r>
    </w:p>
    <w:p>
      <w:pPr>
        <w:pStyle w:val="BodyText"/>
        <w:spacing w:before="163"/>
        <w:ind w:left="980" w:right="746" w:firstLine="271"/>
      </w:pPr>
      <w:r>
        <w:rPr/>
        <w:t>The results of the visualization of the co-word map network of research developments</w:t>
      </w:r>
      <w:r>
        <w:rPr>
          <w:spacing w:val="80"/>
        </w:rPr>
        <w:t> </w:t>
      </w:r>
      <w:r>
        <w:rPr/>
        <w:t>regarding digital learning media are divided into 5 clusters as shown in </w:t>
      </w:r>
      <w:r>
        <w:rPr>
          <w:b/>
        </w:rPr>
        <w:t>Figure 22 </w:t>
      </w:r>
      <w:r>
        <w:rPr/>
        <w:t>below.</w:t>
      </w:r>
    </w:p>
    <w:p>
      <w:pPr>
        <w:pStyle w:val="ListParagraph"/>
        <w:numPr>
          <w:ilvl w:val="3"/>
          <w:numId w:val="3"/>
        </w:numPr>
        <w:tabs>
          <w:tab w:pos="1338" w:val="left" w:leader="none"/>
        </w:tabs>
        <w:spacing w:line="240" w:lineRule="auto" w:before="0" w:after="0"/>
        <w:ind w:left="1338" w:right="1094" w:hanging="358"/>
        <w:jc w:val="left"/>
        <w:rPr>
          <w:sz w:val="24"/>
        </w:rPr>
      </w:pPr>
      <w:r>
        <w:rPr>
          <w:sz w:val="24"/>
        </w:rPr>
        <w:t>Cluster</w:t>
      </w:r>
      <w:r>
        <w:rPr>
          <w:spacing w:val="-7"/>
          <w:sz w:val="24"/>
        </w:rPr>
        <w:t> </w:t>
      </w:r>
      <w:r>
        <w:rPr>
          <w:sz w:val="24"/>
        </w:rPr>
        <w:t>1.</w:t>
      </w:r>
      <w:r>
        <w:rPr>
          <w:spacing w:val="-7"/>
          <w:sz w:val="24"/>
        </w:rPr>
        <w:t> </w:t>
      </w:r>
      <w:r>
        <w:rPr>
          <w:sz w:val="24"/>
        </w:rPr>
        <w:t>The</w:t>
      </w:r>
      <w:r>
        <w:rPr>
          <w:spacing w:val="-7"/>
          <w:sz w:val="24"/>
        </w:rPr>
        <w:t> </w:t>
      </w:r>
      <w:r>
        <w:rPr>
          <w:sz w:val="24"/>
        </w:rPr>
        <w:t>red</w:t>
      </w:r>
      <w:r>
        <w:rPr>
          <w:spacing w:val="-6"/>
          <w:sz w:val="24"/>
        </w:rPr>
        <w:t> </w:t>
      </w:r>
      <w:r>
        <w:rPr>
          <w:sz w:val="24"/>
        </w:rPr>
        <w:t>color</w:t>
      </w:r>
      <w:r>
        <w:rPr>
          <w:spacing w:val="-7"/>
          <w:sz w:val="24"/>
        </w:rPr>
        <w:t> </w:t>
      </w:r>
      <w:r>
        <w:rPr>
          <w:sz w:val="24"/>
        </w:rPr>
        <w:t>consists</w:t>
      </w:r>
      <w:r>
        <w:rPr>
          <w:spacing w:val="-8"/>
          <w:sz w:val="24"/>
        </w:rPr>
        <w:t> </w:t>
      </w:r>
      <w:r>
        <w:rPr>
          <w:sz w:val="24"/>
        </w:rPr>
        <w:t>of</w:t>
      </w:r>
      <w:r>
        <w:rPr>
          <w:spacing w:val="-5"/>
          <w:sz w:val="24"/>
        </w:rPr>
        <w:t> </w:t>
      </w:r>
      <w:r>
        <w:rPr>
          <w:sz w:val="24"/>
        </w:rPr>
        <w:t>13</w:t>
      </w:r>
      <w:r>
        <w:rPr>
          <w:spacing w:val="-2"/>
          <w:sz w:val="24"/>
        </w:rPr>
        <w:t> </w:t>
      </w:r>
      <w:r>
        <w:rPr>
          <w:sz w:val="24"/>
        </w:rPr>
        <w:t>items</w:t>
      </w:r>
      <w:r>
        <w:rPr>
          <w:spacing w:val="-6"/>
          <w:sz w:val="24"/>
        </w:rPr>
        <w:t> </w:t>
      </w:r>
      <w:r>
        <w:rPr>
          <w:sz w:val="24"/>
        </w:rPr>
        <w:t>including</w:t>
      </w:r>
      <w:r>
        <w:rPr>
          <w:spacing w:val="-4"/>
          <w:sz w:val="24"/>
        </w:rPr>
        <w:t> </w:t>
      </w:r>
      <w:r>
        <w:rPr>
          <w:sz w:val="24"/>
        </w:rPr>
        <w:t>child,</w:t>
      </w:r>
      <w:r>
        <w:rPr>
          <w:spacing w:val="-7"/>
          <w:sz w:val="24"/>
        </w:rPr>
        <w:t> </w:t>
      </w:r>
      <w:r>
        <w:rPr>
          <w:sz w:val="24"/>
        </w:rPr>
        <w:t>digital</w:t>
      </w:r>
      <w:r>
        <w:rPr>
          <w:spacing w:val="-5"/>
          <w:sz w:val="24"/>
        </w:rPr>
        <w:t> </w:t>
      </w:r>
      <w:r>
        <w:rPr>
          <w:sz w:val="24"/>
        </w:rPr>
        <w:t>media,</w:t>
      </w:r>
      <w:r>
        <w:rPr>
          <w:spacing w:val="-9"/>
          <w:sz w:val="24"/>
        </w:rPr>
        <w:t> </w:t>
      </w:r>
      <w:r>
        <w:rPr>
          <w:sz w:val="24"/>
        </w:rPr>
        <w:t>digital</w:t>
      </w:r>
      <w:r>
        <w:rPr>
          <w:spacing w:val="-5"/>
          <w:sz w:val="24"/>
        </w:rPr>
        <w:t> </w:t>
      </w:r>
      <w:r>
        <w:rPr>
          <w:sz w:val="24"/>
        </w:rPr>
        <w:t>medium, English, learner, need, paper, strategy, study, teaching, today, university and use.</w:t>
      </w:r>
    </w:p>
    <w:p>
      <w:pPr>
        <w:pStyle w:val="ListParagraph"/>
        <w:numPr>
          <w:ilvl w:val="3"/>
          <w:numId w:val="3"/>
        </w:numPr>
        <w:tabs>
          <w:tab w:pos="1338" w:val="left" w:leader="none"/>
        </w:tabs>
        <w:spacing w:line="242" w:lineRule="auto" w:before="0" w:after="0"/>
        <w:ind w:left="1338" w:right="1095" w:hanging="358"/>
        <w:jc w:val="left"/>
        <w:rPr>
          <w:sz w:val="24"/>
        </w:rPr>
      </w:pPr>
      <w:r>
        <w:rPr>
          <w:sz w:val="24"/>
        </w:rPr>
        <w:t>Cluster</w:t>
      </w:r>
      <w:r>
        <w:rPr>
          <w:spacing w:val="-14"/>
          <w:sz w:val="24"/>
        </w:rPr>
        <w:t> </w:t>
      </w:r>
      <w:r>
        <w:rPr>
          <w:sz w:val="24"/>
        </w:rPr>
        <w:t>2</w:t>
      </w:r>
      <w:r>
        <w:rPr>
          <w:b/>
          <w:sz w:val="24"/>
        </w:rPr>
        <w:t>.</w:t>
      </w:r>
      <w:r>
        <w:rPr>
          <w:b/>
          <w:spacing w:val="-14"/>
          <w:sz w:val="24"/>
        </w:rPr>
        <w:t> </w:t>
      </w:r>
      <w:r>
        <w:rPr>
          <w:sz w:val="24"/>
        </w:rPr>
        <w:t>Green</w:t>
      </w:r>
      <w:r>
        <w:rPr>
          <w:spacing w:val="-13"/>
          <w:sz w:val="24"/>
        </w:rPr>
        <w:t> </w:t>
      </w:r>
      <w:r>
        <w:rPr>
          <w:sz w:val="24"/>
        </w:rPr>
        <w:t>color</w:t>
      </w:r>
      <w:r>
        <w:rPr>
          <w:spacing w:val="-14"/>
          <w:sz w:val="24"/>
        </w:rPr>
        <w:t> </w:t>
      </w:r>
      <w:r>
        <w:rPr>
          <w:sz w:val="24"/>
        </w:rPr>
        <w:t>consists</w:t>
      </w:r>
      <w:r>
        <w:rPr>
          <w:spacing w:val="-13"/>
          <w:sz w:val="24"/>
        </w:rPr>
        <w:t> </w:t>
      </w:r>
      <w:r>
        <w:rPr>
          <w:sz w:val="24"/>
        </w:rPr>
        <w:t>of</w:t>
      </w:r>
      <w:r>
        <w:rPr>
          <w:spacing w:val="-14"/>
          <w:sz w:val="24"/>
        </w:rPr>
        <w:t> </w:t>
      </w:r>
      <w:r>
        <w:rPr>
          <w:sz w:val="24"/>
        </w:rPr>
        <w:t>11</w:t>
      </w:r>
      <w:r>
        <w:rPr>
          <w:spacing w:val="-13"/>
          <w:sz w:val="24"/>
        </w:rPr>
        <w:t> </w:t>
      </w:r>
      <w:r>
        <w:rPr>
          <w:sz w:val="24"/>
        </w:rPr>
        <w:t>items</w:t>
      </w:r>
      <w:r>
        <w:rPr>
          <w:spacing w:val="-14"/>
          <w:sz w:val="24"/>
        </w:rPr>
        <w:t> </w:t>
      </w:r>
      <w:r>
        <w:rPr>
          <w:sz w:val="24"/>
        </w:rPr>
        <w:t>including</w:t>
      </w:r>
      <w:r>
        <w:rPr>
          <w:spacing w:val="-14"/>
          <w:sz w:val="24"/>
        </w:rPr>
        <w:t> </w:t>
      </w:r>
      <w:r>
        <w:rPr>
          <w:sz w:val="24"/>
        </w:rPr>
        <w:t>advancement,</w:t>
      </w:r>
      <w:r>
        <w:rPr>
          <w:spacing w:val="-13"/>
          <w:sz w:val="24"/>
        </w:rPr>
        <w:t> </w:t>
      </w:r>
      <w:r>
        <w:rPr>
          <w:sz w:val="24"/>
        </w:rPr>
        <w:t>development</w:t>
      </w:r>
      <w:r>
        <w:rPr>
          <w:spacing w:val="-14"/>
          <w:sz w:val="24"/>
        </w:rPr>
        <w:t> </w:t>
      </w:r>
      <w:r>
        <w:rPr>
          <w:sz w:val="24"/>
        </w:rPr>
        <w:t>research, e-learning, form, knowledge, outcome, quality, skill, student, subject and value.</w:t>
      </w:r>
    </w:p>
    <w:p>
      <w:pPr>
        <w:pStyle w:val="ListParagraph"/>
        <w:numPr>
          <w:ilvl w:val="3"/>
          <w:numId w:val="3"/>
        </w:numPr>
        <w:tabs>
          <w:tab w:pos="1338" w:val="left" w:leader="none"/>
        </w:tabs>
        <w:spacing w:line="240" w:lineRule="auto" w:before="0" w:after="0"/>
        <w:ind w:left="1338" w:right="1095" w:hanging="358"/>
        <w:jc w:val="left"/>
        <w:rPr>
          <w:sz w:val="24"/>
        </w:rPr>
      </w:pPr>
      <w:r>
        <w:rPr>
          <w:sz w:val="24"/>
        </w:rPr>
        <w:t>Cluster 3. Blue color consists of 10 items including article, classroom, covid, education,</w:t>
      </w:r>
      <w:r>
        <w:rPr>
          <w:spacing w:val="40"/>
          <w:sz w:val="24"/>
        </w:rPr>
        <w:t> </w:t>
      </w:r>
      <w:r>
        <w:rPr>
          <w:sz w:val="24"/>
        </w:rPr>
        <w:t>educator, effort, interest, learning, school and technology.</w:t>
      </w:r>
    </w:p>
    <w:p>
      <w:pPr>
        <w:pStyle w:val="ListParagraph"/>
        <w:numPr>
          <w:ilvl w:val="3"/>
          <w:numId w:val="3"/>
        </w:numPr>
        <w:tabs>
          <w:tab w:pos="1338" w:val="left" w:leader="none"/>
        </w:tabs>
        <w:spacing w:line="242" w:lineRule="auto" w:before="0" w:after="0"/>
        <w:ind w:left="1338" w:right="1094" w:hanging="358"/>
        <w:jc w:val="left"/>
        <w:rPr>
          <w:sz w:val="24"/>
        </w:rPr>
      </w:pPr>
      <w:r>
        <w:rPr>
          <w:sz w:val="24"/>
        </w:rPr>
        <w:t>Cluster</w:t>
      </w:r>
      <w:r>
        <w:rPr>
          <w:spacing w:val="-4"/>
          <w:sz w:val="24"/>
        </w:rPr>
        <w:t> </w:t>
      </w:r>
      <w:r>
        <w:rPr>
          <w:sz w:val="24"/>
        </w:rPr>
        <w:t>4.</w:t>
      </w:r>
      <w:r>
        <w:rPr>
          <w:spacing w:val="-5"/>
          <w:sz w:val="24"/>
        </w:rPr>
        <w:t> </w:t>
      </w:r>
      <w:r>
        <w:rPr>
          <w:sz w:val="24"/>
        </w:rPr>
        <w:t>Yellow</w:t>
      </w:r>
      <w:r>
        <w:rPr>
          <w:spacing w:val="-3"/>
          <w:sz w:val="24"/>
        </w:rPr>
        <w:t> </w:t>
      </w:r>
      <w:r>
        <w:rPr>
          <w:sz w:val="24"/>
        </w:rPr>
        <w:t>color</w:t>
      </w:r>
      <w:r>
        <w:rPr>
          <w:spacing w:val="-5"/>
          <w:sz w:val="24"/>
        </w:rPr>
        <w:t> </w:t>
      </w:r>
      <w:r>
        <w:rPr>
          <w:sz w:val="24"/>
        </w:rPr>
        <w:t>consists</w:t>
      </w:r>
      <w:r>
        <w:rPr>
          <w:spacing w:val="-5"/>
          <w:sz w:val="24"/>
        </w:rPr>
        <w:t> </w:t>
      </w:r>
      <w:r>
        <w:rPr>
          <w:sz w:val="24"/>
        </w:rPr>
        <w:t>of</w:t>
      </w:r>
      <w:r>
        <w:rPr>
          <w:spacing w:val="-1"/>
          <w:sz w:val="24"/>
        </w:rPr>
        <w:t> </w:t>
      </w:r>
      <w:r>
        <w:rPr>
          <w:sz w:val="24"/>
        </w:rPr>
        <w:t>9</w:t>
      </w:r>
      <w:r>
        <w:rPr>
          <w:spacing w:val="-4"/>
          <w:sz w:val="24"/>
        </w:rPr>
        <w:t> </w:t>
      </w:r>
      <w:r>
        <w:rPr>
          <w:sz w:val="24"/>
        </w:rPr>
        <w:t>items,</w:t>
      </w:r>
      <w:r>
        <w:rPr>
          <w:spacing w:val="-5"/>
          <w:sz w:val="24"/>
        </w:rPr>
        <w:t> </w:t>
      </w:r>
      <w:r>
        <w:rPr>
          <w:sz w:val="24"/>
        </w:rPr>
        <w:t>namely</w:t>
      </w:r>
      <w:r>
        <w:rPr>
          <w:spacing w:val="-4"/>
          <w:sz w:val="24"/>
        </w:rPr>
        <w:t> </w:t>
      </w:r>
      <w:r>
        <w:rPr>
          <w:sz w:val="24"/>
        </w:rPr>
        <w:t>android,</w:t>
      </w:r>
      <w:r>
        <w:rPr>
          <w:spacing w:val="-5"/>
          <w:sz w:val="24"/>
        </w:rPr>
        <w:t> </w:t>
      </w:r>
      <w:r>
        <w:rPr>
          <w:sz w:val="24"/>
        </w:rPr>
        <w:t>digital,</w:t>
      </w:r>
      <w:r>
        <w:rPr>
          <w:spacing w:val="-5"/>
          <w:sz w:val="24"/>
        </w:rPr>
        <w:t> </w:t>
      </w:r>
      <w:r>
        <w:rPr>
          <w:sz w:val="24"/>
        </w:rPr>
        <w:t>effectiveness,</w:t>
      </w:r>
      <w:r>
        <w:rPr>
          <w:spacing w:val="-1"/>
          <w:sz w:val="24"/>
        </w:rPr>
        <w:t> </w:t>
      </w:r>
      <w:r>
        <w:rPr>
          <w:sz w:val="24"/>
        </w:rPr>
        <w:t>learning process, media, medium, model, research and understanding.</w:t>
      </w:r>
    </w:p>
    <w:p>
      <w:pPr>
        <w:pStyle w:val="ListParagraph"/>
        <w:numPr>
          <w:ilvl w:val="3"/>
          <w:numId w:val="3"/>
        </w:numPr>
        <w:tabs>
          <w:tab w:pos="1338" w:val="left" w:leader="none"/>
        </w:tabs>
        <w:spacing w:line="237" w:lineRule="auto" w:before="0" w:after="0"/>
        <w:ind w:left="1338" w:right="1102" w:hanging="358"/>
        <w:jc w:val="left"/>
        <w:rPr>
          <w:sz w:val="24"/>
        </w:rPr>
      </w:pPr>
      <w:r>
        <w:rPr>
          <w:sz w:val="24"/>
        </w:rPr>
        <w:t>Cluster 5. Purple color consists of 8 items including activity, development, effect, home, implementation, innovation, learning outcome, and time.</w:t>
      </w:r>
    </w:p>
    <w:p>
      <w:pPr>
        <w:pStyle w:val="Heading2"/>
        <w:numPr>
          <w:ilvl w:val="2"/>
          <w:numId w:val="3"/>
        </w:numPr>
        <w:tabs>
          <w:tab w:pos="1589" w:val="left" w:leader="none"/>
        </w:tabs>
        <w:spacing w:line="240" w:lineRule="auto" w:before="152" w:after="0"/>
        <w:ind w:left="1589" w:right="0" w:hanging="609"/>
        <w:jc w:val="left"/>
      </w:pPr>
      <w:r>
        <w:rPr/>
        <w:t>Co-Word</w:t>
      </w:r>
      <w:r>
        <w:rPr>
          <w:spacing w:val="-6"/>
        </w:rPr>
        <w:t> </w:t>
      </w:r>
      <w:r>
        <w:rPr/>
        <w:t>map</w:t>
      </w:r>
      <w:r>
        <w:rPr>
          <w:spacing w:val="-1"/>
        </w:rPr>
        <w:t> </w:t>
      </w:r>
      <w:r>
        <w:rPr/>
        <w:t>density</w:t>
      </w:r>
      <w:r>
        <w:rPr>
          <w:spacing w:val="-2"/>
        </w:rPr>
        <w:t> visualization</w:t>
      </w:r>
    </w:p>
    <w:p>
      <w:pPr>
        <w:pStyle w:val="BodyText"/>
        <w:spacing w:before="163"/>
        <w:ind w:left="980" w:right="1092" w:firstLine="271"/>
        <w:jc w:val="both"/>
      </w:pPr>
      <w:r>
        <w:rPr/>
        <w:t>The cluster density view</w:t>
      </w:r>
      <w:r>
        <w:rPr>
          <w:spacing w:val="-2"/>
        </w:rPr>
        <w:t> </w:t>
      </w:r>
      <w:r>
        <w:rPr/>
        <w:t>are items that are marked the same as the visible item. The item point has a color depending on the density of the item at the time. It can identify that the color</w:t>
      </w:r>
      <w:r>
        <w:rPr>
          <w:spacing w:val="-11"/>
        </w:rPr>
        <w:t> </w:t>
      </w:r>
      <w:r>
        <w:rPr/>
        <w:t>of</w:t>
      </w:r>
      <w:r>
        <w:rPr>
          <w:spacing w:val="-11"/>
        </w:rPr>
        <w:t> </w:t>
      </w:r>
      <w:r>
        <w:rPr/>
        <w:t>the</w:t>
      </w:r>
      <w:r>
        <w:rPr>
          <w:spacing w:val="-12"/>
        </w:rPr>
        <w:t> </w:t>
      </w:r>
      <w:r>
        <w:rPr/>
        <w:t>dots</w:t>
      </w:r>
      <w:r>
        <w:rPr>
          <w:spacing w:val="-11"/>
        </w:rPr>
        <w:t> </w:t>
      </w:r>
      <w:r>
        <w:rPr/>
        <w:t>is</w:t>
      </w:r>
      <w:r>
        <w:rPr>
          <w:spacing w:val="-11"/>
        </w:rPr>
        <w:t> </w:t>
      </w:r>
      <w:r>
        <w:rPr/>
        <w:t>fixed</w:t>
      </w:r>
      <w:r>
        <w:rPr>
          <w:spacing w:val="-11"/>
        </w:rPr>
        <w:t> </w:t>
      </w:r>
      <w:r>
        <w:rPr/>
        <w:t>depending</w:t>
      </w:r>
      <w:r>
        <w:rPr>
          <w:spacing w:val="-11"/>
        </w:rPr>
        <w:t> </w:t>
      </w:r>
      <w:r>
        <w:rPr/>
        <w:t>on</w:t>
      </w:r>
      <w:r>
        <w:rPr>
          <w:spacing w:val="-11"/>
        </w:rPr>
        <w:t> </w:t>
      </w:r>
      <w:r>
        <w:rPr/>
        <w:t>the</w:t>
      </w:r>
      <w:r>
        <w:rPr>
          <w:spacing w:val="-11"/>
        </w:rPr>
        <w:t> </w:t>
      </w:r>
      <w:r>
        <w:rPr/>
        <w:t>item</w:t>
      </w:r>
      <w:r>
        <w:rPr>
          <w:spacing w:val="-12"/>
        </w:rPr>
        <w:t> </w:t>
      </w:r>
      <w:r>
        <w:rPr/>
        <w:t>associated</w:t>
      </w:r>
      <w:r>
        <w:rPr>
          <w:spacing w:val="-10"/>
        </w:rPr>
        <w:t> </w:t>
      </w:r>
      <w:r>
        <w:rPr/>
        <w:t>with</w:t>
      </w:r>
      <w:r>
        <w:rPr>
          <w:spacing w:val="-10"/>
        </w:rPr>
        <w:t> </w:t>
      </w:r>
      <w:r>
        <w:rPr/>
        <w:t>other</w:t>
      </w:r>
      <w:r>
        <w:rPr>
          <w:spacing w:val="-11"/>
        </w:rPr>
        <w:t> </w:t>
      </w:r>
      <w:r>
        <w:rPr/>
        <w:t>items.</w:t>
      </w:r>
      <w:r>
        <w:rPr>
          <w:spacing w:val="-11"/>
        </w:rPr>
        <w:t> </w:t>
      </w:r>
      <w:r>
        <w:rPr/>
        <w:t>Density</w:t>
      </w:r>
      <w:r>
        <w:rPr>
          <w:spacing w:val="-11"/>
        </w:rPr>
        <w:t> </w:t>
      </w:r>
      <w:r>
        <w:rPr/>
        <w:t>Co-Word maps are useful for obtaining an overview of the general structure of bibliometric maps by showing</w:t>
      </w:r>
      <w:r>
        <w:rPr>
          <w:spacing w:val="-3"/>
        </w:rPr>
        <w:t> </w:t>
      </w:r>
      <w:r>
        <w:rPr/>
        <w:t>which</w:t>
      </w:r>
      <w:r>
        <w:rPr>
          <w:spacing w:val="-4"/>
        </w:rPr>
        <w:t> </w:t>
      </w:r>
      <w:r>
        <w:rPr/>
        <w:t>items</w:t>
      </w:r>
      <w:r>
        <w:rPr>
          <w:spacing w:val="-2"/>
        </w:rPr>
        <w:t> </w:t>
      </w:r>
      <w:r>
        <w:rPr/>
        <w:t>are</w:t>
      </w:r>
      <w:r>
        <w:rPr>
          <w:spacing w:val="-5"/>
        </w:rPr>
        <w:t> </w:t>
      </w:r>
      <w:r>
        <w:rPr/>
        <w:t>considered</w:t>
      </w:r>
      <w:r>
        <w:rPr>
          <w:spacing w:val="-4"/>
        </w:rPr>
        <w:t> </w:t>
      </w:r>
      <w:r>
        <w:rPr/>
        <w:t>important</w:t>
      </w:r>
      <w:r>
        <w:rPr>
          <w:spacing w:val="-4"/>
        </w:rPr>
        <w:t> </w:t>
      </w:r>
      <w:r>
        <w:rPr/>
        <w:t>for</w:t>
      </w:r>
      <w:r>
        <w:rPr>
          <w:spacing w:val="-2"/>
        </w:rPr>
        <w:t> </w:t>
      </w:r>
      <w:r>
        <w:rPr/>
        <w:t>analysis </w:t>
      </w:r>
      <w:r>
        <w:rPr>
          <w:color w:val="00AFEF"/>
        </w:rPr>
        <w:t>(Muñoz-Leiva</w:t>
      </w:r>
      <w:r>
        <w:rPr>
          <w:color w:val="00AFEF"/>
          <w:spacing w:val="-5"/>
        </w:rPr>
        <w:t> </w:t>
      </w:r>
      <w:r>
        <w:rPr>
          <w:color w:val="00AFEF"/>
        </w:rPr>
        <w:t>et</w:t>
      </w:r>
      <w:r>
        <w:rPr>
          <w:color w:val="00AFEF"/>
          <w:spacing w:val="-2"/>
        </w:rPr>
        <w:t> </w:t>
      </w:r>
      <w:r>
        <w:rPr>
          <w:color w:val="00AFEF"/>
        </w:rPr>
        <w:t>al.,</w:t>
      </w:r>
      <w:r>
        <w:rPr>
          <w:color w:val="00AFEF"/>
          <w:spacing w:val="-5"/>
        </w:rPr>
        <w:t> </w:t>
      </w:r>
      <w:r>
        <w:rPr>
          <w:color w:val="00AFEF"/>
        </w:rPr>
        <w:t>2021)</w:t>
      </w:r>
      <w:r>
        <w:rPr/>
        <w:t>.</w:t>
      </w:r>
      <w:r>
        <w:rPr>
          <w:spacing w:val="-4"/>
        </w:rPr>
        <w:t> </w:t>
      </w:r>
      <w:r>
        <w:rPr/>
        <w:t>Based on the research results shown in </w:t>
      </w:r>
      <w:r>
        <w:rPr>
          <w:b/>
        </w:rPr>
        <w:t>Figure 23</w:t>
      </w:r>
      <w:r>
        <w:rPr/>
        <w:t>, it can be interpreted that the most widely used keywords in a publication that show the visualization of the density map co-word research developments on digital learning media.</w:t>
      </w:r>
    </w:p>
    <w:p>
      <w:pPr>
        <w:pStyle w:val="BodyText"/>
        <w:ind w:left="980" w:right="1091" w:firstLine="271"/>
        <w:jc w:val="both"/>
      </w:pPr>
      <w:r>
        <w:rPr>
          <w:b/>
        </w:rPr>
        <w:t>Figure</w:t>
      </w:r>
      <w:r>
        <w:rPr>
          <w:b/>
          <w:spacing w:val="-5"/>
        </w:rPr>
        <w:t> </w:t>
      </w:r>
      <w:r>
        <w:rPr>
          <w:b/>
        </w:rPr>
        <w:t>23</w:t>
      </w:r>
      <w:r>
        <w:rPr>
          <w:b/>
          <w:spacing w:val="-2"/>
        </w:rPr>
        <w:t> </w:t>
      </w:r>
      <w:r>
        <w:rPr/>
        <w:t>shows</w:t>
      </w:r>
      <w:r>
        <w:rPr>
          <w:spacing w:val="-3"/>
        </w:rPr>
        <w:t> </w:t>
      </w:r>
      <w:r>
        <w:rPr/>
        <w:t>a</w:t>
      </w:r>
      <w:r>
        <w:rPr>
          <w:spacing w:val="-4"/>
        </w:rPr>
        <w:t> </w:t>
      </w:r>
      <w:r>
        <w:rPr/>
        <w:t>density</w:t>
      </w:r>
      <w:r>
        <w:rPr>
          <w:spacing w:val="-2"/>
        </w:rPr>
        <w:t> </w:t>
      </w:r>
      <w:r>
        <w:rPr/>
        <w:t>map</w:t>
      </w:r>
      <w:r>
        <w:rPr>
          <w:spacing w:val="-3"/>
        </w:rPr>
        <w:t> </w:t>
      </w:r>
      <w:r>
        <w:rPr/>
        <w:t>which</w:t>
      </w:r>
      <w:r>
        <w:rPr>
          <w:spacing w:val="-3"/>
        </w:rPr>
        <w:t> </w:t>
      </w:r>
      <w:r>
        <w:rPr/>
        <w:t>is</w:t>
      </w:r>
      <w:r>
        <w:rPr>
          <w:spacing w:val="-4"/>
        </w:rPr>
        <w:t> </w:t>
      </w:r>
      <w:r>
        <w:rPr/>
        <w:t>the</w:t>
      </w:r>
      <w:r>
        <w:rPr>
          <w:spacing w:val="-4"/>
        </w:rPr>
        <w:t> </w:t>
      </w:r>
      <w:r>
        <w:rPr/>
        <w:t>result</w:t>
      </w:r>
      <w:r>
        <w:rPr>
          <w:spacing w:val="-3"/>
        </w:rPr>
        <w:t> </w:t>
      </w:r>
      <w:r>
        <w:rPr/>
        <w:t>of</w:t>
      </w:r>
      <w:r>
        <w:rPr>
          <w:spacing w:val="-3"/>
        </w:rPr>
        <w:t> </w:t>
      </w:r>
      <w:r>
        <w:rPr/>
        <w:t>an</w:t>
      </w:r>
      <w:r>
        <w:rPr>
          <w:spacing w:val="-1"/>
        </w:rPr>
        <w:t> </w:t>
      </w:r>
      <w:r>
        <w:rPr/>
        <w:t>analysis</w:t>
      </w:r>
      <w:r>
        <w:rPr>
          <w:spacing w:val="-4"/>
        </w:rPr>
        <w:t> </w:t>
      </w:r>
      <w:r>
        <w:rPr/>
        <w:t>using</w:t>
      </w:r>
      <w:r>
        <w:rPr>
          <w:spacing w:val="-4"/>
        </w:rPr>
        <w:t> </w:t>
      </w:r>
      <w:r>
        <w:rPr/>
        <w:t>all</w:t>
      </w:r>
      <w:r>
        <w:rPr>
          <w:spacing w:val="-4"/>
        </w:rPr>
        <w:t> </w:t>
      </w:r>
      <w:r>
        <w:rPr/>
        <w:t>articles</w:t>
      </w:r>
      <w:r>
        <w:rPr>
          <w:spacing w:val="-2"/>
        </w:rPr>
        <w:t> </w:t>
      </w:r>
      <w:r>
        <w:rPr/>
        <w:t>on digital learning media in 2017-2021. The density map means that the more yellow the color is with the diameter of the largest circle, the denser the keyword means it appears more often and if the color fades, it blends in with the green background, the less often it occurs </w:t>
      </w:r>
      <w:r>
        <w:rPr>
          <w:color w:val="00AFEF"/>
        </w:rPr>
        <w:t>(Tupan, </w:t>
      </w:r>
      <w:r>
        <w:rPr>
          <w:color w:val="00AFEF"/>
          <w:spacing w:val="-2"/>
        </w:rPr>
        <w:t>2019)</w:t>
      </w:r>
      <w:r>
        <w:rPr>
          <w:spacing w:val="-2"/>
        </w:rPr>
        <w:t>.</w:t>
      </w:r>
    </w:p>
    <w:p>
      <w:pPr>
        <w:pStyle w:val="BodyText"/>
        <w:spacing w:before="92"/>
        <w:rPr>
          <w:sz w:val="20"/>
        </w:rPr>
      </w:pPr>
      <w:r>
        <w:rPr/>
        <w:drawing>
          <wp:anchor distT="0" distB="0" distL="0" distR="0" allowOverlap="1" layoutInCell="1" locked="0" behindDoc="1" simplePos="0" relativeHeight="487597056">
            <wp:simplePos x="0" y="0"/>
            <wp:positionH relativeFrom="page">
              <wp:posOffset>1278274</wp:posOffset>
            </wp:positionH>
            <wp:positionV relativeFrom="paragraph">
              <wp:posOffset>229277</wp:posOffset>
            </wp:positionV>
            <wp:extent cx="4991596" cy="3055239"/>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43" cstate="print"/>
                    <a:stretch>
                      <a:fillRect/>
                    </a:stretch>
                  </pic:blipFill>
                  <pic:spPr>
                    <a:xfrm>
                      <a:off x="0" y="0"/>
                      <a:ext cx="4991596" cy="3055239"/>
                    </a:xfrm>
                    <a:prstGeom prst="rect">
                      <a:avLst/>
                    </a:prstGeom>
                  </pic:spPr>
                </pic:pic>
              </a:graphicData>
            </a:graphic>
          </wp:anchor>
        </w:drawing>
      </w:r>
    </w:p>
    <w:p>
      <w:pPr>
        <w:spacing w:before="215"/>
        <w:ind w:left="976" w:right="1094" w:firstLine="0"/>
        <w:jc w:val="center"/>
        <w:rPr>
          <w:sz w:val="24"/>
        </w:rPr>
      </w:pPr>
      <w:r>
        <w:rPr>
          <w:b/>
          <w:sz w:val="24"/>
        </w:rPr>
        <w:t>Figure</w:t>
      </w:r>
      <w:r>
        <w:rPr>
          <w:b/>
          <w:spacing w:val="-5"/>
          <w:sz w:val="24"/>
        </w:rPr>
        <w:t> </w:t>
      </w:r>
      <w:r>
        <w:rPr>
          <w:b/>
          <w:sz w:val="24"/>
        </w:rPr>
        <w:t>22.</w:t>
      </w:r>
      <w:r>
        <w:rPr>
          <w:b/>
          <w:spacing w:val="-2"/>
          <w:sz w:val="24"/>
        </w:rPr>
        <w:t> </w:t>
      </w:r>
      <w:r>
        <w:rPr>
          <w:sz w:val="24"/>
        </w:rPr>
        <w:t>Co-word</w:t>
      </w:r>
      <w:r>
        <w:rPr>
          <w:spacing w:val="-1"/>
          <w:sz w:val="24"/>
        </w:rPr>
        <w:t> </w:t>
      </w:r>
      <w:r>
        <w:rPr>
          <w:sz w:val="24"/>
        </w:rPr>
        <w:t>map</w:t>
      </w:r>
      <w:r>
        <w:rPr>
          <w:spacing w:val="-3"/>
          <w:sz w:val="24"/>
        </w:rPr>
        <w:t> </w:t>
      </w:r>
      <w:r>
        <w:rPr>
          <w:sz w:val="24"/>
        </w:rPr>
        <w:t>network</w:t>
      </w:r>
      <w:r>
        <w:rPr>
          <w:spacing w:val="-2"/>
          <w:sz w:val="24"/>
        </w:rPr>
        <w:t> visualization</w:t>
      </w:r>
    </w:p>
    <w:p>
      <w:pPr>
        <w:spacing w:after="0"/>
        <w:jc w:val="center"/>
        <w:rPr>
          <w:sz w:val="24"/>
        </w:rPr>
        <w:sectPr>
          <w:pgSz w:w="11910" w:h="16840"/>
          <w:pgMar w:header="709" w:footer="1146" w:top="940" w:bottom="1340" w:left="460" w:right="340"/>
        </w:sectPr>
      </w:pPr>
    </w:p>
    <w:p>
      <w:pPr>
        <w:pStyle w:val="BodyText"/>
        <w:spacing w:before="236"/>
        <w:rPr>
          <w:sz w:val="20"/>
        </w:rPr>
      </w:pPr>
    </w:p>
    <w:p>
      <w:pPr>
        <w:pStyle w:val="BodyText"/>
        <w:ind w:left="980"/>
        <w:rPr>
          <w:sz w:val="20"/>
        </w:rPr>
      </w:pPr>
      <w:r>
        <w:rPr>
          <w:sz w:val="20"/>
        </w:rPr>
        <w:drawing>
          <wp:inline distT="0" distB="0" distL="0" distR="0">
            <wp:extent cx="5791870" cy="3671316"/>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44" cstate="print"/>
                    <a:stretch>
                      <a:fillRect/>
                    </a:stretch>
                  </pic:blipFill>
                  <pic:spPr>
                    <a:xfrm>
                      <a:off x="0" y="0"/>
                      <a:ext cx="5791870" cy="3671316"/>
                    </a:xfrm>
                    <a:prstGeom prst="rect">
                      <a:avLst/>
                    </a:prstGeom>
                  </pic:spPr>
                </pic:pic>
              </a:graphicData>
            </a:graphic>
          </wp:inline>
        </w:drawing>
      </w:r>
      <w:r>
        <w:rPr>
          <w:sz w:val="20"/>
        </w:rPr>
      </w:r>
    </w:p>
    <w:p>
      <w:pPr>
        <w:pStyle w:val="BodyText"/>
        <w:spacing w:before="105"/>
        <w:ind w:left="976" w:right="1092"/>
        <w:jc w:val="center"/>
      </w:pPr>
      <w:r>
        <w:rPr>
          <w:b/>
        </w:rPr>
        <w:t>Figure</w:t>
      </w:r>
      <w:r>
        <w:rPr>
          <w:b/>
          <w:spacing w:val="-3"/>
        </w:rPr>
        <w:t> </w:t>
      </w:r>
      <w:r>
        <w:rPr>
          <w:b/>
        </w:rPr>
        <w:t>23</w:t>
      </w:r>
      <w:r>
        <w:rPr/>
        <w:t>.</w:t>
      </w:r>
      <w:r>
        <w:rPr>
          <w:spacing w:val="-2"/>
        </w:rPr>
        <w:t> </w:t>
      </w:r>
      <w:r>
        <w:rPr/>
        <w:t>Co-Word</w:t>
      </w:r>
      <w:r>
        <w:rPr>
          <w:spacing w:val="-2"/>
        </w:rPr>
        <w:t> </w:t>
      </w:r>
      <w:r>
        <w:rPr/>
        <w:t>Map</w:t>
      </w:r>
      <w:r>
        <w:rPr>
          <w:spacing w:val="-2"/>
        </w:rPr>
        <w:t> </w:t>
      </w:r>
      <w:r>
        <w:rPr/>
        <w:t>Density</w:t>
      </w:r>
      <w:r>
        <w:rPr>
          <w:spacing w:val="-1"/>
        </w:rPr>
        <w:t> </w:t>
      </w:r>
      <w:r>
        <w:rPr>
          <w:spacing w:val="-2"/>
        </w:rPr>
        <w:t>Visualization.</w:t>
      </w:r>
    </w:p>
    <w:p>
      <w:pPr>
        <w:pStyle w:val="Heading1"/>
        <w:numPr>
          <w:ilvl w:val="0"/>
          <w:numId w:val="1"/>
        </w:numPr>
        <w:tabs>
          <w:tab w:pos="1221" w:val="left" w:leader="none"/>
        </w:tabs>
        <w:spacing w:line="240" w:lineRule="auto" w:before="163" w:after="0"/>
        <w:ind w:left="1221" w:right="0" w:hanging="241"/>
        <w:jc w:val="left"/>
      </w:pPr>
      <w:r>
        <w:rPr>
          <w:spacing w:val="-2"/>
        </w:rPr>
        <w:t>CONCLUSION</w:t>
      </w:r>
    </w:p>
    <w:p>
      <w:pPr>
        <w:pStyle w:val="BodyText"/>
        <w:rPr>
          <w:b/>
        </w:rPr>
      </w:pPr>
    </w:p>
    <w:p>
      <w:pPr>
        <w:pStyle w:val="BodyText"/>
        <w:ind w:left="980" w:right="1093" w:firstLine="271"/>
        <w:jc w:val="both"/>
      </w:pPr>
      <w:r>
        <w:rPr/>
        <w:t>Based</w:t>
      </w:r>
      <w:r>
        <w:rPr>
          <w:spacing w:val="-11"/>
        </w:rPr>
        <w:t> </w:t>
      </w:r>
      <w:r>
        <w:rPr/>
        <w:t>on</w:t>
      </w:r>
      <w:r>
        <w:rPr>
          <w:spacing w:val="-12"/>
        </w:rPr>
        <w:t> </w:t>
      </w:r>
      <w:r>
        <w:rPr/>
        <w:t>the</w:t>
      </w:r>
      <w:r>
        <w:rPr>
          <w:spacing w:val="-13"/>
        </w:rPr>
        <w:t> </w:t>
      </w:r>
      <w:r>
        <w:rPr/>
        <w:t>results</w:t>
      </w:r>
      <w:r>
        <w:rPr>
          <w:spacing w:val="-11"/>
        </w:rPr>
        <w:t> </w:t>
      </w:r>
      <w:r>
        <w:rPr/>
        <w:t>and</w:t>
      </w:r>
      <w:r>
        <w:rPr>
          <w:spacing w:val="-14"/>
        </w:rPr>
        <w:t> </w:t>
      </w:r>
      <w:r>
        <w:rPr/>
        <w:t>discussion</w:t>
      </w:r>
      <w:r>
        <w:rPr>
          <w:spacing w:val="-12"/>
        </w:rPr>
        <w:t> </w:t>
      </w:r>
      <w:r>
        <w:rPr/>
        <w:t>above,</w:t>
      </w:r>
      <w:r>
        <w:rPr>
          <w:spacing w:val="-13"/>
        </w:rPr>
        <w:t> </w:t>
      </w:r>
      <w:r>
        <w:rPr/>
        <w:t>it</w:t>
      </w:r>
      <w:r>
        <w:rPr>
          <w:spacing w:val="-12"/>
        </w:rPr>
        <w:t> </w:t>
      </w:r>
      <w:r>
        <w:rPr/>
        <w:t>can</w:t>
      </w:r>
      <w:r>
        <w:rPr>
          <w:spacing w:val="-12"/>
        </w:rPr>
        <w:t> </w:t>
      </w:r>
      <w:r>
        <w:rPr/>
        <w:t>be</w:t>
      </w:r>
      <w:r>
        <w:rPr>
          <w:spacing w:val="-11"/>
        </w:rPr>
        <w:t> </w:t>
      </w:r>
      <w:r>
        <w:rPr/>
        <w:t>concluded</w:t>
      </w:r>
      <w:r>
        <w:rPr>
          <w:spacing w:val="-12"/>
        </w:rPr>
        <w:t> </w:t>
      </w:r>
      <w:r>
        <w:rPr/>
        <w:t>that</w:t>
      </w:r>
      <w:r>
        <w:rPr>
          <w:spacing w:val="-10"/>
        </w:rPr>
        <w:t> </w:t>
      </w:r>
      <w:r>
        <w:rPr/>
        <w:t>VOSviewer</w:t>
      </w:r>
      <w:r>
        <w:rPr>
          <w:spacing w:val="-11"/>
        </w:rPr>
        <w:t> </w:t>
      </w:r>
      <w:r>
        <w:rPr/>
        <w:t>can</w:t>
      </w:r>
      <w:r>
        <w:rPr>
          <w:spacing w:val="-12"/>
        </w:rPr>
        <w:t> </w:t>
      </w:r>
      <w:r>
        <w:rPr/>
        <w:t>be</w:t>
      </w:r>
      <w:r>
        <w:rPr>
          <w:spacing w:val="-13"/>
        </w:rPr>
        <w:t> </w:t>
      </w:r>
      <w:r>
        <w:rPr/>
        <w:t>used as a mapping tool to analyze data bibliometrically. In this study, the data used in analyzing data with VOSviewer is research on digital learning media taken from the Google Scholar database. The number of publications obtained and related to the theme amounted to 90 documents with a range of years from 2017-2021. Changes in the number of publications in this</w:t>
      </w:r>
      <w:r>
        <w:rPr>
          <w:spacing w:val="-14"/>
        </w:rPr>
        <w:t> </w:t>
      </w:r>
      <w:r>
        <w:rPr/>
        <w:t>period</w:t>
      </w:r>
      <w:r>
        <w:rPr>
          <w:spacing w:val="-14"/>
        </w:rPr>
        <w:t> </w:t>
      </w:r>
      <w:r>
        <w:rPr/>
        <w:t>experienced</w:t>
      </w:r>
      <w:r>
        <w:rPr>
          <w:spacing w:val="-13"/>
        </w:rPr>
        <w:t> </w:t>
      </w:r>
      <w:r>
        <w:rPr/>
        <w:t>fluctuating</w:t>
      </w:r>
      <w:r>
        <w:rPr>
          <w:spacing w:val="-14"/>
        </w:rPr>
        <w:t> </w:t>
      </w:r>
      <w:r>
        <w:rPr/>
        <w:t>changes</w:t>
      </w:r>
      <w:r>
        <w:rPr>
          <w:spacing w:val="-13"/>
        </w:rPr>
        <w:t> </w:t>
      </w:r>
      <w:r>
        <w:rPr/>
        <w:t>but</w:t>
      </w:r>
      <w:r>
        <w:rPr>
          <w:spacing w:val="-14"/>
        </w:rPr>
        <w:t> </w:t>
      </w:r>
      <w:r>
        <w:rPr/>
        <w:t>tended</w:t>
      </w:r>
      <w:r>
        <w:rPr>
          <w:spacing w:val="-13"/>
        </w:rPr>
        <w:t> </w:t>
      </w:r>
      <w:r>
        <w:rPr/>
        <w:t>to</w:t>
      </w:r>
      <w:r>
        <w:rPr>
          <w:spacing w:val="-14"/>
        </w:rPr>
        <w:t> </w:t>
      </w:r>
      <w:r>
        <w:rPr/>
        <w:t>increase</w:t>
      </w:r>
      <w:r>
        <w:rPr>
          <w:spacing w:val="-14"/>
        </w:rPr>
        <w:t> </w:t>
      </w:r>
      <w:r>
        <w:rPr/>
        <w:t>rapidly</w:t>
      </w:r>
      <w:r>
        <w:rPr>
          <w:spacing w:val="-13"/>
        </w:rPr>
        <w:t> </w:t>
      </w:r>
      <w:r>
        <w:rPr/>
        <w:t>from</w:t>
      </w:r>
      <w:r>
        <w:rPr>
          <w:spacing w:val="-14"/>
        </w:rPr>
        <w:t> </w:t>
      </w:r>
      <w:r>
        <w:rPr/>
        <w:t>2019</w:t>
      </w:r>
      <w:r>
        <w:rPr>
          <w:spacing w:val="-13"/>
        </w:rPr>
        <w:t> </w:t>
      </w:r>
      <w:r>
        <w:rPr/>
        <w:t>to</w:t>
      </w:r>
      <w:r>
        <w:rPr>
          <w:spacing w:val="-14"/>
        </w:rPr>
        <w:t> </w:t>
      </w:r>
      <w:r>
        <w:rPr/>
        <w:t>2021. Through network visualization, it is shown that the development map of research on digital learning media is divided into 5 clusters. Cluster 1 consists of 13 topics, cluster 2 consists of 11</w:t>
      </w:r>
      <w:r>
        <w:rPr>
          <w:spacing w:val="-5"/>
        </w:rPr>
        <w:t> </w:t>
      </w:r>
      <w:r>
        <w:rPr/>
        <w:t>topics,</w:t>
      </w:r>
      <w:r>
        <w:rPr>
          <w:spacing w:val="-4"/>
        </w:rPr>
        <w:t> </w:t>
      </w:r>
      <w:r>
        <w:rPr/>
        <w:t>cluster</w:t>
      </w:r>
      <w:r>
        <w:rPr>
          <w:spacing w:val="-6"/>
        </w:rPr>
        <w:t> </w:t>
      </w:r>
      <w:r>
        <w:rPr/>
        <w:t>3</w:t>
      </w:r>
      <w:r>
        <w:rPr>
          <w:spacing w:val="-3"/>
        </w:rPr>
        <w:t> </w:t>
      </w:r>
      <w:r>
        <w:rPr/>
        <w:t>consists</w:t>
      </w:r>
      <w:r>
        <w:rPr>
          <w:spacing w:val="-4"/>
        </w:rPr>
        <w:t> </w:t>
      </w:r>
      <w:r>
        <w:rPr/>
        <w:t>of</w:t>
      </w:r>
      <w:r>
        <w:rPr>
          <w:spacing w:val="-5"/>
        </w:rPr>
        <w:t> </w:t>
      </w:r>
      <w:r>
        <w:rPr/>
        <w:t>10</w:t>
      </w:r>
      <w:r>
        <w:rPr>
          <w:spacing w:val="-5"/>
        </w:rPr>
        <w:t> </w:t>
      </w:r>
      <w:r>
        <w:rPr/>
        <w:t>topics,</w:t>
      </w:r>
      <w:r>
        <w:rPr>
          <w:spacing w:val="-3"/>
        </w:rPr>
        <w:t> </w:t>
      </w:r>
      <w:r>
        <w:rPr/>
        <w:t>cluster</w:t>
      </w:r>
      <w:r>
        <w:rPr>
          <w:spacing w:val="-6"/>
        </w:rPr>
        <w:t> </w:t>
      </w:r>
      <w:r>
        <w:rPr/>
        <w:t>4</w:t>
      </w:r>
      <w:r>
        <w:rPr>
          <w:spacing w:val="-8"/>
        </w:rPr>
        <w:t> </w:t>
      </w:r>
      <w:r>
        <w:rPr/>
        <w:t>consists</w:t>
      </w:r>
      <w:r>
        <w:rPr>
          <w:spacing w:val="-7"/>
        </w:rPr>
        <w:t> </w:t>
      </w:r>
      <w:r>
        <w:rPr/>
        <w:t>of</w:t>
      </w:r>
      <w:r>
        <w:rPr>
          <w:spacing w:val="-3"/>
        </w:rPr>
        <w:t> </w:t>
      </w:r>
      <w:r>
        <w:rPr/>
        <w:t>9</w:t>
      </w:r>
      <w:r>
        <w:rPr>
          <w:spacing w:val="-6"/>
        </w:rPr>
        <w:t> </w:t>
      </w:r>
      <w:r>
        <w:rPr/>
        <w:t>topics</w:t>
      </w:r>
      <w:r>
        <w:rPr>
          <w:spacing w:val="-4"/>
        </w:rPr>
        <w:t> </w:t>
      </w:r>
      <w:r>
        <w:rPr/>
        <w:t>and</w:t>
      </w:r>
      <w:r>
        <w:rPr>
          <w:spacing w:val="-5"/>
        </w:rPr>
        <w:t> </w:t>
      </w:r>
      <w:r>
        <w:rPr/>
        <w:t>cluster</w:t>
      </w:r>
      <w:r>
        <w:rPr>
          <w:spacing w:val="-6"/>
        </w:rPr>
        <w:t> </w:t>
      </w:r>
      <w:r>
        <w:rPr/>
        <w:t>5</w:t>
      </w:r>
      <w:r>
        <w:rPr>
          <w:spacing w:val="-6"/>
        </w:rPr>
        <w:t> </w:t>
      </w:r>
      <w:r>
        <w:rPr/>
        <w:t>consists</w:t>
      </w:r>
      <w:r>
        <w:rPr>
          <w:spacing w:val="-4"/>
        </w:rPr>
        <w:t> </w:t>
      </w:r>
      <w:r>
        <w:rPr/>
        <w:t>of</w:t>
      </w:r>
    </w:p>
    <w:p>
      <w:pPr>
        <w:pStyle w:val="BodyText"/>
        <w:spacing w:line="291" w:lineRule="exact"/>
        <w:ind w:left="980"/>
        <w:jc w:val="both"/>
      </w:pPr>
      <w:r>
        <w:rPr/>
        <w:t>8</w:t>
      </w:r>
      <w:r>
        <w:rPr>
          <w:spacing w:val="1"/>
        </w:rPr>
        <w:t> </w:t>
      </w:r>
      <w:r>
        <w:rPr>
          <w:spacing w:val="-2"/>
        </w:rPr>
        <w:t>topics.</w:t>
      </w:r>
    </w:p>
    <w:p>
      <w:pPr>
        <w:pStyle w:val="Heading1"/>
        <w:numPr>
          <w:ilvl w:val="0"/>
          <w:numId w:val="1"/>
        </w:numPr>
        <w:tabs>
          <w:tab w:pos="1220" w:val="left" w:leader="none"/>
        </w:tabs>
        <w:spacing w:line="240" w:lineRule="auto" w:before="162" w:after="0"/>
        <w:ind w:left="1220" w:right="0" w:hanging="240"/>
        <w:jc w:val="left"/>
      </w:pPr>
      <w:r>
        <w:rPr>
          <w:spacing w:val="-2"/>
        </w:rPr>
        <w:t>ACKNOWLEDGMENTS</w:t>
      </w:r>
    </w:p>
    <w:p>
      <w:pPr>
        <w:pStyle w:val="BodyText"/>
        <w:spacing w:before="292"/>
        <w:ind w:left="1251"/>
      </w:pPr>
      <w:r>
        <w:rPr/>
        <w:t>We</w:t>
      </w:r>
      <w:r>
        <w:rPr>
          <w:spacing w:val="-7"/>
        </w:rPr>
        <w:t> </w:t>
      </w:r>
      <w:r>
        <w:rPr/>
        <w:t>acknowledged</w:t>
      </w:r>
      <w:r>
        <w:rPr>
          <w:spacing w:val="-2"/>
        </w:rPr>
        <w:t> </w:t>
      </w:r>
      <w:r>
        <w:rPr/>
        <w:t>Bangdos</w:t>
      </w:r>
      <w:r>
        <w:rPr>
          <w:spacing w:val="-4"/>
        </w:rPr>
        <w:t> </w:t>
      </w:r>
      <w:r>
        <w:rPr/>
        <w:t>Universitas</w:t>
      </w:r>
      <w:r>
        <w:rPr>
          <w:spacing w:val="-7"/>
        </w:rPr>
        <w:t> </w:t>
      </w:r>
      <w:r>
        <w:rPr/>
        <w:t>Pendidikan</w:t>
      </w:r>
      <w:r>
        <w:rPr>
          <w:spacing w:val="-4"/>
        </w:rPr>
        <w:t> </w:t>
      </w:r>
      <w:r>
        <w:rPr>
          <w:spacing w:val="-2"/>
        </w:rPr>
        <w:t>Indonesia.</w:t>
      </w:r>
    </w:p>
    <w:p>
      <w:pPr>
        <w:pStyle w:val="Heading1"/>
        <w:numPr>
          <w:ilvl w:val="0"/>
          <w:numId w:val="1"/>
        </w:numPr>
        <w:tabs>
          <w:tab w:pos="1221" w:val="left" w:leader="none"/>
        </w:tabs>
        <w:spacing w:line="240" w:lineRule="auto" w:before="161" w:after="0"/>
        <w:ind w:left="1221" w:right="0" w:hanging="241"/>
        <w:jc w:val="left"/>
      </w:pPr>
      <w:r>
        <w:rPr/>
        <w:t>AUTHORS’</w:t>
      </w:r>
      <w:r>
        <w:rPr>
          <w:spacing w:val="-8"/>
        </w:rPr>
        <w:t> </w:t>
      </w:r>
      <w:r>
        <w:rPr>
          <w:spacing w:val="-4"/>
        </w:rPr>
        <w:t>NOTE</w:t>
      </w:r>
    </w:p>
    <w:p>
      <w:pPr>
        <w:pStyle w:val="BodyText"/>
        <w:spacing w:before="2"/>
        <w:rPr>
          <w:b/>
        </w:rPr>
      </w:pPr>
    </w:p>
    <w:p>
      <w:pPr>
        <w:pStyle w:val="BodyText"/>
        <w:spacing w:line="237" w:lineRule="auto"/>
        <w:ind w:left="980" w:right="746" w:firstLine="271"/>
      </w:pPr>
      <w:r>
        <w:rPr/>
        <w:t>The</w:t>
      </w:r>
      <w:r>
        <w:rPr>
          <w:spacing w:val="-2"/>
        </w:rPr>
        <w:t> </w:t>
      </w:r>
      <w:r>
        <w:rPr/>
        <w:t>authors</w:t>
      </w:r>
      <w:r>
        <w:rPr>
          <w:spacing w:val="-5"/>
        </w:rPr>
        <w:t> </w:t>
      </w:r>
      <w:r>
        <w:rPr/>
        <w:t>declare</w:t>
      </w:r>
      <w:r>
        <w:rPr>
          <w:spacing w:val="-4"/>
        </w:rPr>
        <w:t> </w:t>
      </w:r>
      <w:r>
        <w:rPr/>
        <w:t>that</w:t>
      </w:r>
      <w:r>
        <w:rPr>
          <w:spacing w:val="-6"/>
        </w:rPr>
        <w:t> </w:t>
      </w:r>
      <w:r>
        <w:rPr/>
        <w:t>there</w:t>
      </w:r>
      <w:r>
        <w:rPr>
          <w:spacing w:val="-2"/>
        </w:rPr>
        <w:t> </w:t>
      </w:r>
      <w:r>
        <w:rPr/>
        <w:t>is</w:t>
      </w:r>
      <w:r>
        <w:rPr>
          <w:spacing w:val="-5"/>
        </w:rPr>
        <w:t> </w:t>
      </w:r>
      <w:r>
        <w:rPr/>
        <w:t>no</w:t>
      </w:r>
      <w:r>
        <w:rPr>
          <w:spacing w:val="-2"/>
        </w:rPr>
        <w:t> </w:t>
      </w:r>
      <w:r>
        <w:rPr/>
        <w:t>conflict</w:t>
      </w:r>
      <w:r>
        <w:rPr>
          <w:spacing w:val="-2"/>
        </w:rPr>
        <w:t> </w:t>
      </w:r>
      <w:r>
        <w:rPr/>
        <w:t>of</w:t>
      </w:r>
      <w:r>
        <w:rPr>
          <w:spacing w:val="-2"/>
        </w:rPr>
        <w:t> </w:t>
      </w:r>
      <w:r>
        <w:rPr/>
        <w:t>interest</w:t>
      </w:r>
      <w:r>
        <w:rPr>
          <w:spacing w:val="-4"/>
        </w:rPr>
        <w:t> </w:t>
      </w:r>
      <w:r>
        <w:rPr/>
        <w:t>regarding</w:t>
      </w:r>
      <w:r>
        <w:rPr>
          <w:spacing w:val="-5"/>
        </w:rPr>
        <w:t> </w:t>
      </w:r>
      <w:r>
        <w:rPr/>
        <w:t>the</w:t>
      </w:r>
      <w:r>
        <w:rPr>
          <w:spacing w:val="-5"/>
        </w:rPr>
        <w:t> </w:t>
      </w:r>
      <w:r>
        <w:rPr/>
        <w:t>publication</w:t>
      </w:r>
      <w:r>
        <w:rPr>
          <w:spacing w:val="-3"/>
        </w:rPr>
        <w:t> </w:t>
      </w:r>
      <w:r>
        <w:rPr/>
        <w:t>of</w:t>
      </w:r>
      <w:r>
        <w:rPr>
          <w:spacing w:val="-4"/>
        </w:rPr>
        <w:t> </w:t>
      </w:r>
      <w:r>
        <w:rPr/>
        <w:t>this article. The authors confirmed that the paper was free of plagiarism.</w:t>
      </w:r>
    </w:p>
    <w:p>
      <w:pPr>
        <w:pStyle w:val="Heading1"/>
        <w:numPr>
          <w:ilvl w:val="0"/>
          <w:numId w:val="1"/>
        </w:numPr>
        <w:tabs>
          <w:tab w:pos="1221" w:val="left" w:leader="none"/>
        </w:tabs>
        <w:spacing w:line="240" w:lineRule="auto" w:before="164" w:after="0"/>
        <w:ind w:left="1221" w:right="0" w:hanging="241"/>
        <w:jc w:val="left"/>
      </w:pPr>
      <w:r>
        <w:rPr>
          <w:spacing w:val="-2"/>
        </w:rPr>
        <w:t>REFERENCES</w:t>
      </w:r>
    </w:p>
    <w:p>
      <w:pPr>
        <w:pStyle w:val="BodyText"/>
        <w:rPr>
          <w:b/>
        </w:rPr>
      </w:pPr>
    </w:p>
    <w:p>
      <w:pPr>
        <w:spacing w:before="0"/>
        <w:ind w:left="1251" w:right="1094" w:hanging="272"/>
        <w:jc w:val="both"/>
        <w:rPr>
          <w:sz w:val="24"/>
        </w:rPr>
      </w:pPr>
      <w:r>
        <w:rPr>
          <w:sz w:val="24"/>
        </w:rPr>
        <w:t>Baier-Fuentes. H., Merigó. J. M., Amorós. J. E. and Gaviria-Marín. M. (2019). International entrepreneurship: a bibliometric overview. </w:t>
      </w:r>
      <w:r>
        <w:rPr>
          <w:i/>
          <w:sz w:val="24"/>
        </w:rPr>
        <w:t>International Entrepreneurship and Management Journal</w:t>
      </w:r>
      <w:r>
        <w:rPr>
          <w:sz w:val="24"/>
        </w:rPr>
        <w:t>, </w:t>
      </w:r>
      <w:r>
        <w:rPr>
          <w:i/>
          <w:sz w:val="24"/>
        </w:rPr>
        <w:t>15</w:t>
      </w:r>
      <w:r>
        <w:rPr>
          <w:sz w:val="24"/>
        </w:rPr>
        <w:t>(2), 385-429.</w:t>
      </w:r>
    </w:p>
    <w:p>
      <w:pPr>
        <w:spacing w:after="0"/>
        <w:jc w:val="both"/>
        <w:rPr>
          <w:sz w:val="24"/>
        </w:rPr>
        <w:sectPr>
          <w:pgSz w:w="11910" w:h="16840"/>
          <w:pgMar w:header="709" w:footer="1146" w:top="940" w:bottom="1340" w:left="460" w:right="340"/>
        </w:sectPr>
      </w:pPr>
    </w:p>
    <w:p>
      <w:pPr>
        <w:spacing w:line="237" w:lineRule="auto" w:before="189"/>
        <w:ind w:left="1251" w:right="1099" w:hanging="272"/>
        <w:jc w:val="both"/>
        <w:rPr>
          <w:sz w:val="24"/>
        </w:rPr>
      </w:pPr>
      <w:r>
        <w:rPr>
          <w:sz w:val="24"/>
        </w:rPr>
        <w:t>Garcia. I. (2020). e-Leadership: A Bibliometric Analysis.</w:t>
      </w:r>
      <w:r>
        <w:rPr>
          <w:spacing w:val="-2"/>
          <w:sz w:val="24"/>
        </w:rPr>
        <w:t> </w:t>
      </w:r>
      <w:r>
        <w:rPr>
          <w:i/>
          <w:sz w:val="24"/>
        </w:rPr>
        <w:t>International Journal of Advanced Corporate Learning</w:t>
      </w:r>
      <w:r>
        <w:rPr>
          <w:sz w:val="24"/>
        </w:rPr>
        <w:t>, </w:t>
      </w:r>
      <w:r>
        <w:rPr>
          <w:i/>
          <w:sz w:val="24"/>
        </w:rPr>
        <w:t>13</w:t>
      </w:r>
      <w:r>
        <w:rPr>
          <w:sz w:val="24"/>
        </w:rPr>
        <w:t>(1), 19-34.</w:t>
      </w:r>
    </w:p>
    <w:p>
      <w:pPr>
        <w:spacing w:line="237" w:lineRule="auto" w:before="167"/>
        <w:ind w:left="1251" w:right="1095" w:hanging="272"/>
        <w:jc w:val="both"/>
        <w:rPr>
          <w:sz w:val="24"/>
        </w:rPr>
      </w:pPr>
      <w:r>
        <w:rPr>
          <w:sz w:val="24"/>
        </w:rPr>
        <w:t>Hamidah.</w:t>
      </w:r>
      <w:r>
        <w:rPr>
          <w:spacing w:val="-7"/>
          <w:sz w:val="24"/>
        </w:rPr>
        <w:t> </w:t>
      </w:r>
      <w:r>
        <w:rPr>
          <w:sz w:val="24"/>
        </w:rPr>
        <w:t>I.,</w:t>
      </w:r>
      <w:r>
        <w:rPr>
          <w:spacing w:val="-6"/>
          <w:sz w:val="24"/>
        </w:rPr>
        <w:t> </w:t>
      </w:r>
      <w:r>
        <w:rPr>
          <w:sz w:val="24"/>
        </w:rPr>
        <w:t>Sriyono.</w:t>
      </w:r>
      <w:r>
        <w:rPr>
          <w:spacing w:val="-6"/>
          <w:sz w:val="24"/>
        </w:rPr>
        <w:t> </w:t>
      </w:r>
      <w:r>
        <w:rPr>
          <w:sz w:val="24"/>
        </w:rPr>
        <w:t>S.</w:t>
      </w:r>
      <w:r>
        <w:rPr>
          <w:spacing w:val="-7"/>
          <w:sz w:val="24"/>
        </w:rPr>
        <w:t> </w:t>
      </w:r>
      <w:r>
        <w:rPr>
          <w:sz w:val="24"/>
        </w:rPr>
        <w:t>and</w:t>
      </w:r>
      <w:r>
        <w:rPr>
          <w:spacing w:val="-5"/>
          <w:sz w:val="24"/>
        </w:rPr>
        <w:t> </w:t>
      </w:r>
      <w:r>
        <w:rPr>
          <w:sz w:val="24"/>
        </w:rPr>
        <w:t>Hudha.</w:t>
      </w:r>
      <w:r>
        <w:rPr>
          <w:spacing w:val="-7"/>
          <w:sz w:val="24"/>
        </w:rPr>
        <w:t> </w:t>
      </w:r>
      <w:r>
        <w:rPr>
          <w:sz w:val="24"/>
        </w:rPr>
        <w:t>M.</w:t>
      </w:r>
      <w:r>
        <w:rPr>
          <w:spacing w:val="-7"/>
          <w:sz w:val="24"/>
        </w:rPr>
        <w:t> </w:t>
      </w:r>
      <w:r>
        <w:rPr>
          <w:sz w:val="24"/>
        </w:rPr>
        <w:t>N.</w:t>
      </w:r>
      <w:r>
        <w:rPr>
          <w:spacing w:val="-7"/>
          <w:sz w:val="24"/>
        </w:rPr>
        <w:t> </w:t>
      </w:r>
      <w:r>
        <w:rPr>
          <w:sz w:val="24"/>
        </w:rPr>
        <w:t>(2020).</w:t>
      </w:r>
      <w:r>
        <w:rPr>
          <w:spacing w:val="-8"/>
          <w:sz w:val="24"/>
        </w:rPr>
        <w:t> </w:t>
      </w:r>
      <w:r>
        <w:rPr>
          <w:sz w:val="24"/>
        </w:rPr>
        <w:t>A</w:t>
      </w:r>
      <w:r>
        <w:rPr>
          <w:spacing w:val="-6"/>
          <w:sz w:val="24"/>
        </w:rPr>
        <w:t> </w:t>
      </w:r>
      <w:r>
        <w:rPr>
          <w:sz w:val="24"/>
        </w:rPr>
        <w:t>Bibliometric</w:t>
      </w:r>
      <w:r>
        <w:rPr>
          <w:spacing w:val="-7"/>
          <w:sz w:val="24"/>
        </w:rPr>
        <w:t> </w:t>
      </w:r>
      <w:r>
        <w:rPr>
          <w:sz w:val="24"/>
        </w:rPr>
        <w:t>analysis</w:t>
      </w:r>
      <w:r>
        <w:rPr>
          <w:spacing w:val="-7"/>
          <w:sz w:val="24"/>
        </w:rPr>
        <w:t> </w:t>
      </w:r>
      <w:r>
        <w:rPr>
          <w:sz w:val="24"/>
        </w:rPr>
        <w:t>of</w:t>
      </w:r>
      <w:r>
        <w:rPr>
          <w:spacing w:val="-7"/>
          <w:sz w:val="24"/>
        </w:rPr>
        <w:t> </w:t>
      </w:r>
      <w:r>
        <w:rPr>
          <w:sz w:val="24"/>
        </w:rPr>
        <w:t>Covid-19</w:t>
      </w:r>
      <w:r>
        <w:rPr>
          <w:spacing w:val="-5"/>
          <w:sz w:val="24"/>
        </w:rPr>
        <w:t> </w:t>
      </w:r>
      <w:r>
        <w:rPr>
          <w:sz w:val="24"/>
        </w:rPr>
        <w:t>research using VOSviewer. </w:t>
      </w:r>
      <w:r>
        <w:rPr>
          <w:i/>
          <w:sz w:val="24"/>
        </w:rPr>
        <w:t>Indonesian Journal of Science and Technology</w:t>
      </w:r>
      <w:r>
        <w:rPr>
          <w:sz w:val="24"/>
        </w:rPr>
        <w:t>, </w:t>
      </w:r>
      <w:r>
        <w:rPr>
          <w:i/>
          <w:sz w:val="24"/>
        </w:rPr>
        <w:t>5</w:t>
      </w:r>
      <w:r>
        <w:rPr>
          <w:sz w:val="24"/>
        </w:rPr>
        <w:t>(2), 209-216.</w:t>
      </w:r>
    </w:p>
    <w:p>
      <w:pPr>
        <w:spacing w:line="237" w:lineRule="auto" w:before="166"/>
        <w:ind w:left="1251" w:right="1102" w:hanging="272"/>
        <w:jc w:val="both"/>
        <w:rPr>
          <w:sz w:val="24"/>
        </w:rPr>
      </w:pPr>
      <w:r>
        <w:rPr>
          <w:sz w:val="24"/>
        </w:rPr>
        <w:t>Jeong. D. H., and Koo. Y. (2016). Analysis of Trend and Convergence for Science and Technology using the VOSviewer. </w:t>
      </w:r>
      <w:r>
        <w:rPr>
          <w:i/>
          <w:sz w:val="24"/>
        </w:rPr>
        <w:t>International Journal of Contents</w:t>
      </w:r>
      <w:r>
        <w:rPr>
          <w:sz w:val="24"/>
        </w:rPr>
        <w:t>, </w:t>
      </w:r>
      <w:r>
        <w:rPr>
          <w:i/>
          <w:sz w:val="24"/>
        </w:rPr>
        <w:t>12</w:t>
      </w:r>
      <w:r>
        <w:rPr>
          <w:sz w:val="24"/>
        </w:rPr>
        <w:t>(3), 54-58.</w:t>
      </w:r>
    </w:p>
    <w:p>
      <w:pPr>
        <w:pStyle w:val="BodyText"/>
        <w:spacing w:before="162"/>
        <w:ind w:left="1251" w:right="1096" w:hanging="272"/>
        <w:jc w:val="both"/>
      </w:pPr>
      <w:r>
        <w:rPr/>
        <w:t>Muñoz-Leiva. F., Viedma-del-Jesús. M. I., Sánchez-Fernández. J., and López-Herrera. A. G. (2012). An application of co-word analysis and bibliometric maps for detecting the most highlighting</w:t>
      </w:r>
      <w:r>
        <w:rPr>
          <w:spacing w:val="40"/>
        </w:rPr>
        <w:t> </w:t>
      </w:r>
      <w:r>
        <w:rPr/>
        <w:t>themes</w:t>
      </w:r>
      <w:r>
        <w:rPr>
          <w:spacing w:val="40"/>
        </w:rPr>
        <w:t> </w:t>
      </w:r>
      <w:r>
        <w:rPr/>
        <w:t>in</w:t>
      </w:r>
      <w:r>
        <w:rPr>
          <w:spacing w:val="40"/>
        </w:rPr>
        <w:t> </w:t>
      </w:r>
      <w:r>
        <w:rPr/>
        <w:t>the</w:t>
      </w:r>
      <w:r>
        <w:rPr>
          <w:spacing w:val="40"/>
        </w:rPr>
        <w:t> </w:t>
      </w:r>
      <w:r>
        <w:rPr/>
        <w:t>consumer</w:t>
      </w:r>
      <w:r>
        <w:rPr>
          <w:spacing w:val="40"/>
        </w:rPr>
        <w:t> </w:t>
      </w:r>
      <w:r>
        <w:rPr/>
        <w:t>behaviour</w:t>
      </w:r>
      <w:r>
        <w:rPr>
          <w:spacing w:val="40"/>
        </w:rPr>
        <w:t> </w:t>
      </w:r>
      <w:r>
        <w:rPr/>
        <w:t>research</w:t>
      </w:r>
      <w:r>
        <w:rPr>
          <w:spacing w:val="40"/>
        </w:rPr>
        <w:t> </w:t>
      </w:r>
      <w:r>
        <w:rPr/>
        <w:t>from</w:t>
      </w:r>
      <w:r>
        <w:rPr>
          <w:spacing w:val="40"/>
        </w:rPr>
        <w:t> </w:t>
      </w:r>
      <w:r>
        <w:rPr/>
        <w:t>a</w:t>
      </w:r>
      <w:r>
        <w:rPr>
          <w:spacing w:val="40"/>
        </w:rPr>
        <w:t> </w:t>
      </w:r>
      <w:r>
        <w:rPr/>
        <w:t>longitudinal perspective. </w:t>
      </w:r>
      <w:r>
        <w:rPr>
          <w:i/>
        </w:rPr>
        <w:t>Quality and Quantity</w:t>
      </w:r>
      <w:r>
        <w:rPr/>
        <w:t>, </w:t>
      </w:r>
      <w:r>
        <w:rPr>
          <w:i/>
        </w:rPr>
        <w:t>46</w:t>
      </w:r>
      <w:r>
        <w:rPr/>
        <w:t>(4), 1077-1095.</w:t>
      </w:r>
    </w:p>
    <w:p>
      <w:pPr>
        <w:spacing w:line="240" w:lineRule="auto" w:before="161"/>
        <w:ind w:left="1251" w:right="1096" w:hanging="272"/>
        <w:jc w:val="both"/>
        <w:rPr>
          <w:sz w:val="24"/>
        </w:rPr>
      </w:pPr>
      <w:r>
        <w:rPr>
          <w:sz w:val="24"/>
        </w:rPr>
        <w:t>Nandiyanto, A. B. D., Biddinika, M. K., &amp; Triawan, F. (2020a). How bibliographic dataset portrays</w:t>
      </w:r>
      <w:r>
        <w:rPr>
          <w:spacing w:val="-9"/>
          <w:sz w:val="24"/>
        </w:rPr>
        <w:t> </w:t>
      </w:r>
      <w:r>
        <w:rPr>
          <w:sz w:val="24"/>
        </w:rPr>
        <w:t>decreasing</w:t>
      </w:r>
      <w:r>
        <w:rPr>
          <w:spacing w:val="-11"/>
          <w:sz w:val="24"/>
        </w:rPr>
        <w:t> </w:t>
      </w:r>
      <w:r>
        <w:rPr>
          <w:sz w:val="24"/>
        </w:rPr>
        <w:t>number</w:t>
      </w:r>
      <w:r>
        <w:rPr>
          <w:spacing w:val="-8"/>
          <w:sz w:val="24"/>
        </w:rPr>
        <w:t> </w:t>
      </w:r>
      <w:r>
        <w:rPr>
          <w:sz w:val="24"/>
        </w:rPr>
        <w:t>of</w:t>
      </w:r>
      <w:r>
        <w:rPr>
          <w:spacing w:val="-7"/>
          <w:sz w:val="24"/>
        </w:rPr>
        <w:t> </w:t>
      </w:r>
      <w:r>
        <w:rPr>
          <w:sz w:val="24"/>
        </w:rPr>
        <w:t>scientific</w:t>
      </w:r>
      <w:r>
        <w:rPr>
          <w:spacing w:val="-9"/>
          <w:sz w:val="24"/>
        </w:rPr>
        <w:t> </w:t>
      </w:r>
      <w:r>
        <w:rPr>
          <w:sz w:val="24"/>
        </w:rPr>
        <w:t>publication</w:t>
      </w:r>
      <w:r>
        <w:rPr>
          <w:spacing w:val="-7"/>
          <w:sz w:val="24"/>
        </w:rPr>
        <w:t> </w:t>
      </w:r>
      <w:r>
        <w:rPr>
          <w:sz w:val="24"/>
        </w:rPr>
        <w:t>from</w:t>
      </w:r>
      <w:r>
        <w:rPr>
          <w:spacing w:val="-8"/>
          <w:sz w:val="24"/>
        </w:rPr>
        <w:t> </w:t>
      </w:r>
      <w:r>
        <w:rPr>
          <w:sz w:val="24"/>
        </w:rPr>
        <w:t>Indonesia.</w:t>
      </w:r>
      <w:r>
        <w:rPr>
          <w:spacing w:val="-1"/>
          <w:sz w:val="24"/>
        </w:rPr>
        <w:t> </w:t>
      </w:r>
      <w:r>
        <w:rPr>
          <w:i/>
          <w:sz w:val="24"/>
        </w:rPr>
        <w:t>Indonesian</w:t>
      </w:r>
      <w:r>
        <w:rPr>
          <w:i/>
          <w:spacing w:val="-9"/>
          <w:sz w:val="24"/>
        </w:rPr>
        <w:t> </w:t>
      </w:r>
      <w:r>
        <w:rPr>
          <w:i/>
          <w:sz w:val="24"/>
        </w:rPr>
        <w:t>Journal</w:t>
      </w:r>
      <w:r>
        <w:rPr>
          <w:i/>
          <w:spacing w:val="-6"/>
          <w:sz w:val="24"/>
        </w:rPr>
        <w:t> </w:t>
      </w:r>
      <w:r>
        <w:rPr>
          <w:i/>
          <w:sz w:val="24"/>
        </w:rPr>
        <w:t>of Science and Technology</w:t>
      </w:r>
      <w:r>
        <w:rPr>
          <w:sz w:val="24"/>
        </w:rPr>
        <w:t>, </w:t>
      </w:r>
      <w:r>
        <w:rPr>
          <w:i/>
          <w:sz w:val="24"/>
        </w:rPr>
        <w:t>5</w:t>
      </w:r>
      <w:r>
        <w:rPr>
          <w:sz w:val="24"/>
        </w:rPr>
        <w:t>(1), 154-175.</w:t>
      </w:r>
    </w:p>
    <w:p>
      <w:pPr>
        <w:pStyle w:val="BodyText"/>
        <w:spacing w:before="160"/>
        <w:ind w:left="1251" w:right="1097" w:hanging="272"/>
        <w:jc w:val="both"/>
      </w:pPr>
      <w:r>
        <w:rPr/>
        <w:t>Nandiyanto, A. B. D., Biddinika, M. K., &amp; Triawan, F. (2020b). Evaluation on research effectiveness</w:t>
      </w:r>
      <w:r>
        <w:rPr>
          <w:spacing w:val="-10"/>
        </w:rPr>
        <w:t> </w:t>
      </w:r>
      <w:r>
        <w:rPr/>
        <w:t>in</w:t>
      </w:r>
      <w:r>
        <w:rPr>
          <w:spacing w:val="-9"/>
        </w:rPr>
        <w:t> </w:t>
      </w:r>
      <w:r>
        <w:rPr/>
        <w:t>a</w:t>
      </w:r>
      <w:r>
        <w:rPr>
          <w:spacing w:val="-10"/>
        </w:rPr>
        <w:t> </w:t>
      </w:r>
      <w:r>
        <w:rPr/>
        <w:t>subject</w:t>
      </w:r>
      <w:r>
        <w:rPr>
          <w:spacing w:val="-11"/>
        </w:rPr>
        <w:t> </w:t>
      </w:r>
      <w:r>
        <w:rPr/>
        <w:t>area</w:t>
      </w:r>
      <w:r>
        <w:rPr>
          <w:spacing w:val="-10"/>
        </w:rPr>
        <w:t> </w:t>
      </w:r>
      <w:r>
        <w:rPr/>
        <w:t>among</w:t>
      </w:r>
      <w:r>
        <w:rPr>
          <w:spacing w:val="-10"/>
        </w:rPr>
        <w:t> </w:t>
      </w:r>
      <w:r>
        <w:rPr/>
        <w:t>top</w:t>
      </w:r>
      <w:r>
        <w:rPr>
          <w:spacing w:val="-8"/>
        </w:rPr>
        <w:t> </w:t>
      </w:r>
      <w:r>
        <w:rPr/>
        <w:t>class</w:t>
      </w:r>
      <w:r>
        <w:rPr>
          <w:spacing w:val="-10"/>
        </w:rPr>
        <w:t> </w:t>
      </w:r>
      <w:r>
        <w:rPr/>
        <w:t>universities:</w:t>
      </w:r>
      <w:r>
        <w:rPr>
          <w:spacing w:val="-9"/>
        </w:rPr>
        <w:t> </w:t>
      </w:r>
      <w:r>
        <w:rPr/>
        <w:t>a</w:t>
      </w:r>
      <w:r>
        <w:rPr>
          <w:spacing w:val="-10"/>
        </w:rPr>
        <w:t> </w:t>
      </w:r>
      <w:r>
        <w:rPr/>
        <w:t>case</w:t>
      </w:r>
      <w:r>
        <w:rPr>
          <w:spacing w:val="-12"/>
        </w:rPr>
        <w:t> </w:t>
      </w:r>
      <w:r>
        <w:rPr/>
        <w:t>of</w:t>
      </w:r>
      <w:r>
        <w:rPr>
          <w:spacing w:val="-8"/>
        </w:rPr>
        <w:t> </w:t>
      </w:r>
      <w:r>
        <w:rPr/>
        <w:t>Indonesia’s</w:t>
      </w:r>
      <w:r>
        <w:rPr>
          <w:spacing w:val="-10"/>
        </w:rPr>
        <w:t> </w:t>
      </w:r>
      <w:r>
        <w:rPr/>
        <w:t>academic publication</w:t>
      </w:r>
      <w:r>
        <w:rPr>
          <w:spacing w:val="-4"/>
        </w:rPr>
        <w:t> </w:t>
      </w:r>
      <w:r>
        <w:rPr/>
        <w:t>dataset</w:t>
      </w:r>
      <w:r>
        <w:rPr>
          <w:spacing w:val="-3"/>
        </w:rPr>
        <w:t> </w:t>
      </w:r>
      <w:r>
        <w:rPr/>
        <w:t>on</w:t>
      </w:r>
      <w:r>
        <w:rPr>
          <w:spacing w:val="-2"/>
        </w:rPr>
        <w:t> </w:t>
      </w:r>
      <w:r>
        <w:rPr/>
        <w:t>chemical</w:t>
      </w:r>
      <w:r>
        <w:rPr>
          <w:spacing w:val="-4"/>
        </w:rPr>
        <w:t> </w:t>
      </w:r>
      <w:r>
        <w:rPr/>
        <w:t>and</w:t>
      </w:r>
      <w:r>
        <w:rPr>
          <w:spacing w:val="-4"/>
        </w:rPr>
        <w:t> </w:t>
      </w:r>
      <w:r>
        <w:rPr/>
        <w:t>material</w:t>
      </w:r>
      <w:r>
        <w:rPr>
          <w:spacing w:val="-2"/>
        </w:rPr>
        <w:t> </w:t>
      </w:r>
      <w:r>
        <w:rPr/>
        <w:t>sciences. </w:t>
      </w:r>
      <w:r>
        <w:rPr>
          <w:i/>
        </w:rPr>
        <w:t>Journal</w:t>
      </w:r>
      <w:r>
        <w:rPr>
          <w:i/>
          <w:spacing w:val="-2"/>
        </w:rPr>
        <w:t> </w:t>
      </w:r>
      <w:r>
        <w:rPr>
          <w:i/>
        </w:rPr>
        <w:t>of</w:t>
      </w:r>
      <w:r>
        <w:rPr>
          <w:i/>
          <w:spacing w:val="-1"/>
        </w:rPr>
        <w:t> </w:t>
      </w:r>
      <w:r>
        <w:rPr>
          <w:i/>
        </w:rPr>
        <w:t>Engineering</w:t>
      </w:r>
      <w:r>
        <w:rPr>
          <w:i/>
          <w:spacing w:val="-3"/>
        </w:rPr>
        <w:t> </w:t>
      </w:r>
      <w:r>
        <w:rPr>
          <w:i/>
        </w:rPr>
        <w:t>Science</w:t>
      </w:r>
      <w:r>
        <w:rPr>
          <w:i/>
          <w:spacing w:val="-2"/>
        </w:rPr>
        <w:t> </w:t>
      </w:r>
      <w:r>
        <w:rPr>
          <w:i/>
        </w:rPr>
        <w:t>and Technology</w:t>
      </w:r>
      <w:r>
        <w:rPr/>
        <w:t>, </w:t>
      </w:r>
      <w:r>
        <w:rPr>
          <w:i/>
        </w:rPr>
        <w:t>15</w:t>
      </w:r>
      <w:r>
        <w:rPr/>
        <w:t>(3), 1747-1775.</w:t>
      </w:r>
    </w:p>
    <w:p>
      <w:pPr>
        <w:pStyle w:val="BodyText"/>
        <w:spacing w:before="160"/>
        <w:ind w:left="1251" w:right="1099" w:hanging="272"/>
        <w:jc w:val="both"/>
      </w:pPr>
      <w:r>
        <w:rPr/>
        <w:t>Scully. D., Lehane. P. and Scully. C. (2021). ‘It is no longer scary’: digital learning before and during the Covid-19 pandemic in Irish secondary schools. </w:t>
      </w:r>
      <w:r>
        <w:rPr>
          <w:i/>
        </w:rPr>
        <w:t>Technology. Pedagogy and Education</w:t>
      </w:r>
      <w:r>
        <w:rPr/>
        <w:t>, </w:t>
      </w:r>
      <w:r>
        <w:rPr>
          <w:i/>
        </w:rPr>
        <w:t>30</w:t>
      </w:r>
      <w:r>
        <w:rPr/>
        <w:t>(1), 159-181.</w:t>
      </w:r>
    </w:p>
    <w:p>
      <w:pPr>
        <w:pStyle w:val="BodyText"/>
        <w:spacing w:line="237" w:lineRule="auto" w:before="163"/>
        <w:ind w:left="1251" w:right="1106" w:hanging="272"/>
        <w:jc w:val="both"/>
      </w:pPr>
      <w:r>
        <w:rPr/>
        <w:t>Shen. X. and Wang. L. (2020). Topic evolution and emerging topic analysis based on open source software. </w:t>
      </w:r>
      <w:r>
        <w:rPr>
          <w:i/>
        </w:rPr>
        <w:t>Information Science</w:t>
      </w:r>
      <w:r>
        <w:rPr/>
        <w:t>, </w:t>
      </w:r>
      <w:r>
        <w:rPr>
          <w:i/>
        </w:rPr>
        <w:t>5</w:t>
      </w:r>
      <w:r>
        <w:rPr/>
        <w:t>(4), 126-136.</w:t>
      </w:r>
    </w:p>
    <w:p>
      <w:pPr>
        <w:pStyle w:val="BodyText"/>
        <w:spacing w:before="164"/>
        <w:ind w:left="980"/>
      </w:pPr>
      <w:r>
        <w:rPr/>
        <w:t>Triwahyuningtyas.</w:t>
      </w:r>
      <w:r>
        <w:rPr>
          <w:spacing w:val="4"/>
        </w:rPr>
        <w:t> </w:t>
      </w:r>
      <w:r>
        <w:rPr/>
        <w:t>D.,</w:t>
      </w:r>
      <w:r>
        <w:rPr>
          <w:spacing w:val="9"/>
        </w:rPr>
        <w:t> </w:t>
      </w:r>
      <w:r>
        <w:rPr/>
        <w:t>Sundaygara.</w:t>
      </w:r>
      <w:r>
        <w:rPr>
          <w:spacing w:val="9"/>
        </w:rPr>
        <w:t> </w:t>
      </w:r>
      <w:r>
        <w:rPr/>
        <w:t>C.,</w:t>
      </w:r>
      <w:r>
        <w:rPr>
          <w:spacing w:val="7"/>
        </w:rPr>
        <w:t> </w:t>
      </w:r>
      <w:r>
        <w:rPr/>
        <w:t>Widiaty.</w:t>
      </w:r>
      <w:r>
        <w:rPr>
          <w:spacing w:val="8"/>
        </w:rPr>
        <w:t> </w:t>
      </w:r>
      <w:r>
        <w:rPr/>
        <w:t>I.,</w:t>
      </w:r>
      <w:r>
        <w:rPr>
          <w:spacing w:val="9"/>
        </w:rPr>
        <w:t> </w:t>
      </w:r>
      <w:r>
        <w:rPr/>
        <w:t>Nandiyanto.</w:t>
      </w:r>
      <w:r>
        <w:rPr>
          <w:spacing w:val="8"/>
        </w:rPr>
        <w:t> </w:t>
      </w:r>
      <w:r>
        <w:rPr/>
        <w:t>A.</w:t>
      </w:r>
      <w:r>
        <w:rPr>
          <w:spacing w:val="9"/>
        </w:rPr>
        <w:t> </w:t>
      </w:r>
      <w:r>
        <w:rPr/>
        <w:t>B.</w:t>
      </w:r>
      <w:r>
        <w:rPr>
          <w:spacing w:val="6"/>
        </w:rPr>
        <w:t> </w:t>
      </w:r>
      <w:r>
        <w:rPr/>
        <w:t>D.,</w:t>
      </w:r>
      <w:r>
        <w:rPr>
          <w:spacing w:val="9"/>
        </w:rPr>
        <w:t> </w:t>
      </w:r>
      <w:r>
        <w:rPr/>
        <w:t>Aji.</w:t>
      </w:r>
      <w:r>
        <w:rPr>
          <w:spacing w:val="10"/>
        </w:rPr>
        <w:t> </w:t>
      </w:r>
      <w:r>
        <w:rPr/>
        <w:t>S.</w:t>
      </w:r>
      <w:r>
        <w:rPr>
          <w:spacing w:val="9"/>
        </w:rPr>
        <w:t> </w:t>
      </w:r>
      <w:r>
        <w:rPr/>
        <w:t>D.</w:t>
      </w:r>
      <w:r>
        <w:rPr>
          <w:spacing w:val="6"/>
        </w:rPr>
        <w:t> </w:t>
      </w:r>
      <w:r>
        <w:rPr/>
        <w:t>and</w:t>
      </w:r>
      <w:r>
        <w:rPr>
          <w:spacing w:val="11"/>
        </w:rPr>
        <w:t> </w:t>
      </w:r>
      <w:r>
        <w:rPr>
          <w:spacing w:val="-2"/>
        </w:rPr>
        <w:t>Hudha.</w:t>
      </w:r>
    </w:p>
    <w:p>
      <w:pPr>
        <w:spacing w:line="237" w:lineRule="auto" w:before="2"/>
        <w:ind w:left="1251" w:right="746" w:firstLine="0"/>
        <w:jc w:val="left"/>
        <w:rPr>
          <w:sz w:val="24"/>
        </w:rPr>
      </w:pPr>
      <w:r>
        <w:rPr>
          <w:sz w:val="24"/>
        </w:rPr>
        <w:t>M. N. (2021). Bibliometric analysis of the term ‘STEM module’. In </w:t>
      </w:r>
      <w:r>
        <w:rPr>
          <w:i/>
          <w:sz w:val="24"/>
        </w:rPr>
        <w:t>IOP Conference Series: Materials Science and Engineering</w:t>
      </w:r>
      <w:r>
        <w:rPr>
          <w:sz w:val="24"/>
        </w:rPr>
        <w:t>, </w:t>
      </w:r>
      <w:r>
        <w:rPr>
          <w:i/>
          <w:sz w:val="24"/>
        </w:rPr>
        <w:t>1098</w:t>
      </w:r>
      <w:r>
        <w:rPr>
          <w:sz w:val="24"/>
        </w:rPr>
        <w:t>(3), 032031.</w:t>
      </w:r>
    </w:p>
    <w:p>
      <w:pPr>
        <w:spacing w:line="240" w:lineRule="auto" w:before="164"/>
        <w:ind w:left="1251" w:right="1101" w:hanging="272"/>
        <w:jc w:val="both"/>
        <w:rPr>
          <w:sz w:val="24"/>
        </w:rPr>
      </w:pPr>
      <w:r>
        <w:rPr>
          <w:sz w:val="24"/>
        </w:rPr>
        <w:t>Tupan. T. (2019). Pemetaan Bibliometrik Dengan Vosviewer Terhadap Perkembangan Hasil Penelitian Bidang Pertanian Di Indonesia. </w:t>
      </w:r>
      <w:r>
        <w:rPr>
          <w:i/>
          <w:sz w:val="24"/>
        </w:rPr>
        <w:t>VISI PUSTAKA: Buletin Jaringan Informasi Antar Perpustakaan</w:t>
      </w:r>
      <w:r>
        <w:rPr>
          <w:sz w:val="24"/>
        </w:rPr>
        <w:t>, </w:t>
      </w:r>
      <w:r>
        <w:rPr>
          <w:i/>
          <w:sz w:val="24"/>
        </w:rPr>
        <w:t>18</w:t>
      </w:r>
      <w:r>
        <w:rPr>
          <w:sz w:val="24"/>
        </w:rPr>
        <w:t>(3), 217-230.</w:t>
      </w:r>
    </w:p>
    <w:p>
      <w:pPr>
        <w:pStyle w:val="BodyText"/>
        <w:spacing w:before="161"/>
        <w:ind w:left="1251" w:right="1103" w:hanging="272"/>
        <w:jc w:val="both"/>
      </w:pPr>
      <w:r>
        <w:rPr/>
        <w:t>Van Eck. N. J.</w:t>
      </w:r>
      <w:r>
        <w:rPr>
          <w:spacing w:val="-1"/>
        </w:rPr>
        <w:t> </w:t>
      </w:r>
      <w:r>
        <w:rPr/>
        <w:t>and Waltman. L. (2010). Software survey: VOSviewer. a computer program for bibliometric mapping. </w:t>
      </w:r>
      <w:r>
        <w:rPr>
          <w:i/>
        </w:rPr>
        <w:t>Scientometrics</w:t>
      </w:r>
      <w:r>
        <w:rPr/>
        <w:t>, </w:t>
      </w:r>
      <w:r>
        <w:rPr>
          <w:i/>
        </w:rPr>
        <w:t>84</w:t>
      </w:r>
      <w:r>
        <w:rPr/>
        <w:t>(2), 523-538.</w:t>
      </w:r>
    </w:p>
    <w:p>
      <w:pPr>
        <w:spacing w:line="237" w:lineRule="auto" w:before="161"/>
        <w:ind w:left="1251" w:right="1093" w:hanging="272"/>
        <w:jc w:val="both"/>
        <w:rPr>
          <w:sz w:val="24"/>
        </w:rPr>
      </w:pPr>
      <w:r>
        <w:rPr>
          <w:sz w:val="24"/>
        </w:rPr>
        <w:t>Van Eck. N. J., and Waltman. L. (2013). VOSviewer manual. </w:t>
      </w:r>
      <w:r>
        <w:rPr>
          <w:i/>
          <w:sz w:val="24"/>
        </w:rPr>
        <w:t>Leiden: Univeristeit Leiden</w:t>
      </w:r>
      <w:r>
        <w:rPr>
          <w:sz w:val="24"/>
        </w:rPr>
        <w:t>,</w:t>
      </w:r>
      <w:r>
        <w:rPr>
          <w:spacing w:val="-2"/>
          <w:sz w:val="24"/>
        </w:rPr>
        <w:t> </w:t>
      </w:r>
      <w:r>
        <w:rPr>
          <w:i/>
          <w:sz w:val="24"/>
        </w:rPr>
        <w:t>1</w:t>
      </w:r>
      <w:r>
        <w:rPr>
          <w:sz w:val="24"/>
        </w:rPr>
        <w:t>(1), </w:t>
      </w:r>
      <w:r>
        <w:rPr>
          <w:spacing w:val="-2"/>
          <w:sz w:val="24"/>
        </w:rPr>
        <w:t>1-53.</w:t>
      </w:r>
    </w:p>
    <w:p>
      <w:pPr>
        <w:pStyle w:val="BodyText"/>
        <w:spacing w:line="237" w:lineRule="auto" w:before="166"/>
        <w:ind w:left="1251" w:right="1098" w:hanging="272"/>
        <w:jc w:val="both"/>
      </w:pPr>
      <w:r>
        <w:rPr/>
        <w:t>Van Eck. N. J., and Waltman. L. (2017). Citation-based clustering of publications using CitNetExplorer and VOSviewer. </w:t>
      </w:r>
      <w:r>
        <w:rPr>
          <w:i/>
        </w:rPr>
        <w:t>Scientometrics</w:t>
      </w:r>
      <w:r>
        <w:rPr/>
        <w:t>, </w:t>
      </w:r>
      <w:r>
        <w:rPr>
          <w:i/>
        </w:rPr>
        <w:t>111</w:t>
      </w:r>
      <w:r>
        <w:rPr/>
        <w:t>(2), 1053-1070.</w:t>
      </w:r>
    </w:p>
    <w:p>
      <w:pPr>
        <w:pStyle w:val="BodyText"/>
        <w:spacing w:before="164"/>
        <w:ind w:left="1251" w:right="1104" w:hanging="272"/>
        <w:jc w:val="both"/>
      </w:pPr>
      <w:r>
        <w:rPr/>
        <w:t>Xie. L., Chen. Z., Wang. H., Zheng. C. and Jiang. J. (2020). Bibliometric and visualized analysis of scientific publications on atlantoaxial spine surgery based on Web of Science and VOSviewer. </w:t>
      </w:r>
      <w:r>
        <w:rPr>
          <w:i/>
        </w:rPr>
        <w:t>World Neurosurgery</w:t>
      </w:r>
      <w:r>
        <w:rPr/>
        <w:t>, </w:t>
      </w:r>
      <w:r>
        <w:rPr>
          <w:i/>
        </w:rPr>
        <w:t>137</w:t>
      </w:r>
      <w:r>
        <w:rPr/>
        <w:t>, 435-442.</w:t>
      </w:r>
    </w:p>
    <w:sectPr>
      <w:pgSz w:w="11910" w:h="16840"/>
      <w:pgMar w:header="709" w:footer="1146" w:top="940" w:bottom="1340" w:left="460" w:right="3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Calibri">
    <w:altName w:val="Calibri"/>
    <w:charset w:val="1"/>
    <w:family w:val="roman"/>
    <w:pitch w:val="variable"/>
  </w:font>
  <w:font w:name="Constantia">
    <w:altName w:val="Constantia"/>
    <w:charset w:val="1"/>
    <w:family w:val="roman"/>
    <w:pitch w:val="variable"/>
  </w:font>
  <w:font w:name="Calibri Light">
    <w:altName w:val="Calibri Light"/>
    <w:charset w:val="1"/>
    <w:family w:val="roman"/>
    <w:pitch w:val="variable"/>
  </w:font>
  <w:font w:name="Roboto">
    <w:altName w:val="Roboto"/>
    <w:charset w:val="1"/>
    <w:family w:val="auto"/>
    <w:pitch w:val="variable"/>
  </w:font>
  <w:font w:name="Microsoft YaHei">
    <w:altName w:val="Microsoft YaHei"/>
    <w:charset w:val="1"/>
    <w:family w:val="swiss"/>
    <w:pitch w:val="variable"/>
  </w:font>
  <w:font w:name="Symbol">
    <w:altName w:val="Symbol"/>
    <w:charset w:val="2"/>
    <w:family w:val="decorative"/>
    <w:pitch w:val="variable"/>
  </w:font>
  <w:font w:name="Microsoft JhengHei">
    <w:altName w:val="Microsoft JhengHei"/>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80672">
              <wp:simplePos x="0" y="0"/>
              <wp:positionH relativeFrom="page">
                <wp:posOffset>4165472</wp:posOffset>
              </wp:positionH>
              <wp:positionV relativeFrom="page">
                <wp:posOffset>9824777</wp:posOffset>
              </wp:positionV>
              <wp:extent cx="2266950" cy="311785"/>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2266950" cy="311785"/>
                      </a:xfrm>
                      <a:prstGeom prst="rect">
                        <a:avLst/>
                      </a:prstGeom>
                    </wps:spPr>
                    <wps:txbx>
                      <w:txbxContent>
                        <w:p>
                          <w:pPr>
                            <w:spacing w:before="10"/>
                            <w:ind w:left="377" w:right="18" w:hanging="358"/>
                            <w:jc w:val="left"/>
                            <w:rPr>
                              <w:rFonts w:ascii="Times New Roman"/>
                              <w:sz w:val="20"/>
                            </w:rPr>
                          </w:pPr>
                          <w:r>
                            <w:rPr>
                              <w:rFonts w:ascii="Times New Roman"/>
                              <w:color w:val="666666"/>
                              <w:sz w:val="20"/>
                            </w:rPr>
                            <w:t>DOI:</w:t>
                          </w:r>
                          <w:r>
                            <w:rPr>
                              <w:rFonts w:ascii="Times New Roman"/>
                              <w:color w:val="666666"/>
                              <w:spacing w:val="-13"/>
                              <w:sz w:val="20"/>
                            </w:rPr>
                            <w:t> </w:t>
                          </w:r>
                          <w:hyperlink r:id="rId1">
                            <w:r>
                              <w:rPr>
                                <w:rFonts w:ascii="Times New Roman"/>
                                <w:color w:val="0000FF"/>
                                <w:sz w:val="20"/>
                                <w:u w:val="single" w:color="0000FF"/>
                              </w:rPr>
                              <w:t>http://dx.doi.org/10.</w:t>
                            </w:r>
                            <w:r>
                              <w:rPr>
                                <w:rFonts w:ascii="Times New Roman"/>
                                <w:color w:val="0000FF"/>
                                <w:spacing w:val="-12"/>
                                <w:sz w:val="20"/>
                                <w:u w:val="single" w:color="0000FF"/>
                              </w:rPr>
                              <w:t> </w:t>
                            </w:r>
                            <w:r>
                              <w:rPr>
                                <w:rFonts w:ascii="Times New Roman"/>
                                <w:color w:val="0000FF"/>
                                <w:sz w:val="20"/>
                                <w:u w:val="single" w:color="0000FF"/>
                              </w:rPr>
                              <w:t>17509/xxxxt.vxix</w:t>
                            </w:r>
                          </w:hyperlink>
                          <w:r>
                            <w:rPr>
                              <w:rFonts w:ascii="Times New Roman"/>
                              <w:color w:val="0000FF"/>
                              <w:sz w:val="20"/>
                            </w:rPr>
                            <w:t> </w:t>
                          </w:r>
                          <w:r>
                            <w:rPr>
                              <w:rFonts w:ascii="Times New Roman"/>
                              <w:color w:val="666666"/>
                              <w:sz w:val="20"/>
                            </w:rPr>
                            <w:t>p-</w:t>
                          </w:r>
                          <w:r>
                            <w:rPr>
                              <w:rFonts w:ascii="Times New Roman"/>
                              <w:color w:val="666666"/>
                              <w:spacing w:val="-7"/>
                              <w:sz w:val="20"/>
                            </w:rPr>
                            <w:t> </w:t>
                          </w:r>
                          <w:r>
                            <w:rPr>
                              <w:rFonts w:ascii="Times New Roman"/>
                              <w:color w:val="666666"/>
                              <w:sz w:val="20"/>
                            </w:rPr>
                            <w:t>ISSN</w:t>
                          </w:r>
                          <w:r>
                            <w:rPr>
                              <w:rFonts w:ascii="Times New Roman"/>
                              <w:color w:val="666666"/>
                              <w:spacing w:val="-4"/>
                              <w:sz w:val="20"/>
                            </w:rPr>
                            <w:t> </w:t>
                          </w:r>
                          <w:r>
                            <w:rPr>
                              <w:rFonts w:ascii="Times New Roman"/>
                              <w:color w:val="666666"/>
                              <w:sz w:val="20"/>
                            </w:rPr>
                            <w:t>2776-6098</w:t>
                          </w:r>
                          <w:r>
                            <w:rPr>
                              <w:rFonts w:ascii="Times New Roman"/>
                              <w:color w:val="666666"/>
                              <w:spacing w:val="-4"/>
                              <w:sz w:val="20"/>
                            </w:rPr>
                            <w:t> </w:t>
                          </w:r>
                          <w:r>
                            <w:rPr>
                              <w:rFonts w:ascii="Times New Roman"/>
                              <w:color w:val="666666"/>
                              <w:sz w:val="20"/>
                            </w:rPr>
                            <w:t>e-</w:t>
                          </w:r>
                          <w:r>
                            <w:rPr>
                              <w:rFonts w:ascii="Times New Roman"/>
                              <w:color w:val="666666"/>
                              <w:spacing w:val="-6"/>
                              <w:sz w:val="20"/>
                            </w:rPr>
                            <w:t> </w:t>
                          </w:r>
                          <w:r>
                            <w:rPr>
                              <w:rFonts w:ascii="Times New Roman"/>
                              <w:color w:val="666666"/>
                              <w:sz w:val="20"/>
                            </w:rPr>
                            <w:t>ISSN</w:t>
                          </w:r>
                          <w:r>
                            <w:rPr>
                              <w:rFonts w:ascii="Times New Roman"/>
                              <w:color w:val="666666"/>
                              <w:spacing w:val="-4"/>
                              <w:sz w:val="20"/>
                            </w:rPr>
                            <w:t> </w:t>
                          </w:r>
                          <w:r>
                            <w:rPr>
                              <w:rFonts w:ascii="Times New Roman"/>
                              <w:color w:val="666666"/>
                              <w:sz w:val="20"/>
                            </w:rPr>
                            <w:t>2776-</w:t>
                          </w:r>
                          <w:r>
                            <w:rPr>
                              <w:rFonts w:ascii="Times New Roman"/>
                              <w:color w:val="666666"/>
                              <w:spacing w:val="-4"/>
                              <w:sz w:val="20"/>
                            </w:rPr>
                            <w:t>5938</w:t>
                          </w:r>
                        </w:p>
                      </w:txbxContent>
                    </wps:txbx>
                    <wps:bodyPr wrap="square" lIns="0" tIns="0" rIns="0" bIns="0" rtlCol="0">
                      <a:noAutofit/>
                    </wps:bodyPr>
                  </wps:wsp>
                </a:graphicData>
              </a:graphic>
            </wp:anchor>
          </w:drawing>
        </mc:Choice>
        <mc:Fallback>
          <w:pict>
            <v:shape style="position:absolute;margin-left:327.989990pt;margin-top:773.604492pt;width:178.5pt;height:24.55pt;mso-position-horizontal-relative:page;mso-position-vertical-relative:page;z-index:-17335808" type="#_x0000_t202" id="docshape11" filled="false" stroked="false">
              <v:textbox inset="0,0,0,0">
                <w:txbxContent>
                  <w:p>
                    <w:pPr>
                      <w:spacing w:before="10"/>
                      <w:ind w:left="377" w:right="18" w:hanging="358"/>
                      <w:jc w:val="left"/>
                      <w:rPr>
                        <w:rFonts w:ascii="Times New Roman"/>
                        <w:sz w:val="20"/>
                      </w:rPr>
                    </w:pPr>
                    <w:r>
                      <w:rPr>
                        <w:rFonts w:ascii="Times New Roman"/>
                        <w:color w:val="666666"/>
                        <w:sz w:val="20"/>
                      </w:rPr>
                      <w:t>DOI:</w:t>
                    </w:r>
                    <w:r>
                      <w:rPr>
                        <w:rFonts w:ascii="Times New Roman"/>
                        <w:color w:val="666666"/>
                        <w:spacing w:val="-13"/>
                        <w:sz w:val="20"/>
                      </w:rPr>
                      <w:t> </w:t>
                    </w:r>
                    <w:hyperlink r:id="rId1">
                      <w:r>
                        <w:rPr>
                          <w:rFonts w:ascii="Times New Roman"/>
                          <w:color w:val="0000FF"/>
                          <w:sz w:val="20"/>
                          <w:u w:val="single" w:color="0000FF"/>
                        </w:rPr>
                        <w:t>http://dx.doi.org/10.</w:t>
                      </w:r>
                      <w:r>
                        <w:rPr>
                          <w:rFonts w:ascii="Times New Roman"/>
                          <w:color w:val="0000FF"/>
                          <w:spacing w:val="-12"/>
                          <w:sz w:val="20"/>
                          <w:u w:val="single" w:color="0000FF"/>
                        </w:rPr>
                        <w:t> </w:t>
                      </w:r>
                      <w:r>
                        <w:rPr>
                          <w:rFonts w:ascii="Times New Roman"/>
                          <w:color w:val="0000FF"/>
                          <w:sz w:val="20"/>
                          <w:u w:val="single" w:color="0000FF"/>
                        </w:rPr>
                        <w:t>17509/xxxxt.vxix</w:t>
                      </w:r>
                    </w:hyperlink>
                    <w:r>
                      <w:rPr>
                        <w:rFonts w:ascii="Times New Roman"/>
                        <w:color w:val="0000FF"/>
                        <w:sz w:val="20"/>
                      </w:rPr>
                      <w:t> </w:t>
                    </w:r>
                    <w:r>
                      <w:rPr>
                        <w:rFonts w:ascii="Times New Roman"/>
                        <w:color w:val="666666"/>
                        <w:sz w:val="20"/>
                      </w:rPr>
                      <w:t>p-</w:t>
                    </w:r>
                    <w:r>
                      <w:rPr>
                        <w:rFonts w:ascii="Times New Roman"/>
                        <w:color w:val="666666"/>
                        <w:spacing w:val="-7"/>
                        <w:sz w:val="20"/>
                      </w:rPr>
                      <w:t> </w:t>
                    </w:r>
                    <w:r>
                      <w:rPr>
                        <w:rFonts w:ascii="Times New Roman"/>
                        <w:color w:val="666666"/>
                        <w:sz w:val="20"/>
                      </w:rPr>
                      <w:t>ISSN</w:t>
                    </w:r>
                    <w:r>
                      <w:rPr>
                        <w:rFonts w:ascii="Times New Roman"/>
                        <w:color w:val="666666"/>
                        <w:spacing w:val="-4"/>
                        <w:sz w:val="20"/>
                      </w:rPr>
                      <w:t> </w:t>
                    </w:r>
                    <w:r>
                      <w:rPr>
                        <w:rFonts w:ascii="Times New Roman"/>
                        <w:color w:val="666666"/>
                        <w:sz w:val="20"/>
                      </w:rPr>
                      <w:t>2776-6098</w:t>
                    </w:r>
                    <w:r>
                      <w:rPr>
                        <w:rFonts w:ascii="Times New Roman"/>
                        <w:color w:val="666666"/>
                        <w:spacing w:val="-4"/>
                        <w:sz w:val="20"/>
                      </w:rPr>
                      <w:t> </w:t>
                    </w:r>
                    <w:r>
                      <w:rPr>
                        <w:rFonts w:ascii="Times New Roman"/>
                        <w:color w:val="666666"/>
                        <w:sz w:val="20"/>
                      </w:rPr>
                      <w:t>e-</w:t>
                    </w:r>
                    <w:r>
                      <w:rPr>
                        <w:rFonts w:ascii="Times New Roman"/>
                        <w:color w:val="666666"/>
                        <w:spacing w:val="-6"/>
                        <w:sz w:val="20"/>
                      </w:rPr>
                      <w:t> </w:t>
                    </w:r>
                    <w:r>
                      <w:rPr>
                        <w:rFonts w:ascii="Times New Roman"/>
                        <w:color w:val="666666"/>
                        <w:sz w:val="20"/>
                      </w:rPr>
                      <w:t>ISSN</w:t>
                    </w:r>
                    <w:r>
                      <w:rPr>
                        <w:rFonts w:ascii="Times New Roman"/>
                        <w:color w:val="666666"/>
                        <w:spacing w:val="-4"/>
                        <w:sz w:val="20"/>
                      </w:rPr>
                      <w:t> </w:t>
                    </w:r>
                    <w:r>
                      <w:rPr>
                        <w:rFonts w:ascii="Times New Roman"/>
                        <w:color w:val="666666"/>
                        <w:sz w:val="20"/>
                      </w:rPr>
                      <w:t>2776-</w:t>
                    </w:r>
                    <w:r>
                      <w:rPr>
                        <w:rFonts w:ascii="Times New Roman"/>
                        <w:color w:val="666666"/>
                        <w:spacing w:val="-4"/>
                        <w:sz w:val="20"/>
                      </w:rPr>
                      <w:t>5938</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81184">
              <wp:simplePos x="0" y="0"/>
              <wp:positionH relativeFrom="page">
                <wp:posOffset>4264533</wp:posOffset>
              </wp:positionH>
              <wp:positionV relativeFrom="page">
                <wp:posOffset>9824777</wp:posOffset>
              </wp:positionV>
              <wp:extent cx="2167890" cy="311785"/>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2167890" cy="311785"/>
                      </a:xfrm>
                      <a:prstGeom prst="rect">
                        <a:avLst/>
                      </a:prstGeom>
                    </wps:spPr>
                    <wps:txbx>
                      <w:txbxContent>
                        <w:p>
                          <w:pPr>
                            <w:spacing w:before="10"/>
                            <w:ind w:left="221" w:right="18" w:hanging="202"/>
                            <w:jc w:val="left"/>
                            <w:rPr>
                              <w:rFonts w:ascii="Times New Roman"/>
                              <w:sz w:val="20"/>
                            </w:rPr>
                          </w:pPr>
                          <w:r>
                            <w:rPr>
                              <w:rFonts w:ascii="Times New Roman"/>
                              <w:color w:val="666666"/>
                              <w:sz w:val="20"/>
                            </w:rPr>
                            <w:t>DOI:</w:t>
                          </w:r>
                          <w:r>
                            <w:rPr>
                              <w:rFonts w:ascii="Times New Roman"/>
                              <w:color w:val="666666"/>
                              <w:spacing w:val="-13"/>
                              <w:sz w:val="20"/>
                            </w:rPr>
                            <w:t> </w:t>
                          </w:r>
                          <w:hyperlink r:id="rId1">
                            <w:r>
                              <w:rPr>
                                <w:rFonts w:ascii="Times New Roman"/>
                                <w:color w:val="0000FF"/>
                                <w:sz w:val="20"/>
                                <w:u w:val="single" w:color="0000FF"/>
                              </w:rPr>
                              <w:t>http://dx.doi.org/10.17509/ijost.v6i</w:t>
                            </w:r>
                          </w:hyperlink>
                          <w:r>
                            <w:rPr>
                              <w:rFonts w:ascii="Times New Roman"/>
                              <w:color w:val="0000FF"/>
                              <w:sz w:val="20"/>
                              <w:u w:val="single" w:color="0000FF"/>
                            </w:rPr>
                            <w:t>x</w:t>
                          </w:r>
                          <w:r>
                            <w:rPr>
                              <w:rFonts w:ascii="Times New Roman"/>
                              <w:color w:val="0000FF"/>
                              <w:sz w:val="20"/>
                            </w:rPr>
                            <w:t> </w:t>
                          </w:r>
                          <w:r>
                            <w:rPr>
                              <w:rFonts w:ascii="Times New Roman"/>
                              <w:color w:val="666666"/>
                              <w:sz w:val="20"/>
                            </w:rPr>
                            <w:t>p-</w:t>
                          </w:r>
                          <w:r>
                            <w:rPr>
                              <w:rFonts w:ascii="Times New Roman"/>
                              <w:color w:val="666666"/>
                              <w:spacing w:val="-6"/>
                              <w:sz w:val="20"/>
                            </w:rPr>
                            <w:t> </w:t>
                          </w:r>
                          <w:r>
                            <w:rPr>
                              <w:rFonts w:ascii="Times New Roman"/>
                              <w:color w:val="666666"/>
                              <w:sz w:val="20"/>
                            </w:rPr>
                            <w:t>ISSN</w:t>
                          </w:r>
                          <w:r>
                            <w:rPr>
                              <w:rFonts w:ascii="Times New Roman"/>
                              <w:color w:val="666666"/>
                              <w:spacing w:val="-4"/>
                              <w:sz w:val="20"/>
                            </w:rPr>
                            <w:t> </w:t>
                          </w:r>
                          <w:r>
                            <w:rPr>
                              <w:rFonts w:ascii="Times New Roman"/>
                              <w:color w:val="666666"/>
                              <w:sz w:val="20"/>
                            </w:rPr>
                            <w:t>2528-1410</w:t>
                          </w:r>
                          <w:r>
                            <w:rPr>
                              <w:rFonts w:ascii="Times New Roman"/>
                              <w:color w:val="666666"/>
                              <w:spacing w:val="-3"/>
                              <w:sz w:val="20"/>
                            </w:rPr>
                            <w:t> </w:t>
                          </w:r>
                          <w:r>
                            <w:rPr>
                              <w:rFonts w:ascii="Times New Roman"/>
                              <w:color w:val="666666"/>
                              <w:sz w:val="20"/>
                            </w:rPr>
                            <w:t>e-</w:t>
                          </w:r>
                          <w:r>
                            <w:rPr>
                              <w:rFonts w:ascii="Times New Roman"/>
                              <w:color w:val="666666"/>
                              <w:spacing w:val="-6"/>
                              <w:sz w:val="20"/>
                            </w:rPr>
                            <w:t> </w:t>
                          </w:r>
                          <w:r>
                            <w:rPr>
                              <w:rFonts w:ascii="Times New Roman"/>
                              <w:color w:val="666666"/>
                              <w:sz w:val="20"/>
                            </w:rPr>
                            <w:t>ISSN</w:t>
                          </w:r>
                          <w:r>
                            <w:rPr>
                              <w:rFonts w:ascii="Times New Roman"/>
                              <w:color w:val="666666"/>
                              <w:spacing w:val="-4"/>
                              <w:sz w:val="20"/>
                            </w:rPr>
                            <w:t> </w:t>
                          </w:r>
                          <w:r>
                            <w:rPr>
                              <w:rFonts w:ascii="Times New Roman"/>
                              <w:color w:val="666666"/>
                              <w:sz w:val="20"/>
                            </w:rPr>
                            <w:t>2527-</w:t>
                          </w:r>
                          <w:r>
                            <w:rPr>
                              <w:rFonts w:ascii="Times New Roman"/>
                              <w:color w:val="666666"/>
                              <w:spacing w:val="-4"/>
                              <w:sz w:val="20"/>
                            </w:rPr>
                            <w:t>8045</w:t>
                          </w:r>
                        </w:p>
                      </w:txbxContent>
                    </wps:txbx>
                    <wps:bodyPr wrap="square" lIns="0" tIns="0" rIns="0" bIns="0" rtlCol="0">
                      <a:noAutofit/>
                    </wps:bodyPr>
                  </wps:wsp>
                </a:graphicData>
              </a:graphic>
            </wp:anchor>
          </w:drawing>
        </mc:Choice>
        <mc:Fallback>
          <w:pict>
            <v:shape style="position:absolute;margin-left:335.790009pt;margin-top:773.604492pt;width:170.7pt;height:24.55pt;mso-position-horizontal-relative:page;mso-position-vertical-relative:page;z-index:-17335296" type="#_x0000_t202" id="docshape12" filled="false" stroked="false">
              <v:textbox inset="0,0,0,0">
                <w:txbxContent>
                  <w:p>
                    <w:pPr>
                      <w:spacing w:before="10"/>
                      <w:ind w:left="221" w:right="18" w:hanging="202"/>
                      <w:jc w:val="left"/>
                      <w:rPr>
                        <w:rFonts w:ascii="Times New Roman"/>
                        <w:sz w:val="20"/>
                      </w:rPr>
                    </w:pPr>
                    <w:r>
                      <w:rPr>
                        <w:rFonts w:ascii="Times New Roman"/>
                        <w:color w:val="666666"/>
                        <w:sz w:val="20"/>
                      </w:rPr>
                      <w:t>DOI:</w:t>
                    </w:r>
                    <w:r>
                      <w:rPr>
                        <w:rFonts w:ascii="Times New Roman"/>
                        <w:color w:val="666666"/>
                        <w:spacing w:val="-13"/>
                        <w:sz w:val="20"/>
                      </w:rPr>
                      <w:t> </w:t>
                    </w:r>
                    <w:hyperlink r:id="rId1">
                      <w:r>
                        <w:rPr>
                          <w:rFonts w:ascii="Times New Roman"/>
                          <w:color w:val="0000FF"/>
                          <w:sz w:val="20"/>
                          <w:u w:val="single" w:color="0000FF"/>
                        </w:rPr>
                        <w:t>http://dx.doi.org/10.17509/ijost.v6i</w:t>
                      </w:r>
                    </w:hyperlink>
                    <w:r>
                      <w:rPr>
                        <w:rFonts w:ascii="Times New Roman"/>
                        <w:color w:val="0000FF"/>
                        <w:sz w:val="20"/>
                        <w:u w:val="single" w:color="0000FF"/>
                      </w:rPr>
                      <w:t>x</w:t>
                    </w:r>
                    <w:r>
                      <w:rPr>
                        <w:rFonts w:ascii="Times New Roman"/>
                        <w:color w:val="0000FF"/>
                        <w:sz w:val="20"/>
                      </w:rPr>
                      <w:t> </w:t>
                    </w:r>
                    <w:r>
                      <w:rPr>
                        <w:rFonts w:ascii="Times New Roman"/>
                        <w:color w:val="666666"/>
                        <w:sz w:val="20"/>
                      </w:rPr>
                      <w:t>p-</w:t>
                    </w:r>
                    <w:r>
                      <w:rPr>
                        <w:rFonts w:ascii="Times New Roman"/>
                        <w:color w:val="666666"/>
                        <w:spacing w:val="-6"/>
                        <w:sz w:val="20"/>
                      </w:rPr>
                      <w:t> </w:t>
                    </w:r>
                    <w:r>
                      <w:rPr>
                        <w:rFonts w:ascii="Times New Roman"/>
                        <w:color w:val="666666"/>
                        <w:sz w:val="20"/>
                      </w:rPr>
                      <w:t>ISSN</w:t>
                    </w:r>
                    <w:r>
                      <w:rPr>
                        <w:rFonts w:ascii="Times New Roman"/>
                        <w:color w:val="666666"/>
                        <w:spacing w:val="-4"/>
                        <w:sz w:val="20"/>
                      </w:rPr>
                      <w:t> </w:t>
                    </w:r>
                    <w:r>
                      <w:rPr>
                        <w:rFonts w:ascii="Times New Roman"/>
                        <w:color w:val="666666"/>
                        <w:sz w:val="20"/>
                      </w:rPr>
                      <w:t>2528-1410</w:t>
                    </w:r>
                    <w:r>
                      <w:rPr>
                        <w:rFonts w:ascii="Times New Roman"/>
                        <w:color w:val="666666"/>
                        <w:spacing w:val="-3"/>
                        <w:sz w:val="20"/>
                      </w:rPr>
                      <w:t> </w:t>
                    </w:r>
                    <w:r>
                      <w:rPr>
                        <w:rFonts w:ascii="Times New Roman"/>
                        <w:color w:val="666666"/>
                        <w:sz w:val="20"/>
                      </w:rPr>
                      <w:t>e-</w:t>
                    </w:r>
                    <w:r>
                      <w:rPr>
                        <w:rFonts w:ascii="Times New Roman"/>
                        <w:color w:val="666666"/>
                        <w:spacing w:val="-6"/>
                        <w:sz w:val="20"/>
                      </w:rPr>
                      <w:t> </w:t>
                    </w:r>
                    <w:r>
                      <w:rPr>
                        <w:rFonts w:ascii="Times New Roman"/>
                        <w:color w:val="666666"/>
                        <w:sz w:val="20"/>
                      </w:rPr>
                      <w:t>ISSN</w:t>
                    </w:r>
                    <w:r>
                      <w:rPr>
                        <w:rFonts w:ascii="Times New Roman"/>
                        <w:color w:val="666666"/>
                        <w:spacing w:val="-4"/>
                        <w:sz w:val="20"/>
                      </w:rPr>
                      <w:t> </w:t>
                    </w:r>
                    <w:r>
                      <w:rPr>
                        <w:rFonts w:ascii="Times New Roman"/>
                        <w:color w:val="666666"/>
                        <w:sz w:val="20"/>
                      </w:rPr>
                      <w:t>2527-</w:t>
                    </w:r>
                    <w:r>
                      <w:rPr>
                        <w:rFonts w:ascii="Times New Roman"/>
                        <w:color w:val="666666"/>
                        <w:spacing w:val="-4"/>
                        <w:sz w:val="20"/>
                      </w:rPr>
                      <w:t>8045</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83744">
              <wp:simplePos x="0" y="0"/>
              <wp:positionH relativeFrom="page">
                <wp:posOffset>4264533</wp:posOffset>
              </wp:positionH>
              <wp:positionV relativeFrom="page">
                <wp:posOffset>9824777</wp:posOffset>
              </wp:positionV>
              <wp:extent cx="2167890" cy="31178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2167890" cy="311785"/>
                      </a:xfrm>
                      <a:prstGeom prst="rect">
                        <a:avLst/>
                      </a:prstGeom>
                    </wps:spPr>
                    <wps:txbx>
                      <w:txbxContent>
                        <w:p>
                          <w:pPr>
                            <w:spacing w:before="10"/>
                            <w:ind w:left="221" w:right="18" w:hanging="202"/>
                            <w:jc w:val="left"/>
                            <w:rPr>
                              <w:rFonts w:ascii="Times New Roman"/>
                              <w:sz w:val="20"/>
                            </w:rPr>
                          </w:pPr>
                          <w:r>
                            <w:rPr>
                              <w:rFonts w:ascii="Times New Roman"/>
                              <w:color w:val="666666"/>
                              <w:sz w:val="20"/>
                            </w:rPr>
                            <w:t>DOI:</w:t>
                          </w:r>
                          <w:r>
                            <w:rPr>
                              <w:rFonts w:ascii="Times New Roman"/>
                              <w:color w:val="666666"/>
                              <w:spacing w:val="-13"/>
                              <w:sz w:val="20"/>
                            </w:rPr>
                            <w:t> </w:t>
                          </w:r>
                          <w:hyperlink r:id="rId1">
                            <w:r>
                              <w:rPr>
                                <w:rFonts w:ascii="Times New Roman"/>
                                <w:color w:val="0000FF"/>
                                <w:sz w:val="20"/>
                                <w:u w:val="single" w:color="0000FF"/>
                              </w:rPr>
                              <w:t>http://dx.doi.org/10.17509/ijost.v6i</w:t>
                            </w:r>
                          </w:hyperlink>
                          <w:r>
                            <w:rPr>
                              <w:rFonts w:ascii="Times New Roman"/>
                              <w:color w:val="0000FF"/>
                              <w:sz w:val="20"/>
                              <w:u w:val="single" w:color="0000FF"/>
                            </w:rPr>
                            <w:t>x</w:t>
                          </w:r>
                          <w:r>
                            <w:rPr>
                              <w:rFonts w:ascii="Times New Roman"/>
                              <w:color w:val="0000FF"/>
                              <w:sz w:val="20"/>
                            </w:rPr>
                            <w:t> </w:t>
                          </w:r>
                          <w:r>
                            <w:rPr>
                              <w:rFonts w:ascii="Times New Roman"/>
                              <w:color w:val="666666"/>
                              <w:sz w:val="20"/>
                            </w:rPr>
                            <w:t>p-</w:t>
                          </w:r>
                          <w:r>
                            <w:rPr>
                              <w:rFonts w:ascii="Times New Roman"/>
                              <w:color w:val="666666"/>
                              <w:spacing w:val="-6"/>
                              <w:sz w:val="20"/>
                            </w:rPr>
                            <w:t> </w:t>
                          </w:r>
                          <w:r>
                            <w:rPr>
                              <w:rFonts w:ascii="Times New Roman"/>
                              <w:color w:val="666666"/>
                              <w:sz w:val="20"/>
                            </w:rPr>
                            <w:t>ISSN</w:t>
                          </w:r>
                          <w:r>
                            <w:rPr>
                              <w:rFonts w:ascii="Times New Roman"/>
                              <w:color w:val="666666"/>
                              <w:spacing w:val="-4"/>
                              <w:sz w:val="20"/>
                            </w:rPr>
                            <w:t> </w:t>
                          </w:r>
                          <w:r>
                            <w:rPr>
                              <w:rFonts w:ascii="Times New Roman"/>
                              <w:color w:val="666666"/>
                              <w:sz w:val="20"/>
                            </w:rPr>
                            <w:t>2528-1410</w:t>
                          </w:r>
                          <w:r>
                            <w:rPr>
                              <w:rFonts w:ascii="Times New Roman"/>
                              <w:color w:val="666666"/>
                              <w:spacing w:val="-3"/>
                              <w:sz w:val="20"/>
                            </w:rPr>
                            <w:t> </w:t>
                          </w:r>
                          <w:r>
                            <w:rPr>
                              <w:rFonts w:ascii="Times New Roman"/>
                              <w:color w:val="666666"/>
                              <w:sz w:val="20"/>
                            </w:rPr>
                            <w:t>e-</w:t>
                          </w:r>
                          <w:r>
                            <w:rPr>
                              <w:rFonts w:ascii="Times New Roman"/>
                              <w:color w:val="666666"/>
                              <w:spacing w:val="-6"/>
                              <w:sz w:val="20"/>
                            </w:rPr>
                            <w:t> </w:t>
                          </w:r>
                          <w:r>
                            <w:rPr>
                              <w:rFonts w:ascii="Times New Roman"/>
                              <w:color w:val="666666"/>
                              <w:sz w:val="20"/>
                            </w:rPr>
                            <w:t>ISSN</w:t>
                          </w:r>
                          <w:r>
                            <w:rPr>
                              <w:rFonts w:ascii="Times New Roman"/>
                              <w:color w:val="666666"/>
                              <w:spacing w:val="-4"/>
                              <w:sz w:val="20"/>
                            </w:rPr>
                            <w:t> </w:t>
                          </w:r>
                          <w:r>
                            <w:rPr>
                              <w:rFonts w:ascii="Times New Roman"/>
                              <w:color w:val="666666"/>
                              <w:sz w:val="20"/>
                            </w:rPr>
                            <w:t>2527-</w:t>
                          </w:r>
                          <w:r>
                            <w:rPr>
                              <w:rFonts w:ascii="Times New Roman"/>
                              <w:color w:val="666666"/>
                              <w:spacing w:val="-4"/>
                              <w:sz w:val="20"/>
                            </w:rPr>
                            <w:t>8045</w:t>
                          </w:r>
                        </w:p>
                      </w:txbxContent>
                    </wps:txbx>
                    <wps:bodyPr wrap="square" lIns="0" tIns="0" rIns="0" bIns="0" rtlCol="0">
                      <a:noAutofit/>
                    </wps:bodyPr>
                  </wps:wsp>
                </a:graphicData>
              </a:graphic>
            </wp:anchor>
          </w:drawing>
        </mc:Choice>
        <mc:Fallback>
          <w:pict>
            <v:shape style="position:absolute;margin-left:335.790009pt;margin-top:773.604492pt;width:170.7pt;height:24.55pt;mso-position-horizontal-relative:page;mso-position-vertical-relative:page;z-index:-17332736" type="#_x0000_t202" id="docshape17" filled="false" stroked="false">
              <v:textbox inset="0,0,0,0">
                <w:txbxContent>
                  <w:p>
                    <w:pPr>
                      <w:spacing w:before="10"/>
                      <w:ind w:left="221" w:right="18" w:hanging="202"/>
                      <w:jc w:val="left"/>
                      <w:rPr>
                        <w:rFonts w:ascii="Times New Roman"/>
                        <w:sz w:val="20"/>
                      </w:rPr>
                    </w:pPr>
                    <w:r>
                      <w:rPr>
                        <w:rFonts w:ascii="Times New Roman"/>
                        <w:color w:val="666666"/>
                        <w:sz w:val="20"/>
                      </w:rPr>
                      <w:t>DOI:</w:t>
                    </w:r>
                    <w:r>
                      <w:rPr>
                        <w:rFonts w:ascii="Times New Roman"/>
                        <w:color w:val="666666"/>
                        <w:spacing w:val="-13"/>
                        <w:sz w:val="20"/>
                      </w:rPr>
                      <w:t> </w:t>
                    </w:r>
                    <w:hyperlink r:id="rId1">
                      <w:r>
                        <w:rPr>
                          <w:rFonts w:ascii="Times New Roman"/>
                          <w:color w:val="0000FF"/>
                          <w:sz w:val="20"/>
                          <w:u w:val="single" w:color="0000FF"/>
                        </w:rPr>
                        <w:t>http://dx.doi.org/10.17509/ijost.v6i</w:t>
                      </w:r>
                    </w:hyperlink>
                    <w:r>
                      <w:rPr>
                        <w:rFonts w:ascii="Times New Roman"/>
                        <w:color w:val="0000FF"/>
                        <w:sz w:val="20"/>
                        <w:u w:val="single" w:color="0000FF"/>
                      </w:rPr>
                      <w:t>x</w:t>
                    </w:r>
                    <w:r>
                      <w:rPr>
                        <w:rFonts w:ascii="Times New Roman"/>
                        <w:color w:val="0000FF"/>
                        <w:sz w:val="20"/>
                      </w:rPr>
                      <w:t> </w:t>
                    </w:r>
                    <w:r>
                      <w:rPr>
                        <w:rFonts w:ascii="Times New Roman"/>
                        <w:color w:val="666666"/>
                        <w:sz w:val="20"/>
                      </w:rPr>
                      <w:t>p-</w:t>
                    </w:r>
                    <w:r>
                      <w:rPr>
                        <w:rFonts w:ascii="Times New Roman"/>
                        <w:color w:val="666666"/>
                        <w:spacing w:val="-6"/>
                        <w:sz w:val="20"/>
                      </w:rPr>
                      <w:t> </w:t>
                    </w:r>
                    <w:r>
                      <w:rPr>
                        <w:rFonts w:ascii="Times New Roman"/>
                        <w:color w:val="666666"/>
                        <w:sz w:val="20"/>
                      </w:rPr>
                      <w:t>ISSN</w:t>
                    </w:r>
                    <w:r>
                      <w:rPr>
                        <w:rFonts w:ascii="Times New Roman"/>
                        <w:color w:val="666666"/>
                        <w:spacing w:val="-4"/>
                        <w:sz w:val="20"/>
                      </w:rPr>
                      <w:t> </w:t>
                    </w:r>
                    <w:r>
                      <w:rPr>
                        <w:rFonts w:ascii="Times New Roman"/>
                        <w:color w:val="666666"/>
                        <w:sz w:val="20"/>
                      </w:rPr>
                      <w:t>2528-1410</w:t>
                    </w:r>
                    <w:r>
                      <w:rPr>
                        <w:rFonts w:ascii="Times New Roman"/>
                        <w:color w:val="666666"/>
                        <w:spacing w:val="-3"/>
                        <w:sz w:val="20"/>
                      </w:rPr>
                      <w:t> </w:t>
                    </w:r>
                    <w:r>
                      <w:rPr>
                        <w:rFonts w:ascii="Times New Roman"/>
                        <w:color w:val="666666"/>
                        <w:sz w:val="20"/>
                      </w:rPr>
                      <w:t>e-</w:t>
                    </w:r>
                    <w:r>
                      <w:rPr>
                        <w:rFonts w:ascii="Times New Roman"/>
                        <w:color w:val="666666"/>
                        <w:spacing w:val="-6"/>
                        <w:sz w:val="20"/>
                      </w:rPr>
                      <w:t> </w:t>
                    </w:r>
                    <w:r>
                      <w:rPr>
                        <w:rFonts w:ascii="Times New Roman"/>
                        <w:color w:val="666666"/>
                        <w:sz w:val="20"/>
                      </w:rPr>
                      <w:t>ISSN</w:t>
                    </w:r>
                    <w:r>
                      <w:rPr>
                        <w:rFonts w:ascii="Times New Roman"/>
                        <w:color w:val="666666"/>
                        <w:spacing w:val="-4"/>
                        <w:sz w:val="20"/>
                      </w:rPr>
                      <w:t> </w:t>
                    </w:r>
                    <w:r>
                      <w:rPr>
                        <w:rFonts w:ascii="Times New Roman"/>
                        <w:color w:val="666666"/>
                        <w:sz w:val="20"/>
                      </w:rPr>
                      <w:t>2527-</w:t>
                    </w:r>
                    <w:r>
                      <w:rPr>
                        <w:rFonts w:ascii="Times New Roman"/>
                        <w:color w:val="666666"/>
                        <w:spacing w:val="-4"/>
                        <w:sz w:val="20"/>
                      </w:rPr>
                      <w:t>8045</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84256">
              <wp:simplePos x="0" y="0"/>
              <wp:positionH relativeFrom="page">
                <wp:posOffset>4165472</wp:posOffset>
              </wp:positionH>
              <wp:positionV relativeFrom="page">
                <wp:posOffset>9824777</wp:posOffset>
              </wp:positionV>
              <wp:extent cx="2266950" cy="31178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2266950" cy="311785"/>
                      </a:xfrm>
                      <a:prstGeom prst="rect">
                        <a:avLst/>
                      </a:prstGeom>
                    </wps:spPr>
                    <wps:txbx>
                      <w:txbxContent>
                        <w:p>
                          <w:pPr>
                            <w:spacing w:before="10"/>
                            <w:ind w:left="377" w:right="18" w:hanging="358"/>
                            <w:jc w:val="left"/>
                            <w:rPr>
                              <w:rFonts w:ascii="Times New Roman"/>
                              <w:sz w:val="20"/>
                            </w:rPr>
                          </w:pPr>
                          <w:r>
                            <w:rPr>
                              <w:rFonts w:ascii="Times New Roman"/>
                              <w:color w:val="666666"/>
                              <w:sz w:val="20"/>
                            </w:rPr>
                            <w:t>DOI:</w:t>
                          </w:r>
                          <w:r>
                            <w:rPr>
                              <w:rFonts w:ascii="Times New Roman"/>
                              <w:color w:val="666666"/>
                              <w:spacing w:val="-13"/>
                              <w:sz w:val="20"/>
                            </w:rPr>
                            <w:t> </w:t>
                          </w:r>
                          <w:hyperlink r:id="rId1">
                            <w:r>
                              <w:rPr>
                                <w:rFonts w:ascii="Times New Roman"/>
                                <w:color w:val="0000FF"/>
                                <w:sz w:val="20"/>
                                <w:u w:val="single" w:color="0000FF"/>
                              </w:rPr>
                              <w:t>http://dx.doi.org/10.</w:t>
                            </w:r>
                            <w:r>
                              <w:rPr>
                                <w:rFonts w:ascii="Times New Roman"/>
                                <w:color w:val="0000FF"/>
                                <w:spacing w:val="-12"/>
                                <w:sz w:val="20"/>
                                <w:u w:val="single" w:color="0000FF"/>
                              </w:rPr>
                              <w:t> </w:t>
                            </w:r>
                            <w:r>
                              <w:rPr>
                                <w:rFonts w:ascii="Times New Roman"/>
                                <w:color w:val="0000FF"/>
                                <w:sz w:val="20"/>
                                <w:u w:val="single" w:color="0000FF"/>
                              </w:rPr>
                              <w:t>17509/xxxxt.vxix</w:t>
                            </w:r>
                          </w:hyperlink>
                          <w:r>
                            <w:rPr>
                              <w:rFonts w:ascii="Times New Roman"/>
                              <w:color w:val="0000FF"/>
                              <w:sz w:val="20"/>
                            </w:rPr>
                            <w:t> </w:t>
                          </w:r>
                          <w:r>
                            <w:rPr>
                              <w:rFonts w:ascii="Times New Roman"/>
                              <w:color w:val="666666"/>
                              <w:sz w:val="20"/>
                            </w:rPr>
                            <w:t>p-</w:t>
                          </w:r>
                          <w:r>
                            <w:rPr>
                              <w:rFonts w:ascii="Times New Roman"/>
                              <w:color w:val="666666"/>
                              <w:spacing w:val="-7"/>
                              <w:sz w:val="20"/>
                            </w:rPr>
                            <w:t> </w:t>
                          </w:r>
                          <w:r>
                            <w:rPr>
                              <w:rFonts w:ascii="Times New Roman"/>
                              <w:color w:val="666666"/>
                              <w:sz w:val="20"/>
                            </w:rPr>
                            <w:t>ISSN</w:t>
                          </w:r>
                          <w:r>
                            <w:rPr>
                              <w:rFonts w:ascii="Times New Roman"/>
                              <w:color w:val="666666"/>
                              <w:spacing w:val="-4"/>
                              <w:sz w:val="20"/>
                            </w:rPr>
                            <w:t> </w:t>
                          </w:r>
                          <w:r>
                            <w:rPr>
                              <w:rFonts w:ascii="Times New Roman"/>
                              <w:color w:val="666666"/>
                              <w:sz w:val="20"/>
                            </w:rPr>
                            <w:t>2776-6098</w:t>
                          </w:r>
                          <w:r>
                            <w:rPr>
                              <w:rFonts w:ascii="Times New Roman"/>
                              <w:color w:val="666666"/>
                              <w:spacing w:val="-4"/>
                              <w:sz w:val="20"/>
                            </w:rPr>
                            <w:t> </w:t>
                          </w:r>
                          <w:r>
                            <w:rPr>
                              <w:rFonts w:ascii="Times New Roman"/>
                              <w:color w:val="666666"/>
                              <w:sz w:val="20"/>
                            </w:rPr>
                            <w:t>e-</w:t>
                          </w:r>
                          <w:r>
                            <w:rPr>
                              <w:rFonts w:ascii="Times New Roman"/>
                              <w:color w:val="666666"/>
                              <w:spacing w:val="-6"/>
                              <w:sz w:val="20"/>
                            </w:rPr>
                            <w:t> </w:t>
                          </w:r>
                          <w:r>
                            <w:rPr>
                              <w:rFonts w:ascii="Times New Roman"/>
                              <w:color w:val="666666"/>
                              <w:sz w:val="20"/>
                            </w:rPr>
                            <w:t>ISSN</w:t>
                          </w:r>
                          <w:r>
                            <w:rPr>
                              <w:rFonts w:ascii="Times New Roman"/>
                              <w:color w:val="666666"/>
                              <w:spacing w:val="-4"/>
                              <w:sz w:val="20"/>
                            </w:rPr>
                            <w:t> </w:t>
                          </w:r>
                          <w:r>
                            <w:rPr>
                              <w:rFonts w:ascii="Times New Roman"/>
                              <w:color w:val="666666"/>
                              <w:sz w:val="20"/>
                            </w:rPr>
                            <w:t>2776-</w:t>
                          </w:r>
                          <w:r>
                            <w:rPr>
                              <w:rFonts w:ascii="Times New Roman"/>
                              <w:color w:val="666666"/>
                              <w:spacing w:val="-4"/>
                              <w:sz w:val="20"/>
                            </w:rPr>
                            <w:t>5938</w:t>
                          </w:r>
                        </w:p>
                      </w:txbxContent>
                    </wps:txbx>
                    <wps:bodyPr wrap="square" lIns="0" tIns="0" rIns="0" bIns="0" rtlCol="0">
                      <a:noAutofit/>
                    </wps:bodyPr>
                  </wps:wsp>
                </a:graphicData>
              </a:graphic>
            </wp:anchor>
          </w:drawing>
        </mc:Choice>
        <mc:Fallback>
          <w:pict>
            <v:shape style="position:absolute;margin-left:327.989990pt;margin-top:773.604492pt;width:178.5pt;height:24.55pt;mso-position-horizontal-relative:page;mso-position-vertical-relative:page;z-index:-17332224" type="#_x0000_t202" id="docshape18" filled="false" stroked="false">
              <v:textbox inset="0,0,0,0">
                <w:txbxContent>
                  <w:p>
                    <w:pPr>
                      <w:spacing w:before="10"/>
                      <w:ind w:left="377" w:right="18" w:hanging="358"/>
                      <w:jc w:val="left"/>
                      <w:rPr>
                        <w:rFonts w:ascii="Times New Roman"/>
                        <w:sz w:val="20"/>
                      </w:rPr>
                    </w:pPr>
                    <w:r>
                      <w:rPr>
                        <w:rFonts w:ascii="Times New Roman"/>
                        <w:color w:val="666666"/>
                        <w:sz w:val="20"/>
                      </w:rPr>
                      <w:t>DOI:</w:t>
                    </w:r>
                    <w:r>
                      <w:rPr>
                        <w:rFonts w:ascii="Times New Roman"/>
                        <w:color w:val="666666"/>
                        <w:spacing w:val="-13"/>
                        <w:sz w:val="20"/>
                      </w:rPr>
                      <w:t> </w:t>
                    </w:r>
                    <w:hyperlink r:id="rId1">
                      <w:r>
                        <w:rPr>
                          <w:rFonts w:ascii="Times New Roman"/>
                          <w:color w:val="0000FF"/>
                          <w:sz w:val="20"/>
                          <w:u w:val="single" w:color="0000FF"/>
                        </w:rPr>
                        <w:t>http://dx.doi.org/10.</w:t>
                      </w:r>
                      <w:r>
                        <w:rPr>
                          <w:rFonts w:ascii="Times New Roman"/>
                          <w:color w:val="0000FF"/>
                          <w:spacing w:val="-12"/>
                          <w:sz w:val="20"/>
                          <w:u w:val="single" w:color="0000FF"/>
                        </w:rPr>
                        <w:t> </w:t>
                      </w:r>
                      <w:r>
                        <w:rPr>
                          <w:rFonts w:ascii="Times New Roman"/>
                          <w:color w:val="0000FF"/>
                          <w:sz w:val="20"/>
                          <w:u w:val="single" w:color="0000FF"/>
                        </w:rPr>
                        <w:t>17509/xxxxt.vxix</w:t>
                      </w:r>
                    </w:hyperlink>
                    <w:r>
                      <w:rPr>
                        <w:rFonts w:ascii="Times New Roman"/>
                        <w:color w:val="0000FF"/>
                        <w:sz w:val="20"/>
                      </w:rPr>
                      <w:t> </w:t>
                    </w:r>
                    <w:r>
                      <w:rPr>
                        <w:rFonts w:ascii="Times New Roman"/>
                        <w:color w:val="666666"/>
                        <w:sz w:val="20"/>
                      </w:rPr>
                      <w:t>p-</w:t>
                    </w:r>
                    <w:r>
                      <w:rPr>
                        <w:rFonts w:ascii="Times New Roman"/>
                        <w:color w:val="666666"/>
                        <w:spacing w:val="-7"/>
                        <w:sz w:val="20"/>
                      </w:rPr>
                      <w:t> </w:t>
                    </w:r>
                    <w:r>
                      <w:rPr>
                        <w:rFonts w:ascii="Times New Roman"/>
                        <w:color w:val="666666"/>
                        <w:sz w:val="20"/>
                      </w:rPr>
                      <w:t>ISSN</w:t>
                    </w:r>
                    <w:r>
                      <w:rPr>
                        <w:rFonts w:ascii="Times New Roman"/>
                        <w:color w:val="666666"/>
                        <w:spacing w:val="-4"/>
                        <w:sz w:val="20"/>
                      </w:rPr>
                      <w:t> </w:t>
                    </w:r>
                    <w:r>
                      <w:rPr>
                        <w:rFonts w:ascii="Times New Roman"/>
                        <w:color w:val="666666"/>
                        <w:sz w:val="20"/>
                      </w:rPr>
                      <w:t>2776-6098</w:t>
                    </w:r>
                    <w:r>
                      <w:rPr>
                        <w:rFonts w:ascii="Times New Roman"/>
                        <w:color w:val="666666"/>
                        <w:spacing w:val="-4"/>
                        <w:sz w:val="20"/>
                      </w:rPr>
                      <w:t> </w:t>
                    </w:r>
                    <w:r>
                      <w:rPr>
                        <w:rFonts w:ascii="Times New Roman"/>
                        <w:color w:val="666666"/>
                        <w:sz w:val="20"/>
                      </w:rPr>
                      <w:t>e-</w:t>
                    </w:r>
                    <w:r>
                      <w:rPr>
                        <w:rFonts w:ascii="Times New Roman"/>
                        <w:color w:val="666666"/>
                        <w:spacing w:val="-6"/>
                        <w:sz w:val="20"/>
                      </w:rPr>
                      <w:t> </w:t>
                    </w:r>
                    <w:r>
                      <w:rPr>
                        <w:rFonts w:ascii="Times New Roman"/>
                        <w:color w:val="666666"/>
                        <w:sz w:val="20"/>
                      </w:rPr>
                      <w:t>ISSN</w:t>
                    </w:r>
                    <w:r>
                      <w:rPr>
                        <w:rFonts w:ascii="Times New Roman"/>
                        <w:color w:val="666666"/>
                        <w:spacing w:val="-4"/>
                        <w:sz w:val="20"/>
                      </w:rPr>
                      <w:t> </w:t>
                    </w:r>
                    <w:r>
                      <w:rPr>
                        <w:rFonts w:ascii="Times New Roman"/>
                        <w:color w:val="666666"/>
                        <w:sz w:val="20"/>
                      </w:rPr>
                      <w:t>2776-</w:t>
                    </w:r>
                    <w:r>
                      <w:rPr>
                        <w:rFonts w:ascii="Times New Roman"/>
                        <w:color w:val="666666"/>
                        <w:spacing w:val="-4"/>
                        <w:sz w:val="20"/>
                      </w:rPr>
                      <w:t>5938</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85792">
              <wp:simplePos x="0" y="0"/>
              <wp:positionH relativeFrom="page">
                <wp:posOffset>4165472</wp:posOffset>
              </wp:positionH>
              <wp:positionV relativeFrom="page">
                <wp:posOffset>9824777</wp:posOffset>
              </wp:positionV>
              <wp:extent cx="2266950" cy="311785"/>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2266950" cy="311785"/>
                      </a:xfrm>
                      <a:prstGeom prst="rect">
                        <a:avLst/>
                      </a:prstGeom>
                    </wps:spPr>
                    <wps:txbx>
                      <w:txbxContent>
                        <w:p>
                          <w:pPr>
                            <w:spacing w:before="10"/>
                            <w:ind w:left="377" w:right="18" w:hanging="358"/>
                            <w:jc w:val="left"/>
                            <w:rPr>
                              <w:rFonts w:ascii="Times New Roman"/>
                              <w:sz w:val="20"/>
                            </w:rPr>
                          </w:pPr>
                          <w:r>
                            <w:rPr>
                              <w:rFonts w:ascii="Times New Roman"/>
                              <w:color w:val="666666"/>
                              <w:sz w:val="20"/>
                            </w:rPr>
                            <w:t>DOI:</w:t>
                          </w:r>
                          <w:r>
                            <w:rPr>
                              <w:rFonts w:ascii="Times New Roman"/>
                              <w:color w:val="666666"/>
                              <w:spacing w:val="-13"/>
                              <w:sz w:val="20"/>
                            </w:rPr>
                            <w:t> </w:t>
                          </w:r>
                          <w:hyperlink r:id="rId1">
                            <w:r>
                              <w:rPr>
                                <w:rFonts w:ascii="Times New Roman"/>
                                <w:color w:val="0000FF"/>
                                <w:sz w:val="20"/>
                                <w:u w:val="single" w:color="0000FF"/>
                              </w:rPr>
                              <w:t>http://dx.doi.org/10.</w:t>
                            </w:r>
                            <w:r>
                              <w:rPr>
                                <w:rFonts w:ascii="Times New Roman"/>
                                <w:color w:val="0000FF"/>
                                <w:spacing w:val="-12"/>
                                <w:sz w:val="20"/>
                                <w:u w:val="single" w:color="0000FF"/>
                              </w:rPr>
                              <w:t> </w:t>
                            </w:r>
                            <w:r>
                              <w:rPr>
                                <w:rFonts w:ascii="Times New Roman"/>
                                <w:color w:val="0000FF"/>
                                <w:sz w:val="20"/>
                                <w:u w:val="single" w:color="0000FF"/>
                              </w:rPr>
                              <w:t>17509/xxxxt.vxix</w:t>
                            </w:r>
                          </w:hyperlink>
                          <w:r>
                            <w:rPr>
                              <w:rFonts w:ascii="Times New Roman"/>
                              <w:color w:val="0000FF"/>
                              <w:sz w:val="20"/>
                            </w:rPr>
                            <w:t> </w:t>
                          </w:r>
                          <w:r>
                            <w:rPr>
                              <w:rFonts w:ascii="Times New Roman"/>
                              <w:color w:val="666666"/>
                              <w:sz w:val="20"/>
                            </w:rPr>
                            <w:t>p-</w:t>
                          </w:r>
                          <w:r>
                            <w:rPr>
                              <w:rFonts w:ascii="Times New Roman"/>
                              <w:color w:val="666666"/>
                              <w:spacing w:val="-7"/>
                              <w:sz w:val="20"/>
                            </w:rPr>
                            <w:t> </w:t>
                          </w:r>
                          <w:r>
                            <w:rPr>
                              <w:rFonts w:ascii="Times New Roman"/>
                              <w:color w:val="666666"/>
                              <w:sz w:val="20"/>
                            </w:rPr>
                            <w:t>ISSN</w:t>
                          </w:r>
                          <w:r>
                            <w:rPr>
                              <w:rFonts w:ascii="Times New Roman"/>
                              <w:color w:val="666666"/>
                              <w:spacing w:val="-4"/>
                              <w:sz w:val="20"/>
                            </w:rPr>
                            <w:t> </w:t>
                          </w:r>
                          <w:r>
                            <w:rPr>
                              <w:rFonts w:ascii="Times New Roman"/>
                              <w:color w:val="666666"/>
                              <w:sz w:val="20"/>
                            </w:rPr>
                            <w:t>2776-6098</w:t>
                          </w:r>
                          <w:r>
                            <w:rPr>
                              <w:rFonts w:ascii="Times New Roman"/>
                              <w:color w:val="666666"/>
                              <w:spacing w:val="-4"/>
                              <w:sz w:val="20"/>
                            </w:rPr>
                            <w:t> </w:t>
                          </w:r>
                          <w:r>
                            <w:rPr>
                              <w:rFonts w:ascii="Times New Roman"/>
                              <w:color w:val="666666"/>
                              <w:sz w:val="20"/>
                            </w:rPr>
                            <w:t>e-</w:t>
                          </w:r>
                          <w:r>
                            <w:rPr>
                              <w:rFonts w:ascii="Times New Roman"/>
                              <w:color w:val="666666"/>
                              <w:spacing w:val="-6"/>
                              <w:sz w:val="20"/>
                            </w:rPr>
                            <w:t> </w:t>
                          </w:r>
                          <w:r>
                            <w:rPr>
                              <w:rFonts w:ascii="Times New Roman"/>
                              <w:color w:val="666666"/>
                              <w:sz w:val="20"/>
                            </w:rPr>
                            <w:t>ISSN</w:t>
                          </w:r>
                          <w:r>
                            <w:rPr>
                              <w:rFonts w:ascii="Times New Roman"/>
                              <w:color w:val="666666"/>
                              <w:spacing w:val="-4"/>
                              <w:sz w:val="20"/>
                            </w:rPr>
                            <w:t> </w:t>
                          </w:r>
                          <w:r>
                            <w:rPr>
                              <w:rFonts w:ascii="Times New Roman"/>
                              <w:color w:val="666666"/>
                              <w:sz w:val="20"/>
                            </w:rPr>
                            <w:t>2776-</w:t>
                          </w:r>
                          <w:r>
                            <w:rPr>
                              <w:rFonts w:ascii="Times New Roman"/>
                              <w:color w:val="666666"/>
                              <w:spacing w:val="-4"/>
                              <w:sz w:val="20"/>
                            </w:rPr>
                            <w:t>5938</w:t>
                          </w:r>
                        </w:p>
                      </w:txbxContent>
                    </wps:txbx>
                    <wps:bodyPr wrap="square" lIns="0" tIns="0" rIns="0" bIns="0" rtlCol="0">
                      <a:noAutofit/>
                    </wps:bodyPr>
                  </wps:wsp>
                </a:graphicData>
              </a:graphic>
            </wp:anchor>
          </w:drawing>
        </mc:Choice>
        <mc:Fallback>
          <w:pict>
            <v:shape style="position:absolute;margin-left:327.989990pt;margin-top:773.604492pt;width:178.5pt;height:24.55pt;mso-position-horizontal-relative:page;mso-position-vertical-relative:page;z-index:-17330688" type="#_x0000_t202" id="docshape21" filled="false" stroked="false">
              <v:textbox inset="0,0,0,0">
                <w:txbxContent>
                  <w:p>
                    <w:pPr>
                      <w:spacing w:before="10"/>
                      <w:ind w:left="377" w:right="18" w:hanging="358"/>
                      <w:jc w:val="left"/>
                      <w:rPr>
                        <w:rFonts w:ascii="Times New Roman"/>
                        <w:sz w:val="20"/>
                      </w:rPr>
                    </w:pPr>
                    <w:r>
                      <w:rPr>
                        <w:rFonts w:ascii="Times New Roman"/>
                        <w:color w:val="666666"/>
                        <w:sz w:val="20"/>
                      </w:rPr>
                      <w:t>DOI:</w:t>
                    </w:r>
                    <w:r>
                      <w:rPr>
                        <w:rFonts w:ascii="Times New Roman"/>
                        <w:color w:val="666666"/>
                        <w:spacing w:val="-13"/>
                        <w:sz w:val="20"/>
                      </w:rPr>
                      <w:t> </w:t>
                    </w:r>
                    <w:hyperlink r:id="rId1">
                      <w:r>
                        <w:rPr>
                          <w:rFonts w:ascii="Times New Roman"/>
                          <w:color w:val="0000FF"/>
                          <w:sz w:val="20"/>
                          <w:u w:val="single" w:color="0000FF"/>
                        </w:rPr>
                        <w:t>http://dx.doi.org/10.</w:t>
                      </w:r>
                      <w:r>
                        <w:rPr>
                          <w:rFonts w:ascii="Times New Roman"/>
                          <w:color w:val="0000FF"/>
                          <w:spacing w:val="-12"/>
                          <w:sz w:val="20"/>
                          <w:u w:val="single" w:color="0000FF"/>
                        </w:rPr>
                        <w:t> </w:t>
                      </w:r>
                      <w:r>
                        <w:rPr>
                          <w:rFonts w:ascii="Times New Roman"/>
                          <w:color w:val="0000FF"/>
                          <w:sz w:val="20"/>
                          <w:u w:val="single" w:color="0000FF"/>
                        </w:rPr>
                        <w:t>17509/xxxxt.vxix</w:t>
                      </w:r>
                    </w:hyperlink>
                    <w:r>
                      <w:rPr>
                        <w:rFonts w:ascii="Times New Roman"/>
                        <w:color w:val="0000FF"/>
                        <w:sz w:val="20"/>
                      </w:rPr>
                      <w:t> </w:t>
                    </w:r>
                    <w:r>
                      <w:rPr>
                        <w:rFonts w:ascii="Times New Roman"/>
                        <w:color w:val="666666"/>
                        <w:sz w:val="20"/>
                      </w:rPr>
                      <w:t>p-</w:t>
                    </w:r>
                    <w:r>
                      <w:rPr>
                        <w:rFonts w:ascii="Times New Roman"/>
                        <w:color w:val="666666"/>
                        <w:spacing w:val="-7"/>
                        <w:sz w:val="20"/>
                      </w:rPr>
                      <w:t> </w:t>
                    </w:r>
                    <w:r>
                      <w:rPr>
                        <w:rFonts w:ascii="Times New Roman"/>
                        <w:color w:val="666666"/>
                        <w:sz w:val="20"/>
                      </w:rPr>
                      <w:t>ISSN</w:t>
                    </w:r>
                    <w:r>
                      <w:rPr>
                        <w:rFonts w:ascii="Times New Roman"/>
                        <w:color w:val="666666"/>
                        <w:spacing w:val="-4"/>
                        <w:sz w:val="20"/>
                      </w:rPr>
                      <w:t> </w:t>
                    </w:r>
                    <w:r>
                      <w:rPr>
                        <w:rFonts w:ascii="Times New Roman"/>
                        <w:color w:val="666666"/>
                        <w:sz w:val="20"/>
                      </w:rPr>
                      <w:t>2776-6098</w:t>
                    </w:r>
                    <w:r>
                      <w:rPr>
                        <w:rFonts w:ascii="Times New Roman"/>
                        <w:color w:val="666666"/>
                        <w:spacing w:val="-4"/>
                        <w:sz w:val="20"/>
                      </w:rPr>
                      <w:t> </w:t>
                    </w:r>
                    <w:r>
                      <w:rPr>
                        <w:rFonts w:ascii="Times New Roman"/>
                        <w:color w:val="666666"/>
                        <w:sz w:val="20"/>
                      </w:rPr>
                      <w:t>e-</w:t>
                    </w:r>
                    <w:r>
                      <w:rPr>
                        <w:rFonts w:ascii="Times New Roman"/>
                        <w:color w:val="666666"/>
                        <w:spacing w:val="-6"/>
                        <w:sz w:val="20"/>
                      </w:rPr>
                      <w:t> </w:t>
                    </w:r>
                    <w:r>
                      <w:rPr>
                        <w:rFonts w:ascii="Times New Roman"/>
                        <w:color w:val="666666"/>
                        <w:sz w:val="20"/>
                      </w:rPr>
                      <w:t>ISSN</w:t>
                    </w:r>
                    <w:r>
                      <w:rPr>
                        <w:rFonts w:ascii="Times New Roman"/>
                        <w:color w:val="666666"/>
                        <w:spacing w:val="-4"/>
                        <w:sz w:val="20"/>
                      </w:rPr>
                      <w:t> </w:t>
                    </w:r>
                    <w:r>
                      <w:rPr>
                        <w:rFonts w:ascii="Times New Roman"/>
                        <w:color w:val="666666"/>
                        <w:sz w:val="20"/>
                      </w:rPr>
                      <w:t>2776-</w:t>
                    </w:r>
                    <w:r>
                      <w:rPr>
                        <w:rFonts w:ascii="Times New Roman"/>
                        <w:color w:val="666666"/>
                        <w:spacing w:val="-4"/>
                        <w:sz w:val="20"/>
                      </w:rPr>
                      <w:t>5938</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86304">
              <wp:simplePos x="0" y="0"/>
              <wp:positionH relativeFrom="page">
                <wp:posOffset>4264533</wp:posOffset>
              </wp:positionH>
              <wp:positionV relativeFrom="page">
                <wp:posOffset>9824777</wp:posOffset>
              </wp:positionV>
              <wp:extent cx="2167890" cy="311785"/>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2167890" cy="311785"/>
                      </a:xfrm>
                      <a:prstGeom prst="rect">
                        <a:avLst/>
                      </a:prstGeom>
                    </wps:spPr>
                    <wps:txbx>
                      <w:txbxContent>
                        <w:p>
                          <w:pPr>
                            <w:spacing w:before="10"/>
                            <w:ind w:left="221" w:right="18" w:hanging="202"/>
                            <w:jc w:val="left"/>
                            <w:rPr>
                              <w:rFonts w:ascii="Times New Roman"/>
                              <w:sz w:val="20"/>
                            </w:rPr>
                          </w:pPr>
                          <w:r>
                            <w:rPr>
                              <w:rFonts w:ascii="Times New Roman"/>
                              <w:color w:val="666666"/>
                              <w:sz w:val="20"/>
                            </w:rPr>
                            <w:t>DOI:</w:t>
                          </w:r>
                          <w:r>
                            <w:rPr>
                              <w:rFonts w:ascii="Times New Roman"/>
                              <w:color w:val="666666"/>
                              <w:spacing w:val="-13"/>
                              <w:sz w:val="20"/>
                            </w:rPr>
                            <w:t> </w:t>
                          </w:r>
                          <w:hyperlink r:id="rId1">
                            <w:r>
                              <w:rPr>
                                <w:rFonts w:ascii="Times New Roman"/>
                                <w:color w:val="0000FF"/>
                                <w:sz w:val="20"/>
                                <w:u w:val="single" w:color="0000FF"/>
                              </w:rPr>
                              <w:t>http://dx.doi.org/10.17509/ijost.v6i</w:t>
                            </w:r>
                          </w:hyperlink>
                          <w:r>
                            <w:rPr>
                              <w:rFonts w:ascii="Times New Roman"/>
                              <w:color w:val="0000FF"/>
                              <w:sz w:val="20"/>
                              <w:u w:val="single" w:color="0000FF"/>
                            </w:rPr>
                            <w:t>x</w:t>
                          </w:r>
                          <w:r>
                            <w:rPr>
                              <w:rFonts w:ascii="Times New Roman"/>
                              <w:color w:val="0000FF"/>
                              <w:sz w:val="20"/>
                            </w:rPr>
                            <w:t> </w:t>
                          </w:r>
                          <w:r>
                            <w:rPr>
                              <w:rFonts w:ascii="Times New Roman"/>
                              <w:color w:val="666666"/>
                              <w:sz w:val="20"/>
                            </w:rPr>
                            <w:t>p-</w:t>
                          </w:r>
                          <w:r>
                            <w:rPr>
                              <w:rFonts w:ascii="Times New Roman"/>
                              <w:color w:val="666666"/>
                              <w:spacing w:val="-6"/>
                              <w:sz w:val="20"/>
                            </w:rPr>
                            <w:t> </w:t>
                          </w:r>
                          <w:r>
                            <w:rPr>
                              <w:rFonts w:ascii="Times New Roman"/>
                              <w:color w:val="666666"/>
                              <w:sz w:val="20"/>
                            </w:rPr>
                            <w:t>ISSN</w:t>
                          </w:r>
                          <w:r>
                            <w:rPr>
                              <w:rFonts w:ascii="Times New Roman"/>
                              <w:color w:val="666666"/>
                              <w:spacing w:val="-4"/>
                              <w:sz w:val="20"/>
                            </w:rPr>
                            <w:t> </w:t>
                          </w:r>
                          <w:r>
                            <w:rPr>
                              <w:rFonts w:ascii="Times New Roman"/>
                              <w:color w:val="666666"/>
                              <w:sz w:val="20"/>
                            </w:rPr>
                            <w:t>2528-1410</w:t>
                          </w:r>
                          <w:r>
                            <w:rPr>
                              <w:rFonts w:ascii="Times New Roman"/>
                              <w:color w:val="666666"/>
                              <w:spacing w:val="-3"/>
                              <w:sz w:val="20"/>
                            </w:rPr>
                            <w:t> </w:t>
                          </w:r>
                          <w:r>
                            <w:rPr>
                              <w:rFonts w:ascii="Times New Roman"/>
                              <w:color w:val="666666"/>
                              <w:sz w:val="20"/>
                            </w:rPr>
                            <w:t>e-</w:t>
                          </w:r>
                          <w:r>
                            <w:rPr>
                              <w:rFonts w:ascii="Times New Roman"/>
                              <w:color w:val="666666"/>
                              <w:spacing w:val="-6"/>
                              <w:sz w:val="20"/>
                            </w:rPr>
                            <w:t> </w:t>
                          </w:r>
                          <w:r>
                            <w:rPr>
                              <w:rFonts w:ascii="Times New Roman"/>
                              <w:color w:val="666666"/>
                              <w:sz w:val="20"/>
                            </w:rPr>
                            <w:t>ISSN</w:t>
                          </w:r>
                          <w:r>
                            <w:rPr>
                              <w:rFonts w:ascii="Times New Roman"/>
                              <w:color w:val="666666"/>
                              <w:spacing w:val="-4"/>
                              <w:sz w:val="20"/>
                            </w:rPr>
                            <w:t> </w:t>
                          </w:r>
                          <w:r>
                            <w:rPr>
                              <w:rFonts w:ascii="Times New Roman"/>
                              <w:color w:val="666666"/>
                              <w:sz w:val="20"/>
                            </w:rPr>
                            <w:t>2527-</w:t>
                          </w:r>
                          <w:r>
                            <w:rPr>
                              <w:rFonts w:ascii="Times New Roman"/>
                              <w:color w:val="666666"/>
                              <w:spacing w:val="-4"/>
                              <w:sz w:val="20"/>
                            </w:rPr>
                            <w:t>8045</w:t>
                          </w:r>
                        </w:p>
                      </w:txbxContent>
                    </wps:txbx>
                    <wps:bodyPr wrap="square" lIns="0" tIns="0" rIns="0" bIns="0" rtlCol="0">
                      <a:noAutofit/>
                    </wps:bodyPr>
                  </wps:wsp>
                </a:graphicData>
              </a:graphic>
            </wp:anchor>
          </w:drawing>
        </mc:Choice>
        <mc:Fallback>
          <w:pict>
            <v:shape style="position:absolute;margin-left:335.790009pt;margin-top:773.604492pt;width:170.7pt;height:24.55pt;mso-position-horizontal-relative:page;mso-position-vertical-relative:page;z-index:-17330176" type="#_x0000_t202" id="docshape22" filled="false" stroked="false">
              <v:textbox inset="0,0,0,0">
                <w:txbxContent>
                  <w:p>
                    <w:pPr>
                      <w:spacing w:before="10"/>
                      <w:ind w:left="221" w:right="18" w:hanging="202"/>
                      <w:jc w:val="left"/>
                      <w:rPr>
                        <w:rFonts w:ascii="Times New Roman"/>
                        <w:sz w:val="20"/>
                      </w:rPr>
                    </w:pPr>
                    <w:r>
                      <w:rPr>
                        <w:rFonts w:ascii="Times New Roman"/>
                        <w:color w:val="666666"/>
                        <w:sz w:val="20"/>
                      </w:rPr>
                      <w:t>DOI:</w:t>
                    </w:r>
                    <w:r>
                      <w:rPr>
                        <w:rFonts w:ascii="Times New Roman"/>
                        <w:color w:val="666666"/>
                        <w:spacing w:val="-13"/>
                        <w:sz w:val="20"/>
                      </w:rPr>
                      <w:t> </w:t>
                    </w:r>
                    <w:hyperlink r:id="rId1">
                      <w:r>
                        <w:rPr>
                          <w:rFonts w:ascii="Times New Roman"/>
                          <w:color w:val="0000FF"/>
                          <w:sz w:val="20"/>
                          <w:u w:val="single" w:color="0000FF"/>
                        </w:rPr>
                        <w:t>http://dx.doi.org/10.17509/ijost.v6i</w:t>
                      </w:r>
                    </w:hyperlink>
                    <w:r>
                      <w:rPr>
                        <w:rFonts w:ascii="Times New Roman"/>
                        <w:color w:val="0000FF"/>
                        <w:sz w:val="20"/>
                        <w:u w:val="single" w:color="0000FF"/>
                      </w:rPr>
                      <w:t>x</w:t>
                    </w:r>
                    <w:r>
                      <w:rPr>
                        <w:rFonts w:ascii="Times New Roman"/>
                        <w:color w:val="0000FF"/>
                        <w:sz w:val="20"/>
                      </w:rPr>
                      <w:t> </w:t>
                    </w:r>
                    <w:r>
                      <w:rPr>
                        <w:rFonts w:ascii="Times New Roman"/>
                        <w:color w:val="666666"/>
                        <w:sz w:val="20"/>
                      </w:rPr>
                      <w:t>p-</w:t>
                    </w:r>
                    <w:r>
                      <w:rPr>
                        <w:rFonts w:ascii="Times New Roman"/>
                        <w:color w:val="666666"/>
                        <w:spacing w:val="-6"/>
                        <w:sz w:val="20"/>
                      </w:rPr>
                      <w:t> </w:t>
                    </w:r>
                    <w:r>
                      <w:rPr>
                        <w:rFonts w:ascii="Times New Roman"/>
                        <w:color w:val="666666"/>
                        <w:sz w:val="20"/>
                      </w:rPr>
                      <w:t>ISSN</w:t>
                    </w:r>
                    <w:r>
                      <w:rPr>
                        <w:rFonts w:ascii="Times New Roman"/>
                        <w:color w:val="666666"/>
                        <w:spacing w:val="-4"/>
                        <w:sz w:val="20"/>
                      </w:rPr>
                      <w:t> </w:t>
                    </w:r>
                    <w:r>
                      <w:rPr>
                        <w:rFonts w:ascii="Times New Roman"/>
                        <w:color w:val="666666"/>
                        <w:sz w:val="20"/>
                      </w:rPr>
                      <w:t>2528-1410</w:t>
                    </w:r>
                    <w:r>
                      <w:rPr>
                        <w:rFonts w:ascii="Times New Roman"/>
                        <w:color w:val="666666"/>
                        <w:spacing w:val="-3"/>
                        <w:sz w:val="20"/>
                      </w:rPr>
                      <w:t> </w:t>
                    </w:r>
                    <w:r>
                      <w:rPr>
                        <w:rFonts w:ascii="Times New Roman"/>
                        <w:color w:val="666666"/>
                        <w:sz w:val="20"/>
                      </w:rPr>
                      <w:t>e-</w:t>
                    </w:r>
                    <w:r>
                      <w:rPr>
                        <w:rFonts w:ascii="Times New Roman"/>
                        <w:color w:val="666666"/>
                        <w:spacing w:val="-6"/>
                        <w:sz w:val="20"/>
                      </w:rPr>
                      <w:t> </w:t>
                    </w:r>
                    <w:r>
                      <w:rPr>
                        <w:rFonts w:ascii="Times New Roman"/>
                        <w:color w:val="666666"/>
                        <w:sz w:val="20"/>
                      </w:rPr>
                      <w:t>ISSN</w:t>
                    </w:r>
                    <w:r>
                      <w:rPr>
                        <w:rFonts w:ascii="Times New Roman"/>
                        <w:color w:val="666666"/>
                        <w:spacing w:val="-4"/>
                        <w:sz w:val="20"/>
                      </w:rPr>
                      <w:t> </w:t>
                    </w:r>
                    <w:r>
                      <w:rPr>
                        <w:rFonts w:ascii="Times New Roman"/>
                        <w:color w:val="666666"/>
                        <w:sz w:val="20"/>
                      </w:rPr>
                      <w:t>2527-</w:t>
                    </w:r>
                    <w:r>
                      <w:rPr>
                        <w:rFonts w:ascii="Times New Roman"/>
                        <w:color w:val="666666"/>
                        <w:spacing w:val="-4"/>
                        <w:sz w:val="20"/>
                      </w:rPr>
                      <w:t>8045</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79648">
              <wp:simplePos x="0" y="0"/>
              <wp:positionH relativeFrom="page">
                <wp:posOffset>2144014</wp:posOffset>
              </wp:positionH>
              <wp:positionV relativeFrom="page">
                <wp:posOffset>437577</wp:posOffset>
              </wp:positionV>
              <wp:extent cx="4554220" cy="17716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4554220" cy="177165"/>
                      </a:xfrm>
                      <a:prstGeom prst="rect">
                        <a:avLst/>
                      </a:prstGeom>
                    </wps:spPr>
                    <wps:txbx>
                      <w:txbxContent>
                        <w:p>
                          <w:pPr>
                            <w:spacing w:line="278" w:lineRule="exact" w:before="0"/>
                            <w:ind w:left="20" w:right="0" w:firstLine="0"/>
                            <w:jc w:val="left"/>
                            <w:rPr>
                              <w:rFonts w:ascii="Microsoft YaHei" w:hAnsi="Microsoft YaHei"/>
                              <w:sz w:val="20"/>
                            </w:rPr>
                          </w:pPr>
                          <w:r>
                            <w:rPr>
                              <w:rFonts w:ascii="Calibri Light" w:hAnsi="Calibri Light"/>
                              <w:i/>
                              <w:sz w:val="20"/>
                            </w:rPr>
                            <w:t>Al</w:t>
                          </w:r>
                          <w:r>
                            <w:rPr>
                              <w:rFonts w:ascii="Calibri Light" w:hAnsi="Calibri Light"/>
                              <w:i/>
                              <w:spacing w:val="-5"/>
                              <w:sz w:val="20"/>
                            </w:rPr>
                            <w:t> </w:t>
                          </w:r>
                          <w:r>
                            <w:rPr>
                              <w:rFonts w:ascii="Calibri Light" w:hAnsi="Calibri Light"/>
                              <w:i/>
                              <w:sz w:val="20"/>
                            </w:rPr>
                            <w:t>Husaeni</w:t>
                          </w:r>
                          <w:r>
                            <w:rPr>
                              <w:rFonts w:ascii="Calibri Light" w:hAnsi="Calibri Light"/>
                              <w:i/>
                              <w:spacing w:val="-1"/>
                              <w:sz w:val="20"/>
                            </w:rPr>
                            <w:t> </w:t>
                          </w:r>
                          <w:r>
                            <w:rPr>
                              <w:rFonts w:ascii="Calibri Light" w:hAnsi="Calibri Light"/>
                              <w:i/>
                              <w:sz w:val="20"/>
                            </w:rPr>
                            <w:t>&amp;</w:t>
                          </w:r>
                          <w:r>
                            <w:rPr>
                              <w:rFonts w:ascii="Calibri Light" w:hAnsi="Calibri Light"/>
                              <w:i/>
                              <w:spacing w:val="-3"/>
                              <w:sz w:val="20"/>
                            </w:rPr>
                            <w:t> </w:t>
                          </w:r>
                          <w:r>
                            <w:rPr>
                              <w:rFonts w:ascii="Calibri Light" w:hAnsi="Calibri Light"/>
                              <w:i/>
                              <w:sz w:val="20"/>
                            </w:rPr>
                            <w:t>Nandiyanto</w:t>
                          </w:r>
                          <w:r>
                            <w:rPr>
                              <w:rFonts w:ascii="Constantia" w:hAnsi="Constantia"/>
                              <w:i/>
                              <w:sz w:val="18"/>
                            </w:rPr>
                            <w:t>,</w:t>
                          </w:r>
                          <w:r>
                            <w:rPr>
                              <w:rFonts w:ascii="Constantia" w:hAnsi="Constantia"/>
                              <w:i/>
                              <w:spacing w:val="1"/>
                              <w:sz w:val="18"/>
                            </w:rPr>
                            <w:t> </w:t>
                          </w:r>
                          <w:r>
                            <w:rPr>
                              <w:rFonts w:ascii="Constantia" w:hAnsi="Constantia"/>
                              <w:b/>
                              <w:sz w:val="18"/>
                            </w:rPr>
                            <w:t>Bibliometric</w:t>
                          </w:r>
                          <w:r>
                            <w:rPr>
                              <w:rFonts w:ascii="Constantia" w:hAnsi="Constantia"/>
                              <w:b/>
                              <w:spacing w:val="-5"/>
                              <w:sz w:val="18"/>
                            </w:rPr>
                            <w:t> </w:t>
                          </w:r>
                          <w:r>
                            <w:rPr>
                              <w:rFonts w:ascii="Constantia" w:hAnsi="Constantia"/>
                              <w:b/>
                              <w:sz w:val="18"/>
                            </w:rPr>
                            <w:t>Using</w:t>
                          </w:r>
                          <w:r>
                            <w:rPr>
                              <w:rFonts w:ascii="Constantia" w:hAnsi="Constantia"/>
                              <w:b/>
                              <w:spacing w:val="-4"/>
                              <w:sz w:val="18"/>
                            </w:rPr>
                            <w:t> </w:t>
                          </w:r>
                          <w:r>
                            <w:rPr>
                              <w:rFonts w:ascii="Constantia" w:hAnsi="Constantia"/>
                              <w:b/>
                              <w:sz w:val="18"/>
                            </w:rPr>
                            <w:t>Vosviewer</w:t>
                          </w:r>
                          <w:r>
                            <w:rPr>
                              <w:rFonts w:ascii="Constantia" w:hAnsi="Constantia"/>
                              <w:b/>
                              <w:spacing w:val="-3"/>
                              <w:sz w:val="18"/>
                            </w:rPr>
                            <w:t> </w:t>
                          </w:r>
                          <w:r>
                            <w:rPr>
                              <w:rFonts w:ascii="Constantia" w:hAnsi="Constantia"/>
                              <w:b/>
                              <w:sz w:val="18"/>
                            </w:rPr>
                            <w:t>with</w:t>
                          </w:r>
                          <w:r>
                            <w:rPr>
                              <w:rFonts w:ascii="Constantia" w:hAnsi="Constantia"/>
                              <w:b/>
                              <w:spacing w:val="-2"/>
                              <w:sz w:val="18"/>
                            </w:rPr>
                            <w:t> </w:t>
                          </w:r>
                          <w:r>
                            <w:rPr>
                              <w:rFonts w:ascii="Constantia" w:hAnsi="Constantia"/>
                              <w:b/>
                              <w:sz w:val="18"/>
                            </w:rPr>
                            <w:t>Publish</w:t>
                          </w:r>
                          <w:r>
                            <w:rPr>
                              <w:rFonts w:ascii="Constantia" w:hAnsi="Constantia"/>
                              <w:b/>
                              <w:spacing w:val="-5"/>
                              <w:sz w:val="18"/>
                            </w:rPr>
                            <w:t> </w:t>
                          </w:r>
                          <w:r>
                            <w:rPr>
                              <w:rFonts w:ascii="Constantia" w:hAnsi="Constantia"/>
                              <w:b/>
                              <w:sz w:val="18"/>
                            </w:rPr>
                            <w:t>or</w:t>
                          </w:r>
                          <w:r>
                            <w:rPr>
                              <w:rFonts w:ascii="Constantia" w:hAnsi="Constantia"/>
                              <w:b/>
                              <w:spacing w:val="-3"/>
                              <w:sz w:val="18"/>
                            </w:rPr>
                            <w:t> </w:t>
                          </w:r>
                          <w:r>
                            <w:rPr>
                              <w:rFonts w:ascii="Constantia" w:hAnsi="Constantia"/>
                              <w:b/>
                              <w:sz w:val="18"/>
                            </w:rPr>
                            <w:t>Perish…</w:t>
                          </w:r>
                          <w:r>
                            <w:rPr>
                              <w:sz w:val="20"/>
                            </w:rPr>
                            <w:t>|</w:t>
                          </w:r>
                          <w:r>
                            <w:rPr>
                              <w:spacing w:val="-5"/>
                              <w:sz w:val="20"/>
                            </w:rPr>
                            <w:t> </w:t>
                          </w:r>
                          <w:r>
                            <w:rPr>
                              <w:rFonts w:ascii="Microsoft YaHei" w:hAnsi="Microsoft YaHei"/>
                              <w:spacing w:val="-5"/>
                              <w:sz w:val="20"/>
                            </w:rPr>
                            <w:fldChar w:fldCharType="begin"/>
                          </w:r>
                          <w:r>
                            <w:rPr>
                              <w:rFonts w:ascii="Microsoft YaHei" w:hAnsi="Microsoft YaHei"/>
                              <w:spacing w:val="-5"/>
                              <w:sz w:val="20"/>
                            </w:rPr>
                            <w:instrText> PAGE </w:instrText>
                          </w:r>
                          <w:r>
                            <w:rPr>
                              <w:rFonts w:ascii="Microsoft YaHei" w:hAnsi="Microsoft YaHei"/>
                              <w:spacing w:val="-5"/>
                              <w:sz w:val="20"/>
                            </w:rPr>
                            <w:fldChar w:fldCharType="separate"/>
                          </w:r>
                          <w:r>
                            <w:rPr>
                              <w:rFonts w:ascii="Microsoft YaHei" w:hAnsi="Microsoft YaHei"/>
                              <w:spacing w:val="-5"/>
                              <w:sz w:val="20"/>
                            </w:rPr>
                            <w:t>20</w:t>
                          </w:r>
                          <w:r>
                            <w:rPr>
                              <w:rFonts w:ascii="Microsoft YaHei" w:hAnsi="Microsoft YaHei"/>
                              <w:spacing w:val="-5"/>
                              <w:sz w:val="20"/>
                            </w:rPr>
                            <w:fldChar w:fldCharType="end"/>
                          </w:r>
                        </w:p>
                      </w:txbxContent>
                    </wps:txbx>
                    <wps:bodyPr wrap="square" lIns="0" tIns="0" rIns="0" bIns="0" rtlCol="0">
                      <a:noAutofit/>
                    </wps:bodyPr>
                  </wps:wsp>
                </a:graphicData>
              </a:graphic>
            </wp:anchor>
          </w:drawing>
        </mc:Choice>
        <mc:Fallback>
          <w:pict>
            <v:shape style="position:absolute;margin-left:168.820007pt;margin-top:34.454945pt;width:358.6pt;height:13.95pt;mso-position-horizontal-relative:page;mso-position-vertical-relative:page;z-index:-17336832" type="#_x0000_t202" id="docshape9" filled="false" stroked="false">
              <v:textbox inset="0,0,0,0">
                <w:txbxContent>
                  <w:p>
                    <w:pPr>
                      <w:spacing w:line="278" w:lineRule="exact" w:before="0"/>
                      <w:ind w:left="20" w:right="0" w:firstLine="0"/>
                      <w:jc w:val="left"/>
                      <w:rPr>
                        <w:rFonts w:ascii="Microsoft YaHei" w:hAnsi="Microsoft YaHei"/>
                        <w:sz w:val="20"/>
                      </w:rPr>
                    </w:pPr>
                    <w:r>
                      <w:rPr>
                        <w:rFonts w:ascii="Calibri Light" w:hAnsi="Calibri Light"/>
                        <w:i/>
                        <w:sz w:val="20"/>
                      </w:rPr>
                      <w:t>Al</w:t>
                    </w:r>
                    <w:r>
                      <w:rPr>
                        <w:rFonts w:ascii="Calibri Light" w:hAnsi="Calibri Light"/>
                        <w:i/>
                        <w:spacing w:val="-5"/>
                        <w:sz w:val="20"/>
                      </w:rPr>
                      <w:t> </w:t>
                    </w:r>
                    <w:r>
                      <w:rPr>
                        <w:rFonts w:ascii="Calibri Light" w:hAnsi="Calibri Light"/>
                        <w:i/>
                        <w:sz w:val="20"/>
                      </w:rPr>
                      <w:t>Husaeni</w:t>
                    </w:r>
                    <w:r>
                      <w:rPr>
                        <w:rFonts w:ascii="Calibri Light" w:hAnsi="Calibri Light"/>
                        <w:i/>
                        <w:spacing w:val="-1"/>
                        <w:sz w:val="20"/>
                      </w:rPr>
                      <w:t> </w:t>
                    </w:r>
                    <w:r>
                      <w:rPr>
                        <w:rFonts w:ascii="Calibri Light" w:hAnsi="Calibri Light"/>
                        <w:i/>
                        <w:sz w:val="20"/>
                      </w:rPr>
                      <w:t>&amp;</w:t>
                    </w:r>
                    <w:r>
                      <w:rPr>
                        <w:rFonts w:ascii="Calibri Light" w:hAnsi="Calibri Light"/>
                        <w:i/>
                        <w:spacing w:val="-3"/>
                        <w:sz w:val="20"/>
                      </w:rPr>
                      <w:t> </w:t>
                    </w:r>
                    <w:r>
                      <w:rPr>
                        <w:rFonts w:ascii="Calibri Light" w:hAnsi="Calibri Light"/>
                        <w:i/>
                        <w:sz w:val="20"/>
                      </w:rPr>
                      <w:t>Nandiyanto</w:t>
                    </w:r>
                    <w:r>
                      <w:rPr>
                        <w:rFonts w:ascii="Constantia" w:hAnsi="Constantia"/>
                        <w:i/>
                        <w:sz w:val="18"/>
                      </w:rPr>
                      <w:t>,</w:t>
                    </w:r>
                    <w:r>
                      <w:rPr>
                        <w:rFonts w:ascii="Constantia" w:hAnsi="Constantia"/>
                        <w:i/>
                        <w:spacing w:val="1"/>
                        <w:sz w:val="18"/>
                      </w:rPr>
                      <w:t> </w:t>
                    </w:r>
                    <w:r>
                      <w:rPr>
                        <w:rFonts w:ascii="Constantia" w:hAnsi="Constantia"/>
                        <w:b/>
                        <w:sz w:val="18"/>
                      </w:rPr>
                      <w:t>Bibliometric</w:t>
                    </w:r>
                    <w:r>
                      <w:rPr>
                        <w:rFonts w:ascii="Constantia" w:hAnsi="Constantia"/>
                        <w:b/>
                        <w:spacing w:val="-5"/>
                        <w:sz w:val="18"/>
                      </w:rPr>
                      <w:t> </w:t>
                    </w:r>
                    <w:r>
                      <w:rPr>
                        <w:rFonts w:ascii="Constantia" w:hAnsi="Constantia"/>
                        <w:b/>
                        <w:sz w:val="18"/>
                      </w:rPr>
                      <w:t>Using</w:t>
                    </w:r>
                    <w:r>
                      <w:rPr>
                        <w:rFonts w:ascii="Constantia" w:hAnsi="Constantia"/>
                        <w:b/>
                        <w:spacing w:val="-4"/>
                        <w:sz w:val="18"/>
                      </w:rPr>
                      <w:t> </w:t>
                    </w:r>
                    <w:r>
                      <w:rPr>
                        <w:rFonts w:ascii="Constantia" w:hAnsi="Constantia"/>
                        <w:b/>
                        <w:sz w:val="18"/>
                      </w:rPr>
                      <w:t>Vosviewer</w:t>
                    </w:r>
                    <w:r>
                      <w:rPr>
                        <w:rFonts w:ascii="Constantia" w:hAnsi="Constantia"/>
                        <w:b/>
                        <w:spacing w:val="-3"/>
                        <w:sz w:val="18"/>
                      </w:rPr>
                      <w:t> </w:t>
                    </w:r>
                    <w:r>
                      <w:rPr>
                        <w:rFonts w:ascii="Constantia" w:hAnsi="Constantia"/>
                        <w:b/>
                        <w:sz w:val="18"/>
                      </w:rPr>
                      <w:t>with</w:t>
                    </w:r>
                    <w:r>
                      <w:rPr>
                        <w:rFonts w:ascii="Constantia" w:hAnsi="Constantia"/>
                        <w:b/>
                        <w:spacing w:val="-2"/>
                        <w:sz w:val="18"/>
                      </w:rPr>
                      <w:t> </w:t>
                    </w:r>
                    <w:r>
                      <w:rPr>
                        <w:rFonts w:ascii="Constantia" w:hAnsi="Constantia"/>
                        <w:b/>
                        <w:sz w:val="18"/>
                      </w:rPr>
                      <w:t>Publish</w:t>
                    </w:r>
                    <w:r>
                      <w:rPr>
                        <w:rFonts w:ascii="Constantia" w:hAnsi="Constantia"/>
                        <w:b/>
                        <w:spacing w:val="-5"/>
                        <w:sz w:val="18"/>
                      </w:rPr>
                      <w:t> </w:t>
                    </w:r>
                    <w:r>
                      <w:rPr>
                        <w:rFonts w:ascii="Constantia" w:hAnsi="Constantia"/>
                        <w:b/>
                        <w:sz w:val="18"/>
                      </w:rPr>
                      <w:t>or</w:t>
                    </w:r>
                    <w:r>
                      <w:rPr>
                        <w:rFonts w:ascii="Constantia" w:hAnsi="Constantia"/>
                        <w:b/>
                        <w:spacing w:val="-3"/>
                        <w:sz w:val="18"/>
                      </w:rPr>
                      <w:t> </w:t>
                    </w:r>
                    <w:r>
                      <w:rPr>
                        <w:rFonts w:ascii="Constantia" w:hAnsi="Constantia"/>
                        <w:b/>
                        <w:sz w:val="18"/>
                      </w:rPr>
                      <w:t>Perish…</w:t>
                    </w:r>
                    <w:r>
                      <w:rPr>
                        <w:sz w:val="20"/>
                      </w:rPr>
                      <w:t>|</w:t>
                    </w:r>
                    <w:r>
                      <w:rPr>
                        <w:spacing w:val="-5"/>
                        <w:sz w:val="20"/>
                      </w:rPr>
                      <w:t> </w:t>
                    </w:r>
                    <w:r>
                      <w:rPr>
                        <w:rFonts w:ascii="Microsoft YaHei" w:hAnsi="Microsoft YaHei"/>
                        <w:spacing w:val="-5"/>
                        <w:sz w:val="20"/>
                      </w:rPr>
                      <w:fldChar w:fldCharType="begin"/>
                    </w:r>
                    <w:r>
                      <w:rPr>
                        <w:rFonts w:ascii="Microsoft YaHei" w:hAnsi="Microsoft YaHei"/>
                        <w:spacing w:val="-5"/>
                        <w:sz w:val="20"/>
                      </w:rPr>
                      <w:instrText> PAGE </w:instrText>
                    </w:r>
                    <w:r>
                      <w:rPr>
                        <w:rFonts w:ascii="Microsoft YaHei" w:hAnsi="Microsoft YaHei"/>
                        <w:spacing w:val="-5"/>
                        <w:sz w:val="20"/>
                      </w:rPr>
                      <w:fldChar w:fldCharType="separate"/>
                    </w:r>
                    <w:r>
                      <w:rPr>
                        <w:rFonts w:ascii="Microsoft YaHei" w:hAnsi="Microsoft YaHei"/>
                        <w:spacing w:val="-5"/>
                        <w:sz w:val="20"/>
                      </w:rPr>
                      <w:t>20</w:t>
                    </w:r>
                    <w:r>
                      <w:rPr>
                        <w:rFonts w:ascii="Microsoft YaHei" w:hAnsi="Microsoft YaHei"/>
                        <w:spacing w:val="-5"/>
                        <w:sz w:val="20"/>
                      </w:rPr>
                      <w:fldChar w:fldCharType="end"/>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80160">
              <wp:simplePos x="0" y="0"/>
              <wp:positionH relativeFrom="page">
                <wp:posOffset>876599</wp:posOffset>
              </wp:positionH>
              <wp:positionV relativeFrom="page">
                <wp:posOffset>437577</wp:posOffset>
              </wp:positionV>
              <wp:extent cx="4797425" cy="177165"/>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4797425" cy="177165"/>
                      </a:xfrm>
                      <a:prstGeom prst="rect">
                        <a:avLst/>
                      </a:prstGeom>
                    </wps:spPr>
                    <wps:txbx>
                      <w:txbxContent>
                        <w:p>
                          <w:pPr>
                            <w:spacing w:line="278" w:lineRule="exact" w:before="0"/>
                            <w:ind w:left="60" w:right="0" w:firstLine="0"/>
                            <w:jc w:val="left"/>
                            <w:rPr>
                              <w:rFonts w:ascii="Constantia"/>
                              <w:sz w:val="20"/>
                            </w:rPr>
                          </w:pPr>
                          <w:r>
                            <w:rPr>
                              <w:rFonts w:ascii="Microsoft YaHei"/>
                              <w:sz w:val="20"/>
                            </w:rPr>
                            <w:fldChar w:fldCharType="begin"/>
                          </w:r>
                          <w:r>
                            <w:rPr>
                              <w:rFonts w:ascii="Microsoft YaHei"/>
                              <w:sz w:val="20"/>
                            </w:rPr>
                            <w:instrText> PAGE </w:instrText>
                          </w:r>
                          <w:r>
                            <w:rPr>
                              <w:rFonts w:ascii="Microsoft YaHei"/>
                              <w:sz w:val="20"/>
                            </w:rPr>
                            <w:fldChar w:fldCharType="separate"/>
                          </w:r>
                          <w:r>
                            <w:rPr>
                              <w:rFonts w:ascii="Microsoft YaHei"/>
                              <w:sz w:val="20"/>
                            </w:rPr>
                            <w:t>21</w:t>
                          </w:r>
                          <w:r>
                            <w:rPr>
                              <w:rFonts w:ascii="Microsoft YaHei"/>
                              <w:sz w:val="20"/>
                            </w:rPr>
                            <w:fldChar w:fldCharType="end"/>
                          </w:r>
                          <w:r>
                            <w:rPr>
                              <w:rFonts w:ascii="Microsoft YaHei"/>
                              <w:spacing w:val="-13"/>
                              <w:sz w:val="20"/>
                            </w:rPr>
                            <w:t> </w:t>
                          </w:r>
                          <w:r>
                            <w:rPr>
                              <w:rFonts w:ascii="Microsoft JhengHei"/>
                              <w:b/>
                              <w:sz w:val="20"/>
                            </w:rPr>
                            <w:t>|</w:t>
                          </w:r>
                          <w:r>
                            <w:rPr>
                              <w:rFonts w:ascii="Microsoft JhengHei"/>
                              <w:b/>
                              <w:spacing w:val="8"/>
                              <w:sz w:val="20"/>
                            </w:rPr>
                            <w:t> </w:t>
                          </w:r>
                          <w:r>
                            <w:rPr>
                              <w:rFonts w:ascii="Constantia"/>
                              <w:b/>
                              <w:i/>
                              <w:sz w:val="18"/>
                            </w:rPr>
                            <w:t>ASEAN</w:t>
                          </w:r>
                          <w:r>
                            <w:rPr>
                              <w:rFonts w:ascii="Constantia"/>
                              <w:b/>
                              <w:i/>
                              <w:spacing w:val="-4"/>
                              <w:sz w:val="18"/>
                            </w:rPr>
                            <w:t> </w:t>
                          </w:r>
                          <w:r>
                            <w:rPr>
                              <w:rFonts w:ascii="Constantia"/>
                              <w:b/>
                              <w:i/>
                              <w:sz w:val="18"/>
                            </w:rPr>
                            <w:t>Journal</w:t>
                          </w:r>
                          <w:r>
                            <w:rPr>
                              <w:rFonts w:ascii="Constantia"/>
                              <w:b/>
                              <w:i/>
                              <w:spacing w:val="-3"/>
                              <w:sz w:val="18"/>
                            </w:rPr>
                            <w:t> </w:t>
                          </w:r>
                          <w:r>
                            <w:rPr>
                              <w:rFonts w:ascii="Constantia"/>
                              <w:b/>
                              <w:i/>
                              <w:sz w:val="18"/>
                            </w:rPr>
                            <w:t>of</w:t>
                          </w:r>
                          <w:r>
                            <w:rPr>
                              <w:rFonts w:ascii="Constantia"/>
                              <w:b/>
                              <w:i/>
                              <w:spacing w:val="-4"/>
                              <w:sz w:val="18"/>
                            </w:rPr>
                            <w:t> </w:t>
                          </w:r>
                          <w:r>
                            <w:rPr>
                              <w:rFonts w:ascii="Constantia"/>
                              <w:b/>
                              <w:i/>
                              <w:sz w:val="18"/>
                            </w:rPr>
                            <w:t>Science</w:t>
                          </w:r>
                          <w:r>
                            <w:rPr>
                              <w:rFonts w:ascii="Constantia"/>
                              <w:b/>
                              <w:i/>
                              <w:spacing w:val="-4"/>
                              <w:sz w:val="18"/>
                            </w:rPr>
                            <w:t> </w:t>
                          </w:r>
                          <w:r>
                            <w:rPr>
                              <w:rFonts w:ascii="Constantia"/>
                              <w:b/>
                              <w:i/>
                              <w:sz w:val="18"/>
                            </w:rPr>
                            <w:t>and</w:t>
                          </w:r>
                          <w:r>
                            <w:rPr>
                              <w:rFonts w:ascii="Constantia"/>
                              <w:b/>
                              <w:i/>
                              <w:spacing w:val="-4"/>
                              <w:sz w:val="18"/>
                            </w:rPr>
                            <w:t> </w:t>
                          </w:r>
                          <w:r>
                            <w:rPr>
                              <w:rFonts w:ascii="Constantia"/>
                              <w:b/>
                              <w:i/>
                              <w:sz w:val="18"/>
                            </w:rPr>
                            <w:t>Engineering</w:t>
                          </w:r>
                          <w:r>
                            <w:rPr>
                              <w:rFonts w:ascii="Constantia"/>
                              <w:b/>
                              <w:i/>
                              <w:sz w:val="20"/>
                            </w:rPr>
                            <w:t>,</w:t>
                          </w:r>
                          <w:r>
                            <w:rPr>
                              <w:rFonts w:ascii="Constantia"/>
                              <w:b/>
                              <w:i/>
                              <w:spacing w:val="1"/>
                              <w:sz w:val="20"/>
                            </w:rPr>
                            <w:t> </w:t>
                          </w:r>
                          <w:r>
                            <w:rPr>
                              <w:rFonts w:ascii="Constantia"/>
                              <w:sz w:val="20"/>
                            </w:rPr>
                            <w:t>Volume</w:t>
                          </w:r>
                          <w:r>
                            <w:rPr>
                              <w:rFonts w:ascii="Constantia"/>
                              <w:spacing w:val="-5"/>
                              <w:sz w:val="20"/>
                            </w:rPr>
                            <w:t> </w:t>
                          </w:r>
                          <w:r>
                            <w:rPr>
                              <w:rFonts w:ascii="Constantia"/>
                              <w:sz w:val="20"/>
                            </w:rPr>
                            <w:t>2</w:t>
                          </w:r>
                          <w:r>
                            <w:rPr>
                              <w:rFonts w:ascii="Constantia"/>
                              <w:spacing w:val="-3"/>
                              <w:sz w:val="20"/>
                            </w:rPr>
                            <w:t> </w:t>
                          </w:r>
                          <w:r>
                            <w:rPr>
                              <w:rFonts w:ascii="Constantia"/>
                              <w:sz w:val="20"/>
                            </w:rPr>
                            <w:t>Issue</w:t>
                          </w:r>
                          <w:r>
                            <w:rPr>
                              <w:rFonts w:ascii="Constantia"/>
                              <w:spacing w:val="-5"/>
                              <w:sz w:val="20"/>
                            </w:rPr>
                            <w:t> </w:t>
                          </w:r>
                          <w:r>
                            <w:rPr>
                              <w:rFonts w:ascii="Constantia"/>
                              <w:sz w:val="20"/>
                            </w:rPr>
                            <w:t>1,</w:t>
                          </w:r>
                          <w:r>
                            <w:rPr>
                              <w:rFonts w:ascii="Constantia"/>
                              <w:spacing w:val="-5"/>
                              <w:sz w:val="20"/>
                            </w:rPr>
                            <w:t> </w:t>
                          </w:r>
                          <w:r>
                            <w:rPr>
                              <w:rFonts w:ascii="Constantia"/>
                              <w:sz w:val="20"/>
                            </w:rPr>
                            <w:t>March</w:t>
                          </w:r>
                          <w:r>
                            <w:rPr>
                              <w:rFonts w:ascii="Constantia"/>
                              <w:spacing w:val="-6"/>
                              <w:sz w:val="20"/>
                            </w:rPr>
                            <w:t> </w:t>
                          </w:r>
                          <w:r>
                            <w:rPr>
                              <w:rFonts w:ascii="Constantia"/>
                              <w:sz w:val="20"/>
                            </w:rPr>
                            <w:t>2022</w:t>
                          </w:r>
                          <w:r>
                            <w:rPr>
                              <w:rFonts w:ascii="Constantia"/>
                              <w:spacing w:val="-5"/>
                              <w:sz w:val="20"/>
                            </w:rPr>
                            <w:t> </w:t>
                          </w:r>
                          <w:r>
                            <w:rPr>
                              <w:rFonts w:ascii="Constantia"/>
                              <w:sz w:val="20"/>
                            </w:rPr>
                            <w:t>Hal</w:t>
                          </w:r>
                          <w:r>
                            <w:rPr>
                              <w:rFonts w:ascii="Constantia"/>
                              <w:spacing w:val="-6"/>
                              <w:sz w:val="20"/>
                            </w:rPr>
                            <w:t> </w:t>
                          </w:r>
                          <w:r>
                            <w:rPr>
                              <w:rFonts w:ascii="Constantia"/>
                              <w:sz w:val="20"/>
                            </w:rPr>
                            <w:t>19-</w:t>
                          </w:r>
                          <w:r>
                            <w:rPr>
                              <w:rFonts w:ascii="Constantia"/>
                              <w:spacing w:val="-5"/>
                              <w:sz w:val="20"/>
                            </w:rPr>
                            <w:t>46</w:t>
                          </w:r>
                        </w:p>
                      </w:txbxContent>
                    </wps:txbx>
                    <wps:bodyPr wrap="square" lIns="0" tIns="0" rIns="0" bIns="0" rtlCol="0">
                      <a:noAutofit/>
                    </wps:bodyPr>
                  </wps:wsp>
                </a:graphicData>
              </a:graphic>
            </wp:anchor>
          </w:drawing>
        </mc:Choice>
        <mc:Fallback>
          <w:pict>
            <v:shape style="position:absolute;margin-left:69.023598pt;margin-top:34.454945pt;width:377.75pt;height:13.95pt;mso-position-horizontal-relative:page;mso-position-vertical-relative:page;z-index:-17336320" type="#_x0000_t202" id="docshape10" filled="false" stroked="false">
              <v:textbox inset="0,0,0,0">
                <w:txbxContent>
                  <w:p>
                    <w:pPr>
                      <w:spacing w:line="278" w:lineRule="exact" w:before="0"/>
                      <w:ind w:left="60" w:right="0" w:firstLine="0"/>
                      <w:jc w:val="left"/>
                      <w:rPr>
                        <w:rFonts w:ascii="Constantia"/>
                        <w:sz w:val="20"/>
                      </w:rPr>
                    </w:pPr>
                    <w:r>
                      <w:rPr>
                        <w:rFonts w:ascii="Microsoft YaHei"/>
                        <w:sz w:val="20"/>
                      </w:rPr>
                      <w:fldChar w:fldCharType="begin"/>
                    </w:r>
                    <w:r>
                      <w:rPr>
                        <w:rFonts w:ascii="Microsoft YaHei"/>
                        <w:sz w:val="20"/>
                      </w:rPr>
                      <w:instrText> PAGE </w:instrText>
                    </w:r>
                    <w:r>
                      <w:rPr>
                        <w:rFonts w:ascii="Microsoft YaHei"/>
                        <w:sz w:val="20"/>
                      </w:rPr>
                      <w:fldChar w:fldCharType="separate"/>
                    </w:r>
                    <w:r>
                      <w:rPr>
                        <w:rFonts w:ascii="Microsoft YaHei"/>
                        <w:sz w:val="20"/>
                      </w:rPr>
                      <w:t>21</w:t>
                    </w:r>
                    <w:r>
                      <w:rPr>
                        <w:rFonts w:ascii="Microsoft YaHei"/>
                        <w:sz w:val="20"/>
                      </w:rPr>
                      <w:fldChar w:fldCharType="end"/>
                    </w:r>
                    <w:r>
                      <w:rPr>
                        <w:rFonts w:ascii="Microsoft YaHei"/>
                        <w:spacing w:val="-13"/>
                        <w:sz w:val="20"/>
                      </w:rPr>
                      <w:t> </w:t>
                    </w:r>
                    <w:r>
                      <w:rPr>
                        <w:rFonts w:ascii="Microsoft JhengHei"/>
                        <w:b/>
                        <w:sz w:val="20"/>
                      </w:rPr>
                      <w:t>|</w:t>
                    </w:r>
                    <w:r>
                      <w:rPr>
                        <w:rFonts w:ascii="Microsoft JhengHei"/>
                        <w:b/>
                        <w:spacing w:val="8"/>
                        <w:sz w:val="20"/>
                      </w:rPr>
                      <w:t> </w:t>
                    </w:r>
                    <w:r>
                      <w:rPr>
                        <w:rFonts w:ascii="Constantia"/>
                        <w:b/>
                        <w:i/>
                        <w:sz w:val="18"/>
                      </w:rPr>
                      <w:t>ASEAN</w:t>
                    </w:r>
                    <w:r>
                      <w:rPr>
                        <w:rFonts w:ascii="Constantia"/>
                        <w:b/>
                        <w:i/>
                        <w:spacing w:val="-4"/>
                        <w:sz w:val="18"/>
                      </w:rPr>
                      <w:t> </w:t>
                    </w:r>
                    <w:r>
                      <w:rPr>
                        <w:rFonts w:ascii="Constantia"/>
                        <w:b/>
                        <w:i/>
                        <w:sz w:val="18"/>
                      </w:rPr>
                      <w:t>Journal</w:t>
                    </w:r>
                    <w:r>
                      <w:rPr>
                        <w:rFonts w:ascii="Constantia"/>
                        <w:b/>
                        <w:i/>
                        <w:spacing w:val="-3"/>
                        <w:sz w:val="18"/>
                      </w:rPr>
                      <w:t> </w:t>
                    </w:r>
                    <w:r>
                      <w:rPr>
                        <w:rFonts w:ascii="Constantia"/>
                        <w:b/>
                        <w:i/>
                        <w:sz w:val="18"/>
                      </w:rPr>
                      <w:t>of</w:t>
                    </w:r>
                    <w:r>
                      <w:rPr>
                        <w:rFonts w:ascii="Constantia"/>
                        <w:b/>
                        <w:i/>
                        <w:spacing w:val="-4"/>
                        <w:sz w:val="18"/>
                      </w:rPr>
                      <w:t> </w:t>
                    </w:r>
                    <w:r>
                      <w:rPr>
                        <w:rFonts w:ascii="Constantia"/>
                        <w:b/>
                        <w:i/>
                        <w:sz w:val="18"/>
                      </w:rPr>
                      <w:t>Science</w:t>
                    </w:r>
                    <w:r>
                      <w:rPr>
                        <w:rFonts w:ascii="Constantia"/>
                        <w:b/>
                        <w:i/>
                        <w:spacing w:val="-4"/>
                        <w:sz w:val="18"/>
                      </w:rPr>
                      <w:t> </w:t>
                    </w:r>
                    <w:r>
                      <w:rPr>
                        <w:rFonts w:ascii="Constantia"/>
                        <w:b/>
                        <w:i/>
                        <w:sz w:val="18"/>
                      </w:rPr>
                      <w:t>and</w:t>
                    </w:r>
                    <w:r>
                      <w:rPr>
                        <w:rFonts w:ascii="Constantia"/>
                        <w:b/>
                        <w:i/>
                        <w:spacing w:val="-4"/>
                        <w:sz w:val="18"/>
                      </w:rPr>
                      <w:t> </w:t>
                    </w:r>
                    <w:r>
                      <w:rPr>
                        <w:rFonts w:ascii="Constantia"/>
                        <w:b/>
                        <w:i/>
                        <w:sz w:val="18"/>
                      </w:rPr>
                      <w:t>Engineering</w:t>
                    </w:r>
                    <w:r>
                      <w:rPr>
                        <w:rFonts w:ascii="Constantia"/>
                        <w:b/>
                        <w:i/>
                        <w:sz w:val="20"/>
                      </w:rPr>
                      <w:t>,</w:t>
                    </w:r>
                    <w:r>
                      <w:rPr>
                        <w:rFonts w:ascii="Constantia"/>
                        <w:b/>
                        <w:i/>
                        <w:spacing w:val="1"/>
                        <w:sz w:val="20"/>
                      </w:rPr>
                      <w:t> </w:t>
                    </w:r>
                    <w:r>
                      <w:rPr>
                        <w:rFonts w:ascii="Constantia"/>
                        <w:sz w:val="20"/>
                      </w:rPr>
                      <w:t>Volume</w:t>
                    </w:r>
                    <w:r>
                      <w:rPr>
                        <w:rFonts w:ascii="Constantia"/>
                        <w:spacing w:val="-5"/>
                        <w:sz w:val="20"/>
                      </w:rPr>
                      <w:t> </w:t>
                    </w:r>
                    <w:r>
                      <w:rPr>
                        <w:rFonts w:ascii="Constantia"/>
                        <w:sz w:val="20"/>
                      </w:rPr>
                      <w:t>2</w:t>
                    </w:r>
                    <w:r>
                      <w:rPr>
                        <w:rFonts w:ascii="Constantia"/>
                        <w:spacing w:val="-3"/>
                        <w:sz w:val="20"/>
                      </w:rPr>
                      <w:t> </w:t>
                    </w:r>
                    <w:r>
                      <w:rPr>
                        <w:rFonts w:ascii="Constantia"/>
                        <w:sz w:val="20"/>
                      </w:rPr>
                      <w:t>Issue</w:t>
                    </w:r>
                    <w:r>
                      <w:rPr>
                        <w:rFonts w:ascii="Constantia"/>
                        <w:spacing w:val="-5"/>
                        <w:sz w:val="20"/>
                      </w:rPr>
                      <w:t> </w:t>
                    </w:r>
                    <w:r>
                      <w:rPr>
                        <w:rFonts w:ascii="Constantia"/>
                        <w:sz w:val="20"/>
                      </w:rPr>
                      <w:t>1,</w:t>
                    </w:r>
                    <w:r>
                      <w:rPr>
                        <w:rFonts w:ascii="Constantia"/>
                        <w:spacing w:val="-5"/>
                        <w:sz w:val="20"/>
                      </w:rPr>
                      <w:t> </w:t>
                    </w:r>
                    <w:r>
                      <w:rPr>
                        <w:rFonts w:ascii="Constantia"/>
                        <w:sz w:val="20"/>
                      </w:rPr>
                      <w:t>March</w:t>
                    </w:r>
                    <w:r>
                      <w:rPr>
                        <w:rFonts w:ascii="Constantia"/>
                        <w:spacing w:val="-6"/>
                        <w:sz w:val="20"/>
                      </w:rPr>
                      <w:t> </w:t>
                    </w:r>
                    <w:r>
                      <w:rPr>
                        <w:rFonts w:ascii="Constantia"/>
                        <w:sz w:val="20"/>
                      </w:rPr>
                      <w:t>2022</w:t>
                    </w:r>
                    <w:r>
                      <w:rPr>
                        <w:rFonts w:ascii="Constantia"/>
                        <w:spacing w:val="-5"/>
                        <w:sz w:val="20"/>
                      </w:rPr>
                      <w:t> </w:t>
                    </w:r>
                    <w:r>
                      <w:rPr>
                        <w:rFonts w:ascii="Constantia"/>
                        <w:sz w:val="20"/>
                      </w:rPr>
                      <w:t>Hal</w:t>
                    </w:r>
                    <w:r>
                      <w:rPr>
                        <w:rFonts w:ascii="Constantia"/>
                        <w:spacing w:val="-6"/>
                        <w:sz w:val="20"/>
                      </w:rPr>
                      <w:t> </w:t>
                    </w:r>
                    <w:r>
                      <w:rPr>
                        <w:rFonts w:ascii="Constantia"/>
                        <w:sz w:val="20"/>
                      </w:rPr>
                      <w:t>19-</w:t>
                    </w:r>
                    <w:r>
                      <w:rPr>
                        <w:rFonts w:ascii="Constantia"/>
                        <w:spacing w:val="-5"/>
                        <w:sz w:val="20"/>
                      </w:rPr>
                      <w:t>46</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81696">
              <wp:simplePos x="0" y="0"/>
              <wp:positionH relativeFrom="page">
                <wp:posOffset>876599</wp:posOffset>
              </wp:positionH>
              <wp:positionV relativeFrom="page">
                <wp:posOffset>437577</wp:posOffset>
              </wp:positionV>
              <wp:extent cx="4797425" cy="17716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4797425" cy="177165"/>
                      </a:xfrm>
                      <a:prstGeom prst="rect">
                        <a:avLst/>
                      </a:prstGeom>
                    </wps:spPr>
                    <wps:txbx>
                      <w:txbxContent>
                        <w:p>
                          <w:pPr>
                            <w:spacing w:line="278" w:lineRule="exact" w:before="0"/>
                            <w:ind w:left="60" w:right="0" w:firstLine="0"/>
                            <w:jc w:val="left"/>
                            <w:rPr>
                              <w:rFonts w:ascii="Constantia"/>
                              <w:sz w:val="20"/>
                            </w:rPr>
                          </w:pPr>
                          <w:r>
                            <w:rPr>
                              <w:rFonts w:ascii="Microsoft YaHei"/>
                              <w:sz w:val="20"/>
                            </w:rPr>
                            <w:fldChar w:fldCharType="begin"/>
                          </w:r>
                          <w:r>
                            <w:rPr>
                              <w:rFonts w:ascii="Microsoft YaHei"/>
                              <w:sz w:val="20"/>
                            </w:rPr>
                            <w:instrText> PAGE </w:instrText>
                          </w:r>
                          <w:r>
                            <w:rPr>
                              <w:rFonts w:ascii="Microsoft YaHei"/>
                              <w:sz w:val="20"/>
                            </w:rPr>
                            <w:fldChar w:fldCharType="separate"/>
                          </w:r>
                          <w:r>
                            <w:rPr>
                              <w:rFonts w:ascii="Microsoft YaHei"/>
                              <w:sz w:val="20"/>
                            </w:rPr>
                            <w:t>27</w:t>
                          </w:r>
                          <w:r>
                            <w:rPr>
                              <w:rFonts w:ascii="Microsoft YaHei"/>
                              <w:sz w:val="20"/>
                            </w:rPr>
                            <w:fldChar w:fldCharType="end"/>
                          </w:r>
                          <w:r>
                            <w:rPr>
                              <w:rFonts w:ascii="Microsoft YaHei"/>
                              <w:spacing w:val="-13"/>
                              <w:sz w:val="20"/>
                            </w:rPr>
                            <w:t> </w:t>
                          </w:r>
                          <w:r>
                            <w:rPr>
                              <w:rFonts w:ascii="Microsoft JhengHei"/>
                              <w:b/>
                              <w:sz w:val="20"/>
                            </w:rPr>
                            <w:t>|</w:t>
                          </w:r>
                          <w:r>
                            <w:rPr>
                              <w:rFonts w:ascii="Microsoft JhengHei"/>
                              <w:b/>
                              <w:spacing w:val="8"/>
                              <w:sz w:val="20"/>
                            </w:rPr>
                            <w:t> </w:t>
                          </w:r>
                          <w:r>
                            <w:rPr>
                              <w:rFonts w:ascii="Constantia"/>
                              <w:b/>
                              <w:i/>
                              <w:sz w:val="18"/>
                            </w:rPr>
                            <w:t>ASEAN</w:t>
                          </w:r>
                          <w:r>
                            <w:rPr>
                              <w:rFonts w:ascii="Constantia"/>
                              <w:b/>
                              <w:i/>
                              <w:spacing w:val="-4"/>
                              <w:sz w:val="18"/>
                            </w:rPr>
                            <w:t> </w:t>
                          </w:r>
                          <w:r>
                            <w:rPr>
                              <w:rFonts w:ascii="Constantia"/>
                              <w:b/>
                              <w:i/>
                              <w:sz w:val="18"/>
                            </w:rPr>
                            <w:t>Journal</w:t>
                          </w:r>
                          <w:r>
                            <w:rPr>
                              <w:rFonts w:ascii="Constantia"/>
                              <w:b/>
                              <w:i/>
                              <w:spacing w:val="-3"/>
                              <w:sz w:val="18"/>
                            </w:rPr>
                            <w:t> </w:t>
                          </w:r>
                          <w:r>
                            <w:rPr>
                              <w:rFonts w:ascii="Constantia"/>
                              <w:b/>
                              <w:i/>
                              <w:sz w:val="18"/>
                            </w:rPr>
                            <w:t>of</w:t>
                          </w:r>
                          <w:r>
                            <w:rPr>
                              <w:rFonts w:ascii="Constantia"/>
                              <w:b/>
                              <w:i/>
                              <w:spacing w:val="-4"/>
                              <w:sz w:val="18"/>
                            </w:rPr>
                            <w:t> </w:t>
                          </w:r>
                          <w:r>
                            <w:rPr>
                              <w:rFonts w:ascii="Constantia"/>
                              <w:b/>
                              <w:i/>
                              <w:sz w:val="18"/>
                            </w:rPr>
                            <w:t>Science</w:t>
                          </w:r>
                          <w:r>
                            <w:rPr>
                              <w:rFonts w:ascii="Constantia"/>
                              <w:b/>
                              <w:i/>
                              <w:spacing w:val="-4"/>
                              <w:sz w:val="18"/>
                            </w:rPr>
                            <w:t> </w:t>
                          </w:r>
                          <w:r>
                            <w:rPr>
                              <w:rFonts w:ascii="Constantia"/>
                              <w:b/>
                              <w:i/>
                              <w:sz w:val="18"/>
                            </w:rPr>
                            <w:t>and</w:t>
                          </w:r>
                          <w:r>
                            <w:rPr>
                              <w:rFonts w:ascii="Constantia"/>
                              <w:b/>
                              <w:i/>
                              <w:spacing w:val="-4"/>
                              <w:sz w:val="18"/>
                            </w:rPr>
                            <w:t> </w:t>
                          </w:r>
                          <w:r>
                            <w:rPr>
                              <w:rFonts w:ascii="Constantia"/>
                              <w:b/>
                              <w:i/>
                              <w:sz w:val="18"/>
                            </w:rPr>
                            <w:t>Engineering</w:t>
                          </w:r>
                          <w:r>
                            <w:rPr>
                              <w:rFonts w:ascii="Constantia"/>
                              <w:b/>
                              <w:i/>
                              <w:sz w:val="20"/>
                            </w:rPr>
                            <w:t>,</w:t>
                          </w:r>
                          <w:r>
                            <w:rPr>
                              <w:rFonts w:ascii="Constantia"/>
                              <w:b/>
                              <w:i/>
                              <w:spacing w:val="1"/>
                              <w:sz w:val="20"/>
                            </w:rPr>
                            <w:t> </w:t>
                          </w:r>
                          <w:r>
                            <w:rPr>
                              <w:rFonts w:ascii="Constantia"/>
                              <w:sz w:val="20"/>
                            </w:rPr>
                            <w:t>Volume</w:t>
                          </w:r>
                          <w:r>
                            <w:rPr>
                              <w:rFonts w:ascii="Constantia"/>
                              <w:spacing w:val="-5"/>
                              <w:sz w:val="20"/>
                            </w:rPr>
                            <w:t> </w:t>
                          </w:r>
                          <w:r>
                            <w:rPr>
                              <w:rFonts w:ascii="Constantia"/>
                              <w:sz w:val="20"/>
                            </w:rPr>
                            <w:t>2</w:t>
                          </w:r>
                          <w:r>
                            <w:rPr>
                              <w:rFonts w:ascii="Constantia"/>
                              <w:spacing w:val="-3"/>
                              <w:sz w:val="20"/>
                            </w:rPr>
                            <w:t> </w:t>
                          </w:r>
                          <w:r>
                            <w:rPr>
                              <w:rFonts w:ascii="Constantia"/>
                              <w:sz w:val="20"/>
                            </w:rPr>
                            <w:t>Issue</w:t>
                          </w:r>
                          <w:r>
                            <w:rPr>
                              <w:rFonts w:ascii="Constantia"/>
                              <w:spacing w:val="-5"/>
                              <w:sz w:val="20"/>
                            </w:rPr>
                            <w:t> </w:t>
                          </w:r>
                          <w:r>
                            <w:rPr>
                              <w:rFonts w:ascii="Constantia"/>
                              <w:sz w:val="20"/>
                            </w:rPr>
                            <w:t>1,</w:t>
                          </w:r>
                          <w:r>
                            <w:rPr>
                              <w:rFonts w:ascii="Constantia"/>
                              <w:spacing w:val="-5"/>
                              <w:sz w:val="20"/>
                            </w:rPr>
                            <w:t> </w:t>
                          </w:r>
                          <w:r>
                            <w:rPr>
                              <w:rFonts w:ascii="Constantia"/>
                              <w:sz w:val="20"/>
                            </w:rPr>
                            <w:t>March</w:t>
                          </w:r>
                          <w:r>
                            <w:rPr>
                              <w:rFonts w:ascii="Constantia"/>
                              <w:spacing w:val="-6"/>
                              <w:sz w:val="20"/>
                            </w:rPr>
                            <w:t> </w:t>
                          </w:r>
                          <w:r>
                            <w:rPr>
                              <w:rFonts w:ascii="Constantia"/>
                              <w:sz w:val="20"/>
                            </w:rPr>
                            <w:t>2022</w:t>
                          </w:r>
                          <w:r>
                            <w:rPr>
                              <w:rFonts w:ascii="Constantia"/>
                              <w:spacing w:val="-5"/>
                              <w:sz w:val="20"/>
                            </w:rPr>
                            <w:t> </w:t>
                          </w:r>
                          <w:r>
                            <w:rPr>
                              <w:rFonts w:ascii="Constantia"/>
                              <w:sz w:val="20"/>
                            </w:rPr>
                            <w:t>Hal</w:t>
                          </w:r>
                          <w:r>
                            <w:rPr>
                              <w:rFonts w:ascii="Constantia"/>
                              <w:spacing w:val="-6"/>
                              <w:sz w:val="20"/>
                            </w:rPr>
                            <w:t> </w:t>
                          </w:r>
                          <w:r>
                            <w:rPr>
                              <w:rFonts w:ascii="Constantia"/>
                              <w:sz w:val="20"/>
                            </w:rPr>
                            <w:t>19-</w:t>
                          </w:r>
                          <w:r>
                            <w:rPr>
                              <w:rFonts w:ascii="Constantia"/>
                              <w:spacing w:val="-5"/>
                              <w:sz w:val="20"/>
                            </w:rPr>
                            <w:t>46</w:t>
                          </w:r>
                        </w:p>
                      </w:txbxContent>
                    </wps:txbx>
                    <wps:bodyPr wrap="square" lIns="0" tIns="0" rIns="0" bIns="0" rtlCol="0">
                      <a:noAutofit/>
                    </wps:bodyPr>
                  </wps:wsp>
                </a:graphicData>
              </a:graphic>
            </wp:anchor>
          </w:drawing>
        </mc:Choice>
        <mc:Fallback>
          <w:pict>
            <v:shape style="position:absolute;margin-left:69.023598pt;margin-top:34.454945pt;width:377.75pt;height:13.95pt;mso-position-horizontal-relative:page;mso-position-vertical-relative:page;z-index:-17334784" type="#_x0000_t202" id="docshape13" filled="false" stroked="false">
              <v:textbox inset="0,0,0,0">
                <w:txbxContent>
                  <w:p>
                    <w:pPr>
                      <w:spacing w:line="278" w:lineRule="exact" w:before="0"/>
                      <w:ind w:left="60" w:right="0" w:firstLine="0"/>
                      <w:jc w:val="left"/>
                      <w:rPr>
                        <w:rFonts w:ascii="Constantia"/>
                        <w:sz w:val="20"/>
                      </w:rPr>
                    </w:pPr>
                    <w:r>
                      <w:rPr>
                        <w:rFonts w:ascii="Microsoft YaHei"/>
                        <w:sz w:val="20"/>
                      </w:rPr>
                      <w:fldChar w:fldCharType="begin"/>
                    </w:r>
                    <w:r>
                      <w:rPr>
                        <w:rFonts w:ascii="Microsoft YaHei"/>
                        <w:sz w:val="20"/>
                      </w:rPr>
                      <w:instrText> PAGE </w:instrText>
                    </w:r>
                    <w:r>
                      <w:rPr>
                        <w:rFonts w:ascii="Microsoft YaHei"/>
                        <w:sz w:val="20"/>
                      </w:rPr>
                      <w:fldChar w:fldCharType="separate"/>
                    </w:r>
                    <w:r>
                      <w:rPr>
                        <w:rFonts w:ascii="Microsoft YaHei"/>
                        <w:sz w:val="20"/>
                      </w:rPr>
                      <w:t>27</w:t>
                    </w:r>
                    <w:r>
                      <w:rPr>
                        <w:rFonts w:ascii="Microsoft YaHei"/>
                        <w:sz w:val="20"/>
                      </w:rPr>
                      <w:fldChar w:fldCharType="end"/>
                    </w:r>
                    <w:r>
                      <w:rPr>
                        <w:rFonts w:ascii="Microsoft YaHei"/>
                        <w:spacing w:val="-13"/>
                        <w:sz w:val="20"/>
                      </w:rPr>
                      <w:t> </w:t>
                    </w:r>
                    <w:r>
                      <w:rPr>
                        <w:rFonts w:ascii="Microsoft JhengHei"/>
                        <w:b/>
                        <w:sz w:val="20"/>
                      </w:rPr>
                      <w:t>|</w:t>
                    </w:r>
                    <w:r>
                      <w:rPr>
                        <w:rFonts w:ascii="Microsoft JhengHei"/>
                        <w:b/>
                        <w:spacing w:val="8"/>
                        <w:sz w:val="20"/>
                      </w:rPr>
                      <w:t> </w:t>
                    </w:r>
                    <w:r>
                      <w:rPr>
                        <w:rFonts w:ascii="Constantia"/>
                        <w:b/>
                        <w:i/>
                        <w:sz w:val="18"/>
                      </w:rPr>
                      <w:t>ASEAN</w:t>
                    </w:r>
                    <w:r>
                      <w:rPr>
                        <w:rFonts w:ascii="Constantia"/>
                        <w:b/>
                        <w:i/>
                        <w:spacing w:val="-4"/>
                        <w:sz w:val="18"/>
                      </w:rPr>
                      <w:t> </w:t>
                    </w:r>
                    <w:r>
                      <w:rPr>
                        <w:rFonts w:ascii="Constantia"/>
                        <w:b/>
                        <w:i/>
                        <w:sz w:val="18"/>
                      </w:rPr>
                      <w:t>Journal</w:t>
                    </w:r>
                    <w:r>
                      <w:rPr>
                        <w:rFonts w:ascii="Constantia"/>
                        <w:b/>
                        <w:i/>
                        <w:spacing w:val="-3"/>
                        <w:sz w:val="18"/>
                      </w:rPr>
                      <w:t> </w:t>
                    </w:r>
                    <w:r>
                      <w:rPr>
                        <w:rFonts w:ascii="Constantia"/>
                        <w:b/>
                        <w:i/>
                        <w:sz w:val="18"/>
                      </w:rPr>
                      <w:t>of</w:t>
                    </w:r>
                    <w:r>
                      <w:rPr>
                        <w:rFonts w:ascii="Constantia"/>
                        <w:b/>
                        <w:i/>
                        <w:spacing w:val="-4"/>
                        <w:sz w:val="18"/>
                      </w:rPr>
                      <w:t> </w:t>
                    </w:r>
                    <w:r>
                      <w:rPr>
                        <w:rFonts w:ascii="Constantia"/>
                        <w:b/>
                        <w:i/>
                        <w:sz w:val="18"/>
                      </w:rPr>
                      <w:t>Science</w:t>
                    </w:r>
                    <w:r>
                      <w:rPr>
                        <w:rFonts w:ascii="Constantia"/>
                        <w:b/>
                        <w:i/>
                        <w:spacing w:val="-4"/>
                        <w:sz w:val="18"/>
                      </w:rPr>
                      <w:t> </w:t>
                    </w:r>
                    <w:r>
                      <w:rPr>
                        <w:rFonts w:ascii="Constantia"/>
                        <w:b/>
                        <w:i/>
                        <w:sz w:val="18"/>
                      </w:rPr>
                      <w:t>and</w:t>
                    </w:r>
                    <w:r>
                      <w:rPr>
                        <w:rFonts w:ascii="Constantia"/>
                        <w:b/>
                        <w:i/>
                        <w:spacing w:val="-4"/>
                        <w:sz w:val="18"/>
                      </w:rPr>
                      <w:t> </w:t>
                    </w:r>
                    <w:r>
                      <w:rPr>
                        <w:rFonts w:ascii="Constantia"/>
                        <w:b/>
                        <w:i/>
                        <w:sz w:val="18"/>
                      </w:rPr>
                      <w:t>Engineering</w:t>
                    </w:r>
                    <w:r>
                      <w:rPr>
                        <w:rFonts w:ascii="Constantia"/>
                        <w:b/>
                        <w:i/>
                        <w:sz w:val="20"/>
                      </w:rPr>
                      <w:t>,</w:t>
                    </w:r>
                    <w:r>
                      <w:rPr>
                        <w:rFonts w:ascii="Constantia"/>
                        <w:b/>
                        <w:i/>
                        <w:spacing w:val="1"/>
                        <w:sz w:val="20"/>
                      </w:rPr>
                      <w:t> </w:t>
                    </w:r>
                    <w:r>
                      <w:rPr>
                        <w:rFonts w:ascii="Constantia"/>
                        <w:sz w:val="20"/>
                      </w:rPr>
                      <w:t>Volume</w:t>
                    </w:r>
                    <w:r>
                      <w:rPr>
                        <w:rFonts w:ascii="Constantia"/>
                        <w:spacing w:val="-5"/>
                        <w:sz w:val="20"/>
                      </w:rPr>
                      <w:t> </w:t>
                    </w:r>
                    <w:r>
                      <w:rPr>
                        <w:rFonts w:ascii="Constantia"/>
                        <w:sz w:val="20"/>
                      </w:rPr>
                      <w:t>2</w:t>
                    </w:r>
                    <w:r>
                      <w:rPr>
                        <w:rFonts w:ascii="Constantia"/>
                        <w:spacing w:val="-3"/>
                        <w:sz w:val="20"/>
                      </w:rPr>
                      <w:t> </w:t>
                    </w:r>
                    <w:r>
                      <w:rPr>
                        <w:rFonts w:ascii="Constantia"/>
                        <w:sz w:val="20"/>
                      </w:rPr>
                      <w:t>Issue</w:t>
                    </w:r>
                    <w:r>
                      <w:rPr>
                        <w:rFonts w:ascii="Constantia"/>
                        <w:spacing w:val="-5"/>
                        <w:sz w:val="20"/>
                      </w:rPr>
                      <w:t> </w:t>
                    </w:r>
                    <w:r>
                      <w:rPr>
                        <w:rFonts w:ascii="Constantia"/>
                        <w:sz w:val="20"/>
                      </w:rPr>
                      <w:t>1,</w:t>
                    </w:r>
                    <w:r>
                      <w:rPr>
                        <w:rFonts w:ascii="Constantia"/>
                        <w:spacing w:val="-5"/>
                        <w:sz w:val="20"/>
                      </w:rPr>
                      <w:t> </w:t>
                    </w:r>
                    <w:r>
                      <w:rPr>
                        <w:rFonts w:ascii="Constantia"/>
                        <w:sz w:val="20"/>
                      </w:rPr>
                      <w:t>March</w:t>
                    </w:r>
                    <w:r>
                      <w:rPr>
                        <w:rFonts w:ascii="Constantia"/>
                        <w:spacing w:val="-6"/>
                        <w:sz w:val="20"/>
                      </w:rPr>
                      <w:t> </w:t>
                    </w:r>
                    <w:r>
                      <w:rPr>
                        <w:rFonts w:ascii="Constantia"/>
                        <w:sz w:val="20"/>
                      </w:rPr>
                      <w:t>2022</w:t>
                    </w:r>
                    <w:r>
                      <w:rPr>
                        <w:rFonts w:ascii="Constantia"/>
                        <w:spacing w:val="-5"/>
                        <w:sz w:val="20"/>
                      </w:rPr>
                      <w:t> </w:t>
                    </w:r>
                    <w:r>
                      <w:rPr>
                        <w:rFonts w:ascii="Constantia"/>
                        <w:sz w:val="20"/>
                      </w:rPr>
                      <w:t>Hal</w:t>
                    </w:r>
                    <w:r>
                      <w:rPr>
                        <w:rFonts w:ascii="Constantia"/>
                        <w:spacing w:val="-6"/>
                        <w:sz w:val="20"/>
                      </w:rPr>
                      <w:t> </w:t>
                    </w:r>
                    <w:r>
                      <w:rPr>
                        <w:rFonts w:ascii="Constantia"/>
                        <w:sz w:val="20"/>
                      </w:rPr>
                      <w:t>19-</w:t>
                    </w:r>
                    <w:r>
                      <w:rPr>
                        <w:rFonts w:ascii="Constantia"/>
                        <w:spacing w:val="-5"/>
                        <w:sz w:val="20"/>
                      </w:rPr>
                      <w:t>46</w:t>
                    </w:r>
                  </w:p>
                </w:txbxContent>
              </v:textbox>
              <w10:wrap type="none"/>
            </v:shape>
          </w:pict>
        </mc:Fallback>
      </mc:AlternateContent>
    </w:r>
    <w:r>
      <w:rPr/>
      <mc:AlternateContent>
        <mc:Choice Requires="wps">
          <w:drawing>
            <wp:anchor distT="0" distB="0" distL="0" distR="0" allowOverlap="1" layoutInCell="1" locked="0" behindDoc="1" simplePos="0" relativeHeight="485982208">
              <wp:simplePos x="0" y="0"/>
              <wp:positionH relativeFrom="page">
                <wp:posOffset>2223261</wp:posOffset>
              </wp:positionH>
              <wp:positionV relativeFrom="page">
                <wp:posOffset>737107</wp:posOffset>
              </wp:positionV>
              <wp:extent cx="3114040" cy="17780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3114040" cy="177800"/>
                      </a:xfrm>
                      <a:prstGeom prst="rect">
                        <a:avLst/>
                      </a:prstGeom>
                    </wps:spPr>
                    <wps:txbx>
                      <w:txbxContent>
                        <w:p>
                          <w:pPr>
                            <w:spacing w:line="264" w:lineRule="exact" w:before="0"/>
                            <w:ind w:left="20" w:right="0" w:firstLine="0"/>
                            <w:jc w:val="left"/>
                            <w:rPr>
                              <w:sz w:val="24"/>
                            </w:rPr>
                          </w:pPr>
                          <w:r>
                            <w:rPr>
                              <w:b/>
                              <w:sz w:val="24"/>
                            </w:rPr>
                            <w:t>Table</w:t>
                          </w:r>
                          <w:r>
                            <w:rPr>
                              <w:b/>
                              <w:spacing w:val="-5"/>
                              <w:sz w:val="24"/>
                            </w:rPr>
                            <w:t> </w:t>
                          </w:r>
                          <w:r>
                            <w:rPr>
                              <w:b/>
                              <w:sz w:val="24"/>
                            </w:rPr>
                            <w:t>1</w:t>
                          </w:r>
                          <w:r>
                            <w:rPr>
                              <w:b/>
                              <w:spacing w:val="-3"/>
                              <w:sz w:val="24"/>
                            </w:rPr>
                            <w:t> </w:t>
                          </w:r>
                          <w:r>
                            <w:rPr>
                              <w:b/>
                              <w:sz w:val="24"/>
                            </w:rPr>
                            <w:t>(Continue).</w:t>
                          </w:r>
                          <w:r>
                            <w:rPr>
                              <w:b/>
                              <w:spacing w:val="-3"/>
                              <w:sz w:val="24"/>
                            </w:rPr>
                            <w:t> </w:t>
                          </w:r>
                          <w:r>
                            <w:rPr>
                              <w:sz w:val="24"/>
                            </w:rPr>
                            <w:t>Digital</w:t>
                          </w:r>
                          <w:r>
                            <w:rPr>
                              <w:spacing w:val="-3"/>
                              <w:sz w:val="24"/>
                            </w:rPr>
                            <w:t> </w:t>
                          </w:r>
                          <w:r>
                            <w:rPr>
                              <w:sz w:val="24"/>
                            </w:rPr>
                            <w:t>learning</w:t>
                          </w:r>
                          <w:r>
                            <w:rPr>
                              <w:spacing w:val="-3"/>
                              <w:sz w:val="24"/>
                            </w:rPr>
                            <w:t> </w:t>
                          </w:r>
                          <w:r>
                            <w:rPr>
                              <w:sz w:val="24"/>
                            </w:rPr>
                            <w:t>research</w:t>
                          </w:r>
                          <w:r>
                            <w:rPr>
                              <w:spacing w:val="-4"/>
                              <w:sz w:val="24"/>
                            </w:rPr>
                            <w:t> data.</w:t>
                          </w:r>
                        </w:p>
                      </w:txbxContent>
                    </wps:txbx>
                    <wps:bodyPr wrap="square" lIns="0" tIns="0" rIns="0" bIns="0" rtlCol="0">
                      <a:noAutofit/>
                    </wps:bodyPr>
                  </wps:wsp>
                </a:graphicData>
              </a:graphic>
            </wp:anchor>
          </w:drawing>
        </mc:Choice>
        <mc:Fallback>
          <w:pict>
            <v:shape style="position:absolute;margin-left:175.059998pt;margin-top:58.039982pt;width:245.2pt;height:14pt;mso-position-horizontal-relative:page;mso-position-vertical-relative:page;z-index:-17334272" type="#_x0000_t202" id="docshape14" filled="false" stroked="false">
              <v:textbox inset="0,0,0,0">
                <w:txbxContent>
                  <w:p>
                    <w:pPr>
                      <w:spacing w:line="264" w:lineRule="exact" w:before="0"/>
                      <w:ind w:left="20" w:right="0" w:firstLine="0"/>
                      <w:jc w:val="left"/>
                      <w:rPr>
                        <w:sz w:val="24"/>
                      </w:rPr>
                    </w:pPr>
                    <w:r>
                      <w:rPr>
                        <w:b/>
                        <w:sz w:val="24"/>
                      </w:rPr>
                      <w:t>Table</w:t>
                    </w:r>
                    <w:r>
                      <w:rPr>
                        <w:b/>
                        <w:spacing w:val="-5"/>
                        <w:sz w:val="24"/>
                      </w:rPr>
                      <w:t> </w:t>
                    </w:r>
                    <w:r>
                      <w:rPr>
                        <w:b/>
                        <w:sz w:val="24"/>
                      </w:rPr>
                      <w:t>1</w:t>
                    </w:r>
                    <w:r>
                      <w:rPr>
                        <w:b/>
                        <w:spacing w:val="-3"/>
                        <w:sz w:val="24"/>
                      </w:rPr>
                      <w:t> </w:t>
                    </w:r>
                    <w:r>
                      <w:rPr>
                        <w:b/>
                        <w:sz w:val="24"/>
                      </w:rPr>
                      <w:t>(Continue).</w:t>
                    </w:r>
                    <w:r>
                      <w:rPr>
                        <w:b/>
                        <w:spacing w:val="-3"/>
                        <w:sz w:val="24"/>
                      </w:rPr>
                      <w:t> </w:t>
                    </w:r>
                    <w:r>
                      <w:rPr>
                        <w:sz w:val="24"/>
                      </w:rPr>
                      <w:t>Digital</w:t>
                    </w:r>
                    <w:r>
                      <w:rPr>
                        <w:spacing w:val="-3"/>
                        <w:sz w:val="24"/>
                      </w:rPr>
                      <w:t> </w:t>
                    </w:r>
                    <w:r>
                      <w:rPr>
                        <w:sz w:val="24"/>
                      </w:rPr>
                      <w:t>learning</w:t>
                    </w:r>
                    <w:r>
                      <w:rPr>
                        <w:spacing w:val="-3"/>
                        <w:sz w:val="24"/>
                      </w:rPr>
                      <w:t> </w:t>
                    </w:r>
                    <w:r>
                      <w:rPr>
                        <w:sz w:val="24"/>
                      </w:rPr>
                      <w:t>research</w:t>
                    </w:r>
                    <w:r>
                      <w:rPr>
                        <w:spacing w:val="-4"/>
                        <w:sz w:val="24"/>
                      </w:rPr>
                      <w:t> data.</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82720">
              <wp:simplePos x="0" y="0"/>
              <wp:positionH relativeFrom="page">
                <wp:posOffset>2144014</wp:posOffset>
              </wp:positionH>
              <wp:positionV relativeFrom="page">
                <wp:posOffset>437577</wp:posOffset>
              </wp:positionV>
              <wp:extent cx="4554220" cy="17716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4554220" cy="177165"/>
                      </a:xfrm>
                      <a:prstGeom prst="rect">
                        <a:avLst/>
                      </a:prstGeom>
                    </wps:spPr>
                    <wps:txbx>
                      <w:txbxContent>
                        <w:p>
                          <w:pPr>
                            <w:spacing w:line="278" w:lineRule="exact" w:before="0"/>
                            <w:ind w:left="20" w:right="0" w:firstLine="0"/>
                            <w:jc w:val="left"/>
                            <w:rPr>
                              <w:rFonts w:ascii="Microsoft YaHei" w:hAnsi="Microsoft YaHei"/>
                              <w:sz w:val="20"/>
                            </w:rPr>
                          </w:pPr>
                          <w:r>
                            <w:rPr>
                              <w:rFonts w:ascii="Calibri Light" w:hAnsi="Calibri Light"/>
                              <w:i/>
                              <w:sz w:val="20"/>
                            </w:rPr>
                            <w:t>Al</w:t>
                          </w:r>
                          <w:r>
                            <w:rPr>
                              <w:rFonts w:ascii="Calibri Light" w:hAnsi="Calibri Light"/>
                              <w:i/>
                              <w:spacing w:val="-5"/>
                              <w:sz w:val="20"/>
                            </w:rPr>
                            <w:t> </w:t>
                          </w:r>
                          <w:r>
                            <w:rPr>
                              <w:rFonts w:ascii="Calibri Light" w:hAnsi="Calibri Light"/>
                              <w:i/>
                              <w:sz w:val="20"/>
                            </w:rPr>
                            <w:t>Husaeni</w:t>
                          </w:r>
                          <w:r>
                            <w:rPr>
                              <w:rFonts w:ascii="Calibri Light" w:hAnsi="Calibri Light"/>
                              <w:i/>
                              <w:spacing w:val="-1"/>
                              <w:sz w:val="20"/>
                            </w:rPr>
                            <w:t> </w:t>
                          </w:r>
                          <w:r>
                            <w:rPr>
                              <w:rFonts w:ascii="Calibri Light" w:hAnsi="Calibri Light"/>
                              <w:i/>
                              <w:sz w:val="20"/>
                            </w:rPr>
                            <w:t>&amp;</w:t>
                          </w:r>
                          <w:r>
                            <w:rPr>
                              <w:rFonts w:ascii="Calibri Light" w:hAnsi="Calibri Light"/>
                              <w:i/>
                              <w:spacing w:val="-3"/>
                              <w:sz w:val="20"/>
                            </w:rPr>
                            <w:t> </w:t>
                          </w:r>
                          <w:r>
                            <w:rPr>
                              <w:rFonts w:ascii="Calibri Light" w:hAnsi="Calibri Light"/>
                              <w:i/>
                              <w:sz w:val="20"/>
                            </w:rPr>
                            <w:t>Nandiyanto</w:t>
                          </w:r>
                          <w:r>
                            <w:rPr>
                              <w:rFonts w:ascii="Constantia" w:hAnsi="Constantia"/>
                              <w:i/>
                              <w:sz w:val="18"/>
                            </w:rPr>
                            <w:t>,</w:t>
                          </w:r>
                          <w:r>
                            <w:rPr>
                              <w:rFonts w:ascii="Constantia" w:hAnsi="Constantia"/>
                              <w:i/>
                              <w:spacing w:val="1"/>
                              <w:sz w:val="18"/>
                            </w:rPr>
                            <w:t> </w:t>
                          </w:r>
                          <w:r>
                            <w:rPr>
                              <w:rFonts w:ascii="Constantia" w:hAnsi="Constantia"/>
                              <w:b/>
                              <w:sz w:val="18"/>
                            </w:rPr>
                            <w:t>Bibliometric</w:t>
                          </w:r>
                          <w:r>
                            <w:rPr>
                              <w:rFonts w:ascii="Constantia" w:hAnsi="Constantia"/>
                              <w:b/>
                              <w:spacing w:val="-5"/>
                              <w:sz w:val="18"/>
                            </w:rPr>
                            <w:t> </w:t>
                          </w:r>
                          <w:r>
                            <w:rPr>
                              <w:rFonts w:ascii="Constantia" w:hAnsi="Constantia"/>
                              <w:b/>
                              <w:sz w:val="18"/>
                            </w:rPr>
                            <w:t>Using</w:t>
                          </w:r>
                          <w:r>
                            <w:rPr>
                              <w:rFonts w:ascii="Constantia" w:hAnsi="Constantia"/>
                              <w:b/>
                              <w:spacing w:val="-4"/>
                              <w:sz w:val="18"/>
                            </w:rPr>
                            <w:t> </w:t>
                          </w:r>
                          <w:r>
                            <w:rPr>
                              <w:rFonts w:ascii="Constantia" w:hAnsi="Constantia"/>
                              <w:b/>
                              <w:sz w:val="18"/>
                            </w:rPr>
                            <w:t>Vosviewer</w:t>
                          </w:r>
                          <w:r>
                            <w:rPr>
                              <w:rFonts w:ascii="Constantia" w:hAnsi="Constantia"/>
                              <w:b/>
                              <w:spacing w:val="-3"/>
                              <w:sz w:val="18"/>
                            </w:rPr>
                            <w:t> </w:t>
                          </w:r>
                          <w:r>
                            <w:rPr>
                              <w:rFonts w:ascii="Constantia" w:hAnsi="Constantia"/>
                              <w:b/>
                              <w:sz w:val="18"/>
                            </w:rPr>
                            <w:t>with</w:t>
                          </w:r>
                          <w:r>
                            <w:rPr>
                              <w:rFonts w:ascii="Constantia" w:hAnsi="Constantia"/>
                              <w:b/>
                              <w:spacing w:val="-2"/>
                              <w:sz w:val="18"/>
                            </w:rPr>
                            <w:t> </w:t>
                          </w:r>
                          <w:r>
                            <w:rPr>
                              <w:rFonts w:ascii="Constantia" w:hAnsi="Constantia"/>
                              <w:b/>
                              <w:sz w:val="18"/>
                            </w:rPr>
                            <w:t>Publish</w:t>
                          </w:r>
                          <w:r>
                            <w:rPr>
                              <w:rFonts w:ascii="Constantia" w:hAnsi="Constantia"/>
                              <w:b/>
                              <w:spacing w:val="-5"/>
                              <w:sz w:val="18"/>
                            </w:rPr>
                            <w:t> </w:t>
                          </w:r>
                          <w:r>
                            <w:rPr>
                              <w:rFonts w:ascii="Constantia" w:hAnsi="Constantia"/>
                              <w:b/>
                              <w:sz w:val="18"/>
                            </w:rPr>
                            <w:t>or</w:t>
                          </w:r>
                          <w:r>
                            <w:rPr>
                              <w:rFonts w:ascii="Constantia" w:hAnsi="Constantia"/>
                              <w:b/>
                              <w:spacing w:val="-3"/>
                              <w:sz w:val="18"/>
                            </w:rPr>
                            <w:t> </w:t>
                          </w:r>
                          <w:r>
                            <w:rPr>
                              <w:rFonts w:ascii="Constantia" w:hAnsi="Constantia"/>
                              <w:b/>
                              <w:sz w:val="18"/>
                            </w:rPr>
                            <w:t>Perish…</w:t>
                          </w:r>
                          <w:r>
                            <w:rPr>
                              <w:sz w:val="20"/>
                            </w:rPr>
                            <w:t>|</w:t>
                          </w:r>
                          <w:r>
                            <w:rPr>
                              <w:spacing w:val="-5"/>
                              <w:sz w:val="20"/>
                            </w:rPr>
                            <w:t> </w:t>
                          </w:r>
                          <w:r>
                            <w:rPr>
                              <w:rFonts w:ascii="Microsoft YaHei" w:hAnsi="Microsoft YaHei"/>
                              <w:spacing w:val="-5"/>
                              <w:sz w:val="20"/>
                            </w:rPr>
                            <w:fldChar w:fldCharType="begin"/>
                          </w:r>
                          <w:r>
                            <w:rPr>
                              <w:rFonts w:ascii="Microsoft YaHei" w:hAnsi="Microsoft YaHei"/>
                              <w:spacing w:val="-5"/>
                              <w:sz w:val="20"/>
                            </w:rPr>
                            <w:instrText> PAGE </w:instrText>
                          </w:r>
                          <w:r>
                            <w:rPr>
                              <w:rFonts w:ascii="Microsoft YaHei" w:hAnsi="Microsoft YaHei"/>
                              <w:spacing w:val="-5"/>
                              <w:sz w:val="20"/>
                            </w:rPr>
                            <w:fldChar w:fldCharType="separate"/>
                          </w:r>
                          <w:r>
                            <w:rPr>
                              <w:rFonts w:ascii="Microsoft YaHei" w:hAnsi="Microsoft YaHei"/>
                              <w:spacing w:val="-5"/>
                              <w:sz w:val="20"/>
                            </w:rPr>
                            <w:t>28</w:t>
                          </w:r>
                          <w:r>
                            <w:rPr>
                              <w:rFonts w:ascii="Microsoft YaHei" w:hAnsi="Microsoft YaHei"/>
                              <w:spacing w:val="-5"/>
                              <w:sz w:val="20"/>
                            </w:rPr>
                            <w:fldChar w:fldCharType="end"/>
                          </w:r>
                        </w:p>
                      </w:txbxContent>
                    </wps:txbx>
                    <wps:bodyPr wrap="square" lIns="0" tIns="0" rIns="0" bIns="0" rtlCol="0">
                      <a:noAutofit/>
                    </wps:bodyPr>
                  </wps:wsp>
                </a:graphicData>
              </a:graphic>
            </wp:anchor>
          </w:drawing>
        </mc:Choice>
        <mc:Fallback>
          <w:pict>
            <v:shape style="position:absolute;margin-left:168.820007pt;margin-top:34.454945pt;width:358.6pt;height:13.95pt;mso-position-horizontal-relative:page;mso-position-vertical-relative:page;z-index:-17333760" type="#_x0000_t202" id="docshape15" filled="false" stroked="false">
              <v:textbox inset="0,0,0,0">
                <w:txbxContent>
                  <w:p>
                    <w:pPr>
                      <w:spacing w:line="278" w:lineRule="exact" w:before="0"/>
                      <w:ind w:left="20" w:right="0" w:firstLine="0"/>
                      <w:jc w:val="left"/>
                      <w:rPr>
                        <w:rFonts w:ascii="Microsoft YaHei" w:hAnsi="Microsoft YaHei"/>
                        <w:sz w:val="20"/>
                      </w:rPr>
                    </w:pPr>
                    <w:r>
                      <w:rPr>
                        <w:rFonts w:ascii="Calibri Light" w:hAnsi="Calibri Light"/>
                        <w:i/>
                        <w:sz w:val="20"/>
                      </w:rPr>
                      <w:t>Al</w:t>
                    </w:r>
                    <w:r>
                      <w:rPr>
                        <w:rFonts w:ascii="Calibri Light" w:hAnsi="Calibri Light"/>
                        <w:i/>
                        <w:spacing w:val="-5"/>
                        <w:sz w:val="20"/>
                      </w:rPr>
                      <w:t> </w:t>
                    </w:r>
                    <w:r>
                      <w:rPr>
                        <w:rFonts w:ascii="Calibri Light" w:hAnsi="Calibri Light"/>
                        <w:i/>
                        <w:sz w:val="20"/>
                      </w:rPr>
                      <w:t>Husaeni</w:t>
                    </w:r>
                    <w:r>
                      <w:rPr>
                        <w:rFonts w:ascii="Calibri Light" w:hAnsi="Calibri Light"/>
                        <w:i/>
                        <w:spacing w:val="-1"/>
                        <w:sz w:val="20"/>
                      </w:rPr>
                      <w:t> </w:t>
                    </w:r>
                    <w:r>
                      <w:rPr>
                        <w:rFonts w:ascii="Calibri Light" w:hAnsi="Calibri Light"/>
                        <w:i/>
                        <w:sz w:val="20"/>
                      </w:rPr>
                      <w:t>&amp;</w:t>
                    </w:r>
                    <w:r>
                      <w:rPr>
                        <w:rFonts w:ascii="Calibri Light" w:hAnsi="Calibri Light"/>
                        <w:i/>
                        <w:spacing w:val="-3"/>
                        <w:sz w:val="20"/>
                      </w:rPr>
                      <w:t> </w:t>
                    </w:r>
                    <w:r>
                      <w:rPr>
                        <w:rFonts w:ascii="Calibri Light" w:hAnsi="Calibri Light"/>
                        <w:i/>
                        <w:sz w:val="20"/>
                      </w:rPr>
                      <w:t>Nandiyanto</w:t>
                    </w:r>
                    <w:r>
                      <w:rPr>
                        <w:rFonts w:ascii="Constantia" w:hAnsi="Constantia"/>
                        <w:i/>
                        <w:sz w:val="18"/>
                      </w:rPr>
                      <w:t>,</w:t>
                    </w:r>
                    <w:r>
                      <w:rPr>
                        <w:rFonts w:ascii="Constantia" w:hAnsi="Constantia"/>
                        <w:i/>
                        <w:spacing w:val="1"/>
                        <w:sz w:val="18"/>
                      </w:rPr>
                      <w:t> </w:t>
                    </w:r>
                    <w:r>
                      <w:rPr>
                        <w:rFonts w:ascii="Constantia" w:hAnsi="Constantia"/>
                        <w:b/>
                        <w:sz w:val="18"/>
                      </w:rPr>
                      <w:t>Bibliometric</w:t>
                    </w:r>
                    <w:r>
                      <w:rPr>
                        <w:rFonts w:ascii="Constantia" w:hAnsi="Constantia"/>
                        <w:b/>
                        <w:spacing w:val="-5"/>
                        <w:sz w:val="18"/>
                      </w:rPr>
                      <w:t> </w:t>
                    </w:r>
                    <w:r>
                      <w:rPr>
                        <w:rFonts w:ascii="Constantia" w:hAnsi="Constantia"/>
                        <w:b/>
                        <w:sz w:val="18"/>
                      </w:rPr>
                      <w:t>Using</w:t>
                    </w:r>
                    <w:r>
                      <w:rPr>
                        <w:rFonts w:ascii="Constantia" w:hAnsi="Constantia"/>
                        <w:b/>
                        <w:spacing w:val="-4"/>
                        <w:sz w:val="18"/>
                      </w:rPr>
                      <w:t> </w:t>
                    </w:r>
                    <w:r>
                      <w:rPr>
                        <w:rFonts w:ascii="Constantia" w:hAnsi="Constantia"/>
                        <w:b/>
                        <w:sz w:val="18"/>
                      </w:rPr>
                      <w:t>Vosviewer</w:t>
                    </w:r>
                    <w:r>
                      <w:rPr>
                        <w:rFonts w:ascii="Constantia" w:hAnsi="Constantia"/>
                        <w:b/>
                        <w:spacing w:val="-3"/>
                        <w:sz w:val="18"/>
                      </w:rPr>
                      <w:t> </w:t>
                    </w:r>
                    <w:r>
                      <w:rPr>
                        <w:rFonts w:ascii="Constantia" w:hAnsi="Constantia"/>
                        <w:b/>
                        <w:sz w:val="18"/>
                      </w:rPr>
                      <w:t>with</w:t>
                    </w:r>
                    <w:r>
                      <w:rPr>
                        <w:rFonts w:ascii="Constantia" w:hAnsi="Constantia"/>
                        <w:b/>
                        <w:spacing w:val="-2"/>
                        <w:sz w:val="18"/>
                      </w:rPr>
                      <w:t> </w:t>
                    </w:r>
                    <w:r>
                      <w:rPr>
                        <w:rFonts w:ascii="Constantia" w:hAnsi="Constantia"/>
                        <w:b/>
                        <w:sz w:val="18"/>
                      </w:rPr>
                      <w:t>Publish</w:t>
                    </w:r>
                    <w:r>
                      <w:rPr>
                        <w:rFonts w:ascii="Constantia" w:hAnsi="Constantia"/>
                        <w:b/>
                        <w:spacing w:val="-5"/>
                        <w:sz w:val="18"/>
                      </w:rPr>
                      <w:t> </w:t>
                    </w:r>
                    <w:r>
                      <w:rPr>
                        <w:rFonts w:ascii="Constantia" w:hAnsi="Constantia"/>
                        <w:b/>
                        <w:sz w:val="18"/>
                      </w:rPr>
                      <w:t>or</w:t>
                    </w:r>
                    <w:r>
                      <w:rPr>
                        <w:rFonts w:ascii="Constantia" w:hAnsi="Constantia"/>
                        <w:b/>
                        <w:spacing w:val="-3"/>
                        <w:sz w:val="18"/>
                      </w:rPr>
                      <w:t> </w:t>
                    </w:r>
                    <w:r>
                      <w:rPr>
                        <w:rFonts w:ascii="Constantia" w:hAnsi="Constantia"/>
                        <w:b/>
                        <w:sz w:val="18"/>
                      </w:rPr>
                      <w:t>Perish…</w:t>
                    </w:r>
                    <w:r>
                      <w:rPr>
                        <w:sz w:val="20"/>
                      </w:rPr>
                      <w:t>|</w:t>
                    </w:r>
                    <w:r>
                      <w:rPr>
                        <w:spacing w:val="-5"/>
                        <w:sz w:val="20"/>
                      </w:rPr>
                      <w:t> </w:t>
                    </w:r>
                    <w:r>
                      <w:rPr>
                        <w:rFonts w:ascii="Microsoft YaHei" w:hAnsi="Microsoft YaHei"/>
                        <w:spacing w:val="-5"/>
                        <w:sz w:val="20"/>
                      </w:rPr>
                      <w:fldChar w:fldCharType="begin"/>
                    </w:r>
                    <w:r>
                      <w:rPr>
                        <w:rFonts w:ascii="Microsoft YaHei" w:hAnsi="Microsoft YaHei"/>
                        <w:spacing w:val="-5"/>
                        <w:sz w:val="20"/>
                      </w:rPr>
                      <w:instrText> PAGE </w:instrText>
                    </w:r>
                    <w:r>
                      <w:rPr>
                        <w:rFonts w:ascii="Microsoft YaHei" w:hAnsi="Microsoft YaHei"/>
                        <w:spacing w:val="-5"/>
                        <w:sz w:val="20"/>
                      </w:rPr>
                      <w:fldChar w:fldCharType="separate"/>
                    </w:r>
                    <w:r>
                      <w:rPr>
                        <w:rFonts w:ascii="Microsoft YaHei" w:hAnsi="Microsoft YaHei"/>
                        <w:spacing w:val="-5"/>
                        <w:sz w:val="20"/>
                      </w:rPr>
                      <w:t>28</w:t>
                    </w:r>
                    <w:r>
                      <w:rPr>
                        <w:rFonts w:ascii="Microsoft YaHei" w:hAnsi="Microsoft YaHei"/>
                        <w:spacing w:val="-5"/>
                        <w:sz w:val="20"/>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983232">
              <wp:simplePos x="0" y="0"/>
              <wp:positionH relativeFrom="page">
                <wp:posOffset>2223261</wp:posOffset>
              </wp:positionH>
              <wp:positionV relativeFrom="page">
                <wp:posOffset>737107</wp:posOffset>
              </wp:positionV>
              <wp:extent cx="3114040" cy="17780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3114040" cy="177800"/>
                      </a:xfrm>
                      <a:prstGeom prst="rect">
                        <a:avLst/>
                      </a:prstGeom>
                    </wps:spPr>
                    <wps:txbx>
                      <w:txbxContent>
                        <w:p>
                          <w:pPr>
                            <w:spacing w:line="264" w:lineRule="exact" w:before="0"/>
                            <w:ind w:left="20" w:right="0" w:firstLine="0"/>
                            <w:jc w:val="left"/>
                            <w:rPr>
                              <w:sz w:val="24"/>
                            </w:rPr>
                          </w:pPr>
                          <w:r>
                            <w:rPr>
                              <w:b/>
                              <w:sz w:val="24"/>
                            </w:rPr>
                            <w:t>Table</w:t>
                          </w:r>
                          <w:r>
                            <w:rPr>
                              <w:b/>
                              <w:spacing w:val="-5"/>
                              <w:sz w:val="24"/>
                            </w:rPr>
                            <w:t> </w:t>
                          </w:r>
                          <w:r>
                            <w:rPr>
                              <w:b/>
                              <w:sz w:val="24"/>
                            </w:rPr>
                            <w:t>1</w:t>
                          </w:r>
                          <w:r>
                            <w:rPr>
                              <w:b/>
                              <w:spacing w:val="-3"/>
                              <w:sz w:val="24"/>
                            </w:rPr>
                            <w:t> </w:t>
                          </w:r>
                          <w:r>
                            <w:rPr>
                              <w:b/>
                              <w:sz w:val="24"/>
                            </w:rPr>
                            <w:t>(Continue).</w:t>
                          </w:r>
                          <w:r>
                            <w:rPr>
                              <w:b/>
                              <w:spacing w:val="-3"/>
                              <w:sz w:val="24"/>
                            </w:rPr>
                            <w:t> </w:t>
                          </w:r>
                          <w:r>
                            <w:rPr>
                              <w:sz w:val="24"/>
                            </w:rPr>
                            <w:t>Digital</w:t>
                          </w:r>
                          <w:r>
                            <w:rPr>
                              <w:spacing w:val="-3"/>
                              <w:sz w:val="24"/>
                            </w:rPr>
                            <w:t> </w:t>
                          </w:r>
                          <w:r>
                            <w:rPr>
                              <w:sz w:val="24"/>
                            </w:rPr>
                            <w:t>learning</w:t>
                          </w:r>
                          <w:r>
                            <w:rPr>
                              <w:spacing w:val="-3"/>
                              <w:sz w:val="24"/>
                            </w:rPr>
                            <w:t> </w:t>
                          </w:r>
                          <w:r>
                            <w:rPr>
                              <w:sz w:val="24"/>
                            </w:rPr>
                            <w:t>research</w:t>
                          </w:r>
                          <w:r>
                            <w:rPr>
                              <w:spacing w:val="-4"/>
                              <w:sz w:val="24"/>
                            </w:rPr>
                            <w:t> data.</w:t>
                          </w:r>
                        </w:p>
                      </w:txbxContent>
                    </wps:txbx>
                    <wps:bodyPr wrap="square" lIns="0" tIns="0" rIns="0" bIns="0" rtlCol="0">
                      <a:noAutofit/>
                    </wps:bodyPr>
                  </wps:wsp>
                </a:graphicData>
              </a:graphic>
            </wp:anchor>
          </w:drawing>
        </mc:Choice>
        <mc:Fallback>
          <w:pict>
            <v:shape style="position:absolute;margin-left:175.059998pt;margin-top:58.039982pt;width:245.2pt;height:14pt;mso-position-horizontal-relative:page;mso-position-vertical-relative:page;z-index:-17333248" type="#_x0000_t202" id="docshape16" filled="false" stroked="false">
              <v:textbox inset="0,0,0,0">
                <w:txbxContent>
                  <w:p>
                    <w:pPr>
                      <w:spacing w:line="264" w:lineRule="exact" w:before="0"/>
                      <w:ind w:left="20" w:right="0" w:firstLine="0"/>
                      <w:jc w:val="left"/>
                      <w:rPr>
                        <w:sz w:val="24"/>
                      </w:rPr>
                    </w:pPr>
                    <w:r>
                      <w:rPr>
                        <w:b/>
                        <w:sz w:val="24"/>
                      </w:rPr>
                      <w:t>Table</w:t>
                    </w:r>
                    <w:r>
                      <w:rPr>
                        <w:b/>
                        <w:spacing w:val="-5"/>
                        <w:sz w:val="24"/>
                      </w:rPr>
                      <w:t> </w:t>
                    </w:r>
                    <w:r>
                      <w:rPr>
                        <w:b/>
                        <w:sz w:val="24"/>
                      </w:rPr>
                      <w:t>1</w:t>
                    </w:r>
                    <w:r>
                      <w:rPr>
                        <w:b/>
                        <w:spacing w:val="-3"/>
                        <w:sz w:val="24"/>
                      </w:rPr>
                      <w:t> </w:t>
                    </w:r>
                    <w:r>
                      <w:rPr>
                        <w:b/>
                        <w:sz w:val="24"/>
                      </w:rPr>
                      <w:t>(Continue).</w:t>
                    </w:r>
                    <w:r>
                      <w:rPr>
                        <w:b/>
                        <w:spacing w:val="-3"/>
                        <w:sz w:val="24"/>
                      </w:rPr>
                      <w:t> </w:t>
                    </w:r>
                    <w:r>
                      <w:rPr>
                        <w:sz w:val="24"/>
                      </w:rPr>
                      <w:t>Digital</w:t>
                    </w:r>
                    <w:r>
                      <w:rPr>
                        <w:spacing w:val="-3"/>
                        <w:sz w:val="24"/>
                      </w:rPr>
                      <w:t> </w:t>
                    </w:r>
                    <w:r>
                      <w:rPr>
                        <w:sz w:val="24"/>
                      </w:rPr>
                      <w:t>learning</w:t>
                    </w:r>
                    <w:r>
                      <w:rPr>
                        <w:spacing w:val="-3"/>
                        <w:sz w:val="24"/>
                      </w:rPr>
                      <w:t> </w:t>
                    </w:r>
                    <w:r>
                      <w:rPr>
                        <w:sz w:val="24"/>
                      </w:rPr>
                      <w:t>research</w:t>
                    </w:r>
                    <w:r>
                      <w:rPr>
                        <w:spacing w:val="-4"/>
                        <w:sz w:val="24"/>
                      </w:rPr>
                      <w:t> data.</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84768">
              <wp:simplePos x="0" y="0"/>
              <wp:positionH relativeFrom="page">
                <wp:posOffset>2144014</wp:posOffset>
              </wp:positionH>
              <wp:positionV relativeFrom="page">
                <wp:posOffset>437577</wp:posOffset>
              </wp:positionV>
              <wp:extent cx="4554220" cy="17716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4554220" cy="177165"/>
                      </a:xfrm>
                      <a:prstGeom prst="rect">
                        <a:avLst/>
                      </a:prstGeom>
                    </wps:spPr>
                    <wps:txbx>
                      <w:txbxContent>
                        <w:p>
                          <w:pPr>
                            <w:spacing w:line="278" w:lineRule="exact" w:before="0"/>
                            <w:ind w:left="20" w:right="0" w:firstLine="0"/>
                            <w:jc w:val="left"/>
                            <w:rPr>
                              <w:rFonts w:ascii="Microsoft YaHei" w:hAnsi="Microsoft YaHei"/>
                              <w:sz w:val="20"/>
                            </w:rPr>
                          </w:pPr>
                          <w:r>
                            <w:rPr>
                              <w:rFonts w:ascii="Calibri Light" w:hAnsi="Calibri Light"/>
                              <w:i/>
                              <w:sz w:val="20"/>
                            </w:rPr>
                            <w:t>Al</w:t>
                          </w:r>
                          <w:r>
                            <w:rPr>
                              <w:rFonts w:ascii="Calibri Light" w:hAnsi="Calibri Light"/>
                              <w:i/>
                              <w:spacing w:val="-5"/>
                              <w:sz w:val="20"/>
                            </w:rPr>
                            <w:t> </w:t>
                          </w:r>
                          <w:r>
                            <w:rPr>
                              <w:rFonts w:ascii="Calibri Light" w:hAnsi="Calibri Light"/>
                              <w:i/>
                              <w:sz w:val="20"/>
                            </w:rPr>
                            <w:t>Husaeni</w:t>
                          </w:r>
                          <w:r>
                            <w:rPr>
                              <w:rFonts w:ascii="Calibri Light" w:hAnsi="Calibri Light"/>
                              <w:i/>
                              <w:spacing w:val="-1"/>
                              <w:sz w:val="20"/>
                            </w:rPr>
                            <w:t> </w:t>
                          </w:r>
                          <w:r>
                            <w:rPr>
                              <w:rFonts w:ascii="Calibri Light" w:hAnsi="Calibri Light"/>
                              <w:i/>
                              <w:sz w:val="20"/>
                            </w:rPr>
                            <w:t>&amp;</w:t>
                          </w:r>
                          <w:r>
                            <w:rPr>
                              <w:rFonts w:ascii="Calibri Light" w:hAnsi="Calibri Light"/>
                              <w:i/>
                              <w:spacing w:val="-3"/>
                              <w:sz w:val="20"/>
                            </w:rPr>
                            <w:t> </w:t>
                          </w:r>
                          <w:r>
                            <w:rPr>
                              <w:rFonts w:ascii="Calibri Light" w:hAnsi="Calibri Light"/>
                              <w:i/>
                              <w:sz w:val="20"/>
                            </w:rPr>
                            <w:t>Nandiyanto</w:t>
                          </w:r>
                          <w:r>
                            <w:rPr>
                              <w:rFonts w:ascii="Constantia" w:hAnsi="Constantia"/>
                              <w:i/>
                              <w:sz w:val="18"/>
                            </w:rPr>
                            <w:t>,</w:t>
                          </w:r>
                          <w:r>
                            <w:rPr>
                              <w:rFonts w:ascii="Constantia" w:hAnsi="Constantia"/>
                              <w:i/>
                              <w:spacing w:val="1"/>
                              <w:sz w:val="18"/>
                            </w:rPr>
                            <w:t> </w:t>
                          </w:r>
                          <w:r>
                            <w:rPr>
                              <w:rFonts w:ascii="Constantia" w:hAnsi="Constantia"/>
                              <w:b/>
                              <w:sz w:val="18"/>
                            </w:rPr>
                            <w:t>Bibliometric</w:t>
                          </w:r>
                          <w:r>
                            <w:rPr>
                              <w:rFonts w:ascii="Constantia" w:hAnsi="Constantia"/>
                              <w:b/>
                              <w:spacing w:val="-5"/>
                              <w:sz w:val="18"/>
                            </w:rPr>
                            <w:t> </w:t>
                          </w:r>
                          <w:r>
                            <w:rPr>
                              <w:rFonts w:ascii="Constantia" w:hAnsi="Constantia"/>
                              <w:b/>
                              <w:sz w:val="18"/>
                            </w:rPr>
                            <w:t>Using</w:t>
                          </w:r>
                          <w:r>
                            <w:rPr>
                              <w:rFonts w:ascii="Constantia" w:hAnsi="Constantia"/>
                              <w:b/>
                              <w:spacing w:val="-4"/>
                              <w:sz w:val="18"/>
                            </w:rPr>
                            <w:t> </w:t>
                          </w:r>
                          <w:r>
                            <w:rPr>
                              <w:rFonts w:ascii="Constantia" w:hAnsi="Constantia"/>
                              <w:b/>
                              <w:sz w:val="18"/>
                            </w:rPr>
                            <w:t>Vosviewer</w:t>
                          </w:r>
                          <w:r>
                            <w:rPr>
                              <w:rFonts w:ascii="Constantia" w:hAnsi="Constantia"/>
                              <w:b/>
                              <w:spacing w:val="-3"/>
                              <w:sz w:val="18"/>
                            </w:rPr>
                            <w:t> </w:t>
                          </w:r>
                          <w:r>
                            <w:rPr>
                              <w:rFonts w:ascii="Constantia" w:hAnsi="Constantia"/>
                              <w:b/>
                              <w:sz w:val="18"/>
                            </w:rPr>
                            <w:t>with</w:t>
                          </w:r>
                          <w:r>
                            <w:rPr>
                              <w:rFonts w:ascii="Constantia" w:hAnsi="Constantia"/>
                              <w:b/>
                              <w:spacing w:val="-2"/>
                              <w:sz w:val="18"/>
                            </w:rPr>
                            <w:t> </w:t>
                          </w:r>
                          <w:r>
                            <w:rPr>
                              <w:rFonts w:ascii="Constantia" w:hAnsi="Constantia"/>
                              <w:b/>
                              <w:sz w:val="18"/>
                            </w:rPr>
                            <w:t>Publish</w:t>
                          </w:r>
                          <w:r>
                            <w:rPr>
                              <w:rFonts w:ascii="Constantia" w:hAnsi="Constantia"/>
                              <w:b/>
                              <w:spacing w:val="-5"/>
                              <w:sz w:val="18"/>
                            </w:rPr>
                            <w:t> </w:t>
                          </w:r>
                          <w:r>
                            <w:rPr>
                              <w:rFonts w:ascii="Constantia" w:hAnsi="Constantia"/>
                              <w:b/>
                              <w:sz w:val="18"/>
                            </w:rPr>
                            <w:t>or</w:t>
                          </w:r>
                          <w:r>
                            <w:rPr>
                              <w:rFonts w:ascii="Constantia" w:hAnsi="Constantia"/>
                              <w:b/>
                              <w:spacing w:val="-3"/>
                              <w:sz w:val="18"/>
                            </w:rPr>
                            <w:t> </w:t>
                          </w:r>
                          <w:r>
                            <w:rPr>
                              <w:rFonts w:ascii="Constantia" w:hAnsi="Constantia"/>
                              <w:b/>
                              <w:sz w:val="18"/>
                            </w:rPr>
                            <w:t>Perish…</w:t>
                          </w:r>
                          <w:r>
                            <w:rPr>
                              <w:sz w:val="20"/>
                            </w:rPr>
                            <w:t>|</w:t>
                          </w:r>
                          <w:r>
                            <w:rPr>
                              <w:spacing w:val="-5"/>
                              <w:sz w:val="20"/>
                            </w:rPr>
                            <w:t> </w:t>
                          </w:r>
                          <w:r>
                            <w:rPr>
                              <w:rFonts w:ascii="Microsoft YaHei" w:hAnsi="Microsoft YaHei"/>
                              <w:spacing w:val="-5"/>
                              <w:sz w:val="20"/>
                            </w:rPr>
                            <w:fldChar w:fldCharType="begin"/>
                          </w:r>
                          <w:r>
                            <w:rPr>
                              <w:rFonts w:ascii="Microsoft YaHei" w:hAnsi="Microsoft YaHei"/>
                              <w:spacing w:val="-5"/>
                              <w:sz w:val="20"/>
                            </w:rPr>
                            <w:instrText> PAGE </w:instrText>
                          </w:r>
                          <w:r>
                            <w:rPr>
                              <w:rFonts w:ascii="Microsoft YaHei" w:hAnsi="Microsoft YaHei"/>
                              <w:spacing w:val="-5"/>
                              <w:sz w:val="20"/>
                            </w:rPr>
                            <w:fldChar w:fldCharType="separate"/>
                          </w:r>
                          <w:r>
                            <w:rPr>
                              <w:rFonts w:ascii="Microsoft YaHei" w:hAnsi="Microsoft YaHei"/>
                              <w:spacing w:val="-5"/>
                              <w:sz w:val="20"/>
                            </w:rPr>
                            <w:t>38</w:t>
                          </w:r>
                          <w:r>
                            <w:rPr>
                              <w:rFonts w:ascii="Microsoft YaHei" w:hAnsi="Microsoft YaHei"/>
                              <w:spacing w:val="-5"/>
                              <w:sz w:val="20"/>
                            </w:rPr>
                            <w:fldChar w:fldCharType="end"/>
                          </w:r>
                        </w:p>
                      </w:txbxContent>
                    </wps:txbx>
                    <wps:bodyPr wrap="square" lIns="0" tIns="0" rIns="0" bIns="0" rtlCol="0">
                      <a:noAutofit/>
                    </wps:bodyPr>
                  </wps:wsp>
                </a:graphicData>
              </a:graphic>
            </wp:anchor>
          </w:drawing>
        </mc:Choice>
        <mc:Fallback>
          <w:pict>
            <v:shape style="position:absolute;margin-left:168.820007pt;margin-top:34.454945pt;width:358.6pt;height:13.95pt;mso-position-horizontal-relative:page;mso-position-vertical-relative:page;z-index:-17331712" type="#_x0000_t202" id="docshape19" filled="false" stroked="false">
              <v:textbox inset="0,0,0,0">
                <w:txbxContent>
                  <w:p>
                    <w:pPr>
                      <w:spacing w:line="278" w:lineRule="exact" w:before="0"/>
                      <w:ind w:left="20" w:right="0" w:firstLine="0"/>
                      <w:jc w:val="left"/>
                      <w:rPr>
                        <w:rFonts w:ascii="Microsoft YaHei" w:hAnsi="Microsoft YaHei"/>
                        <w:sz w:val="20"/>
                      </w:rPr>
                    </w:pPr>
                    <w:r>
                      <w:rPr>
                        <w:rFonts w:ascii="Calibri Light" w:hAnsi="Calibri Light"/>
                        <w:i/>
                        <w:sz w:val="20"/>
                      </w:rPr>
                      <w:t>Al</w:t>
                    </w:r>
                    <w:r>
                      <w:rPr>
                        <w:rFonts w:ascii="Calibri Light" w:hAnsi="Calibri Light"/>
                        <w:i/>
                        <w:spacing w:val="-5"/>
                        <w:sz w:val="20"/>
                      </w:rPr>
                      <w:t> </w:t>
                    </w:r>
                    <w:r>
                      <w:rPr>
                        <w:rFonts w:ascii="Calibri Light" w:hAnsi="Calibri Light"/>
                        <w:i/>
                        <w:sz w:val="20"/>
                      </w:rPr>
                      <w:t>Husaeni</w:t>
                    </w:r>
                    <w:r>
                      <w:rPr>
                        <w:rFonts w:ascii="Calibri Light" w:hAnsi="Calibri Light"/>
                        <w:i/>
                        <w:spacing w:val="-1"/>
                        <w:sz w:val="20"/>
                      </w:rPr>
                      <w:t> </w:t>
                    </w:r>
                    <w:r>
                      <w:rPr>
                        <w:rFonts w:ascii="Calibri Light" w:hAnsi="Calibri Light"/>
                        <w:i/>
                        <w:sz w:val="20"/>
                      </w:rPr>
                      <w:t>&amp;</w:t>
                    </w:r>
                    <w:r>
                      <w:rPr>
                        <w:rFonts w:ascii="Calibri Light" w:hAnsi="Calibri Light"/>
                        <w:i/>
                        <w:spacing w:val="-3"/>
                        <w:sz w:val="20"/>
                      </w:rPr>
                      <w:t> </w:t>
                    </w:r>
                    <w:r>
                      <w:rPr>
                        <w:rFonts w:ascii="Calibri Light" w:hAnsi="Calibri Light"/>
                        <w:i/>
                        <w:sz w:val="20"/>
                      </w:rPr>
                      <w:t>Nandiyanto</w:t>
                    </w:r>
                    <w:r>
                      <w:rPr>
                        <w:rFonts w:ascii="Constantia" w:hAnsi="Constantia"/>
                        <w:i/>
                        <w:sz w:val="18"/>
                      </w:rPr>
                      <w:t>,</w:t>
                    </w:r>
                    <w:r>
                      <w:rPr>
                        <w:rFonts w:ascii="Constantia" w:hAnsi="Constantia"/>
                        <w:i/>
                        <w:spacing w:val="1"/>
                        <w:sz w:val="18"/>
                      </w:rPr>
                      <w:t> </w:t>
                    </w:r>
                    <w:r>
                      <w:rPr>
                        <w:rFonts w:ascii="Constantia" w:hAnsi="Constantia"/>
                        <w:b/>
                        <w:sz w:val="18"/>
                      </w:rPr>
                      <w:t>Bibliometric</w:t>
                    </w:r>
                    <w:r>
                      <w:rPr>
                        <w:rFonts w:ascii="Constantia" w:hAnsi="Constantia"/>
                        <w:b/>
                        <w:spacing w:val="-5"/>
                        <w:sz w:val="18"/>
                      </w:rPr>
                      <w:t> </w:t>
                    </w:r>
                    <w:r>
                      <w:rPr>
                        <w:rFonts w:ascii="Constantia" w:hAnsi="Constantia"/>
                        <w:b/>
                        <w:sz w:val="18"/>
                      </w:rPr>
                      <w:t>Using</w:t>
                    </w:r>
                    <w:r>
                      <w:rPr>
                        <w:rFonts w:ascii="Constantia" w:hAnsi="Constantia"/>
                        <w:b/>
                        <w:spacing w:val="-4"/>
                        <w:sz w:val="18"/>
                      </w:rPr>
                      <w:t> </w:t>
                    </w:r>
                    <w:r>
                      <w:rPr>
                        <w:rFonts w:ascii="Constantia" w:hAnsi="Constantia"/>
                        <w:b/>
                        <w:sz w:val="18"/>
                      </w:rPr>
                      <w:t>Vosviewer</w:t>
                    </w:r>
                    <w:r>
                      <w:rPr>
                        <w:rFonts w:ascii="Constantia" w:hAnsi="Constantia"/>
                        <w:b/>
                        <w:spacing w:val="-3"/>
                        <w:sz w:val="18"/>
                      </w:rPr>
                      <w:t> </w:t>
                    </w:r>
                    <w:r>
                      <w:rPr>
                        <w:rFonts w:ascii="Constantia" w:hAnsi="Constantia"/>
                        <w:b/>
                        <w:sz w:val="18"/>
                      </w:rPr>
                      <w:t>with</w:t>
                    </w:r>
                    <w:r>
                      <w:rPr>
                        <w:rFonts w:ascii="Constantia" w:hAnsi="Constantia"/>
                        <w:b/>
                        <w:spacing w:val="-2"/>
                        <w:sz w:val="18"/>
                      </w:rPr>
                      <w:t> </w:t>
                    </w:r>
                    <w:r>
                      <w:rPr>
                        <w:rFonts w:ascii="Constantia" w:hAnsi="Constantia"/>
                        <w:b/>
                        <w:sz w:val="18"/>
                      </w:rPr>
                      <w:t>Publish</w:t>
                    </w:r>
                    <w:r>
                      <w:rPr>
                        <w:rFonts w:ascii="Constantia" w:hAnsi="Constantia"/>
                        <w:b/>
                        <w:spacing w:val="-5"/>
                        <w:sz w:val="18"/>
                      </w:rPr>
                      <w:t> </w:t>
                    </w:r>
                    <w:r>
                      <w:rPr>
                        <w:rFonts w:ascii="Constantia" w:hAnsi="Constantia"/>
                        <w:b/>
                        <w:sz w:val="18"/>
                      </w:rPr>
                      <w:t>or</w:t>
                    </w:r>
                    <w:r>
                      <w:rPr>
                        <w:rFonts w:ascii="Constantia" w:hAnsi="Constantia"/>
                        <w:b/>
                        <w:spacing w:val="-3"/>
                        <w:sz w:val="18"/>
                      </w:rPr>
                      <w:t> </w:t>
                    </w:r>
                    <w:r>
                      <w:rPr>
                        <w:rFonts w:ascii="Constantia" w:hAnsi="Constantia"/>
                        <w:b/>
                        <w:sz w:val="18"/>
                      </w:rPr>
                      <w:t>Perish…</w:t>
                    </w:r>
                    <w:r>
                      <w:rPr>
                        <w:sz w:val="20"/>
                      </w:rPr>
                      <w:t>|</w:t>
                    </w:r>
                    <w:r>
                      <w:rPr>
                        <w:spacing w:val="-5"/>
                        <w:sz w:val="20"/>
                      </w:rPr>
                      <w:t> </w:t>
                    </w:r>
                    <w:r>
                      <w:rPr>
                        <w:rFonts w:ascii="Microsoft YaHei" w:hAnsi="Microsoft YaHei"/>
                        <w:spacing w:val="-5"/>
                        <w:sz w:val="20"/>
                      </w:rPr>
                      <w:fldChar w:fldCharType="begin"/>
                    </w:r>
                    <w:r>
                      <w:rPr>
                        <w:rFonts w:ascii="Microsoft YaHei" w:hAnsi="Microsoft YaHei"/>
                        <w:spacing w:val="-5"/>
                        <w:sz w:val="20"/>
                      </w:rPr>
                      <w:instrText> PAGE </w:instrText>
                    </w:r>
                    <w:r>
                      <w:rPr>
                        <w:rFonts w:ascii="Microsoft YaHei" w:hAnsi="Microsoft YaHei"/>
                        <w:spacing w:val="-5"/>
                        <w:sz w:val="20"/>
                      </w:rPr>
                      <w:fldChar w:fldCharType="separate"/>
                    </w:r>
                    <w:r>
                      <w:rPr>
                        <w:rFonts w:ascii="Microsoft YaHei" w:hAnsi="Microsoft YaHei"/>
                        <w:spacing w:val="-5"/>
                        <w:sz w:val="20"/>
                      </w:rPr>
                      <w:t>38</w:t>
                    </w:r>
                    <w:r>
                      <w:rPr>
                        <w:rFonts w:ascii="Microsoft YaHei" w:hAnsi="Microsoft YaHei"/>
                        <w:spacing w:val="-5"/>
                        <w:sz w:val="20"/>
                      </w:rPr>
                      <w:fldChar w:fldCharType="end"/>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85280">
              <wp:simplePos x="0" y="0"/>
              <wp:positionH relativeFrom="page">
                <wp:posOffset>876599</wp:posOffset>
              </wp:positionH>
              <wp:positionV relativeFrom="page">
                <wp:posOffset>437577</wp:posOffset>
              </wp:positionV>
              <wp:extent cx="4797425" cy="17716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4797425" cy="177165"/>
                      </a:xfrm>
                      <a:prstGeom prst="rect">
                        <a:avLst/>
                      </a:prstGeom>
                    </wps:spPr>
                    <wps:txbx>
                      <w:txbxContent>
                        <w:p>
                          <w:pPr>
                            <w:spacing w:line="278" w:lineRule="exact" w:before="0"/>
                            <w:ind w:left="60" w:right="0" w:firstLine="0"/>
                            <w:jc w:val="left"/>
                            <w:rPr>
                              <w:rFonts w:ascii="Constantia"/>
                              <w:sz w:val="20"/>
                            </w:rPr>
                          </w:pPr>
                          <w:r>
                            <w:rPr>
                              <w:rFonts w:ascii="Microsoft YaHei"/>
                              <w:sz w:val="20"/>
                            </w:rPr>
                            <w:fldChar w:fldCharType="begin"/>
                          </w:r>
                          <w:r>
                            <w:rPr>
                              <w:rFonts w:ascii="Microsoft YaHei"/>
                              <w:sz w:val="20"/>
                            </w:rPr>
                            <w:instrText> PAGE </w:instrText>
                          </w:r>
                          <w:r>
                            <w:rPr>
                              <w:rFonts w:ascii="Microsoft YaHei"/>
                              <w:sz w:val="20"/>
                            </w:rPr>
                            <w:fldChar w:fldCharType="separate"/>
                          </w:r>
                          <w:r>
                            <w:rPr>
                              <w:rFonts w:ascii="Microsoft YaHei"/>
                              <w:sz w:val="20"/>
                            </w:rPr>
                            <w:t>39</w:t>
                          </w:r>
                          <w:r>
                            <w:rPr>
                              <w:rFonts w:ascii="Microsoft YaHei"/>
                              <w:sz w:val="20"/>
                            </w:rPr>
                            <w:fldChar w:fldCharType="end"/>
                          </w:r>
                          <w:r>
                            <w:rPr>
                              <w:rFonts w:ascii="Microsoft YaHei"/>
                              <w:spacing w:val="-13"/>
                              <w:sz w:val="20"/>
                            </w:rPr>
                            <w:t> </w:t>
                          </w:r>
                          <w:r>
                            <w:rPr>
                              <w:rFonts w:ascii="Microsoft JhengHei"/>
                              <w:b/>
                              <w:sz w:val="20"/>
                            </w:rPr>
                            <w:t>|</w:t>
                          </w:r>
                          <w:r>
                            <w:rPr>
                              <w:rFonts w:ascii="Microsoft JhengHei"/>
                              <w:b/>
                              <w:spacing w:val="8"/>
                              <w:sz w:val="20"/>
                            </w:rPr>
                            <w:t> </w:t>
                          </w:r>
                          <w:r>
                            <w:rPr>
                              <w:rFonts w:ascii="Constantia"/>
                              <w:b/>
                              <w:i/>
                              <w:sz w:val="18"/>
                            </w:rPr>
                            <w:t>ASEAN</w:t>
                          </w:r>
                          <w:r>
                            <w:rPr>
                              <w:rFonts w:ascii="Constantia"/>
                              <w:b/>
                              <w:i/>
                              <w:spacing w:val="-4"/>
                              <w:sz w:val="18"/>
                            </w:rPr>
                            <w:t> </w:t>
                          </w:r>
                          <w:r>
                            <w:rPr>
                              <w:rFonts w:ascii="Constantia"/>
                              <w:b/>
                              <w:i/>
                              <w:sz w:val="18"/>
                            </w:rPr>
                            <w:t>Journal</w:t>
                          </w:r>
                          <w:r>
                            <w:rPr>
                              <w:rFonts w:ascii="Constantia"/>
                              <w:b/>
                              <w:i/>
                              <w:spacing w:val="-3"/>
                              <w:sz w:val="18"/>
                            </w:rPr>
                            <w:t> </w:t>
                          </w:r>
                          <w:r>
                            <w:rPr>
                              <w:rFonts w:ascii="Constantia"/>
                              <w:b/>
                              <w:i/>
                              <w:sz w:val="18"/>
                            </w:rPr>
                            <w:t>of</w:t>
                          </w:r>
                          <w:r>
                            <w:rPr>
                              <w:rFonts w:ascii="Constantia"/>
                              <w:b/>
                              <w:i/>
                              <w:spacing w:val="-4"/>
                              <w:sz w:val="18"/>
                            </w:rPr>
                            <w:t> </w:t>
                          </w:r>
                          <w:r>
                            <w:rPr>
                              <w:rFonts w:ascii="Constantia"/>
                              <w:b/>
                              <w:i/>
                              <w:sz w:val="18"/>
                            </w:rPr>
                            <w:t>Science</w:t>
                          </w:r>
                          <w:r>
                            <w:rPr>
                              <w:rFonts w:ascii="Constantia"/>
                              <w:b/>
                              <w:i/>
                              <w:spacing w:val="-4"/>
                              <w:sz w:val="18"/>
                            </w:rPr>
                            <w:t> </w:t>
                          </w:r>
                          <w:r>
                            <w:rPr>
                              <w:rFonts w:ascii="Constantia"/>
                              <w:b/>
                              <w:i/>
                              <w:sz w:val="18"/>
                            </w:rPr>
                            <w:t>and</w:t>
                          </w:r>
                          <w:r>
                            <w:rPr>
                              <w:rFonts w:ascii="Constantia"/>
                              <w:b/>
                              <w:i/>
                              <w:spacing w:val="-4"/>
                              <w:sz w:val="18"/>
                            </w:rPr>
                            <w:t> </w:t>
                          </w:r>
                          <w:r>
                            <w:rPr>
                              <w:rFonts w:ascii="Constantia"/>
                              <w:b/>
                              <w:i/>
                              <w:sz w:val="18"/>
                            </w:rPr>
                            <w:t>Engineering</w:t>
                          </w:r>
                          <w:r>
                            <w:rPr>
                              <w:rFonts w:ascii="Constantia"/>
                              <w:b/>
                              <w:i/>
                              <w:sz w:val="20"/>
                            </w:rPr>
                            <w:t>,</w:t>
                          </w:r>
                          <w:r>
                            <w:rPr>
                              <w:rFonts w:ascii="Constantia"/>
                              <w:b/>
                              <w:i/>
                              <w:spacing w:val="1"/>
                              <w:sz w:val="20"/>
                            </w:rPr>
                            <w:t> </w:t>
                          </w:r>
                          <w:r>
                            <w:rPr>
                              <w:rFonts w:ascii="Constantia"/>
                              <w:sz w:val="20"/>
                            </w:rPr>
                            <w:t>Volume</w:t>
                          </w:r>
                          <w:r>
                            <w:rPr>
                              <w:rFonts w:ascii="Constantia"/>
                              <w:spacing w:val="-5"/>
                              <w:sz w:val="20"/>
                            </w:rPr>
                            <w:t> </w:t>
                          </w:r>
                          <w:r>
                            <w:rPr>
                              <w:rFonts w:ascii="Constantia"/>
                              <w:sz w:val="20"/>
                            </w:rPr>
                            <w:t>2</w:t>
                          </w:r>
                          <w:r>
                            <w:rPr>
                              <w:rFonts w:ascii="Constantia"/>
                              <w:spacing w:val="-3"/>
                              <w:sz w:val="20"/>
                            </w:rPr>
                            <w:t> </w:t>
                          </w:r>
                          <w:r>
                            <w:rPr>
                              <w:rFonts w:ascii="Constantia"/>
                              <w:sz w:val="20"/>
                            </w:rPr>
                            <w:t>Issue</w:t>
                          </w:r>
                          <w:r>
                            <w:rPr>
                              <w:rFonts w:ascii="Constantia"/>
                              <w:spacing w:val="-5"/>
                              <w:sz w:val="20"/>
                            </w:rPr>
                            <w:t> </w:t>
                          </w:r>
                          <w:r>
                            <w:rPr>
                              <w:rFonts w:ascii="Constantia"/>
                              <w:sz w:val="20"/>
                            </w:rPr>
                            <w:t>1,</w:t>
                          </w:r>
                          <w:r>
                            <w:rPr>
                              <w:rFonts w:ascii="Constantia"/>
                              <w:spacing w:val="-5"/>
                              <w:sz w:val="20"/>
                            </w:rPr>
                            <w:t> </w:t>
                          </w:r>
                          <w:r>
                            <w:rPr>
                              <w:rFonts w:ascii="Constantia"/>
                              <w:sz w:val="20"/>
                            </w:rPr>
                            <w:t>March</w:t>
                          </w:r>
                          <w:r>
                            <w:rPr>
                              <w:rFonts w:ascii="Constantia"/>
                              <w:spacing w:val="-6"/>
                              <w:sz w:val="20"/>
                            </w:rPr>
                            <w:t> </w:t>
                          </w:r>
                          <w:r>
                            <w:rPr>
                              <w:rFonts w:ascii="Constantia"/>
                              <w:sz w:val="20"/>
                            </w:rPr>
                            <w:t>2022</w:t>
                          </w:r>
                          <w:r>
                            <w:rPr>
                              <w:rFonts w:ascii="Constantia"/>
                              <w:spacing w:val="-5"/>
                              <w:sz w:val="20"/>
                            </w:rPr>
                            <w:t> </w:t>
                          </w:r>
                          <w:r>
                            <w:rPr>
                              <w:rFonts w:ascii="Constantia"/>
                              <w:sz w:val="20"/>
                            </w:rPr>
                            <w:t>Hal</w:t>
                          </w:r>
                          <w:r>
                            <w:rPr>
                              <w:rFonts w:ascii="Constantia"/>
                              <w:spacing w:val="-6"/>
                              <w:sz w:val="20"/>
                            </w:rPr>
                            <w:t> </w:t>
                          </w:r>
                          <w:r>
                            <w:rPr>
                              <w:rFonts w:ascii="Constantia"/>
                              <w:sz w:val="20"/>
                            </w:rPr>
                            <w:t>19-</w:t>
                          </w:r>
                          <w:r>
                            <w:rPr>
                              <w:rFonts w:ascii="Constantia"/>
                              <w:spacing w:val="-5"/>
                              <w:sz w:val="20"/>
                            </w:rPr>
                            <w:t>46</w:t>
                          </w:r>
                        </w:p>
                      </w:txbxContent>
                    </wps:txbx>
                    <wps:bodyPr wrap="square" lIns="0" tIns="0" rIns="0" bIns="0" rtlCol="0">
                      <a:noAutofit/>
                    </wps:bodyPr>
                  </wps:wsp>
                </a:graphicData>
              </a:graphic>
            </wp:anchor>
          </w:drawing>
        </mc:Choice>
        <mc:Fallback>
          <w:pict>
            <v:shape style="position:absolute;margin-left:69.023598pt;margin-top:34.454945pt;width:377.75pt;height:13.95pt;mso-position-horizontal-relative:page;mso-position-vertical-relative:page;z-index:-17331200" type="#_x0000_t202" id="docshape20" filled="false" stroked="false">
              <v:textbox inset="0,0,0,0">
                <w:txbxContent>
                  <w:p>
                    <w:pPr>
                      <w:spacing w:line="278" w:lineRule="exact" w:before="0"/>
                      <w:ind w:left="60" w:right="0" w:firstLine="0"/>
                      <w:jc w:val="left"/>
                      <w:rPr>
                        <w:rFonts w:ascii="Constantia"/>
                        <w:sz w:val="20"/>
                      </w:rPr>
                    </w:pPr>
                    <w:r>
                      <w:rPr>
                        <w:rFonts w:ascii="Microsoft YaHei"/>
                        <w:sz w:val="20"/>
                      </w:rPr>
                      <w:fldChar w:fldCharType="begin"/>
                    </w:r>
                    <w:r>
                      <w:rPr>
                        <w:rFonts w:ascii="Microsoft YaHei"/>
                        <w:sz w:val="20"/>
                      </w:rPr>
                      <w:instrText> PAGE </w:instrText>
                    </w:r>
                    <w:r>
                      <w:rPr>
                        <w:rFonts w:ascii="Microsoft YaHei"/>
                        <w:sz w:val="20"/>
                      </w:rPr>
                      <w:fldChar w:fldCharType="separate"/>
                    </w:r>
                    <w:r>
                      <w:rPr>
                        <w:rFonts w:ascii="Microsoft YaHei"/>
                        <w:sz w:val="20"/>
                      </w:rPr>
                      <w:t>39</w:t>
                    </w:r>
                    <w:r>
                      <w:rPr>
                        <w:rFonts w:ascii="Microsoft YaHei"/>
                        <w:sz w:val="20"/>
                      </w:rPr>
                      <w:fldChar w:fldCharType="end"/>
                    </w:r>
                    <w:r>
                      <w:rPr>
                        <w:rFonts w:ascii="Microsoft YaHei"/>
                        <w:spacing w:val="-13"/>
                        <w:sz w:val="20"/>
                      </w:rPr>
                      <w:t> </w:t>
                    </w:r>
                    <w:r>
                      <w:rPr>
                        <w:rFonts w:ascii="Microsoft JhengHei"/>
                        <w:b/>
                        <w:sz w:val="20"/>
                      </w:rPr>
                      <w:t>|</w:t>
                    </w:r>
                    <w:r>
                      <w:rPr>
                        <w:rFonts w:ascii="Microsoft JhengHei"/>
                        <w:b/>
                        <w:spacing w:val="8"/>
                        <w:sz w:val="20"/>
                      </w:rPr>
                      <w:t> </w:t>
                    </w:r>
                    <w:r>
                      <w:rPr>
                        <w:rFonts w:ascii="Constantia"/>
                        <w:b/>
                        <w:i/>
                        <w:sz w:val="18"/>
                      </w:rPr>
                      <w:t>ASEAN</w:t>
                    </w:r>
                    <w:r>
                      <w:rPr>
                        <w:rFonts w:ascii="Constantia"/>
                        <w:b/>
                        <w:i/>
                        <w:spacing w:val="-4"/>
                        <w:sz w:val="18"/>
                      </w:rPr>
                      <w:t> </w:t>
                    </w:r>
                    <w:r>
                      <w:rPr>
                        <w:rFonts w:ascii="Constantia"/>
                        <w:b/>
                        <w:i/>
                        <w:sz w:val="18"/>
                      </w:rPr>
                      <w:t>Journal</w:t>
                    </w:r>
                    <w:r>
                      <w:rPr>
                        <w:rFonts w:ascii="Constantia"/>
                        <w:b/>
                        <w:i/>
                        <w:spacing w:val="-3"/>
                        <w:sz w:val="18"/>
                      </w:rPr>
                      <w:t> </w:t>
                    </w:r>
                    <w:r>
                      <w:rPr>
                        <w:rFonts w:ascii="Constantia"/>
                        <w:b/>
                        <w:i/>
                        <w:sz w:val="18"/>
                      </w:rPr>
                      <w:t>of</w:t>
                    </w:r>
                    <w:r>
                      <w:rPr>
                        <w:rFonts w:ascii="Constantia"/>
                        <w:b/>
                        <w:i/>
                        <w:spacing w:val="-4"/>
                        <w:sz w:val="18"/>
                      </w:rPr>
                      <w:t> </w:t>
                    </w:r>
                    <w:r>
                      <w:rPr>
                        <w:rFonts w:ascii="Constantia"/>
                        <w:b/>
                        <w:i/>
                        <w:sz w:val="18"/>
                      </w:rPr>
                      <w:t>Science</w:t>
                    </w:r>
                    <w:r>
                      <w:rPr>
                        <w:rFonts w:ascii="Constantia"/>
                        <w:b/>
                        <w:i/>
                        <w:spacing w:val="-4"/>
                        <w:sz w:val="18"/>
                      </w:rPr>
                      <w:t> </w:t>
                    </w:r>
                    <w:r>
                      <w:rPr>
                        <w:rFonts w:ascii="Constantia"/>
                        <w:b/>
                        <w:i/>
                        <w:sz w:val="18"/>
                      </w:rPr>
                      <w:t>and</w:t>
                    </w:r>
                    <w:r>
                      <w:rPr>
                        <w:rFonts w:ascii="Constantia"/>
                        <w:b/>
                        <w:i/>
                        <w:spacing w:val="-4"/>
                        <w:sz w:val="18"/>
                      </w:rPr>
                      <w:t> </w:t>
                    </w:r>
                    <w:r>
                      <w:rPr>
                        <w:rFonts w:ascii="Constantia"/>
                        <w:b/>
                        <w:i/>
                        <w:sz w:val="18"/>
                      </w:rPr>
                      <w:t>Engineering</w:t>
                    </w:r>
                    <w:r>
                      <w:rPr>
                        <w:rFonts w:ascii="Constantia"/>
                        <w:b/>
                        <w:i/>
                        <w:sz w:val="20"/>
                      </w:rPr>
                      <w:t>,</w:t>
                    </w:r>
                    <w:r>
                      <w:rPr>
                        <w:rFonts w:ascii="Constantia"/>
                        <w:b/>
                        <w:i/>
                        <w:spacing w:val="1"/>
                        <w:sz w:val="20"/>
                      </w:rPr>
                      <w:t> </w:t>
                    </w:r>
                    <w:r>
                      <w:rPr>
                        <w:rFonts w:ascii="Constantia"/>
                        <w:sz w:val="20"/>
                      </w:rPr>
                      <w:t>Volume</w:t>
                    </w:r>
                    <w:r>
                      <w:rPr>
                        <w:rFonts w:ascii="Constantia"/>
                        <w:spacing w:val="-5"/>
                        <w:sz w:val="20"/>
                      </w:rPr>
                      <w:t> </w:t>
                    </w:r>
                    <w:r>
                      <w:rPr>
                        <w:rFonts w:ascii="Constantia"/>
                        <w:sz w:val="20"/>
                      </w:rPr>
                      <w:t>2</w:t>
                    </w:r>
                    <w:r>
                      <w:rPr>
                        <w:rFonts w:ascii="Constantia"/>
                        <w:spacing w:val="-3"/>
                        <w:sz w:val="20"/>
                      </w:rPr>
                      <w:t> </w:t>
                    </w:r>
                    <w:r>
                      <w:rPr>
                        <w:rFonts w:ascii="Constantia"/>
                        <w:sz w:val="20"/>
                      </w:rPr>
                      <w:t>Issue</w:t>
                    </w:r>
                    <w:r>
                      <w:rPr>
                        <w:rFonts w:ascii="Constantia"/>
                        <w:spacing w:val="-5"/>
                        <w:sz w:val="20"/>
                      </w:rPr>
                      <w:t> </w:t>
                    </w:r>
                    <w:r>
                      <w:rPr>
                        <w:rFonts w:ascii="Constantia"/>
                        <w:sz w:val="20"/>
                      </w:rPr>
                      <w:t>1,</w:t>
                    </w:r>
                    <w:r>
                      <w:rPr>
                        <w:rFonts w:ascii="Constantia"/>
                        <w:spacing w:val="-5"/>
                        <w:sz w:val="20"/>
                      </w:rPr>
                      <w:t> </w:t>
                    </w:r>
                    <w:r>
                      <w:rPr>
                        <w:rFonts w:ascii="Constantia"/>
                        <w:sz w:val="20"/>
                      </w:rPr>
                      <w:t>March</w:t>
                    </w:r>
                    <w:r>
                      <w:rPr>
                        <w:rFonts w:ascii="Constantia"/>
                        <w:spacing w:val="-6"/>
                        <w:sz w:val="20"/>
                      </w:rPr>
                      <w:t> </w:t>
                    </w:r>
                    <w:r>
                      <w:rPr>
                        <w:rFonts w:ascii="Constantia"/>
                        <w:sz w:val="20"/>
                      </w:rPr>
                      <w:t>2022</w:t>
                    </w:r>
                    <w:r>
                      <w:rPr>
                        <w:rFonts w:ascii="Constantia"/>
                        <w:spacing w:val="-5"/>
                        <w:sz w:val="20"/>
                      </w:rPr>
                      <w:t> </w:t>
                    </w:r>
                    <w:r>
                      <w:rPr>
                        <w:rFonts w:ascii="Constantia"/>
                        <w:sz w:val="20"/>
                      </w:rPr>
                      <w:t>Hal</w:t>
                    </w:r>
                    <w:r>
                      <w:rPr>
                        <w:rFonts w:ascii="Constantia"/>
                        <w:spacing w:val="-6"/>
                        <w:sz w:val="20"/>
                      </w:rPr>
                      <w:t> </w:t>
                    </w:r>
                    <w:r>
                      <w:rPr>
                        <w:rFonts w:ascii="Constantia"/>
                        <w:sz w:val="20"/>
                      </w:rPr>
                      <w:t>19-</w:t>
                    </w:r>
                    <w:r>
                      <w:rPr>
                        <w:rFonts w:ascii="Constantia"/>
                        <w:spacing w:val="-5"/>
                        <w:sz w:val="20"/>
                      </w:rPr>
                      <w:t>46</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lowerLetter"/>
      <w:lvlText w:val="%1."/>
      <w:lvlJc w:val="left"/>
      <w:pPr>
        <w:ind w:left="1210" w:hanging="231"/>
        <w:jc w:val="left"/>
      </w:pPr>
      <w:rPr>
        <w:rFonts w:hint="default" w:ascii="Calibri" w:hAnsi="Calibri" w:eastAsia="Calibri" w:cs="Calibri"/>
        <w:b w:val="0"/>
        <w:bCs w:val="0"/>
        <w:i w:val="0"/>
        <w:iCs w:val="0"/>
        <w:spacing w:val="-1"/>
        <w:w w:val="100"/>
        <w:sz w:val="24"/>
        <w:szCs w:val="24"/>
        <w:lang w:val="en-US" w:eastAsia="en-US" w:bidi="ar-SA"/>
      </w:rPr>
    </w:lvl>
    <w:lvl w:ilvl="1">
      <w:start w:val="0"/>
      <w:numFmt w:val="bullet"/>
      <w:lvlText w:val="•"/>
      <w:lvlJc w:val="left"/>
      <w:pPr>
        <w:ind w:left="2208" w:hanging="231"/>
      </w:pPr>
      <w:rPr>
        <w:rFonts w:hint="default"/>
        <w:lang w:val="en-US" w:eastAsia="en-US" w:bidi="ar-SA"/>
      </w:rPr>
    </w:lvl>
    <w:lvl w:ilvl="2">
      <w:start w:val="0"/>
      <w:numFmt w:val="bullet"/>
      <w:lvlText w:val="•"/>
      <w:lvlJc w:val="left"/>
      <w:pPr>
        <w:ind w:left="3197" w:hanging="231"/>
      </w:pPr>
      <w:rPr>
        <w:rFonts w:hint="default"/>
        <w:lang w:val="en-US" w:eastAsia="en-US" w:bidi="ar-SA"/>
      </w:rPr>
    </w:lvl>
    <w:lvl w:ilvl="3">
      <w:start w:val="0"/>
      <w:numFmt w:val="bullet"/>
      <w:lvlText w:val="•"/>
      <w:lvlJc w:val="left"/>
      <w:pPr>
        <w:ind w:left="4185" w:hanging="231"/>
      </w:pPr>
      <w:rPr>
        <w:rFonts w:hint="default"/>
        <w:lang w:val="en-US" w:eastAsia="en-US" w:bidi="ar-SA"/>
      </w:rPr>
    </w:lvl>
    <w:lvl w:ilvl="4">
      <w:start w:val="0"/>
      <w:numFmt w:val="bullet"/>
      <w:lvlText w:val="•"/>
      <w:lvlJc w:val="left"/>
      <w:pPr>
        <w:ind w:left="5174" w:hanging="231"/>
      </w:pPr>
      <w:rPr>
        <w:rFonts w:hint="default"/>
        <w:lang w:val="en-US" w:eastAsia="en-US" w:bidi="ar-SA"/>
      </w:rPr>
    </w:lvl>
    <w:lvl w:ilvl="5">
      <w:start w:val="0"/>
      <w:numFmt w:val="bullet"/>
      <w:lvlText w:val="•"/>
      <w:lvlJc w:val="left"/>
      <w:pPr>
        <w:ind w:left="6163" w:hanging="231"/>
      </w:pPr>
      <w:rPr>
        <w:rFonts w:hint="default"/>
        <w:lang w:val="en-US" w:eastAsia="en-US" w:bidi="ar-SA"/>
      </w:rPr>
    </w:lvl>
    <w:lvl w:ilvl="6">
      <w:start w:val="0"/>
      <w:numFmt w:val="bullet"/>
      <w:lvlText w:val="•"/>
      <w:lvlJc w:val="left"/>
      <w:pPr>
        <w:ind w:left="7151" w:hanging="231"/>
      </w:pPr>
      <w:rPr>
        <w:rFonts w:hint="default"/>
        <w:lang w:val="en-US" w:eastAsia="en-US" w:bidi="ar-SA"/>
      </w:rPr>
    </w:lvl>
    <w:lvl w:ilvl="7">
      <w:start w:val="0"/>
      <w:numFmt w:val="bullet"/>
      <w:lvlText w:val="•"/>
      <w:lvlJc w:val="left"/>
      <w:pPr>
        <w:ind w:left="8140" w:hanging="231"/>
      </w:pPr>
      <w:rPr>
        <w:rFonts w:hint="default"/>
        <w:lang w:val="en-US" w:eastAsia="en-US" w:bidi="ar-SA"/>
      </w:rPr>
    </w:lvl>
    <w:lvl w:ilvl="8">
      <w:start w:val="0"/>
      <w:numFmt w:val="bullet"/>
      <w:lvlText w:val="•"/>
      <w:lvlJc w:val="left"/>
      <w:pPr>
        <w:ind w:left="9129" w:hanging="231"/>
      </w:pPr>
      <w:rPr>
        <w:rFonts w:hint="default"/>
        <w:lang w:val="en-US" w:eastAsia="en-US" w:bidi="ar-SA"/>
      </w:rPr>
    </w:lvl>
  </w:abstractNum>
  <w:abstractNum w:abstractNumId="2">
    <w:multiLevelType w:val="hybridMultilevel"/>
    <w:lvl w:ilvl="0">
      <w:start w:val="3"/>
      <w:numFmt w:val="decimal"/>
      <w:lvlText w:val="%1"/>
      <w:lvlJc w:val="left"/>
      <w:pPr>
        <w:ind w:left="1407" w:hanging="427"/>
        <w:jc w:val="left"/>
      </w:pPr>
      <w:rPr>
        <w:rFonts w:hint="default"/>
        <w:lang w:val="en-US" w:eastAsia="en-US" w:bidi="ar-SA"/>
      </w:rPr>
    </w:lvl>
    <w:lvl w:ilvl="1">
      <w:start w:val="2"/>
      <w:numFmt w:val="decimal"/>
      <w:lvlText w:val="%1.%2."/>
      <w:lvlJc w:val="left"/>
      <w:pPr>
        <w:ind w:left="1407" w:hanging="427"/>
        <w:jc w:val="left"/>
      </w:pPr>
      <w:rPr>
        <w:rFonts w:hint="default" w:ascii="Calibri" w:hAnsi="Calibri" w:eastAsia="Calibri" w:cs="Calibri"/>
        <w:b/>
        <w:bCs/>
        <w:i w:val="0"/>
        <w:iCs w:val="0"/>
        <w:spacing w:val="-1"/>
        <w:w w:val="100"/>
        <w:sz w:val="24"/>
        <w:szCs w:val="24"/>
        <w:lang w:val="en-US" w:eastAsia="en-US" w:bidi="ar-SA"/>
      </w:rPr>
    </w:lvl>
    <w:lvl w:ilvl="2">
      <w:start w:val="1"/>
      <w:numFmt w:val="decimal"/>
      <w:lvlText w:val="%1.%2.%3."/>
      <w:lvlJc w:val="left"/>
      <w:pPr>
        <w:ind w:left="1593" w:hanging="614"/>
        <w:jc w:val="left"/>
      </w:pPr>
      <w:rPr>
        <w:rFonts w:hint="default" w:ascii="Calibri" w:hAnsi="Calibri" w:eastAsia="Calibri" w:cs="Calibri"/>
        <w:b/>
        <w:bCs/>
        <w:i w:val="0"/>
        <w:iCs w:val="0"/>
        <w:spacing w:val="-1"/>
        <w:w w:val="100"/>
        <w:sz w:val="24"/>
        <w:szCs w:val="24"/>
        <w:lang w:val="en-US" w:eastAsia="en-US" w:bidi="ar-SA"/>
      </w:rPr>
    </w:lvl>
    <w:lvl w:ilvl="3">
      <w:start w:val="0"/>
      <w:numFmt w:val="bullet"/>
      <w:lvlText w:val=""/>
      <w:lvlJc w:val="left"/>
      <w:pPr>
        <w:ind w:left="1338" w:hanging="358"/>
      </w:pPr>
      <w:rPr>
        <w:rFonts w:hint="default" w:ascii="Symbol" w:hAnsi="Symbol" w:eastAsia="Symbol" w:cs="Symbol"/>
        <w:b w:val="0"/>
        <w:bCs w:val="0"/>
        <w:i w:val="0"/>
        <w:iCs w:val="0"/>
        <w:spacing w:val="0"/>
        <w:w w:val="100"/>
        <w:sz w:val="24"/>
        <w:szCs w:val="24"/>
        <w:lang w:val="en-US" w:eastAsia="en-US" w:bidi="ar-SA"/>
      </w:rPr>
    </w:lvl>
    <w:lvl w:ilvl="4">
      <w:start w:val="0"/>
      <w:numFmt w:val="bullet"/>
      <w:lvlText w:val="•"/>
      <w:lvlJc w:val="left"/>
      <w:pPr>
        <w:ind w:left="3976" w:hanging="358"/>
      </w:pPr>
      <w:rPr>
        <w:rFonts w:hint="default"/>
        <w:lang w:val="en-US" w:eastAsia="en-US" w:bidi="ar-SA"/>
      </w:rPr>
    </w:lvl>
    <w:lvl w:ilvl="5">
      <w:start w:val="0"/>
      <w:numFmt w:val="bullet"/>
      <w:lvlText w:val="•"/>
      <w:lvlJc w:val="left"/>
      <w:pPr>
        <w:ind w:left="5164" w:hanging="358"/>
      </w:pPr>
      <w:rPr>
        <w:rFonts w:hint="default"/>
        <w:lang w:val="en-US" w:eastAsia="en-US" w:bidi="ar-SA"/>
      </w:rPr>
    </w:lvl>
    <w:lvl w:ilvl="6">
      <w:start w:val="0"/>
      <w:numFmt w:val="bullet"/>
      <w:lvlText w:val="•"/>
      <w:lvlJc w:val="left"/>
      <w:pPr>
        <w:ind w:left="6353" w:hanging="358"/>
      </w:pPr>
      <w:rPr>
        <w:rFonts w:hint="default"/>
        <w:lang w:val="en-US" w:eastAsia="en-US" w:bidi="ar-SA"/>
      </w:rPr>
    </w:lvl>
    <w:lvl w:ilvl="7">
      <w:start w:val="0"/>
      <w:numFmt w:val="bullet"/>
      <w:lvlText w:val="•"/>
      <w:lvlJc w:val="left"/>
      <w:pPr>
        <w:ind w:left="7541" w:hanging="358"/>
      </w:pPr>
      <w:rPr>
        <w:rFonts w:hint="default"/>
        <w:lang w:val="en-US" w:eastAsia="en-US" w:bidi="ar-SA"/>
      </w:rPr>
    </w:lvl>
    <w:lvl w:ilvl="8">
      <w:start w:val="0"/>
      <w:numFmt w:val="bullet"/>
      <w:lvlText w:val="•"/>
      <w:lvlJc w:val="left"/>
      <w:pPr>
        <w:ind w:left="8729" w:hanging="358"/>
      </w:pPr>
      <w:rPr>
        <w:rFonts w:hint="default"/>
        <w:lang w:val="en-US" w:eastAsia="en-US" w:bidi="ar-SA"/>
      </w:rPr>
    </w:lvl>
  </w:abstractNum>
  <w:abstractNum w:abstractNumId="1">
    <w:multiLevelType w:val="hybridMultilevel"/>
    <w:lvl w:ilvl="0">
      <w:start w:val="1"/>
      <w:numFmt w:val="lowerLetter"/>
      <w:lvlText w:val="%1."/>
      <w:lvlJc w:val="left"/>
      <w:pPr>
        <w:ind w:left="1210" w:hanging="231"/>
        <w:jc w:val="left"/>
      </w:pPr>
      <w:rPr>
        <w:rFonts w:hint="default" w:ascii="Calibri" w:hAnsi="Calibri" w:eastAsia="Calibri" w:cs="Calibri"/>
        <w:b w:val="0"/>
        <w:bCs w:val="0"/>
        <w:i w:val="0"/>
        <w:iCs w:val="0"/>
        <w:spacing w:val="-1"/>
        <w:w w:val="100"/>
        <w:sz w:val="24"/>
        <w:szCs w:val="24"/>
        <w:lang w:val="en-US" w:eastAsia="en-US" w:bidi="ar-SA"/>
      </w:rPr>
    </w:lvl>
    <w:lvl w:ilvl="1">
      <w:start w:val="0"/>
      <w:numFmt w:val="bullet"/>
      <w:lvlText w:val="•"/>
      <w:lvlJc w:val="left"/>
      <w:pPr>
        <w:ind w:left="2208" w:hanging="231"/>
      </w:pPr>
      <w:rPr>
        <w:rFonts w:hint="default"/>
        <w:lang w:val="en-US" w:eastAsia="en-US" w:bidi="ar-SA"/>
      </w:rPr>
    </w:lvl>
    <w:lvl w:ilvl="2">
      <w:start w:val="0"/>
      <w:numFmt w:val="bullet"/>
      <w:lvlText w:val="•"/>
      <w:lvlJc w:val="left"/>
      <w:pPr>
        <w:ind w:left="3197" w:hanging="231"/>
      </w:pPr>
      <w:rPr>
        <w:rFonts w:hint="default"/>
        <w:lang w:val="en-US" w:eastAsia="en-US" w:bidi="ar-SA"/>
      </w:rPr>
    </w:lvl>
    <w:lvl w:ilvl="3">
      <w:start w:val="0"/>
      <w:numFmt w:val="bullet"/>
      <w:lvlText w:val="•"/>
      <w:lvlJc w:val="left"/>
      <w:pPr>
        <w:ind w:left="4185" w:hanging="231"/>
      </w:pPr>
      <w:rPr>
        <w:rFonts w:hint="default"/>
        <w:lang w:val="en-US" w:eastAsia="en-US" w:bidi="ar-SA"/>
      </w:rPr>
    </w:lvl>
    <w:lvl w:ilvl="4">
      <w:start w:val="0"/>
      <w:numFmt w:val="bullet"/>
      <w:lvlText w:val="•"/>
      <w:lvlJc w:val="left"/>
      <w:pPr>
        <w:ind w:left="5174" w:hanging="231"/>
      </w:pPr>
      <w:rPr>
        <w:rFonts w:hint="default"/>
        <w:lang w:val="en-US" w:eastAsia="en-US" w:bidi="ar-SA"/>
      </w:rPr>
    </w:lvl>
    <w:lvl w:ilvl="5">
      <w:start w:val="0"/>
      <w:numFmt w:val="bullet"/>
      <w:lvlText w:val="•"/>
      <w:lvlJc w:val="left"/>
      <w:pPr>
        <w:ind w:left="6163" w:hanging="231"/>
      </w:pPr>
      <w:rPr>
        <w:rFonts w:hint="default"/>
        <w:lang w:val="en-US" w:eastAsia="en-US" w:bidi="ar-SA"/>
      </w:rPr>
    </w:lvl>
    <w:lvl w:ilvl="6">
      <w:start w:val="0"/>
      <w:numFmt w:val="bullet"/>
      <w:lvlText w:val="•"/>
      <w:lvlJc w:val="left"/>
      <w:pPr>
        <w:ind w:left="7151" w:hanging="231"/>
      </w:pPr>
      <w:rPr>
        <w:rFonts w:hint="default"/>
        <w:lang w:val="en-US" w:eastAsia="en-US" w:bidi="ar-SA"/>
      </w:rPr>
    </w:lvl>
    <w:lvl w:ilvl="7">
      <w:start w:val="0"/>
      <w:numFmt w:val="bullet"/>
      <w:lvlText w:val="•"/>
      <w:lvlJc w:val="left"/>
      <w:pPr>
        <w:ind w:left="8140" w:hanging="231"/>
      </w:pPr>
      <w:rPr>
        <w:rFonts w:hint="default"/>
        <w:lang w:val="en-US" w:eastAsia="en-US" w:bidi="ar-SA"/>
      </w:rPr>
    </w:lvl>
    <w:lvl w:ilvl="8">
      <w:start w:val="0"/>
      <w:numFmt w:val="bullet"/>
      <w:lvlText w:val="•"/>
      <w:lvlJc w:val="left"/>
      <w:pPr>
        <w:ind w:left="9129" w:hanging="231"/>
      </w:pPr>
      <w:rPr>
        <w:rFonts w:hint="default"/>
        <w:lang w:val="en-US" w:eastAsia="en-US" w:bidi="ar-SA"/>
      </w:rPr>
    </w:lvl>
  </w:abstractNum>
  <w:abstractNum w:abstractNumId="0">
    <w:multiLevelType w:val="hybridMultilevel"/>
    <w:lvl w:ilvl="0">
      <w:start w:val="1"/>
      <w:numFmt w:val="decimal"/>
      <w:lvlText w:val="%1."/>
      <w:lvlJc w:val="left"/>
      <w:pPr>
        <w:ind w:left="1222" w:hanging="243"/>
        <w:jc w:val="left"/>
      </w:pPr>
      <w:rPr>
        <w:rFonts w:hint="default" w:ascii="Calibri" w:hAnsi="Calibri" w:eastAsia="Calibri" w:cs="Calibri"/>
        <w:b/>
        <w:bCs/>
        <w:i w:val="0"/>
        <w:iCs w:val="0"/>
        <w:spacing w:val="0"/>
        <w:w w:val="100"/>
        <w:sz w:val="24"/>
        <w:szCs w:val="24"/>
        <w:lang w:val="en-US" w:eastAsia="en-US" w:bidi="ar-SA"/>
      </w:rPr>
    </w:lvl>
    <w:lvl w:ilvl="1">
      <w:start w:val="1"/>
      <w:numFmt w:val="decimal"/>
      <w:lvlText w:val="%1.%2."/>
      <w:lvlJc w:val="left"/>
      <w:pPr>
        <w:ind w:left="1407" w:hanging="427"/>
        <w:jc w:val="left"/>
      </w:pPr>
      <w:rPr>
        <w:rFonts w:hint="default" w:ascii="Calibri" w:hAnsi="Calibri" w:eastAsia="Calibri" w:cs="Calibri"/>
        <w:b/>
        <w:bCs/>
        <w:i w:val="0"/>
        <w:iCs w:val="0"/>
        <w:spacing w:val="-1"/>
        <w:w w:val="100"/>
        <w:sz w:val="24"/>
        <w:szCs w:val="24"/>
        <w:lang w:val="en-US" w:eastAsia="en-US" w:bidi="ar-SA"/>
      </w:rPr>
    </w:lvl>
    <w:lvl w:ilvl="2">
      <w:start w:val="0"/>
      <w:numFmt w:val="bullet"/>
      <w:lvlText w:val="•"/>
      <w:lvlJc w:val="left"/>
      <w:pPr>
        <w:ind w:left="2478" w:hanging="427"/>
      </w:pPr>
      <w:rPr>
        <w:rFonts w:hint="default"/>
        <w:lang w:val="en-US" w:eastAsia="en-US" w:bidi="ar-SA"/>
      </w:rPr>
    </w:lvl>
    <w:lvl w:ilvl="3">
      <w:start w:val="0"/>
      <w:numFmt w:val="bullet"/>
      <w:lvlText w:val="•"/>
      <w:lvlJc w:val="left"/>
      <w:pPr>
        <w:ind w:left="3556" w:hanging="427"/>
      </w:pPr>
      <w:rPr>
        <w:rFonts w:hint="default"/>
        <w:lang w:val="en-US" w:eastAsia="en-US" w:bidi="ar-SA"/>
      </w:rPr>
    </w:lvl>
    <w:lvl w:ilvl="4">
      <w:start w:val="0"/>
      <w:numFmt w:val="bullet"/>
      <w:lvlText w:val="•"/>
      <w:lvlJc w:val="left"/>
      <w:pPr>
        <w:ind w:left="4635" w:hanging="427"/>
      </w:pPr>
      <w:rPr>
        <w:rFonts w:hint="default"/>
        <w:lang w:val="en-US" w:eastAsia="en-US" w:bidi="ar-SA"/>
      </w:rPr>
    </w:lvl>
    <w:lvl w:ilvl="5">
      <w:start w:val="0"/>
      <w:numFmt w:val="bullet"/>
      <w:lvlText w:val="•"/>
      <w:lvlJc w:val="left"/>
      <w:pPr>
        <w:ind w:left="5713" w:hanging="427"/>
      </w:pPr>
      <w:rPr>
        <w:rFonts w:hint="default"/>
        <w:lang w:val="en-US" w:eastAsia="en-US" w:bidi="ar-SA"/>
      </w:rPr>
    </w:lvl>
    <w:lvl w:ilvl="6">
      <w:start w:val="0"/>
      <w:numFmt w:val="bullet"/>
      <w:lvlText w:val="•"/>
      <w:lvlJc w:val="left"/>
      <w:pPr>
        <w:ind w:left="6792" w:hanging="427"/>
      </w:pPr>
      <w:rPr>
        <w:rFonts w:hint="default"/>
        <w:lang w:val="en-US" w:eastAsia="en-US" w:bidi="ar-SA"/>
      </w:rPr>
    </w:lvl>
    <w:lvl w:ilvl="7">
      <w:start w:val="0"/>
      <w:numFmt w:val="bullet"/>
      <w:lvlText w:val="•"/>
      <w:lvlJc w:val="left"/>
      <w:pPr>
        <w:ind w:left="7870" w:hanging="427"/>
      </w:pPr>
      <w:rPr>
        <w:rFonts w:hint="default"/>
        <w:lang w:val="en-US" w:eastAsia="en-US" w:bidi="ar-SA"/>
      </w:rPr>
    </w:lvl>
    <w:lvl w:ilvl="8">
      <w:start w:val="0"/>
      <w:numFmt w:val="bullet"/>
      <w:lvlText w:val="•"/>
      <w:lvlJc w:val="left"/>
      <w:pPr>
        <w:ind w:left="8949" w:hanging="427"/>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BodyText" w:type="paragraph">
    <w:name w:val="Body Text"/>
    <w:basedOn w:val="Normal"/>
    <w:uiPriority w:val="1"/>
    <w:qFormat/>
    <w:pPr/>
    <w:rPr>
      <w:rFonts w:ascii="Calibri" w:hAnsi="Calibri" w:eastAsia="Calibri" w:cs="Calibri"/>
      <w:sz w:val="24"/>
      <w:szCs w:val="24"/>
      <w:lang w:val="en-US" w:eastAsia="en-US" w:bidi="ar-SA"/>
    </w:rPr>
  </w:style>
  <w:style w:styleId="Heading1" w:type="paragraph">
    <w:name w:val="Heading 1"/>
    <w:basedOn w:val="Normal"/>
    <w:uiPriority w:val="1"/>
    <w:qFormat/>
    <w:pPr>
      <w:spacing w:before="161"/>
      <w:ind w:left="1221" w:hanging="241"/>
      <w:outlineLvl w:val="1"/>
    </w:pPr>
    <w:rPr>
      <w:rFonts w:ascii="Calibri" w:hAnsi="Calibri" w:eastAsia="Calibri" w:cs="Calibri"/>
      <w:b/>
      <w:bCs/>
      <w:sz w:val="24"/>
      <w:szCs w:val="24"/>
      <w:lang w:val="en-US" w:eastAsia="en-US" w:bidi="ar-SA"/>
    </w:rPr>
  </w:style>
  <w:style w:styleId="Heading2" w:type="paragraph">
    <w:name w:val="Heading 2"/>
    <w:basedOn w:val="Normal"/>
    <w:uiPriority w:val="1"/>
    <w:qFormat/>
    <w:pPr>
      <w:spacing w:before="158"/>
      <w:ind w:left="1403" w:hanging="423"/>
      <w:outlineLvl w:val="2"/>
    </w:pPr>
    <w:rPr>
      <w:rFonts w:ascii="Calibri" w:hAnsi="Calibri" w:eastAsia="Calibri" w:cs="Calibri"/>
      <w:b/>
      <w:bCs/>
      <w:sz w:val="24"/>
      <w:szCs w:val="24"/>
      <w:lang w:val="en-US" w:eastAsia="en-US" w:bidi="ar-SA"/>
    </w:rPr>
  </w:style>
  <w:style w:styleId="Title" w:type="paragraph">
    <w:name w:val="Title"/>
    <w:basedOn w:val="Normal"/>
    <w:uiPriority w:val="1"/>
    <w:qFormat/>
    <w:pPr>
      <w:ind w:left="976" w:right="1092"/>
    </w:pPr>
    <w:rPr>
      <w:rFonts w:ascii="Constantia" w:hAnsi="Constantia" w:eastAsia="Constantia" w:cs="Constantia"/>
      <w:sz w:val="36"/>
      <w:szCs w:val="36"/>
      <w:lang w:val="en-US" w:eastAsia="en-US" w:bidi="ar-SA"/>
    </w:rPr>
  </w:style>
  <w:style w:styleId="ListParagraph" w:type="paragraph">
    <w:name w:val="List Paragraph"/>
    <w:basedOn w:val="Normal"/>
    <w:uiPriority w:val="1"/>
    <w:qFormat/>
    <w:pPr>
      <w:ind w:left="1221" w:hanging="423"/>
    </w:pPr>
    <w:rPr>
      <w:rFonts w:ascii="Calibri" w:hAnsi="Calibri" w:eastAsia="Calibri" w:cs="Calibri"/>
      <w:lang w:val="en-US" w:eastAsia="en-US" w:bidi="ar-SA"/>
    </w:rPr>
  </w:style>
  <w:style w:styleId="TableParagraph" w:type="paragraph">
    <w:name w:val="Table Paragraph"/>
    <w:basedOn w:val="Normal"/>
    <w:uiPriority w:val="1"/>
    <w:qFormat/>
    <w:pPr>
      <w:jc w:val="center"/>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hyperlink" Target="http://ejournal.upi.edu/index.php/AJSE/" TargetMode="External"/><Relationship Id="rId9" Type="http://schemas.openxmlformats.org/officeDocument/2006/relationships/hyperlink" Target="mailto:nandiyanto@upi.edu" TargetMode="Externa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jpeg"/><Relationship Id="rId17" Type="http://schemas.openxmlformats.org/officeDocument/2006/relationships/image" Target="media/image6.png"/><Relationship Id="rId18"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png"/><Relationship Id="rId24" Type="http://schemas.openxmlformats.org/officeDocument/2006/relationships/image" Target="media/image13.jpeg"/><Relationship Id="rId25" Type="http://schemas.openxmlformats.org/officeDocument/2006/relationships/header" Target="header3.xml"/><Relationship Id="rId26" Type="http://schemas.openxmlformats.org/officeDocument/2006/relationships/header" Target="header4.xml"/><Relationship Id="rId27" Type="http://schemas.openxmlformats.org/officeDocument/2006/relationships/footer" Target="footer4.xml"/><Relationship Id="rId28" Type="http://schemas.openxmlformats.org/officeDocument/2006/relationships/footer" Target="footer5.xml"/><Relationship Id="rId29" Type="http://schemas.openxmlformats.org/officeDocument/2006/relationships/header" Target="header5.xml"/><Relationship Id="rId30" Type="http://schemas.openxmlformats.org/officeDocument/2006/relationships/header" Target="header6.xml"/><Relationship Id="rId31" Type="http://schemas.openxmlformats.org/officeDocument/2006/relationships/footer" Target="footer6.xml"/><Relationship Id="rId32" Type="http://schemas.openxmlformats.org/officeDocument/2006/relationships/footer" Target="footer7.xml"/><Relationship Id="rId33" Type="http://schemas.openxmlformats.org/officeDocument/2006/relationships/image" Target="media/image14.png"/><Relationship Id="rId34" Type="http://schemas.openxmlformats.org/officeDocument/2006/relationships/image" Target="media/image15.jpeg"/><Relationship Id="rId35" Type="http://schemas.openxmlformats.org/officeDocument/2006/relationships/image" Target="media/image16.jpeg"/><Relationship Id="rId36" Type="http://schemas.openxmlformats.org/officeDocument/2006/relationships/image" Target="media/image17.jpeg"/><Relationship Id="rId37" Type="http://schemas.openxmlformats.org/officeDocument/2006/relationships/image" Target="media/image18.jpeg"/><Relationship Id="rId38" Type="http://schemas.openxmlformats.org/officeDocument/2006/relationships/image" Target="media/image19.jpeg"/><Relationship Id="rId39" Type="http://schemas.openxmlformats.org/officeDocument/2006/relationships/image" Target="media/image20.jpeg"/><Relationship Id="rId40" Type="http://schemas.openxmlformats.org/officeDocument/2006/relationships/image" Target="media/image21.jpeg"/><Relationship Id="rId41" Type="http://schemas.openxmlformats.org/officeDocument/2006/relationships/image" Target="media/image22.png"/><Relationship Id="rId42" Type="http://schemas.openxmlformats.org/officeDocument/2006/relationships/image" Target="media/image23.jpeg"/><Relationship Id="rId43" Type="http://schemas.openxmlformats.org/officeDocument/2006/relationships/image" Target="media/image24.jpeg"/><Relationship Id="rId44" Type="http://schemas.openxmlformats.org/officeDocument/2006/relationships/image" Target="media/image25.jpeg"/><Relationship Id="rId45" Type="http://schemas.openxmlformats.org/officeDocument/2006/relationships/numbering" Target="numbering.xml"/></Relationships>

</file>

<file path=word/_rels/footer2.xml.rels><?xml version="1.0" encoding="UTF-8" standalone="yes"?>
<Relationships xmlns="http://schemas.openxmlformats.org/package/2006/relationships"><Relationship Id="rId1" Type="http://schemas.openxmlformats.org/officeDocument/2006/relationships/hyperlink" Target="http://dx.doi.org/10.%2017509/xxxxt.vxix"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dx.doi.org/10.17509/ijost.v2i2"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dx.doi.org/10.17509/ijost.v2i2"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http://dx.doi.org/10.%2017509/xxxxt.vxix" TargetMode="External"/></Relationships>

</file>

<file path=word/_rels/footer6.xml.rels><?xml version="1.0" encoding="UTF-8" standalone="yes"?>
<Relationships xmlns="http://schemas.openxmlformats.org/package/2006/relationships"><Relationship Id="rId1" Type="http://schemas.openxmlformats.org/officeDocument/2006/relationships/hyperlink" Target="http://dx.doi.org/10.%2017509/xxxxt.vxix" TargetMode="External"/></Relationships>

</file>

<file path=word/_rels/footer7.xml.rels><?xml version="1.0" encoding="UTF-8" standalone="yes"?>
<Relationships xmlns="http://schemas.openxmlformats.org/package/2006/relationships"><Relationship Id="rId1" Type="http://schemas.openxmlformats.org/officeDocument/2006/relationships/hyperlink" Target="http://dx.doi.org/10.17509/ijost.v2i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ijost</dc:creator>
  <dcterms:created xsi:type="dcterms:W3CDTF">2024-03-12T07:49:27Z</dcterms:created>
  <dcterms:modified xsi:type="dcterms:W3CDTF">2024-03-12T07:49:27Z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2021-08-05T00:00:00Z</vt:filetime>
  </property>
  <property fmtid="{D5CDD505-2E9C-101B-9397-08002B2CF9AE}" pid="3" name="Creator">
    <vt:lpwstr>Microsoft® Word 2016</vt:lpwstr>
  </property>
  <property fmtid="{D5CDD505-2E9C-101B-9397-08002B2CF9AE}" pid="4" name="LastSaved">
    <vt:filetime>2024-03-12T00:00:00Z</vt:filetime>
  </property>
  <property fmtid="{D5CDD505-2E9C-101B-9397-08002B2CF9AE}" pid="5" name="Producer">
    <vt:lpwstr>Microsoft® Word 2016</vt:lpwstr>
  </property>
</Properties>
</file>