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1081" w14:textId="77777777" w:rsidR="00B82DB8" w:rsidRPr="008B7B1D" w:rsidRDefault="00000000" w:rsidP="008B7B1D">
      <w:pPr>
        <w:spacing w:after="40" w:line="480" w:lineRule="auto"/>
        <w:jc w:val="center"/>
      </w:pPr>
      <w:r w:rsidRPr="008B7B1D">
        <w:rPr>
          <w:rFonts w:ascii="Calibri" w:eastAsia="Calibri" w:hAnsi="Calibri" w:cs="Calibri"/>
          <w:b/>
          <w:bCs/>
          <w:sz w:val="34"/>
          <w:szCs w:val="34"/>
        </w:rPr>
        <w:t>OLAYIWOLA WASILAT OMOWUNMI</w:t>
      </w:r>
    </w:p>
    <w:p w14:paraId="238825D1" w14:textId="77777777" w:rsidR="00B82DB8" w:rsidRPr="008B7B1D" w:rsidRDefault="00000000" w:rsidP="008B7B1D">
      <w:pPr>
        <w:spacing w:after="200" w:line="480" w:lineRule="auto"/>
        <w:jc w:val="center"/>
      </w:pPr>
      <w:r w:rsidRPr="008B7B1D">
        <w:rPr>
          <w:rFonts w:ascii="Calibri" w:eastAsia="Calibri" w:hAnsi="Calibri" w:cs="Calibri"/>
        </w:rPr>
        <w:t xml:space="preserve">Surulere, Lagos, </w:t>
      </w:r>
      <w:proofErr w:type="gramStart"/>
      <w:r w:rsidRPr="008B7B1D">
        <w:rPr>
          <w:rFonts w:ascii="Calibri" w:eastAsia="Calibri" w:hAnsi="Calibri" w:cs="Calibri"/>
        </w:rPr>
        <w:t>Nigeria  |</w:t>
      </w:r>
      <w:proofErr w:type="gramEnd"/>
      <w:r w:rsidRPr="008B7B1D">
        <w:rPr>
          <w:rFonts w:ascii="Calibri" w:eastAsia="Calibri" w:hAnsi="Calibri" w:cs="Calibri"/>
        </w:rPr>
        <w:t xml:space="preserve">  +234 814 134 </w:t>
      </w:r>
      <w:proofErr w:type="gramStart"/>
      <w:r w:rsidRPr="008B7B1D">
        <w:rPr>
          <w:rFonts w:ascii="Calibri" w:eastAsia="Calibri" w:hAnsi="Calibri" w:cs="Calibri"/>
        </w:rPr>
        <w:t>6107  |</w:t>
      </w:r>
      <w:proofErr w:type="gramEnd"/>
      <w:r w:rsidRPr="008B7B1D">
        <w:rPr>
          <w:rFonts w:ascii="Calibri" w:eastAsia="Calibri" w:hAnsi="Calibri" w:cs="Calibri"/>
        </w:rPr>
        <w:t xml:space="preserve">  2019wasilat@gmail.com</w:t>
      </w:r>
    </w:p>
    <w:p w14:paraId="391F8DA1" w14:textId="77777777" w:rsidR="00B82DB8" w:rsidRPr="008B7B1D" w:rsidRDefault="00000000" w:rsidP="008B7B1D">
      <w:pPr>
        <w:pBdr>
          <w:bottom w:val="single" w:sz="6" w:space="4" w:color="CCCCCC"/>
        </w:pBdr>
        <w:spacing w:before="220" w:after="90" w:line="480" w:lineRule="auto"/>
      </w:pPr>
      <w:r w:rsidRPr="008B7B1D"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0A893701" w14:textId="77777777" w:rsidR="00B82DB8" w:rsidRPr="008B7B1D" w:rsidRDefault="00000000" w:rsidP="008B7B1D">
      <w:pPr>
        <w:spacing w:after="12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Customer-focused Economics graduate with hands-on experience resolving client issues, managing accounts, and driving retention through direct, empathetic communication. Skilled at handling inquiries across multiple channels, de-escalating concerns, and maintaining accurate records under fast-paced, target-driven conditions. Comfortable working independently in a fully remote environment and quick to learn new support tools and platforms.</w:t>
      </w:r>
    </w:p>
    <w:p w14:paraId="4D0FC8DA" w14:textId="77777777" w:rsidR="00B82DB8" w:rsidRPr="008B7B1D" w:rsidRDefault="00000000" w:rsidP="008B7B1D">
      <w:pPr>
        <w:pBdr>
          <w:bottom w:val="single" w:sz="6" w:space="4" w:color="CCCCCC"/>
        </w:pBdr>
        <w:spacing w:before="220" w:after="90" w:line="480" w:lineRule="auto"/>
      </w:pPr>
      <w:r w:rsidRPr="008B7B1D">
        <w:rPr>
          <w:rFonts w:ascii="Calibri" w:eastAsia="Calibri" w:hAnsi="Calibri" w:cs="Calibri"/>
          <w:b/>
          <w:bCs/>
          <w:sz w:val="22"/>
          <w:szCs w:val="22"/>
        </w:rPr>
        <w:t>CORE SKILLS</w:t>
      </w:r>
    </w:p>
    <w:p w14:paraId="71992277" w14:textId="77777777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Customer Support: </w:t>
      </w:r>
      <w:r w:rsidRPr="008B7B1D">
        <w:rPr>
          <w:rFonts w:ascii="Calibri" w:eastAsia="Calibri" w:hAnsi="Calibri" w:cs="Calibri"/>
          <w:sz w:val="21"/>
          <w:szCs w:val="21"/>
        </w:rPr>
        <w:t>Phone, email, and chat-based issue resolution; active listening; empathetic, solution-oriented communication</w:t>
      </w:r>
    </w:p>
    <w:p w14:paraId="1ACC362E" w14:textId="77777777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Client Retention: </w:t>
      </w:r>
      <w:r w:rsidRPr="008B7B1D">
        <w:rPr>
          <w:rFonts w:ascii="Calibri" w:eastAsia="Calibri" w:hAnsi="Calibri" w:cs="Calibri"/>
          <w:sz w:val="21"/>
          <w:szCs w:val="21"/>
        </w:rPr>
        <w:t>Objection handling, retention strategies, service recovery, relationship management, repeat business</w:t>
      </w:r>
    </w:p>
    <w:p w14:paraId="27473B6F" w14:textId="77777777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Account &amp; Billing: </w:t>
      </w:r>
      <w:r w:rsidRPr="008B7B1D">
        <w:rPr>
          <w:rFonts w:ascii="Calibri" w:eastAsia="Calibri" w:hAnsi="Calibri" w:cs="Calibri"/>
          <w:sz w:val="21"/>
          <w:szCs w:val="21"/>
        </w:rPr>
        <w:t>Order/payment follow-up, pricing and charge clarification, record accuracy, dispute resolution</w:t>
      </w:r>
    </w:p>
    <w:p w14:paraId="72BFD80E" w14:textId="77777777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Systems &amp; Tools: </w:t>
      </w:r>
      <w:r w:rsidRPr="008B7B1D">
        <w:rPr>
          <w:rFonts w:ascii="Calibri" w:eastAsia="Calibri" w:hAnsi="Calibri" w:cs="Calibri"/>
          <w:sz w:val="21"/>
          <w:szCs w:val="21"/>
        </w:rPr>
        <w:t>CRM platforms, Microsoft Office Suite (Excel, Word), Google Workspace, database/record management, virtual communication tools</w:t>
      </w:r>
    </w:p>
    <w:p w14:paraId="44D07CE8" w14:textId="77777777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Operational: </w:t>
      </w:r>
      <w:r w:rsidRPr="008B7B1D">
        <w:rPr>
          <w:rFonts w:ascii="Calibri" w:eastAsia="Calibri" w:hAnsi="Calibri" w:cs="Calibri"/>
          <w:sz w:val="21"/>
          <w:szCs w:val="21"/>
        </w:rPr>
        <w:t>Multitasking across simultaneous client interactions, KPI awareness, documentation, escalation and follow-up</w:t>
      </w:r>
    </w:p>
    <w:p w14:paraId="0D54B8CF" w14:textId="77777777" w:rsidR="00B82DB8" w:rsidRPr="008B7B1D" w:rsidRDefault="00000000" w:rsidP="008B7B1D">
      <w:pPr>
        <w:pBdr>
          <w:bottom w:val="single" w:sz="6" w:space="4" w:color="CCCCCC"/>
        </w:pBdr>
        <w:spacing w:before="220" w:after="90" w:line="480" w:lineRule="auto"/>
      </w:pPr>
      <w:r w:rsidRPr="008B7B1D">
        <w:rPr>
          <w:rFonts w:ascii="Calibri" w:eastAsia="Calibri" w:hAnsi="Calibri" w:cs="Calibri"/>
          <w:b/>
          <w:bCs/>
          <w:sz w:val="22"/>
          <w:szCs w:val="22"/>
        </w:rPr>
        <w:t>RELEVANT EXPERIENCE</w:t>
      </w:r>
    </w:p>
    <w:p w14:paraId="06429F97" w14:textId="77777777" w:rsidR="00B82DB8" w:rsidRPr="008B7B1D" w:rsidRDefault="00000000" w:rsidP="008B7B1D">
      <w:pPr>
        <w:tabs>
          <w:tab w:val="right" w:pos="9360"/>
        </w:tabs>
        <w:spacing w:before="100" w:after="4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Founder &amp; Client Support Lead | </w:t>
      </w:r>
      <w:proofErr w:type="spellStart"/>
      <w:r w:rsidRPr="008B7B1D">
        <w:rPr>
          <w:rFonts w:ascii="Calibri" w:eastAsia="Calibri" w:hAnsi="Calibri" w:cs="Calibri"/>
          <w:b/>
          <w:bCs/>
          <w:sz w:val="21"/>
          <w:szCs w:val="21"/>
        </w:rPr>
        <w:t>ShopwithFola</w:t>
      </w:r>
      <w:proofErr w:type="spellEnd"/>
      <w:r w:rsidRPr="008B7B1D">
        <w:rPr>
          <w:rFonts w:ascii="Calibri" w:eastAsia="Calibri" w:hAnsi="Calibri" w:cs="Calibri"/>
          <w:i/>
          <w:iCs/>
        </w:rPr>
        <w:tab/>
        <w:t>2023 – Present</w:t>
      </w:r>
    </w:p>
    <w:p w14:paraId="44F114C9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Serve as the primary point of contact for customers across social media and messaging channels, resolving product, order, and payment questions daily</w:t>
      </w:r>
    </w:p>
    <w:p w14:paraId="6FB72DF2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Manage the full client relationship from inquiry to resolution, maintaining high satisfaction, repeat business, and referrals</w:t>
      </w:r>
    </w:p>
    <w:p w14:paraId="616A8F54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Apply retention techniques to keep at-risk customers engaged — addressing complaints, adjusting orders, and following up proactively rather than losing the sale</w:t>
      </w:r>
    </w:p>
    <w:p w14:paraId="50097171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lastRenderedPageBreak/>
        <w:t>Clarify pricing, process payments, and resolve billing or order discrepancies directly with customers</w:t>
      </w:r>
    </w:p>
    <w:p w14:paraId="1551D36C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Maintain organized customer records and communication logs to track requests and ensure timely follow-up</w:t>
      </w:r>
    </w:p>
    <w:p w14:paraId="7F2881C4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Track recurring customer concerns and feedback to identify patterns and improve response quality over time</w:t>
      </w:r>
    </w:p>
    <w:p w14:paraId="50072A7F" w14:textId="77777777" w:rsidR="00B82DB8" w:rsidRPr="008B7B1D" w:rsidRDefault="00000000" w:rsidP="008B7B1D">
      <w:pPr>
        <w:tabs>
          <w:tab w:val="right" w:pos="9360"/>
        </w:tabs>
        <w:spacing w:before="100" w:after="4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>Assistant Admin Officer | National Youth Service Corps – Ijebu Ode Local Government</w:t>
      </w:r>
      <w:r w:rsidRPr="008B7B1D">
        <w:rPr>
          <w:rFonts w:ascii="Calibri" w:eastAsia="Calibri" w:hAnsi="Calibri" w:cs="Calibri"/>
          <w:i/>
          <w:iCs/>
        </w:rPr>
        <w:tab/>
        <w:t>2024 – 2025</w:t>
      </w:r>
    </w:p>
    <w:p w14:paraId="3DF6325D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Responded to stakeholder inquiries and requests, providing accurate information and escalating complex issues appropriately</w:t>
      </w:r>
    </w:p>
    <w:p w14:paraId="28F6E6AA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Maintained accurate records and databases, supporting reliable tracking of operational and client data</w:t>
      </w:r>
    </w:p>
    <w:p w14:paraId="22FBC92C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Used Microsoft Office tools to log interactions, prepare reports, and streamline administrative processes</w:t>
      </w:r>
    </w:p>
    <w:p w14:paraId="3061666A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Collaborated with team members to ensure smooth, consistent service delivery across daily operations</w:t>
      </w:r>
    </w:p>
    <w:p w14:paraId="23A2CAA6" w14:textId="77777777" w:rsidR="00B82DB8" w:rsidRPr="008B7B1D" w:rsidRDefault="00000000" w:rsidP="008B7B1D">
      <w:pPr>
        <w:pStyle w:val="ListParagraph"/>
        <w:numPr>
          <w:ilvl w:val="0"/>
          <w:numId w:val="2"/>
        </w:num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Demonstrated strong attention to detail and time management while handling multiple requests in a fast-paced environment</w:t>
      </w:r>
    </w:p>
    <w:p w14:paraId="3745097D" w14:textId="77777777" w:rsidR="00B82DB8" w:rsidRPr="008B7B1D" w:rsidRDefault="00000000" w:rsidP="008B7B1D">
      <w:pPr>
        <w:pBdr>
          <w:bottom w:val="single" w:sz="6" w:space="4" w:color="CCCCCC"/>
        </w:pBdr>
        <w:spacing w:before="220" w:after="90" w:line="480" w:lineRule="auto"/>
      </w:pPr>
      <w:r w:rsidRPr="008B7B1D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6E89C950" w14:textId="77777777" w:rsidR="00B82DB8" w:rsidRPr="008B7B1D" w:rsidRDefault="00000000" w:rsidP="008B7B1D">
      <w:pPr>
        <w:tabs>
          <w:tab w:val="right" w:pos="9360"/>
        </w:tabs>
        <w:spacing w:before="100" w:after="40" w:line="480" w:lineRule="auto"/>
      </w:pPr>
      <w:proofErr w:type="spellStart"/>
      <w:proofErr w:type="gramStart"/>
      <w:r w:rsidRPr="008B7B1D">
        <w:rPr>
          <w:rFonts w:ascii="Calibri" w:eastAsia="Calibri" w:hAnsi="Calibri" w:cs="Calibri"/>
          <w:b/>
          <w:bCs/>
          <w:sz w:val="21"/>
          <w:szCs w:val="21"/>
        </w:rPr>
        <w:t>B.Ed</w:t>
      </w:r>
      <w:proofErr w:type="spellEnd"/>
      <w:proofErr w:type="gramEnd"/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 in Economics | Tai </w:t>
      </w:r>
      <w:proofErr w:type="spellStart"/>
      <w:r w:rsidRPr="008B7B1D">
        <w:rPr>
          <w:rFonts w:ascii="Calibri" w:eastAsia="Calibri" w:hAnsi="Calibri" w:cs="Calibri"/>
          <w:b/>
          <w:bCs/>
          <w:sz w:val="21"/>
          <w:szCs w:val="21"/>
        </w:rPr>
        <w:t>Solarin</w:t>
      </w:r>
      <w:proofErr w:type="spellEnd"/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 University of Education</w:t>
      </w:r>
      <w:r w:rsidRPr="008B7B1D">
        <w:rPr>
          <w:rFonts w:ascii="Calibri" w:eastAsia="Calibri" w:hAnsi="Calibri" w:cs="Calibri"/>
          <w:i/>
          <w:iCs/>
        </w:rPr>
        <w:tab/>
        <w:t>2019 – 2023</w:t>
      </w:r>
    </w:p>
    <w:p w14:paraId="36FCF826" w14:textId="7B858A38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 xml:space="preserve">Relevant coursework: Financial Economics, Data Analysis, Business Management, Accounting Principles </w:t>
      </w:r>
      <w:r w:rsidR="008B7B1D" w:rsidRPr="008B7B1D">
        <w:rPr>
          <w:rFonts w:ascii="Calibri" w:eastAsia="Calibri" w:hAnsi="Calibri" w:cs="Calibri"/>
          <w:sz w:val="21"/>
          <w:szCs w:val="21"/>
        </w:rPr>
        <w:t>-</w:t>
      </w:r>
      <w:r w:rsidRPr="008B7B1D">
        <w:rPr>
          <w:rFonts w:ascii="Calibri" w:eastAsia="Calibri" w:hAnsi="Calibri" w:cs="Calibri"/>
          <w:sz w:val="21"/>
          <w:szCs w:val="21"/>
        </w:rPr>
        <w:t xml:space="preserve"> foundational knowledge of credit, lending, and financial systems.</w:t>
      </w:r>
    </w:p>
    <w:p w14:paraId="21C8ADD6" w14:textId="77777777" w:rsidR="00B82DB8" w:rsidRPr="008B7B1D" w:rsidRDefault="00000000" w:rsidP="008B7B1D">
      <w:pPr>
        <w:spacing w:after="12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Key project: Applied econometric modeling and statistical analysis to interpret complex data sets.</w:t>
      </w:r>
    </w:p>
    <w:p w14:paraId="2AC1B107" w14:textId="77777777" w:rsidR="00B82DB8" w:rsidRPr="008B7B1D" w:rsidRDefault="00000000" w:rsidP="008B7B1D">
      <w:pPr>
        <w:tabs>
          <w:tab w:val="right" w:pos="9360"/>
        </w:tabs>
        <w:spacing w:before="100" w:after="4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>Secondary School Certificate | Victoria High School</w:t>
      </w:r>
      <w:r w:rsidRPr="008B7B1D">
        <w:rPr>
          <w:rFonts w:ascii="Calibri" w:eastAsia="Calibri" w:hAnsi="Calibri" w:cs="Calibri"/>
          <w:i/>
          <w:iCs/>
        </w:rPr>
        <w:tab/>
        <w:t>2012 – 2018</w:t>
      </w:r>
    </w:p>
    <w:p w14:paraId="63B11B8E" w14:textId="77777777" w:rsidR="00B82DB8" w:rsidRPr="008B7B1D" w:rsidRDefault="00000000" w:rsidP="008B7B1D">
      <w:pPr>
        <w:spacing w:after="10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WASSCE Certification, High School Completion</w:t>
      </w:r>
    </w:p>
    <w:p w14:paraId="1C7AF167" w14:textId="77777777" w:rsidR="00B82DB8" w:rsidRPr="008B7B1D" w:rsidRDefault="00000000" w:rsidP="008B7B1D">
      <w:pPr>
        <w:pBdr>
          <w:bottom w:val="single" w:sz="6" w:space="4" w:color="CCCCCC"/>
        </w:pBdr>
        <w:spacing w:before="220" w:after="90" w:line="480" w:lineRule="auto"/>
      </w:pPr>
      <w:r w:rsidRPr="008B7B1D">
        <w:rPr>
          <w:rFonts w:ascii="Calibri" w:eastAsia="Calibri" w:hAnsi="Calibri" w:cs="Calibri"/>
          <w:b/>
          <w:bCs/>
          <w:sz w:val="22"/>
          <w:szCs w:val="22"/>
        </w:rPr>
        <w:t>CERTIFICATIONS &amp; LANGUAGES</w:t>
      </w:r>
    </w:p>
    <w:p w14:paraId="338BB597" w14:textId="77777777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 w:rsidRPr="008B7B1D">
        <w:rPr>
          <w:rFonts w:ascii="Calibri" w:eastAsia="Calibri" w:hAnsi="Calibri" w:cs="Calibri"/>
          <w:sz w:val="21"/>
          <w:szCs w:val="21"/>
        </w:rPr>
        <w:t>English (Fluent), Yoruba (Native)</w:t>
      </w:r>
    </w:p>
    <w:p w14:paraId="11C22C0A" w14:textId="77777777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b/>
          <w:bCs/>
          <w:sz w:val="21"/>
          <w:szCs w:val="21"/>
        </w:rPr>
        <w:t xml:space="preserve">Proficiencies: </w:t>
      </w:r>
      <w:r w:rsidRPr="008B7B1D">
        <w:rPr>
          <w:rFonts w:ascii="Calibri" w:eastAsia="Calibri" w:hAnsi="Calibri" w:cs="Calibri"/>
          <w:sz w:val="21"/>
          <w:szCs w:val="21"/>
        </w:rPr>
        <w:t>CRM &amp; Support Tools, Data Analysis &amp; Reporting, Microsoft Office Suite, Database Management, Digital Communication Tools, Analytical Tools (Econometrics)</w:t>
      </w:r>
    </w:p>
    <w:p w14:paraId="6120285D" w14:textId="77777777" w:rsidR="00B82DB8" w:rsidRPr="008B7B1D" w:rsidRDefault="00000000" w:rsidP="008B7B1D">
      <w:pPr>
        <w:pBdr>
          <w:bottom w:val="single" w:sz="6" w:space="4" w:color="CCCCCC"/>
        </w:pBdr>
        <w:spacing w:before="220" w:after="90" w:line="480" w:lineRule="auto"/>
      </w:pPr>
      <w:r w:rsidRPr="008B7B1D">
        <w:rPr>
          <w:rFonts w:ascii="Calibri" w:eastAsia="Calibri" w:hAnsi="Calibri" w:cs="Calibri"/>
          <w:b/>
          <w:bCs/>
          <w:sz w:val="22"/>
          <w:szCs w:val="22"/>
        </w:rPr>
        <w:t>INTERESTS</w:t>
      </w:r>
    </w:p>
    <w:p w14:paraId="29B9627C" w14:textId="2532F4C9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 xml:space="preserve">Customer Engagement </w:t>
      </w:r>
      <w:r w:rsidR="008B7B1D" w:rsidRPr="008B7B1D">
        <w:rPr>
          <w:rFonts w:ascii="Calibri" w:eastAsia="Calibri" w:hAnsi="Calibri" w:cs="Calibri"/>
          <w:sz w:val="21"/>
          <w:szCs w:val="21"/>
        </w:rPr>
        <w:t>-</w:t>
      </w:r>
      <w:r w:rsidRPr="008B7B1D">
        <w:rPr>
          <w:rFonts w:ascii="Calibri" w:eastAsia="Calibri" w:hAnsi="Calibri" w:cs="Calibri"/>
          <w:sz w:val="21"/>
          <w:szCs w:val="21"/>
        </w:rPr>
        <w:t xml:space="preserve"> building relationships through effective communication and value-driven service</w:t>
      </w:r>
    </w:p>
    <w:p w14:paraId="4803FBB3" w14:textId="3891A32C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lastRenderedPageBreak/>
        <w:t xml:space="preserve">Financial &amp; Credit Systems </w:t>
      </w:r>
      <w:r w:rsidR="008B7B1D" w:rsidRPr="008B7B1D">
        <w:rPr>
          <w:rFonts w:ascii="Calibri" w:eastAsia="Calibri" w:hAnsi="Calibri" w:cs="Calibri"/>
          <w:sz w:val="21"/>
          <w:szCs w:val="21"/>
        </w:rPr>
        <w:t>-</w:t>
      </w:r>
      <w:r w:rsidRPr="008B7B1D">
        <w:rPr>
          <w:rFonts w:ascii="Calibri" w:eastAsia="Calibri" w:hAnsi="Calibri" w:cs="Calibri"/>
          <w:sz w:val="21"/>
          <w:szCs w:val="21"/>
        </w:rPr>
        <w:t xml:space="preserve"> following consumer finance, credit, and lending trends</w:t>
      </w:r>
    </w:p>
    <w:p w14:paraId="5BDBD4E6" w14:textId="623C469B" w:rsidR="00B82DB8" w:rsidRPr="008B7B1D" w:rsidRDefault="00000000" w:rsidP="008B7B1D">
      <w:pPr>
        <w:spacing w:after="6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 xml:space="preserve">Entrepreneurship </w:t>
      </w:r>
      <w:r w:rsidR="008B7B1D" w:rsidRPr="008B7B1D">
        <w:rPr>
          <w:rFonts w:ascii="Calibri" w:eastAsia="Calibri" w:hAnsi="Calibri" w:cs="Calibri"/>
          <w:sz w:val="21"/>
          <w:szCs w:val="21"/>
        </w:rPr>
        <w:t>-</w:t>
      </w:r>
      <w:r w:rsidRPr="008B7B1D">
        <w:rPr>
          <w:rFonts w:ascii="Calibri" w:eastAsia="Calibri" w:hAnsi="Calibri" w:cs="Calibri"/>
          <w:sz w:val="21"/>
          <w:szCs w:val="21"/>
        </w:rPr>
        <w:t xml:space="preserve"> managing a personal brand with a focus on service quality and customer satisfaction</w:t>
      </w:r>
    </w:p>
    <w:p w14:paraId="1B83515A" w14:textId="2EB64B80" w:rsidR="00B82DB8" w:rsidRPr="008B7B1D" w:rsidRDefault="00000000" w:rsidP="008B7B1D">
      <w:pPr>
        <w:spacing w:after="100"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 xml:space="preserve">Digital Tools &amp; Productivity </w:t>
      </w:r>
      <w:r w:rsidR="008B7B1D" w:rsidRPr="008B7B1D">
        <w:rPr>
          <w:rFonts w:ascii="Calibri" w:eastAsia="Calibri" w:hAnsi="Calibri" w:cs="Calibri"/>
          <w:sz w:val="21"/>
          <w:szCs w:val="21"/>
        </w:rPr>
        <w:t>-</w:t>
      </w:r>
      <w:r w:rsidRPr="008B7B1D">
        <w:rPr>
          <w:rFonts w:ascii="Calibri" w:eastAsia="Calibri" w:hAnsi="Calibri" w:cs="Calibri"/>
          <w:sz w:val="21"/>
          <w:szCs w:val="21"/>
        </w:rPr>
        <w:t xml:space="preserve"> exploring CRM and support software to improve efficiency in remote work</w:t>
      </w:r>
    </w:p>
    <w:p w14:paraId="17D49C5A" w14:textId="77777777" w:rsidR="00B82DB8" w:rsidRPr="008B7B1D" w:rsidRDefault="00000000" w:rsidP="008B7B1D">
      <w:pPr>
        <w:pBdr>
          <w:bottom w:val="single" w:sz="6" w:space="4" w:color="CCCCCC"/>
        </w:pBdr>
        <w:spacing w:before="220" w:after="90" w:line="480" w:lineRule="auto"/>
      </w:pPr>
      <w:r w:rsidRPr="008B7B1D">
        <w:rPr>
          <w:rFonts w:ascii="Calibri" w:eastAsia="Calibri" w:hAnsi="Calibri" w:cs="Calibri"/>
          <w:b/>
          <w:bCs/>
          <w:sz w:val="22"/>
          <w:szCs w:val="22"/>
        </w:rPr>
        <w:t>REFEREES</w:t>
      </w:r>
    </w:p>
    <w:p w14:paraId="527ED414" w14:textId="77777777" w:rsidR="00B82DB8" w:rsidRPr="008B7B1D" w:rsidRDefault="00000000" w:rsidP="008B7B1D">
      <w:pPr>
        <w:spacing w:line="480" w:lineRule="auto"/>
      </w:pPr>
      <w:r w:rsidRPr="008B7B1D">
        <w:rPr>
          <w:rFonts w:ascii="Calibri" w:eastAsia="Calibri" w:hAnsi="Calibri" w:cs="Calibri"/>
          <w:sz w:val="21"/>
          <w:szCs w:val="21"/>
        </w:rPr>
        <w:t>Available upon request</w:t>
      </w:r>
    </w:p>
    <w:sectPr w:rsidR="00B82DB8" w:rsidRPr="008B7B1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35BA"/>
    <w:multiLevelType w:val="hybridMultilevel"/>
    <w:tmpl w:val="C7023842"/>
    <w:lvl w:ilvl="0" w:tplc="C6BCAE50">
      <w:start w:val="1"/>
      <w:numFmt w:val="bullet"/>
      <w:lvlText w:val="●"/>
      <w:lvlJc w:val="left"/>
      <w:pPr>
        <w:ind w:left="720" w:hanging="360"/>
      </w:pPr>
    </w:lvl>
    <w:lvl w:ilvl="1" w:tplc="B51A39BE">
      <w:start w:val="1"/>
      <w:numFmt w:val="bullet"/>
      <w:lvlText w:val="○"/>
      <w:lvlJc w:val="left"/>
      <w:pPr>
        <w:ind w:left="1440" w:hanging="360"/>
      </w:pPr>
    </w:lvl>
    <w:lvl w:ilvl="2" w:tplc="AE4C0CCA">
      <w:start w:val="1"/>
      <w:numFmt w:val="bullet"/>
      <w:lvlText w:val="■"/>
      <w:lvlJc w:val="left"/>
      <w:pPr>
        <w:ind w:left="2160" w:hanging="360"/>
      </w:pPr>
    </w:lvl>
    <w:lvl w:ilvl="3" w:tplc="FEEEB7DC">
      <w:start w:val="1"/>
      <w:numFmt w:val="bullet"/>
      <w:lvlText w:val="●"/>
      <w:lvlJc w:val="left"/>
      <w:pPr>
        <w:ind w:left="2880" w:hanging="360"/>
      </w:pPr>
    </w:lvl>
    <w:lvl w:ilvl="4" w:tplc="15E0A9F4">
      <w:start w:val="1"/>
      <w:numFmt w:val="bullet"/>
      <w:lvlText w:val="○"/>
      <w:lvlJc w:val="left"/>
      <w:pPr>
        <w:ind w:left="3600" w:hanging="360"/>
      </w:pPr>
    </w:lvl>
    <w:lvl w:ilvl="5" w:tplc="7FE86C3A">
      <w:start w:val="1"/>
      <w:numFmt w:val="bullet"/>
      <w:lvlText w:val="■"/>
      <w:lvlJc w:val="left"/>
      <w:pPr>
        <w:ind w:left="4320" w:hanging="360"/>
      </w:pPr>
    </w:lvl>
    <w:lvl w:ilvl="6" w:tplc="583A42DE">
      <w:start w:val="1"/>
      <w:numFmt w:val="bullet"/>
      <w:lvlText w:val="●"/>
      <w:lvlJc w:val="left"/>
      <w:pPr>
        <w:ind w:left="5040" w:hanging="360"/>
      </w:pPr>
    </w:lvl>
    <w:lvl w:ilvl="7" w:tplc="B8B6A372">
      <w:start w:val="1"/>
      <w:numFmt w:val="bullet"/>
      <w:lvlText w:val="●"/>
      <w:lvlJc w:val="left"/>
      <w:pPr>
        <w:ind w:left="5760" w:hanging="360"/>
      </w:pPr>
    </w:lvl>
    <w:lvl w:ilvl="8" w:tplc="C75A40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574BC"/>
    <w:multiLevelType w:val="hybridMultilevel"/>
    <w:tmpl w:val="27148D0A"/>
    <w:lvl w:ilvl="0" w:tplc="55B6AE28">
      <w:start w:val="1"/>
      <w:numFmt w:val="bullet"/>
      <w:lvlText w:val="•"/>
      <w:lvlJc w:val="left"/>
      <w:pPr>
        <w:ind w:left="403" w:hanging="259"/>
      </w:pPr>
    </w:lvl>
    <w:lvl w:ilvl="1" w:tplc="BCEE889E">
      <w:numFmt w:val="decimal"/>
      <w:lvlText w:val=""/>
      <w:lvlJc w:val="left"/>
    </w:lvl>
    <w:lvl w:ilvl="2" w:tplc="ADDEC69A">
      <w:numFmt w:val="decimal"/>
      <w:lvlText w:val=""/>
      <w:lvlJc w:val="left"/>
    </w:lvl>
    <w:lvl w:ilvl="3" w:tplc="900CA12C">
      <w:numFmt w:val="decimal"/>
      <w:lvlText w:val=""/>
      <w:lvlJc w:val="left"/>
    </w:lvl>
    <w:lvl w:ilvl="4" w:tplc="9FECBAAE">
      <w:numFmt w:val="decimal"/>
      <w:lvlText w:val=""/>
      <w:lvlJc w:val="left"/>
    </w:lvl>
    <w:lvl w:ilvl="5" w:tplc="47609A94">
      <w:numFmt w:val="decimal"/>
      <w:lvlText w:val=""/>
      <w:lvlJc w:val="left"/>
    </w:lvl>
    <w:lvl w:ilvl="6" w:tplc="92A65B08">
      <w:numFmt w:val="decimal"/>
      <w:lvlText w:val=""/>
      <w:lvlJc w:val="left"/>
    </w:lvl>
    <w:lvl w:ilvl="7" w:tplc="D22EAEE0">
      <w:numFmt w:val="decimal"/>
      <w:lvlText w:val=""/>
      <w:lvlJc w:val="left"/>
    </w:lvl>
    <w:lvl w:ilvl="8" w:tplc="67A2247E">
      <w:numFmt w:val="decimal"/>
      <w:lvlText w:val=""/>
      <w:lvlJc w:val="left"/>
    </w:lvl>
  </w:abstractNum>
  <w:num w:numId="1" w16cid:durableId="2101370069">
    <w:abstractNumId w:val="0"/>
    <w:lvlOverride w:ilvl="0">
      <w:startOverride w:val="1"/>
    </w:lvlOverride>
  </w:num>
  <w:num w:numId="2" w16cid:durableId="1584529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DB8"/>
    <w:rsid w:val="007120BE"/>
    <w:rsid w:val="008B7B1D"/>
    <w:rsid w:val="00B8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E6C4"/>
  <w15:docId w15:val="{D5A60A43-967C-4909-8DB7-AE3DC9D7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Hasbunallah Mubarak</cp:lastModifiedBy>
  <cp:revision>2</cp:revision>
  <dcterms:created xsi:type="dcterms:W3CDTF">2026-07-12T17:01:00Z</dcterms:created>
  <dcterms:modified xsi:type="dcterms:W3CDTF">2026-07-12T17:05:00Z</dcterms:modified>
</cp:coreProperties>
</file>