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rPr>
          <w:rFonts w:ascii="Arial" w:hAnsi="Arial"/>
          <w:b/>
          <w:color w:val="000000"/>
          <w:sz w:val="40"/>
        </w:rPr>
        <w:t>Elliot Shaw</w:t>
      </w:r>
    </w:p>
    <w:p>
      <w:pPr>
        <w:spacing w:after="40"/>
        <w:jc w:val="center"/>
      </w:pPr>
      <w:r>
        <w:rPr>
          <w:rFonts w:ascii="Arial" w:hAnsi="Arial"/>
          <w:b w:val="0"/>
          <w:color w:val="000000"/>
          <w:sz w:val="22"/>
        </w:rPr>
        <w:t>Backend Engineer</w:t>
      </w:r>
    </w:p>
    <w:p>
      <w:pPr>
        <w:spacing w:after="140"/>
        <w:jc w:val="center"/>
      </w:pPr>
      <w:r>
        <w:rPr>
          <w:rFonts w:ascii="Arial" w:hAnsi="Arial"/>
          <w:b w:val="0"/>
          <w:color w:val="000000"/>
          <w:sz w:val="17"/>
        </w:rPr>
        <w:t>Denver, CO | (720) 555-0139 | elliot.shaw@example.com | https://www.linkedin.com/in/elliot-shaw-example</w:t>
      </w:r>
    </w:p>
    <w:p>
      <w:pPr>
        <w:pStyle w:val="Heading1"/>
        <w:keepNext/>
        <w:spacing w:before="120" w:after="40"/>
      </w:pPr>
      <w:r>
        <w:rPr>
          <w:rFonts w:ascii="Arial" w:hAnsi="Arial"/>
          <w:b/>
          <w:color w:val="000000"/>
          <w:sz w:val="21"/>
        </w:rPr>
        <w:t>PROFESSIONAL SUMMARY</w:t>
      </w:r>
    </w:p>
    <w:p>
      <w:pPr>
        <w:spacing w:after="40" w:line="250" w:lineRule="auto"/>
      </w:pPr>
      <w:r>
        <w:rPr>
          <w:rFonts w:ascii="Arial" w:hAnsi="Arial"/>
          <w:b w:val="0"/>
          <w:color w:val="000000"/>
          <w:sz w:val="19"/>
        </w:rPr>
        <w:t>Backend engineer with ten years of experience building secure APIs, event-driven services, and data platforms for high-volume products.</w:t>
      </w:r>
    </w:p>
    <w:p>
      <w:pPr>
        <w:pStyle w:val="Heading1"/>
        <w:keepNext/>
        <w:spacing w:before="120" w:after="40"/>
      </w:pPr>
      <w:r>
        <w:rPr>
          <w:rFonts w:ascii="Arial" w:hAnsi="Arial"/>
          <w:b/>
          <w:color w:val="000000"/>
          <w:sz w:val="21"/>
        </w:rPr>
        <w:t>SKILLS</w:t>
      </w:r>
    </w:p>
    <w:p>
      <w:pPr>
        <w:spacing w:after="40" w:line="250" w:lineRule="auto"/>
      </w:pPr>
      <w:r>
        <w:rPr>
          <w:rFonts w:ascii="Arial" w:hAnsi="Arial"/>
          <w:b w:val="0"/>
          <w:color w:val="000000"/>
          <w:sz w:val="19"/>
        </w:rPr>
        <w:t>C#, .NET, PostgreSQL, AWS, Docker, Kubernetes, Kafka, Redis, OpenAPI, REST, Terraform, Datadog</w:t>
      </w:r>
    </w:p>
    <w:p>
      <w:pPr>
        <w:pStyle w:val="Heading1"/>
        <w:keepNext/>
        <w:spacing w:before="120" w:after="40"/>
      </w:pPr>
      <w:r>
        <w:rPr>
          <w:rFonts w:ascii="Arial" w:hAnsi="Arial"/>
          <w:b/>
          <w:color w:val="000000"/>
          <w:sz w:val="21"/>
        </w:rPr>
        <w:t>EXPERIENCE</w:t>
      </w:r>
    </w:p>
    <w:p>
      <w:pPr>
        <w:keepNext/>
        <w:spacing w:after="20" w:line="250" w:lineRule="auto"/>
      </w:pPr>
      <w:r>
        <w:rPr>
          <w:rFonts w:ascii="Arial" w:hAnsi="Arial"/>
          <w:b/>
          <w:color w:val="000000"/>
          <w:sz w:val="19"/>
        </w:rPr>
        <w:t>Senior Backend Engineer | Summit Systems | 2020 - 2026</w:t>
      </w:r>
    </w:p>
    <w:p>
      <w:pPr>
        <w:pStyle w:val="ListBullet"/>
        <w:spacing w:after="20" w:line="245" w:lineRule="auto"/>
        <w:ind w:left="259" w:hanging="173"/>
      </w:pPr>
      <w:r>
        <w:rPr>
          <w:rFonts w:ascii="Arial" w:hAnsi="Arial"/>
          <w:b w:val="0"/>
          <w:color w:val="000000"/>
          <w:sz w:val="18"/>
        </w:rPr>
        <w:t>Designed .NET and PostgreSQL services processing more than 12 million requests per day.</w:t>
      </w:r>
    </w:p>
    <w:p>
      <w:pPr>
        <w:pStyle w:val="ListBullet"/>
        <w:spacing w:after="20" w:line="245" w:lineRule="auto"/>
        <w:ind w:left="259" w:hanging="173"/>
      </w:pPr>
      <w:r>
        <w:rPr>
          <w:rFonts w:ascii="Arial" w:hAnsi="Arial"/>
          <w:b w:val="0"/>
          <w:color w:val="000000"/>
          <w:sz w:val="18"/>
        </w:rPr>
        <w:t>Introduced Kafka workflows and Redis caching that reduced peak processing time by 44 percent.</w:t>
      </w:r>
    </w:p>
    <w:p>
      <w:pPr>
        <w:pStyle w:val="ListBullet"/>
        <w:spacing w:after="20" w:line="245" w:lineRule="auto"/>
        <w:ind w:left="259" w:hanging="173"/>
      </w:pPr>
      <w:r>
        <w:rPr>
          <w:rFonts w:ascii="Arial" w:hAnsi="Arial"/>
          <w:b w:val="0"/>
          <w:color w:val="000000"/>
          <w:sz w:val="18"/>
        </w:rPr>
        <w:t>Built AWS, Docker, Kubernetes, Terraform, and Datadog standards for reliable releases.</w:t>
      </w:r>
    </w:p>
    <w:p>
      <w:pPr>
        <w:keepNext/>
        <w:spacing w:after="20" w:line="250" w:lineRule="auto"/>
      </w:pPr>
      <w:r>
        <w:rPr>
          <w:rFonts w:ascii="Arial" w:hAnsi="Arial"/>
          <w:b/>
          <w:color w:val="000000"/>
          <w:sz w:val="19"/>
        </w:rPr>
        <w:t>Software Engineer | Front Range Technology | 2016 - 2020</w:t>
      </w:r>
    </w:p>
    <w:p>
      <w:pPr>
        <w:pStyle w:val="ListBullet"/>
        <w:spacing w:after="20" w:line="245" w:lineRule="auto"/>
        <w:ind w:left="259" w:hanging="173"/>
      </w:pPr>
      <w:r>
        <w:rPr>
          <w:rFonts w:ascii="Arial" w:hAnsi="Arial"/>
          <w:b w:val="0"/>
          <w:color w:val="000000"/>
          <w:sz w:val="18"/>
        </w:rPr>
        <w:t>Developed C# REST APIs and OpenAPI contracts for billing and account services.</w:t>
      </w:r>
    </w:p>
    <w:p>
      <w:pPr>
        <w:pStyle w:val="ListBullet"/>
        <w:spacing w:after="20" w:line="245" w:lineRule="auto"/>
        <w:ind w:left="259" w:hanging="173"/>
      </w:pPr>
      <w:r>
        <w:rPr>
          <w:rFonts w:ascii="Arial" w:hAnsi="Arial"/>
          <w:b w:val="0"/>
          <w:color w:val="000000"/>
          <w:sz w:val="18"/>
        </w:rPr>
        <w:t>Improved database query performance and added automated integration testing.</w:t>
      </w:r>
    </w:p>
    <w:p>
      <w:pPr>
        <w:pStyle w:val="Heading1"/>
        <w:keepNext/>
        <w:spacing w:before="120" w:after="40"/>
      </w:pPr>
      <w:r>
        <w:rPr>
          <w:rFonts w:ascii="Arial" w:hAnsi="Arial"/>
          <w:b/>
          <w:color w:val="000000"/>
          <w:sz w:val="21"/>
        </w:rPr>
        <w:t>EDUCATION</w:t>
      </w:r>
    </w:p>
    <w:p>
      <w:pPr>
        <w:spacing w:after="40" w:line="250" w:lineRule="auto"/>
      </w:pPr>
      <w:r>
        <w:rPr>
          <w:rFonts w:ascii="Arial" w:hAnsi="Arial"/>
          <w:b w:val="0"/>
          <w:color w:val="000000"/>
          <w:sz w:val="19"/>
        </w:rPr>
        <w:t>Bachelor of Science in Software Engineering | Colorado State University | 2016</w:t>
      </w:r>
    </w:p>
    <w:p>
      <w:pPr>
        <w:pStyle w:val="Heading1"/>
        <w:keepNext/>
        <w:spacing w:before="120" w:after="40"/>
      </w:pPr>
      <w:r>
        <w:rPr>
          <w:rFonts w:ascii="Arial" w:hAnsi="Arial"/>
          <w:b/>
          <w:color w:val="000000"/>
          <w:sz w:val="21"/>
        </w:rPr>
        <w:t>CERTIFICATIONS</w:t>
      </w:r>
    </w:p>
    <w:p>
      <w:pPr>
        <w:spacing w:after="40" w:line="250" w:lineRule="auto"/>
      </w:pPr>
      <w:r>
        <w:rPr>
          <w:rFonts w:ascii="Arial" w:hAnsi="Arial"/>
          <w:b w:val="0"/>
          <w:color w:val="000000"/>
          <w:sz w:val="19"/>
        </w:rPr>
        <w:t>AWS Certified Solutions Architect Associate | 2022</w:t>
      </w:r>
    </w:p>
    <w:p>
      <w:pPr>
        <w:pStyle w:val="Heading1"/>
        <w:keepNext/>
        <w:spacing w:before="120" w:after="40"/>
      </w:pPr>
      <w:r>
        <w:rPr>
          <w:rFonts w:ascii="Arial" w:hAnsi="Arial"/>
          <w:b/>
          <w:color w:val="000000"/>
          <w:sz w:val="21"/>
        </w:rPr>
        <w:t>LANGUAGES</w:t>
      </w:r>
    </w:p>
    <w:p>
      <w:pPr>
        <w:spacing w:after="40" w:line="250" w:lineRule="auto"/>
      </w:pPr>
      <w:r>
        <w:rPr>
          <w:rFonts w:ascii="Arial" w:hAnsi="Arial"/>
          <w:b w:val="0"/>
          <w:color w:val="000000"/>
          <w:sz w:val="19"/>
        </w:rPr>
        <w:t>English, German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Elliot Shaw Resume</dc:title>
  <dc:subject>Fictional resume parser seed fixture</dc:subject>
  <dc:creator>MyThorneAI ATS Sample 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