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2116" w14:textId="4D519965" w:rsidR="00910866" w:rsidRPr="00EB67D2" w:rsidRDefault="00B933C9" w:rsidP="00EB67D2">
      <w:pPr>
        <w:pStyle w:val="Heading2"/>
        <w:rPr>
          <w:color w:val="7F7F7F" w:themeColor="text1" w:themeTint="80"/>
        </w:rPr>
      </w:pPr>
      <w:r w:rsidRPr="00EB67D2">
        <w:rPr>
          <w:color w:val="7F7F7F" w:themeColor="text1" w:themeTint="80"/>
        </w:rPr>
        <w:t>DBWA 2023, Session #212</w:t>
      </w:r>
      <w:r w:rsidRPr="00EB67D2">
        <w:rPr>
          <w:color w:val="7F7F7F" w:themeColor="text1" w:themeTint="80"/>
        </w:rPr>
        <w:tab/>
      </w:r>
    </w:p>
    <w:p w14:paraId="28C8C643" w14:textId="77777777" w:rsidR="00F32D17" w:rsidRDefault="002A2FB1" w:rsidP="00F32D17">
      <w:pPr>
        <w:pStyle w:val="Heading1"/>
      </w:pPr>
      <w:r w:rsidRPr="00EB67D2">
        <w:t>Developing Custom Model Health Dashboards</w:t>
      </w:r>
      <w:r w:rsidR="00A128E6" w:rsidRPr="00EB67D2">
        <w:br/>
      </w:r>
      <w:r w:rsidRPr="00EB67D2">
        <w:t>(</w:t>
      </w:r>
      <w:r w:rsidR="001939DA" w:rsidRPr="00EB67D2">
        <w:t>with Dynamo and Power BI</w:t>
      </w:r>
      <w:r w:rsidRPr="00EB67D2">
        <w:t>)</w:t>
      </w:r>
    </w:p>
    <w:p w14:paraId="7F0AE394" w14:textId="295B25E0" w:rsidR="00910866" w:rsidRDefault="001939DA" w:rsidP="00F32D17">
      <w:pPr>
        <w:pStyle w:val="Speaker"/>
        <w:rPr>
          <w:rFonts w:eastAsia="Century Gothic"/>
        </w:rPr>
      </w:pPr>
      <w:r>
        <w:rPr>
          <w:rFonts w:eastAsia="Century Gothic"/>
        </w:rPr>
        <w:t xml:space="preserve">James Feracor and </w:t>
      </w:r>
      <w:proofErr w:type="spellStart"/>
      <w:r>
        <w:rPr>
          <w:rFonts w:eastAsia="Century Gothic"/>
        </w:rPr>
        <w:t>Yieyi</w:t>
      </w:r>
      <w:proofErr w:type="spellEnd"/>
      <w:r>
        <w:rPr>
          <w:rFonts w:eastAsia="Century Gothic"/>
        </w:rPr>
        <w:t xml:space="preserve"> Yu,</w:t>
      </w:r>
      <w:r w:rsidR="4BA26F63" w:rsidRPr="59F74C31">
        <w:rPr>
          <w:rFonts w:eastAsia="Century Gothic"/>
        </w:rPr>
        <w:t xml:space="preserve"> </w:t>
      </w:r>
      <w:r>
        <w:rPr>
          <w:rFonts w:eastAsia="Century Gothic"/>
        </w:rPr>
        <w:t>Thornton Tomasetti</w:t>
      </w:r>
      <w:r w:rsidR="4BA26F63" w:rsidRPr="59F74C31">
        <w:rPr>
          <w:rFonts w:eastAsia="Century Gothic"/>
        </w:rPr>
        <w:t xml:space="preserve"> </w:t>
      </w:r>
    </w:p>
    <w:p w14:paraId="33A61801" w14:textId="56445568" w:rsidR="00122C39" w:rsidRPr="00EB67D2" w:rsidRDefault="00122C39" w:rsidP="00EB67D2">
      <w:pPr>
        <w:pStyle w:val="Heading3"/>
      </w:pPr>
      <w:r w:rsidRPr="00EB67D2">
        <w:t>BYOD* LAB Installation Instructions</w:t>
      </w:r>
      <w:r w:rsidRPr="00EB67D2">
        <w:pict w14:anchorId="1F7278C7">
          <v:rect id="_x0000_i1050" style="width:0;height:1.5pt" o:hralign="center" o:hrstd="t" o:hr="t" fillcolor="#a0a0a0" stroked="f"/>
        </w:pict>
      </w:r>
    </w:p>
    <w:p w14:paraId="3F5ACCD8" w14:textId="685648E2" w:rsidR="00910866" w:rsidRDefault="4BA26F63" w:rsidP="00416B1C">
      <w:pPr>
        <w:pStyle w:val="Heading2"/>
        <w:rPr>
          <w:color w:val="7F7F7F" w:themeColor="text1" w:themeTint="80"/>
        </w:rPr>
      </w:pPr>
      <w:r w:rsidRPr="59F74C31">
        <w:rPr>
          <w:color w:val="7F7F7F" w:themeColor="text1" w:themeTint="80"/>
        </w:rPr>
        <w:t xml:space="preserve">Installation Instructions  </w:t>
      </w:r>
    </w:p>
    <w:p w14:paraId="3458E47E" w14:textId="713B6814" w:rsidR="00910866" w:rsidRDefault="4BA26F63" w:rsidP="59F74C31">
      <w:p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59F74C31">
        <w:rPr>
          <w:rFonts w:ascii="Century Gothic" w:eastAsia="Century Gothic" w:hAnsi="Century Gothic" w:cs="Century Gothic"/>
          <w:color w:val="000000" w:themeColor="text1"/>
          <w:sz w:val="24"/>
          <w:szCs w:val="24"/>
          <w:lang w:val="en-GB"/>
        </w:rPr>
        <w:t xml:space="preserve">*Note: </w:t>
      </w:r>
      <w:r w:rsidR="2AF4E1FC" w:rsidRPr="59F74C31">
        <w:rPr>
          <w:rFonts w:ascii="Century Gothic" w:eastAsia="Century Gothic" w:hAnsi="Century Gothic" w:cs="Century Gothic"/>
          <w:color w:val="000000" w:themeColor="text1"/>
          <w:sz w:val="24"/>
          <w:szCs w:val="24"/>
          <w:lang w:val="en-GB"/>
        </w:rPr>
        <w:t>A</w:t>
      </w:r>
      <w:r w:rsidRPr="59F74C31">
        <w:rPr>
          <w:rFonts w:ascii="Century Gothic" w:eastAsia="Century Gothic" w:hAnsi="Century Gothic" w:cs="Century Gothic"/>
          <w:color w:val="000000" w:themeColor="text1"/>
          <w:sz w:val="24"/>
          <w:szCs w:val="24"/>
          <w:lang w:val="en-GB"/>
        </w:rPr>
        <w:t>ll Labs require attendees to bring your own device</w:t>
      </w:r>
    </w:p>
    <w:p w14:paraId="2321411C" w14:textId="6DA08C8C" w:rsidR="003466CD" w:rsidRDefault="003466CD" w:rsidP="00416B1C">
      <w:pPr>
        <w:pStyle w:val="Heading2"/>
        <w:rPr>
          <w:color w:val="7F7F7F" w:themeColor="text1" w:themeTint="80"/>
        </w:rPr>
      </w:pPr>
      <w:r w:rsidRPr="006F5710">
        <w:rPr>
          <w:color w:val="7F7F7F" w:themeColor="text1" w:themeTint="80"/>
        </w:rPr>
        <w:t>Required Software</w:t>
      </w:r>
      <w:r w:rsidR="006F1F70">
        <w:rPr>
          <w:color w:val="7F7F7F" w:themeColor="text1" w:themeTint="80"/>
        </w:rPr>
        <w:t>/Tools</w:t>
      </w:r>
    </w:p>
    <w:p w14:paraId="62EFB2F8" w14:textId="38B2176A" w:rsidR="006F5710" w:rsidRPr="00BE59C4" w:rsidRDefault="006F5710" w:rsidP="006F5710">
      <w:pPr>
        <w:pStyle w:val="ListParagraph"/>
        <w:numPr>
          <w:ilvl w:val="0"/>
          <w:numId w:val="2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Autodesk Revit 2021 preferably</w:t>
      </w:r>
    </w:p>
    <w:p w14:paraId="2339170D" w14:textId="0C5B2E9E" w:rsidR="006F5710" w:rsidRPr="00BE59C4" w:rsidRDefault="006F5710" w:rsidP="006F5710">
      <w:pPr>
        <w:pStyle w:val="ListParagraph"/>
        <w:numPr>
          <w:ilvl w:val="1"/>
          <w:numId w:val="2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2022+ </w:t>
      </w:r>
      <w:r w:rsidR="008E3461"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are </w:t>
      </w:r>
      <w:r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OK but our sample files are </w:t>
      </w:r>
      <w:r w:rsidR="008E3461"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version </w:t>
      </w:r>
      <w:proofErr w:type="gramStart"/>
      <w:r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2021</w:t>
      </w:r>
      <w:proofErr w:type="gramEnd"/>
    </w:p>
    <w:p w14:paraId="6B11D2D0" w14:textId="5879805C" w:rsidR="002A2FB1" w:rsidRDefault="008E3461" w:rsidP="006F1F70">
      <w:pPr>
        <w:pStyle w:val="ListParagraph"/>
        <w:numPr>
          <w:ilvl w:val="1"/>
          <w:numId w:val="2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006F1F70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Dynamo, with </w:t>
      </w:r>
      <w:r w:rsidR="00032D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packages installed</w:t>
      </w:r>
      <w:r w:rsidR="002047E1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 (minimum </w:t>
      </w:r>
      <w:r w:rsidR="00F95029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&amp; </w:t>
      </w:r>
      <w:r w:rsidR="002047E1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current)</w:t>
      </w:r>
      <w:r w:rsidR="00032D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258"/>
        <w:gridCol w:w="1170"/>
        <w:gridCol w:w="4411"/>
        <w:gridCol w:w="2244"/>
      </w:tblGrid>
      <w:tr w:rsidR="00F95029" w:rsidRPr="002047E1" w14:paraId="37C43AF9" w14:textId="77777777" w:rsidTr="00F95029">
        <w:trPr>
          <w:trHeight w:val="432"/>
        </w:trPr>
        <w:tc>
          <w:tcPr>
            <w:tcW w:w="791" w:type="pct"/>
            <w:shd w:val="clear" w:color="000000" w:fill="E7E6E6"/>
            <w:vAlign w:val="bottom"/>
            <w:hideMark/>
          </w:tcPr>
          <w:p w14:paraId="557B8ACF" w14:textId="533D7600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047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Package</w:t>
            </w:r>
          </w:p>
        </w:tc>
        <w:tc>
          <w:tcPr>
            <w:tcW w:w="583" w:type="pct"/>
            <w:shd w:val="clear" w:color="000000" w:fill="E7E6E6"/>
            <w:noWrap/>
            <w:vAlign w:val="bottom"/>
            <w:hideMark/>
          </w:tcPr>
          <w:p w14:paraId="7F89096D" w14:textId="483E1D44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047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Min </w:t>
            </w:r>
            <w:r w:rsidR="00F950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2047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542" w:type="pct"/>
            <w:shd w:val="clear" w:color="000000" w:fill="E7E6E6"/>
            <w:noWrap/>
            <w:vAlign w:val="bottom"/>
            <w:hideMark/>
          </w:tcPr>
          <w:p w14:paraId="473B9FD2" w14:textId="11F59D5C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047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Current </w:t>
            </w:r>
            <w:r w:rsidR="00F950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2047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2044" w:type="pct"/>
            <w:shd w:val="clear" w:color="000000" w:fill="E7E6E6"/>
            <w:vAlign w:val="bottom"/>
            <w:hideMark/>
          </w:tcPr>
          <w:p w14:paraId="556F13A1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047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1040" w:type="pct"/>
            <w:shd w:val="clear" w:color="000000" w:fill="E7E6E6"/>
            <w:vAlign w:val="bottom"/>
            <w:hideMark/>
          </w:tcPr>
          <w:p w14:paraId="2150E740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047E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Related Metrics</w:t>
            </w:r>
          </w:p>
        </w:tc>
      </w:tr>
      <w:tr w:rsidR="00F95029" w:rsidRPr="00F95029" w14:paraId="563E4280" w14:textId="77777777" w:rsidTr="00F95029">
        <w:trPr>
          <w:trHeight w:val="432"/>
        </w:trPr>
        <w:tc>
          <w:tcPr>
            <w:tcW w:w="791" w:type="pct"/>
            <w:shd w:val="clear" w:color="auto" w:fill="auto"/>
            <w:vAlign w:val="center"/>
            <w:hideMark/>
          </w:tcPr>
          <w:p w14:paraId="7E172930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archi-lab.net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59940242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2020.23.2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14:paraId="1E278681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2023.213</w:t>
            </w:r>
          </w:p>
        </w:tc>
        <w:tc>
          <w:tcPr>
            <w:tcW w:w="2044" w:type="pct"/>
            <w:shd w:val="clear" w:color="auto" w:fill="auto"/>
            <w:vAlign w:val="center"/>
            <w:hideMark/>
          </w:tcPr>
          <w:p w14:paraId="6D5FC53F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 information regarding Warnings and associated elements</w:t>
            </w:r>
          </w:p>
        </w:tc>
        <w:tc>
          <w:tcPr>
            <w:tcW w:w="1040" w:type="pct"/>
            <w:shd w:val="clear" w:color="auto" w:fill="auto"/>
            <w:noWrap/>
            <w:vAlign w:val="center"/>
            <w:hideMark/>
          </w:tcPr>
          <w:p w14:paraId="0E1EFF8B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Warnings, Warning Severity, Warning Counts</w:t>
            </w:r>
          </w:p>
        </w:tc>
      </w:tr>
      <w:tr w:rsidR="00F95029" w:rsidRPr="00F95029" w14:paraId="51A03B10" w14:textId="77777777" w:rsidTr="00F95029">
        <w:trPr>
          <w:trHeight w:val="576"/>
        </w:trPr>
        <w:tc>
          <w:tcPr>
            <w:tcW w:w="791" w:type="pct"/>
            <w:shd w:val="clear" w:color="auto" w:fill="auto"/>
            <w:vAlign w:val="center"/>
            <w:hideMark/>
          </w:tcPr>
          <w:p w14:paraId="2D89FB86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Bakery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2183010C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2019.5.8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14:paraId="39CBFA22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2019.5.8</w:t>
            </w:r>
          </w:p>
        </w:tc>
        <w:tc>
          <w:tcPr>
            <w:tcW w:w="2044" w:type="pct"/>
            <w:shd w:val="clear" w:color="auto" w:fill="auto"/>
            <w:vAlign w:val="center"/>
            <w:hideMark/>
          </w:tcPr>
          <w:p w14:paraId="6147BCD9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collect information regarding external references, including families, imports, and links; get element-level information</w:t>
            </w:r>
          </w:p>
        </w:tc>
        <w:tc>
          <w:tcPr>
            <w:tcW w:w="1040" w:type="pct"/>
            <w:shd w:val="clear" w:color="auto" w:fill="auto"/>
            <w:noWrap/>
            <w:vAlign w:val="center"/>
            <w:hideMark/>
          </w:tcPr>
          <w:p w14:paraId="1824AA26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In-Place Families, Links, Placed Elements</w:t>
            </w:r>
          </w:p>
        </w:tc>
      </w:tr>
      <w:tr w:rsidR="00F95029" w:rsidRPr="00F95029" w14:paraId="7A2F870D" w14:textId="77777777" w:rsidTr="00F95029">
        <w:trPr>
          <w:trHeight w:val="432"/>
        </w:trPr>
        <w:tc>
          <w:tcPr>
            <w:tcW w:w="791" w:type="pct"/>
            <w:shd w:val="clear" w:color="auto" w:fill="auto"/>
            <w:vAlign w:val="center"/>
            <w:hideMark/>
          </w:tcPr>
          <w:p w14:paraId="0B06A4B1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Clockwork for Dynamo (1.x or 2.x)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18E8BF8B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1.0.3 or 2.3.0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14:paraId="3408F58A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2.4.0</w:t>
            </w:r>
          </w:p>
        </w:tc>
        <w:tc>
          <w:tcPr>
            <w:tcW w:w="2044" w:type="pct"/>
            <w:shd w:val="clear" w:color="auto" w:fill="auto"/>
            <w:vAlign w:val="center"/>
            <w:hideMark/>
          </w:tcPr>
          <w:p w14:paraId="56C071E5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extract file meta data and specific types of element-level data</w:t>
            </w:r>
          </w:p>
        </w:tc>
        <w:tc>
          <w:tcPr>
            <w:tcW w:w="1040" w:type="pct"/>
            <w:shd w:val="clear" w:color="auto" w:fill="auto"/>
            <w:noWrap/>
            <w:vAlign w:val="center"/>
            <w:hideMark/>
          </w:tcPr>
          <w:p w14:paraId="2FDE31F6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File Version</w:t>
            </w:r>
          </w:p>
        </w:tc>
      </w:tr>
      <w:tr w:rsidR="00F95029" w:rsidRPr="00F95029" w14:paraId="667F874A" w14:textId="77777777" w:rsidTr="00F95029">
        <w:trPr>
          <w:trHeight w:val="432"/>
        </w:trPr>
        <w:tc>
          <w:tcPr>
            <w:tcW w:w="791" w:type="pct"/>
            <w:shd w:val="clear" w:color="auto" w:fill="auto"/>
            <w:vAlign w:val="center"/>
            <w:hideMark/>
          </w:tcPr>
          <w:p w14:paraId="0C5CF204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Modelical</w:t>
            </w:r>
            <w:proofErr w:type="spellEnd"/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64BD3355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2.2.19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14:paraId="49672057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2022.6.15</w:t>
            </w:r>
          </w:p>
        </w:tc>
        <w:tc>
          <w:tcPr>
            <w:tcW w:w="2044" w:type="pct"/>
            <w:shd w:val="clear" w:color="auto" w:fill="auto"/>
            <w:vAlign w:val="center"/>
            <w:hideMark/>
          </w:tcPr>
          <w:p w14:paraId="145088FE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gather information regarding the purgeability of elements</w:t>
            </w:r>
          </w:p>
        </w:tc>
        <w:tc>
          <w:tcPr>
            <w:tcW w:w="1040" w:type="pct"/>
            <w:shd w:val="clear" w:color="auto" w:fill="auto"/>
            <w:noWrap/>
            <w:vAlign w:val="center"/>
            <w:hideMark/>
          </w:tcPr>
          <w:p w14:paraId="70A43483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View Templates, Filters, Line Patterns</w:t>
            </w:r>
          </w:p>
        </w:tc>
      </w:tr>
      <w:tr w:rsidR="00F95029" w:rsidRPr="00F95029" w14:paraId="77784F10" w14:textId="77777777" w:rsidTr="00F95029">
        <w:trPr>
          <w:trHeight w:val="576"/>
        </w:trPr>
        <w:tc>
          <w:tcPr>
            <w:tcW w:w="791" w:type="pct"/>
            <w:shd w:val="clear" w:color="auto" w:fill="auto"/>
            <w:vAlign w:val="center"/>
            <w:hideMark/>
          </w:tcPr>
          <w:p w14:paraId="45760BE8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spring nodes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5CB39DF1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204.1.0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14:paraId="71BF1E82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210.1.1</w:t>
            </w:r>
          </w:p>
        </w:tc>
        <w:tc>
          <w:tcPr>
            <w:tcW w:w="2044" w:type="pct"/>
            <w:shd w:val="clear" w:color="auto" w:fill="auto"/>
            <w:vAlign w:val="center"/>
            <w:hideMark/>
          </w:tcPr>
          <w:p w14:paraId="4C025A03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allows the addition of custom scripts for dynamo maps, </w:t>
            </w:r>
            <w:proofErr w:type="gramStart"/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e.g.</w:t>
            </w:r>
            <w:proofErr w:type="gramEnd"/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precisely extracting file meta data</w:t>
            </w:r>
          </w:p>
        </w:tc>
        <w:tc>
          <w:tcPr>
            <w:tcW w:w="1040" w:type="pct"/>
            <w:shd w:val="clear" w:color="auto" w:fill="auto"/>
            <w:noWrap/>
            <w:vAlign w:val="center"/>
            <w:hideMark/>
          </w:tcPr>
          <w:p w14:paraId="1143F770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File Size</w:t>
            </w:r>
          </w:p>
        </w:tc>
      </w:tr>
      <w:tr w:rsidR="00F95029" w:rsidRPr="00F95029" w14:paraId="09B0D3FE" w14:textId="77777777" w:rsidTr="00F95029">
        <w:trPr>
          <w:trHeight w:val="432"/>
        </w:trPr>
        <w:tc>
          <w:tcPr>
            <w:tcW w:w="791" w:type="pct"/>
            <w:shd w:val="clear" w:color="auto" w:fill="auto"/>
            <w:vAlign w:val="center"/>
            <w:hideMark/>
          </w:tcPr>
          <w:p w14:paraId="5D7E0EAC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Monocle</w:t>
            </w:r>
          </w:p>
        </w:tc>
        <w:tc>
          <w:tcPr>
            <w:tcW w:w="583" w:type="pct"/>
            <w:shd w:val="clear" w:color="auto" w:fill="auto"/>
            <w:noWrap/>
            <w:vAlign w:val="center"/>
            <w:hideMark/>
          </w:tcPr>
          <w:p w14:paraId="4805D20C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2020.7.16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14:paraId="2257EFFA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2023.2.1</w:t>
            </w:r>
          </w:p>
        </w:tc>
        <w:tc>
          <w:tcPr>
            <w:tcW w:w="2044" w:type="pct"/>
            <w:shd w:val="clear" w:color="auto" w:fill="auto"/>
            <w:vAlign w:val="center"/>
            <w:hideMark/>
          </w:tcPr>
          <w:p w14:paraId="229E0697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package identification and Dynamo graph cleanup</w:t>
            </w:r>
          </w:p>
        </w:tc>
        <w:tc>
          <w:tcPr>
            <w:tcW w:w="1040" w:type="pct"/>
            <w:shd w:val="clear" w:color="auto" w:fill="auto"/>
            <w:noWrap/>
            <w:vAlign w:val="center"/>
            <w:hideMark/>
          </w:tcPr>
          <w:p w14:paraId="236F8E3F" w14:textId="77777777" w:rsidR="002047E1" w:rsidRPr="002047E1" w:rsidRDefault="002047E1" w:rsidP="00F95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047E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(none)</w:t>
            </w:r>
          </w:p>
        </w:tc>
      </w:tr>
    </w:tbl>
    <w:p w14:paraId="2A7418ED" w14:textId="77777777" w:rsidR="00F95029" w:rsidRDefault="00F95029" w:rsidP="00F95029">
      <w:pPr>
        <w:pStyle w:val="ListParagraph"/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</w:p>
    <w:p w14:paraId="47D5C435" w14:textId="76AEC979" w:rsidR="00943686" w:rsidRPr="00BE59C4" w:rsidRDefault="008E3461" w:rsidP="00943686">
      <w:pPr>
        <w:pStyle w:val="ListParagraph"/>
        <w:numPr>
          <w:ilvl w:val="0"/>
          <w:numId w:val="2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Power BI Desktop</w:t>
      </w:r>
      <w:r w:rsidR="00943686"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 (with March 2023 updates or later)</w:t>
      </w:r>
    </w:p>
    <w:p w14:paraId="238BB34E" w14:textId="113D5495" w:rsidR="00943686" w:rsidRPr="00943686" w:rsidRDefault="00943686" w:rsidP="00943686">
      <w:pPr>
        <w:pStyle w:val="ListParagraph"/>
        <w:numPr>
          <w:ilvl w:val="1"/>
          <w:numId w:val="2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00943686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Free version works for this </w:t>
      </w:r>
      <w:proofErr w:type="gramStart"/>
      <w:r w:rsidRPr="00943686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lab</w:t>
      </w:r>
      <w:proofErr w:type="gramEnd"/>
    </w:p>
    <w:p w14:paraId="78E286BB" w14:textId="7880853D" w:rsidR="00943686" w:rsidRDefault="00943686" w:rsidP="00943686">
      <w:pPr>
        <w:pStyle w:val="ListParagraph"/>
        <w:numPr>
          <w:ilvl w:val="1"/>
          <w:numId w:val="2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00943686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Pro (or higher) recommended if you want to publish and </w:t>
      </w:r>
      <w:proofErr w:type="gramStart"/>
      <w:r w:rsidRPr="00943686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share</w:t>
      </w:r>
      <w:proofErr w:type="gramEnd"/>
    </w:p>
    <w:p w14:paraId="0DE043E2" w14:textId="29998370" w:rsidR="00F95029" w:rsidRPr="00831E3F" w:rsidRDefault="001311AD" w:rsidP="00831E3F">
      <w:pPr>
        <w:pStyle w:val="ListParagraph"/>
        <w:numPr>
          <w:ilvl w:val="0"/>
          <w:numId w:val="2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A spreadsheet editor (Excel, Google Sheets are fine)</w:t>
      </w:r>
    </w:p>
    <w:p w14:paraId="147B00E3" w14:textId="77777777" w:rsidR="00831E3F" w:rsidRDefault="00831E3F">
      <w:pPr>
        <w:rPr>
          <w:rFonts w:ascii="Century Gothic" w:eastAsia="Century Gothic" w:hAnsi="Century Gothic" w:cs="Century Gothic"/>
          <w:b/>
          <w:bCs/>
          <w:color w:val="000000" w:themeColor="text1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4"/>
          <w:szCs w:val="24"/>
        </w:rPr>
        <w:br w:type="page"/>
      </w:r>
    </w:p>
    <w:p w14:paraId="0F85A635" w14:textId="01542779" w:rsidR="00DA3EB9" w:rsidRDefault="00DA3EB9" w:rsidP="00416B1C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Background Knowledge</w:t>
      </w:r>
    </w:p>
    <w:p w14:paraId="22047118" w14:textId="394DEA69" w:rsidR="000F2FE7" w:rsidRDefault="000F2FE7" w:rsidP="00DA3EB9">
      <w:pPr>
        <w:pStyle w:val="ListParagraph"/>
        <w:numPr>
          <w:ilvl w:val="0"/>
          <w:numId w:val="3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Basic </w:t>
      </w:r>
      <w:r w:rsidR="002A2FB1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familiarity </w:t>
      </w:r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with Revit and Power BI (desktop + web service) is </w:t>
      </w:r>
      <w:proofErr w:type="gramStart"/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recommended</w:t>
      </w:r>
      <w:proofErr w:type="gramEnd"/>
    </w:p>
    <w:p w14:paraId="7D8D1B5C" w14:textId="295F95EE" w:rsidR="00DC35F7" w:rsidRDefault="00DC35F7" w:rsidP="000F2FE7">
      <w:pPr>
        <w:pStyle w:val="ListParagraph"/>
        <w:numPr>
          <w:ilvl w:val="0"/>
          <w:numId w:val="3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General understanding of BIM and why model health metrics can affect performance of a model in a work-sharing </w:t>
      </w:r>
      <w:proofErr w:type="gramStart"/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environment</w:t>
      </w:r>
      <w:proofErr w:type="gramEnd"/>
    </w:p>
    <w:p w14:paraId="11132E33" w14:textId="6455FC42" w:rsidR="000F2FE7" w:rsidRDefault="000F2FE7" w:rsidP="000F2FE7">
      <w:pPr>
        <w:pStyle w:val="ListParagraph"/>
        <w:numPr>
          <w:ilvl w:val="0"/>
          <w:numId w:val="3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00576E7F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Data modelling, database architecture</w:t>
      </w:r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are</w:t>
      </w:r>
      <w:proofErr w:type="gramEnd"/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 helpful in customizing the report but not strictly necessary for this lab</w:t>
      </w:r>
    </w:p>
    <w:p w14:paraId="1897D85F" w14:textId="77777777" w:rsidR="00487535" w:rsidRDefault="002A2FB1" w:rsidP="000F2FE7">
      <w:pPr>
        <w:pStyle w:val="ListParagraph"/>
        <w:numPr>
          <w:ilvl w:val="0"/>
          <w:numId w:val="3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No Dynamo background is necessary, but helpful to understand</w:t>
      </w:r>
      <w:r w:rsidR="00487535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:</w:t>
      </w:r>
    </w:p>
    <w:p w14:paraId="75B4721F" w14:textId="77777777" w:rsidR="00487535" w:rsidRDefault="002A2FB1" w:rsidP="00487535">
      <w:pPr>
        <w:pStyle w:val="ListParagraph"/>
        <w:numPr>
          <w:ilvl w:val="1"/>
          <w:numId w:val="3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what it is</w:t>
      </w:r>
      <w:r w:rsidR="000C42C7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, what it can do</w:t>
      </w:r>
    </w:p>
    <w:p w14:paraId="2204DD42" w14:textId="77777777" w:rsidR="00487535" w:rsidRDefault="00487535" w:rsidP="00487535">
      <w:pPr>
        <w:pStyle w:val="ListParagraph"/>
        <w:numPr>
          <w:ilvl w:val="1"/>
          <w:numId w:val="3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how to install packages</w:t>
      </w:r>
    </w:p>
    <w:p w14:paraId="51BB537B" w14:textId="26DF6E2F" w:rsidR="002A2FB1" w:rsidRPr="00576E7F" w:rsidRDefault="000C42C7" w:rsidP="00487535">
      <w:pPr>
        <w:pStyle w:val="ListParagraph"/>
        <w:numPr>
          <w:ilvl w:val="1"/>
          <w:numId w:val="3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how to execute a</w:t>
      </w:r>
      <w:r w:rsidR="00487535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Dynamo map</w:t>
      </w:r>
      <w:r w:rsidR="00B9718E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 we provide</w:t>
      </w:r>
    </w:p>
    <w:p w14:paraId="6804127B" w14:textId="05315D1A" w:rsidR="003466CD" w:rsidRPr="001311AD" w:rsidRDefault="003466CD" w:rsidP="00416B1C">
      <w:pPr>
        <w:pStyle w:val="Heading2"/>
        <w:rPr>
          <w:color w:val="7F7F7F" w:themeColor="text1" w:themeTint="80"/>
        </w:rPr>
      </w:pPr>
      <w:r w:rsidRPr="001311AD">
        <w:rPr>
          <w:color w:val="7F7F7F" w:themeColor="text1" w:themeTint="80"/>
        </w:rPr>
        <w:t>Additional Recommendations</w:t>
      </w:r>
    </w:p>
    <w:p w14:paraId="556F868E" w14:textId="7CF2F607" w:rsidR="003466CD" w:rsidRDefault="003466CD" w:rsidP="006F5710">
      <w:pPr>
        <w:pStyle w:val="ListParagraph"/>
        <w:numPr>
          <w:ilvl w:val="0"/>
          <w:numId w:val="1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006F5710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A </w:t>
      </w:r>
      <w:r w:rsidR="006F5710" w:rsidRPr="006F5710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second </w:t>
      </w:r>
      <w:r w:rsidRPr="006F5710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portable monitor </w:t>
      </w:r>
      <w:r w:rsidR="006F5710" w:rsidRPr="006F5710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to facilitate development.</w:t>
      </w:r>
    </w:p>
    <w:p w14:paraId="2BC77206" w14:textId="72CF6056" w:rsidR="00943686" w:rsidRDefault="000E439A" w:rsidP="00943686">
      <w:pPr>
        <w:pStyle w:val="ListParagraph"/>
        <w:numPr>
          <w:ilvl w:val="0"/>
          <w:numId w:val="1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Copy of </w:t>
      </w:r>
      <w:r w:rsidR="00325B2C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a mid-sized model of your choosing</w:t>
      </w:r>
      <w:r w:rsidR="001311AD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 to run our Dynamo scripts on</w:t>
      </w:r>
    </w:p>
    <w:p w14:paraId="18AFC2D9" w14:textId="2358D77F" w:rsidR="005444C7" w:rsidRDefault="00BE59C4" w:rsidP="005444C7">
      <w:pPr>
        <w:spacing w:line="288" w:lineRule="auto"/>
        <w:rPr>
          <w:rFonts w:ascii="Century Gothic" w:eastAsia="Century Gothic" w:hAnsi="Century Gothic" w:cs="Century Gothic"/>
          <w:b/>
          <w:bCs/>
          <w:color w:val="000000" w:themeColor="text1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4"/>
          <w:szCs w:val="24"/>
        </w:rPr>
        <w:t>Notes regarding P</w:t>
      </w:r>
      <w:r w:rsidR="005444C7" w:rsidRPr="005444C7">
        <w:rPr>
          <w:rFonts w:ascii="Century Gothic" w:eastAsia="Century Gothic" w:hAnsi="Century Gothic" w:cs="Century Gothic"/>
          <w:b/>
          <w:bCs/>
          <w:color w:val="000000" w:themeColor="text1"/>
          <w:sz w:val="24"/>
          <w:szCs w:val="24"/>
        </w:rPr>
        <w:t>ower BI Pro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24"/>
          <w:szCs w:val="24"/>
        </w:rPr>
        <w:t xml:space="preserve"> versions</w:t>
      </w:r>
    </w:p>
    <w:p w14:paraId="24B87934" w14:textId="1D4E2D8F" w:rsidR="005444C7" w:rsidRPr="00BE59C4" w:rsidRDefault="00F7346A" w:rsidP="005444C7">
      <w:pPr>
        <w:pStyle w:val="ListParagraph"/>
        <w:numPr>
          <w:ilvl w:val="0"/>
          <w:numId w:val="4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Users with a </w:t>
      </w:r>
      <w:r w:rsidR="005444C7"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Power BI Pro </w:t>
      </w:r>
      <w:r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may </w:t>
      </w:r>
      <w:r w:rsidR="005444C7"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publish content to </w:t>
      </w:r>
      <w:r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the web service. If users wish to try this during the lab, we recommend they have a Power BI workspace set up </w:t>
      </w:r>
      <w:proofErr w:type="gramStart"/>
      <w:r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prior</w:t>
      </w:r>
      <w:proofErr w:type="gramEnd"/>
    </w:p>
    <w:p w14:paraId="5B368C55" w14:textId="2128CFC6" w:rsidR="00BE59C4" w:rsidRPr="00BE59C4" w:rsidRDefault="00BE59C4" w:rsidP="005444C7">
      <w:pPr>
        <w:pStyle w:val="ListParagraph"/>
        <w:numPr>
          <w:ilvl w:val="0"/>
          <w:numId w:val="4"/>
        </w:num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Users with a free Power BI license cannot publish content, but they may produce the same report </w:t>
      </w:r>
      <w:proofErr w:type="gramStart"/>
      <w:r w:rsidRPr="00BE59C4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>offline</w:t>
      </w:r>
      <w:proofErr w:type="gramEnd"/>
    </w:p>
    <w:p w14:paraId="761394D1" w14:textId="77777777" w:rsidR="005444C7" w:rsidRPr="005444C7" w:rsidRDefault="005444C7" w:rsidP="005444C7">
      <w:p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</w:p>
    <w:p w14:paraId="0FD561D5" w14:textId="77777777" w:rsidR="006F5710" w:rsidRPr="006F5710" w:rsidRDefault="006F5710" w:rsidP="000E439A">
      <w:pPr>
        <w:pStyle w:val="ListParagraph"/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</w:p>
    <w:p w14:paraId="33D5E40A" w14:textId="017C0A6B" w:rsidR="00910866" w:rsidRDefault="00910866" w:rsidP="59F74C31">
      <w:p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</w:p>
    <w:p w14:paraId="289877CA" w14:textId="5E49CA75" w:rsidR="00910866" w:rsidRDefault="00910866" w:rsidP="59F74C31">
      <w:p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</w:p>
    <w:p w14:paraId="17B2CC41" w14:textId="3D32E999" w:rsidR="00910866" w:rsidRDefault="00910866" w:rsidP="59F74C31">
      <w:p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</w:p>
    <w:p w14:paraId="1F16F296" w14:textId="457A05AF" w:rsidR="00910866" w:rsidRDefault="00910866" w:rsidP="59F74C31">
      <w:pPr>
        <w:spacing w:line="288" w:lineRule="auto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</w:p>
    <w:p w14:paraId="2C078E63" w14:textId="66636D13" w:rsidR="00910866" w:rsidRDefault="00910866" w:rsidP="59F74C31"/>
    <w:sectPr w:rsidR="00910866" w:rsidSect="00F95029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5A29" w14:textId="77777777" w:rsidR="00EB5295" w:rsidRDefault="00EB5295" w:rsidP="00F95029">
      <w:pPr>
        <w:spacing w:after="0" w:line="240" w:lineRule="auto"/>
      </w:pPr>
      <w:r>
        <w:separator/>
      </w:r>
    </w:p>
  </w:endnote>
  <w:endnote w:type="continuationSeparator" w:id="0">
    <w:p w14:paraId="0A053BA0" w14:textId="77777777" w:rsidR="00EB5295" w:rsidRDefault="00EB5295" w:rsidP="00F9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CFDC" w14:textId="3ECC31CB" w:rsidR="00A128E6" w:rsidRPr="00831E3F" w:rsidRDefault="00A128E6" w:rsidP="00A128E6">
    <w:pPr>
      <w:pStyle w:val="Footer"/>
      <w:tabs>
        <w:tab w:val="clear" w:pos="9360"/>
        <w:tab w:val="right" w:pos="10800"/>
      </w:tabs>
      <w:rPr>
        <w:color w:val="C45911" w:themeColor="accent2" w:themeShade="BF"/>
        <w:sz w:val="20"/>
        <w:szCs w:val="20"/>
      </w:rPr>
    </w:pPr>
    <w:r w:rsidRPr="00831E3F">
      <w:rPr>
        <w:color w:val="C45911" w:themeColor="accent2" w:themeShade="BF"/>
        <w:sz w:val="20"/>
        <w:szCs w:val="20"/>
      </w:rPr>
      <w:pict w14:anchorId="3A9F10CA">
        <v:rect id="_x0000_i1041" style="width:0;height:1.5pt" o:hralign="center" o:hrstd="t" o:hr="t" fillcolor="#a0a0a0" stroked="f"/>
      </w:pict>
    </w:r>
  </w:p>
  <w:p w14:paraId="7AABA1CA" w14:textId="20DB35A1" w:rsidR="00F95029" w:rsidRPr="00831E3F" w:rsidRDefault="00F95029" w:rsidP="00A128E6">
    <w:pPr>
      <w:pStyle w:val="Footer"/>
      <w:tabs>
        <w:tab w:val="clear" w:pos="9360"/>
        <w:tab w:val="right" w:pos="10800"/>
      </w:tabs>
      <w:rPr>
        <w:color w:val="C45911" w:themeColor="accent2" w:themeShade="BF"/>
        <w:sz w:val="20"/>
        <w:szCs w:val="20"/>
      </w:rPr>
    </w:pPr>
    <w:r w:rsidRPr="00831E3F">
      <w:rPr>
        <w:color w:val="C45911" w:themeColor="accent2" w:themeShade="BF"/>
        <w:sz w:val="20"/>
        <w:szCs w:val="20"/>
      </w:rPr>
      <w:t>DBWA</w:t>
    </w:r>
    <w:r w:rsidR="006D6C6E">
      <w:rPr>
        <w:color w:val="C45911" w:themeColor="accent2" w:themeShade="BF"/>
        <w:sz w:val="20"/>
        <w:szCs w:val="20"/>
      </w:rPr>
      <w:t xml:space="preserve"> </w:t>
    </w:r>
    <w:r w:rsidR="00A128E6" w:rsidRPr="00831E3F">
      <w:rPr>
        <w:color w:val="C45911" w:themeColor="accent2" w:themeShade="BF"/>
        <w:sz w:val="20"/>
        <w:szCs w:val="20"/>
      </w:rPr>
      <w:t>2023 Session 112: Lab Installation Instructions</w:t>
    </w:r>
    <w:r w:rsidR="00A128E6" w:rsidRPr="00831E3F">
      <w:rPr>
        <w:color w:val="C45911" w:themeColor="accent2" w:themeShade="BF"/>
        <w:sz w:val="20"/>
        <w:szCs w:val="20"/>
      </w:rPr>
      <w:tab/>
    </w:r>
    <w:r w:rsidR="00831E3F">
      <w:rPr>
        <w:color w:val="C45911" w:themeColor="accent2" w:themeShade="BF"/>
        <w:sz w:val="20"/>
        <w:szCs w:val="20"/>
      </w:rPr>
      <w:tab/>
    </w:r>
    <w:r w:rsidRPr="00831E3F">
      <w:rPr>
        <w:color w:val="C45911" w:themeColor="accent2" w:themeShade="BF"/>
        <w:sz w:val="20"/>
        <w:szCs w:val="20"/>
      </w:rPr>
      <w:t xml:space="preserve">Page </w:t>
    </w:r>
    <w:sdt>
      <w:sdtPr>
        <w:rPr>
          <w:color w:val="C45911" w:themeColor="accent2" w:themeShade="BF"/>
          <w:sz w:val="20"/>
          <w:szCs w:val="20"/>
        </w:rPr>
        <w:id w:val="-776321858"/>
        <w:docPartObj>
          <w:docPartGallery w:val="Page Numbers (Bottom of Page)"/>
          <w:docPartUnique/>
        </w:docPartObj>
      </w:sdtPr>
      <w:sdtEndPr>
        <w:rPr>
          <w:noProof/>
          <w:color w:val="C45911" w:themeColor="accent2" w:themeShade="BF"/>
        </w:rPr>
      </w:sdtEndPr>
      <w:sdtContent>
        <w:r w:rsidRPr="00831E3F">
          <w:rPr>
            <w:color w:val="C45911" w:themeColor="accent2" w:themeShade="BF"/>
            <w:sz w:val="20"/>
            <w:szCs w:val="20"/>
          </w:rPr>
          <w:fldChar w:fldCharType="begin"/>
        </w:r>
        <w:r w:rsidRPr="00831E3F">
          <w:rPr>
            <w:color w:val="C45911" w:themeColor="accent2" w:themeShade="BF"/>
            <w:sz w:val="20"/>
            <w:szCs w:val="20"/>
          </w:rPr>
          <w:instrText xml:space="preserve"> PAGE   \* MERGEFORMAT </w:instrText>
        </w:r>
        <w:r w:rsidRPr="00831E3F">
          <w:rPr>
            <w:color w:val="C45911" w:themeColor="accent2" w:themeShade="BF"/>
            <w:sz w:val="20"/>
            <w:szCs w:val="20"/>
          </w:rPr>
          <w:fldChar w:fldCharType="separate"/>
        </w:r>
        <w:r w:rsidRPr="00831E3F">
          <w:rPr>
            <w:noProof/>
            <w:color w:val="C45911" w:themeColor="accent2" w:themeShade="BF"/>
            <w:sz w:val="20"/>
            <w:szCs w:val="20"/>
          </w:rPr>
          <w:t>2</w:t>
        </w:r>
        <w:r w:rsidRPr="00831E3F">
          <w:rPr>
            <w:noProof/>
            <w:color w:val="C45911" w:themeColor="accent2" w:themeShade="BF"/>
            <w:sz w:val="20"/>
            <w:szCs w:val="20"/>
          </w:rPr>
          <w:fldChar w:fldCharType="end"/>
        </w:r>
        <w:r w:rsidRPr="00831E3F">
          <w:rPr>
            <w:noProof/>
            <w:color w:val="C45911" w:themeColor="accent2" w:themeShade="BF"/>
            <w:sz w:val="20"/>
            <w:szCs w:val="20"/>
          </w:rPr>
          <w:t xml:space="preserve"> | </w:t>
        </w:r>
        <w:r w:rsidRPr="00831E3F">
          <w:rPr>
            <w:color w:val="C45911" w:themeColor="accent2" w:themeShade="BF"/>
            <w:sz w:val="20"/>
            <w:szCs w:val="20"/>
          </w:rPr>
          <w:fldChar w:fldCharType="begin"/>
        </w:r>
        <w:r w:rsidRPr="00831E3F">
          <w:rPr>
            <w:color w:val="C45911" w:themeColor="accent2" w:themeShade="BF"/>
            <w:sz w:val="20"/>
            <w:szCs w:val="20"/>
          </w:rPr>
          <w:instrText xml:space="preserve"> NUMPAGES  \* Arabic  \* MERGEFORMAT </w:instrText>
        </w:r>
        <w:r w:rsidRPr="00831E3F">
          <w:rPr>
            <w:color w:val="C45911" w:themeColor="accent2" w:themeShade="BF"/>
            <w:sz w:val="20"/>
            <w:szCs w:val="20"/>
          </w:rPr>
          <w:fldChar w:fldCharType="separate"/>
        </w:r>
        <w:r w:rsidRPr="00831E3F">
          <w:rPr>
            <w:color w:val="C45911" w:themeColor="accent2" w:themeShade="BF"/>
            <w:sz w:val="20"/>
            <w:szCs w:val="20"/>
          </w:rPr>
          <w:t>2</w:t>
        </w:r>
        <w:r w:rsidRPr="00831E3F">
          <w:rPr>
            <w:color w:val="C45911" w:themeColor="accent2" w:themeShade="BF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B70F1" w14:textId="77777777" w:rsidR="00EB5295" w:rsidRDefault="00EB5295" w:rsidP="00F95029">
      <w:pPr>
        <w:spacing w:after="0" w:line="240" w:lineRule="auto"/>
      </w:pPr>
      <w:r>
        <w:separator/>
      </w:r>
    </w:p>
  </w:footnote>
  <w:footnote w:type="continuationSeparator" w:id="0">
    <w:p w14:paraId="65DDEA0D" w14:textId="77777777" w:rsidR="00EB5295" w:rsidRDefault="00EB5295" w:rsidP="00F95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828BA"/>
    <w:multiLevelType w:val="hybridMultilevel"/>
    <w:tmpl w:val="65DA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67569"/>
    <w:multiLevelType w:val="hybridMultilevel"/>
    <w:tmpl w:val="0E38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C1C37"/>
    <w:multiLevelType w:val="hybridMultilevel"/>
    <w:tmpl w:val="663E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E47D5"/>
    <w:multiLevelType w:val="hybridMultilevel"/>
    <w:tmpl w:val="F0F6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538042">
    <w:abstractNumId w:val="3"/>
  </w:num>
  <w:num w:numId="2" w16cid:durableId="1610814690">
    <w:abstractNumId w:val="2"/>
  </w:num>
  <w:num w:numId="3" w16cid:durableId="2069720373">
    <w:abstractNumId w:val="0"/>
  </w:num>
  <w:num w:numId="4" w16cid:durableId="757167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1D210"/>
    <w:rsid w:val="00032DC4"/>
    <w:rsid w:val="000C42C7"/>
    <w:rsid w:val="000E439A"/>
    <w:rsid w:val="000E743F"/>
    <w:rsid w:val="000F2FE7"/>
    <w:rsid w:val="00122C39"/>
    <w:rsid w:val="001311AD"/>
    <w:rsid w:val="001939DA"/>
    <w:rsid w:val="002047E1"/>
    <w:rsid w:val="002A2FB1"/>
    <w:rsid w:val="002C0951"/>
    <w:rsid w:val="002E52AC"/>
    <w:rsid w:val="00325B2C"/>
    <w:rsid w:val="003466CD"/>
    <w:rsid w:val="003F0A24"/>
    <w:rsid w:val="00416B1C"/>
    <w:rsid w:val="00487535"/>
    <w:rsid w:val="005444C7"/>
    <w:rsid w:val="00576E7F"/>
    <w:rsid w:val="006D6C6E"/>
    <w:rsid w:val="006F1F70"/>
    <w:rsid w:val="006F5710"/>
    <w:rsid w:val="00831E3F"/>
    <w:rsid w:val="008E3461"/>
    <w:rsid w:val="00910866"/>
    <w:rsid w:val="00943686"/>
    <w:rsid w:val="00A128E6"/>
    <w:rsid w:val="00A2771D"/>
    <w:rsid w:val="00AD5CDE"/>
    <w:rsid w:val="00B933C9"/>
    <w:rsid w:val="00B9718E"/>
    <w:rsid w:val="00BE59C4"/>
    <w:rsid w:val="00DA3EB9"/>
    <w:rsid w:val="00DC35F7"/>
    <w:rsid w:val="00EB5295"/>
    <w:rsid w:val="00EB67D2"/>
    <w:rsid w:val="00F32D17"/>
    <w:rsid w:val="00F7346A"/>
    <w:rsid w:val="00F95029"/>
    <w:rsid w:val="1AD1D210"/>
    <w:rsid w:val="2AF4E1FC"/>
    <w:rsid w:val="4BA26F63"/>
    <w:rsid w:val="585B7BD0"/>
    <w:rsid w:val="59F7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1D210"/>
  <w15:chartTrackingRefBased/>
  <w15:docId w15:val="{DFB48481-5E2C-4E2F-8AF8-F8E4C750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EB67D2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B67D2"/>
    <w:pPr>
      <w:tabs>
        <w:tab w:val="right" w:pos="10800"/>
      </w:tabs>
      <w:outlineLvl w:val="1"/>
    </w:pPr>
    <w:rPr>
      <w:b/>
      <w:bCs/>
      <w:color w:val="7F7F7F" w:themeColor="text1" w:themeTint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7D2"/>
    <w:pPr>
      <w:keepNext/>
      <w:keepLines/>
      <w:spacing w:after="240" w:line="288" w:lineRule="auto"/>
      <w:outlineLvl w:val="2"/>
    </w:pPr>
    <w:rPr>
      <w:rFonts w:ascii="Century Gothic" w:eastAsia="Century Gothic" w:hAnsi="Century Gothic" w:cs="Century Gothic"/>
      <w:color w:val="833C0B" w:themeColor="accent2" w:themeShade="8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aker">
    <w:name w:val="Speaker"/>
    <w:basedOn w:val="Normal"/>
    <w:link w:val="SpeakerChar"/>
    <w:uiPriority w:val="1"/>
    <w:qFormat/>
    <w:rsid w:val="59F74C31"/>
    <w:pPr>
      <w:spacing w:after="240"/>
      <w:outlineLvl w:val="0"/>
    </w:pPr>
    <w:rPr>
      <w:rFonts w:ascii="Century Gothic" w:eastAsia="Times New Roman" w:hAnsi="Century Gothic" w:cs="Times New Roman"/>
      <w:b/>
      <w:bCs/>
      <w:color w:val="F79646"/>
      <w:sz w:val="28"/>
      <w:szCs w:val="28"/>
      <w:lang w:eastAsia="en-AU"/>
    </w:rPr>
  </w:style>
  <w:style w:type="character" w:customStyle="1" w:styleId="SpeakerChar">
    <w:name w:val="Speaker Char"/>
    <w:basedOn w:val="DefaultParagraphFont"/>
    <w:link w:val="Speaker"/>
    <w:uiPriority w:val="1"/>
    <w:rsid w:val="59F74C31"/>
    <w:rPr>
      <w:rFonts w:ascii="Century Gothic" w:eastAsia="Times New Roman" w:hAnsi="Century Gothic" w:cs="Times New Roman"/>
      <w:b/>
      <w:bCs/>
      <w:color w:val="F79646"/>
      <w:sz w:val="28"/>
      <w:szCs w:val="28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EB67D2"/>
    <w:rPr>
      <w:rFonts w:ascii="Century Gothic" w:eastAsia="Century Gothic" w:hAnsi="Century Gothic" w:cs="Century Gothic"/>
      <w:b/>
      <w:bCs/>
      <w:color w:val="833C0B" w:themeColor="accent2" w:themeShade="80"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B67D2"/>
    <w:rPr>
      <w:rFonts w:ascii="Century Gothic" w:eastAsia="Century Gothic" w:hAnsi="Century Gothic" w:cs="Century Gothic"/>
      <w:color w:val="833C0B" w:themeColor="accent2" w:themeShade="80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6F57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029"/>
  </w:style>
  <w:style w:type="paragraph" w:styleId="Footer">
    <w:name w:val="footer"/>
    <w:basedOn w:val="Normal"/>
    <w:link w:val="FooterChar"/>
    <w:uiPriority w:val="99"/>
    <w:unhideWhenUsed/>
    <w:rsid w:val="00F9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029"/>
  </w:style>
  <w:style w:type="character" w:customStyle="1" w:styleId="Heading2Char">
    <w:name w:val="Heading 2 Char"/>
    <w:basedOn w:val="DefaultParagraphFont"/>
    <w:link w:val="Heading2"/>
    <w:uiPriority w:val="9"/>
    <w:rsid w:val="00EB67D2"/>
    <w:rPr>
      <w:rFonts w:ascii="Century Gothic" w:eastAsia="Century Gothic" w:hAnsi="Century Gothic" w:cs="Century Gothic"/>
      <w:b/>
      <w:bCs/>
      <w:color w:val="7F7F7F" w:themeColor="text1" w:themeTint="80"/>
      <w:sz w:val="28"/>
      <w:szCs w:val="28"/>
      <w:lang w:val="en-GB"/>
    </w:rPr>
  </w:style>
  <w:style w:type="character" w:styleId="Strong">
    <w:name w:val="Strong"/>
    <w:basedOn w:val="DefaultParagraphFont"/>
    <w:uiPriority w:val="22"/>
    <w:qFormat/>
    <w:rsid w:val="00A2771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B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0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acc692-f1fd-497c-81e5-2492ad4192d3">
      <Terms xmlns="http://schemas.microsoft.com/office/infopath/2007/PartnerControls"/>
    </lcf76f155ced4ddcb4097134ff3c332f>
    <TaxCatchAll xmlns="ebbf12c6-42c1-467d-908e-137031f6d871" xsi:nil="true"/>
    <_Flow_SignoffStatus xmlns="e3acc692-f1fd-497c-81e5-2492ad4192d3" xsi:nil="true"/>
    <JAFRecc_x002e_ xmlns="e3acc692-f1fd-497c-81e5-2492ad4192d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572744D2CEF4AA5BC4104E77FD107" ma:contentTypeVersion="20" ma:contentTypeDescription="Create a new document." ma:contentTypeScope="" ma:versionID="ecb866435a4f3b8034314f896e05e1ee">
  <xsd:schema xmlns:xsd="http://www.w3.org/2001/XMLSchema" xmlns:xs="http://www.w3.org/2001/XMLSchema" xmlns:p="http://schemas.microsoft.com/office/2006/metadata/properties" xmlns:ns2="e3acc692-f1fd-497c-81e5-2492ad4192d3" xmlns:ns3="ebbf12c6-42c1-467d-908e-137031f6d871" targetNamespace="http://schemas.microsoft.com/office/2006/metadata/properties" ma:root="true" ma:fieldsID="370033d66b52e83c6c13a5daf2866af0" ns2:_="" ns3:_="">
    <xsd:import namespace="e3acc692-f1fd-497c-81e5-2492ad4192d3"/>
    <xsd:import namespace="ebbf12c6-42c1-467d-908e-137031f6d8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JAFRecc_x002e_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cc692-f1fd-497c-81e5-2492ad419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81ea542-e2a3-4747-9581-6b3f7c246c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JAFRecc_x002e_" ma:index="24" nillable="true" ma:displayName="JAF Recc." ma:format="Dropdown" ma:internalName="JAFRecc_x002e_">
      <xsd:simpleType>
        <xsd:restriction base="dms:Choice">
          <xsd:enumeration value="Archive"/>
          <xsd:enumeration value="Keep"/>
          <xsd:enumeration value="Relocate"/>
          <xsd:enumeration value="Delete"/>
        </xsd:restriction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f12c6-42c1-467d-908e-137031f6d8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0adc991-fc2a-44ee-8088-e0018244821f}" ma:internalName="TaxCatchAll" ma:showField="CatchAllData" ma:web="ebbf12c6-42c1-467d-908e-137031f6d8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0FE7F9-CD00-4663-B602-2C4B9C9C6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1A241A-20CD-470E-8CFC-AF72D6CC48F6}">
  <ds:schemaRefs>
    <ds:schemaRef ds:uri="http://schemas.microsoft.com/office/2006/metadata/properties"/>
    <ds:schemaRef ds:uri="http://schemas.microsoft.com/office/infopath/2007/PartnerControls"/>
    <ds:schemaRef ds:uri="e3acc692-f1fd-497c-81e5-2492ad4192d3"/>
    <ds:schemaRef ds:uri="ebbf12c6-42c1-467d-908e-137031f6d871"/>
  </ds:schemaRefs>
</ds:datastoreItem>
</file>

<file path=customXml/itemProps3.xml><?xml version="1.0" encoding="utf-8"?>
<ds:datastoreItem xmlns:ds="http://schemas.openxmlformats.org/officeDocument/2006/customXml" ds:itemID="{C5678077-1CF0-4725-86BB-93197C62C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cc692-f1fd-497c-81e5-2492ad4192d3"/>
    <ds:schemaRef ds:uri="ebbf12c6-42c1-467d-908e-137031f6d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Sanghvi</dc:creator>
  <cp:keywords/>
  <dc:description/>
  <cp:lastModifiedBy>Feracor, James</cp:lastModifiedBy>
  <cp:revision>21</cp:revision>
  <dcterms:created xsi:type="dcterms:W3CDTF">2023-04-24T22:15:00Z</dcterms:created>
  <dcterms:modified xsi:type="dcterms:W3CDTF">2023-05-02T21:55:00Z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0x010100EE478A3DCA16C8468016FEFC4C87DFEC</vt:lpwstr>
  </property>
  <property fmtid="{D5CDD505-2E9C-101B-9397-08002B2CF9AE}" pid="3" name="MediaServiceImageTags">
    <vt:lpwstr/>
  </property>
</Properties>
</file>