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89A2F" w14:textId="77777777" w:rsidR="00E052E8" w:rsidRDefault="00000000">
      <w:pPr>
        <w:pStyle w:val="berschrift1"/>
      </w:pPr>
      <w:r>
        <w:t>Podcast Page – English</w:t>
      </w:r>
    </w:p>
    <w:p w14:paraId="0795D6E1" w14:textId="77777777" w:rsidR="00A615E8" w:rsidRDefault="00A615E8" w:rsidP="00A615E8"/>
    <w:p w14:paraId="1BA51E18" w14:textId="6E3E803E" w:rsidR="00A615E8" w:rsidRDefault="00A615E8" w:rsidP="00A615E8">
      <w:r>
        <w:t xml:space="preserve">It should look like </w:t>
      </w:r>
    </w:p>
    <w:p w14:paraId="6FF2B337" w14:textId="2A0727B7" w:rsidR="00A615E8" w:rsidRDefault="00A615E8" w:rsidP="00A615E8">
      <w:r>
        <w:rPr>
          <w:noProof/>
        </w:rPr>
        <w:drawing>
          <wp:inline distT="0" distB="0" distL="0" distR="0" wp14:anchorId="6F8B57D7" wp14:editId="0165C730">
            <wp:extent cx="5486400" cy="3345815"/>
            <wp:effectExtent l="0" t="0" r="0" b="0"/>
            <wp:docPr id="52810372" name="Grafik 1" descr="Ein Bild, das Text, Menschliches Gesicht, Mann, Brill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372" name="Grafik 1" descr="Ein Bild, das Text, Menschliches Gesicht, Mann, Brill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7E4" w14:textId="77777777" w:rsidR="00A615E8" w:rsidRDefault="00A615E8" w:rsidP="00A615E8"/>
    <w:p w14:paraId="3F22B541" w14:textId="77777777" w:rsidR="00A615E8" w:rsidRDefault="00A615E8" w:rsidP="00A615E8"/>
    <w:p w14:paraId="09564F0D" w14:textId="77777777" w:rsidR="00A615E8" w:rsidRDefault="00A615E8" w:rsidP="00A615E8"/>
    <w:p w14:paraId="5DD822DF" w14:textId="77777777" w:rsidR="00A615E8" w:rsidRDefault="00A615E8" w:rsidP="00A615E8"/>
    <w:p w14:paraId="78CC6CC0" w14:textId="77777777" w:rsidR="00A615E8" w:rsidRDefault="00A615E8" w:rsidP="00A615E8"/>
    <w:p w14:paraId="02A83889" w14:textId="77777777" w:rsidR="00A615E8" w:rsidRDefault="00A615E8" w:rsidP="00A615E8"/>
    <w:p w14:paraId="73F7CDD3" w14:textId="77777777" w:rsidR="00A615E8" w:rsidRPr="00A615E8" w:rsidRDefault="00A615E8" w:rsidP="00A615E8"/>
    <w:p w14:paraId="7CFFC77A" w14:textId="234AD34D" w:rsidR="00E052E8" w:rsidRDefault="00B16CE8">
      <w:pPr>
        <w:pStyle w:val="berschrift2"/>
      </w:pPr>
      <w:r>
        <w:t xml:space="preserve">Podcast </w:t>
      </w:r>
      <w:r w:rsidR="00000000">
        <w:t>April 2025 – Severin Broucek</w:t>
      </w:r>
    </w:p>
    <w:p w14:paraId="3E6EA7D4" w14:textId="1284147F" w:rsidR="00B16CE8" w:rsidRPr="00B16CE8" w:rsidRDefault="00B16CE8" w:rsidP="00B16CE8">
      <w:r w:rsidRPr="00B16CE8">
        <w:rPr>
          <w:b/>
          <w:bCs/>
        </w:rPr>
        <w:t>Severin Broucek</w:t>
      </w:r>
      <w:r w:rsidRPr="00B16CE8">
        <w:t xml:space="preserve"> has been the CEO of </w:t>
      </w:r>
      <w:r w:rsidRPr="00B16CE8">
        <w:rPr>
          <w:b/>
          <w:bCs/>
        </w:rPr>
        <w:t xml:space="preserve">Teach </w:t>
      </w:r>
      <w:proofErr w:type="gramStart"/>
      <w:r w:rsidRPr="00B16CE8">
        <w:rPr>
          <w:b/>
          <w:bCs/>
        </w:rPr>
        <w:t>For</w:t>
      </w:r>
      <w:proofErr w:type="gramEnd"/>
      <w:r w:rsidRPr="00B16CE8">
        <w:rPr>
          <w:b/>
          <w:bCs/>
        </w:rPr>
        <w:t xml:space="preserve"> Austria</w:t>
      </w:r>
      <w:r w:rsidRPr="00B16CE8">
        <w:t xml:space="preserve"> since July 2021. Teach For Austria is a non-profit organization dedicated to promoting educational fairness and equal opportunities within the Austrian education system.</w:t>
      </w:r>
      <w:r w:rsidRPr="00B16CE8">
        <w:t xml:space="preserve"> </w:t>
      </w:r>
      <w:r w:rsidRPr="00B16CE8">
        <w:t xml:space="preserve">Before joining Teach </w:t>
      </w:r>
      <w:proofErr w:type="gramStart"/>
      <w:r w:rsidRPr="00B16CE8">
        <w:t>For</w:t>
      </w:r>
      <w:proofErr w:type="gramEnd"/>
      <w:r w:rsidRPr="00B16CE8">
        <w:t xml:space="preserve"> Austria, Broucek held various international management positions at </w:t>
      </w:r>
      <w:r w:rsidRPr="00B16CE8">
        <w:rPr>
          <w:b/>
          <w:bCs/>
        </w:rPr>
        <w:t>Deutsche Bank</w:t>
      </w:r>
      <w:r w:rsidRPr="00B16CE8">
        <w:t>, most recently as Head of Corporate Bank Coverage for Central and Eastern Europe.</w:t>
      </w:r>
      <w:r>
        <w:t xml:space="preserve"> </w:t>
      </w:r>
      <w:r w:rsidRPr="00B16CE8">
        <w:t xml:space="preserve">He studied </w:t>
      </w:r>
      <w:r w:rsidRPr="00B16CE8">
        <w:rPr>
          <w:b/>
          <w:bCs/>
        </w:rPr>
        <w:t>Political Science and Philosophy</w:t>
      </w:r>
      <w:r w:rsidRPr="00B16CE8">
        <w:t xml:space="preserve"> at the University of Vienna and holds degrees from the </w:t>
      </w:r>
      <w:r w:rsidRPr="00B16CE8">
        <w:rPr>
          <w:b/>
          <w:bCs/>
        </w:rPr>
        <w:lastRenderedPageBreak/>
        <w:t>Diplomatic Academy of Vienna</w:t>
      </w:r>
      <w:r w:rsidRPr="00B16CE8">
        <w:t xml:space="preserve"> and </w:t>
      </w:r>
      <w:proofErr w:type="spellStart"/>
      <w:r w:rsidRPr="00B16CE8">
        <w:rPr>
          <w:b/>
          <w:bCs/>
        </w:rPr>
        <w:t>Ashridge</w:t>
      </w:r>
      <w:proofErr w:type="spellEnd"/>
      <w:r w:rsidRPr="00B16CE8">
        <w:rPr>
          <w:b/>
          <w:bCs/>
        </w:rPr>
        <w:t xml:space="preserve"> Business School</w:t>
      </w:r>
      <w:r w:rsidRPr="00B16CE8">
        <w:t>, where he earned his MBA.</w:t>
      </w:r>
      <w:r>
        <w:t xml:space="preserve"> </w:t>
      </w:r>
      <w:r w:rsidRPr="00B16CE8">
        <w:t>During his school and university years, Broucek was actively involved in church youth work and was a passionate basketball player and children's coach.</w:t>
      </w:r>
      <w:r>
        <w:t xml:space="preserve"> </w:t>
      </w:r>
      <w:r w:rsidRPr="00B16CE8">
        <w:t xml:space="preserve">He lives in </w:t>
      </w:r>
      <w:r w:rsidRPr="00B16CE8">
        <w:rPr>
          <w:b/>
          <w:bCs/>
        </w:rPr>
        <w:t>Vienna</w:t>
      </w:r>
      <w:r w:rsidRPr="00B16CE8">
        <w:t xml:space="preserve"> with his wife and their two sons.</w:t>
      </w:r>
    </w:p>
    <w:p w14:paraId="7B947B51" w14:textId="362935B3" w:rsidR="00E052E8" w:rsidRDefault="00000000">
      <w:r>
        <w:t>.</w:t>
      </w:r>
    </w:p>
    <w:p w14:paraId="4B0BDFBC" w14:textId="4E64B4C2" w:rsidR="00A615E8" w:rsidRDefault="00A615E8">
      <w:r>
        <w:t>The Podcast will cover:</w:t>
      </w:r>
    </w:p>
    <w:p w14:paraId="0A4BD721" w14:textId="0865F8F1" w:rsidR="00E052E8" w:rsidRDefault="00000000">
      <w:r>
        <w:t>• In your view, what are the biggest obstacles in the Austrian education system that prevent equal opportunities?</w:t>
      </w:r>
      <w:r>
        <w:br/>
        <w:t>• How can teachers be specifically empowered to have a greater impact on educational equity?</w:t>
      </w:r>
      <w:r>
        <w:br/>
        <w:t>• What concrete changes do you think should be made in the Austrian school system to better meet the needs of socially disadvantaged students?</w:t>
      </w:r>
      <w:r>
        <w:br/>
        <w:t>• Which innovative approaches from other countries could be implemented in Austria to promote educational equity?</w:t>
      </w:r>
      <w:r>
        <w:br/>
        <w:t>• How can we ensure all students, regardless of background, receive a high-quality education?</w:t>
      </w:r>
    </w:p>
    <w:p w14:paraId="2618625C" w14:textId="77777777" w:rsidR="00B16CE8" w:rsidRDefault="00B16CE8">
      <w:pPr>
        <w:pStyle w:val="berschrift2"/>
      </w:pPr>
    </w:p>
    <w:p w14:paraId="6F134968" w14:textId="77777777" w:rsidR="00B16CE8" w:rsidRDefault="00B16CE8">
      <w:pPr>
        <w:pStyle w:val="berschrift2"/>
      </w:pPr>
    </w:p>
    <w:p w14:paraId="1AAB1F18" w14:textId="77777777" w:rsidR="00B16CE8" w:rsidRDefault="00B16CE8">
      <w:pPr>
        <w:pStyle w:val="berschrift2"/>
      </w:pPr>
    </w:p>
    <w:p w14:paraId="1A88B47A" w14:textId="297DDBC5" w:rsidR="00E052E8" w:rsidRPr="00B16CE8" w:rsidRDefault="00000000">
      <w:pPr>
        <w:pStyle w:val="berschrift2"/>
        <w:rPr>
          <w:lang w:val="de-AT"/>
        </w:rPr>
      </w:pPr>
      <w:r w:rsidRPr="00B16CE8">
        <w:rPr>
          <w:lang w:val="de-AT"/>
        </w:rPr>
        <w:t xml:space="preserve">May 2025 – Ines </w:t>
      </w:r>
      <w:proofErr w:type="spellStart"/>
      <w:r w:rsidRPr="00B16CE8">
        <w:rPr>
          <w:lang w:val="de-AT"/>
        </w:rPr>
        <w:t>Fratzl</w:t>
      </w:r>
      <w:proofErr w:type="spellEnd"/>
      <w:r w:rsidR="00A615E8" w:rsidRPr="00B16CE8">
        <w:rPr>
          <w:lang w:val="de-AT"/>
        </w:rPr>
        <w:t xml:space="preserve"> </w:t>
      </w:r>
      <w:r w:rsidR="00B02A2F">
        <w:rPr>
          <w:lang w:val="de-AT"/>
        </w:rPr>
        <w:t>(</w:t>
      </w:r>
      <w:proofErr w:type="spellStart"/>
      <w:r w:rsidR="00B02A2F">
        <w:rPr>
          <w:lang w:val="de-AT"/>
        </w:rPr>
        <w:t>asked</w:t>
      </w:r>
      <w:proofErr w:type="spellEnd"/>
      <w:r w:rsidR="00B02A2F">
        <w:rPr>
          <w:lang w:val="de-AT"/>
        </w:rPr>
        <w:t>)</w:t>
      </w:r>
    </w:p>
    <w:p w14:paraId="3D4D510A" w14:textId="77777777" w:rsidR="00B16CE8" w:rsidRPr="00B16CE8" w:rsidRDefault="00B16CE8" w:rsidP="00B16CE8">
      <w:r w:rsidRPr="00B16CE8">
        <w:rPr>
          <w:b/>
          <w:bCs/>
        </w:rPr>
        <w:t xml:space="preserve">Ines </w:t>
      </w:r>
      <w:proofErr w:type="spellStart"/>
      <w:r w:rsidRPr="00B16CE8">
        <w:rPr>
          <w:b/>
          <w:bCs/>
        </w:rPr>
        <w:t>Fratzl</w:t>
      </w:r>
      <w:proofErr w:type="spellEnd"/>
      <w:r w:rsidRPr="00B16CE8">
        <w:rPr>
          <w:b/>
          <w:bCs/>
        </w:rPr>
        <w:t>, MSc BA</w:t>
      </w:r>
      <w:r w:rsidRPr="00B16CE8">
        <w:t xml:space="preserve">, is an Austrian author and work psychologist specializing in educational equity and organizational psychology. She earned her bachelor's degree in pedagogy from </w:t>
      </w:r>
      <w:r w:rsidRPr="00B16CE8">
        <w:rPr>
          <w:b/>
          <w:bCs/>
        </w:rPr>
        <w:t>Karl-</w:t>
      </w:r>
      <w:proofErr w:type="spellStart"/>
      <w:r w:rsidRPr="00B16CE8">
        <w:rPr>
          <w:b/>
          <w:bCs/>
        </w:rPr>
        <w:t>Franzens</w:t>
      </w:r>
      <w:proofErr w:type="spellEnd"/>
      <w:r w:rsidRPr="00B16CE8">
        <w:rPr>
          <w:b/>
          <w:bCs/>
        </w:rPr>
        <w:t xml:space="preserve"> University Graz</w:t>
      </w:r>
      <w:r w:rsidRPr="00B16CE8">
        <w:t xml:space="preserve"> in 2019, where she focused her thesis on the distribution of educational opportunities in Austria's compulsory school system.</w:t>
      </w:r>
    </w:p>
    <w:p w14:paraId="5A2AC785" w14:textId="77777777" w:rsidR="00B16CE8" w:rsidRPr="00B16CE8" w:rsidRDefault="00B16CE8" w:rsidP="00B16CE8">
      <w:r w:rsidRPr="00B16CE8">
        <w:t xml:space="preserve">In 2020, she published the book </w:t>
      </w:r>
      <w:r w:rsidRPr="00B16CE8">
        <w:rPr>
          <w:b/>
          <w:bCs/>
        </w:rPr>
        <w:t>“</w:t>
      </w:r>
      <w:proofErr w:type="spellStart"/>
      <w:r w:rsidRPr="00B16CE8">
        <w:rPr>
          <w:b/>
          <w:bCs/>
        </w:rPr>
        <w:t>Bildungsgerechtigkeit</w:t>
      </w:r>
      <w:proofErr w:type="spellEnd"/>
      <w:r w:rsidRPr="00B16CE8">
        <w:rPr>
          <w:b/>
          <w:bCs/>
        </w:rPr>
        <w:t xml:space="preserve"> </w:t>
      </w:r>
      <w:proofErr w:type="spellStart"/>
      <w:r w:rsidRPr="00B16CE8">
        <w:rPr>
          <w:b/>
          <w:bCs/>
        </w:rPr>
        <w:t>im</w:t>
      </w:r>
      <w:proofErr w:type="spellEnd"/>
      <w:r w:rsidRPr="00B16CE8">
        <w:rPr>
          <w:b/>
          <w:bCs/>
        </w:rPr>
        <w:t xml:space="preserve"> </w:t>
      </w:r>
      <w:proofErr w:type="spellStart"/>
      <w:r w:rsidRPr="00B16CE8">
        <w:rPr>
          <w:b/>
          <w:bCs/>
        </w:rPr>
        <w:t>österreichischen</w:t>
      </w:r>
      <w:proofErr w:type="spellEnd"/>
      <w:r w:rsidRPr="00B16CE8">
        <w:rPr>
          <w:b/>
          <w:bCs/>
        </w:rPr>
        <w:t xml:space="preserve"> </w:t>
      </w:r>
      <w:proofErr w:type="spellStart"/>
      <w:r w:rsidRPr="00B16CE8">
        <w:rPr>
          <w:b/>
          <w:bCs/>
        </w:rPr>
        <w:t>Bildungssystem</w:t>
      </w:r>
      <w:proofErr w:type="spellEnd"/>
      <w:r w:rsidRPr="00B16CE8">
        <w:rPr>
          <w:b/>
          <w:bCs/>
        </w:rPr>
        <w:t>”</w:t>
      </w:r>
      <w:r w:rsidRPr="00B16CE8">
        <w:t xml:space="preserve"> ("Educational Justice in the Austrian Education System"), which explores the structural inequalities and challenges in Austrian education, especially in terms of access for socially disadvantaged groups.</w:t>
      </w:r>
    </w:p>
    <w:p w14:paraId="36351FD2" w14:textId="77777777" w:rsidR="00B16CE8" w:rsidRPr="00B16CE8" w:rsidRDefault="00B16CE8" w:rsidP="00B16CE8">
      <w:r w:rsidRPr="00B16CE8">
        <w:t xml:space="preserve">Currently, Ines </w:t>
      </w:r>
      <w:proofErr w:type="spellStart"/>
      <w:r w:rsidRPr="00B16CE8">
        <w:t>Fratzl</w:t>
      </w:r>
      <w:proofErr w:type="spellEnd"/>
      <w:r w:rsidRPr="00B16CE8">
        <w:t xml:space="preserve"> works as an </w:t>
      </w:r>
      <w:r w:rsidRPr="00B16CE8">
        <w:rPr>
          <w:b/>
          <w:bCs/>
        </w:rPr>
        <w:t>occupational and organizational psychologist</w:t>
      </w:r>
      <w:r w:rsidRPr="00B16CE8">
        <w:t xml:space="preserve"> at the </w:t>
      </w:r>
      <w:r w:rsidRPr="00B16CE8">
        <w:rPr>
          <w:b/>
          <w:bCs/>
        </w:rPr>
        <w:t>Austrian Workers’ Compensation Board (AUVA)</w:t>
      </w:r>
      <w:r w:rsidRPr="00B16CE8">
        <w:t xml:space="preserve">, in the </w:t>
      </w:r>
      <w:r w:rsidRPr="00B16CE8">
        <w:rPr>
          <w:b/>
          <w:bCs/>
        </w:rPr>
        <w:t>regional office in Graz</w:t>
      </w:r>
      <w:r w:rsidRPr="00B16CE8">
        <w:t>. In this role, she supports psychological workplace safety and contributes to developing healthier, more equitable working environments.</w:t>
      </w:r>
    </w:p>
    <w:p w14:paraId="29FF1EB5" w14:textId="76A739EC" w:rsidR="00A615E8" w:rsidRDefault="00A615E8">
      <w:r>
        <w:t>The Podcast will cover:</w:t>
      </w:r>
    </w:p>
    <w:p w14:paraId="211256CE" w14:textId="77777777" w:rsidR="00E052E8" w:rsidRDefault="00000000">
      <w:r>
        <w:t>• What structural inequalities exist in the Austrian education system, and how do they affect disadvantaged groups?</w:t>
      </w:r>
      <w:r>
        <w:br/>
      </w:r>
      <w:r>
        <w:lastRenderedPageBreak/>
        <w:t>• What role does social background play in determining educational success in Austria?</w:t>
      </w:r>
      <w:r>
        <w:br/>
        <w:t>• What reforms would you propose to address educational inequality in Austria?</w:t>
      </w:r>
      <w:r>
        <w:br/>
        <w:t>• How can the Austrian education system become more inclusive to ensure equal opportunities for all students?</w:t>
      </w:r>
      <w:r>
        <w:br/>
        <w:t>• What actions can teachers and schools take to fight educational inequality in their daily work?</w:t>
      </w:r>
    </w:p>
    <w:p w14:paraId="6ECE26EF" w14:textId="77777777" w:rsidR="00B16CE8" w:rsidRDefault="00B16CE8"/>
    <w:p w14:paraId="4688C36A" w14:textId="77777777" w:rsidR="00B16CE8" w:rsidRDefault="00B16CE8"/>
    <w:p w14:paraId="0DBC5B2A" w14:textId="77777777" w:rsidR="00B16CE8" w:rsidRDefault="00B16CE8"/>
    <w:p w14:paraId="00543148" w14:textId="77777777" w:rsidR="00B16CE8" w:rsidRDefault="00B16CE8"/>
    <w:p w14:paraId="6A042931" w14:textId="77777777" w:rsidR="00B16CE8" w:rsidRDefault="00B16CE8"/>
    <w:p w14:paraId="5CDC231A" w14:textId="7963E5A7" w:rsidR="00B16CE8" w:rsidRDefault="00B16CE8">
      <w:r>
        <w:t>For the German Site:</w:t>
      </w:r>
    </w:p>
    <w:p w14:paraId="0431DC7E" w14:textId="77777777" w:rsidR="00B16CE8" w:rsidRDefault="00B16CE8"/>
    <w:p w14:paraId="6264FB42" w14:textId="6EEB897C" w:rsidR="00B16CE8" w:rsidRDefault="00B16CE8">
      <w:r>
        <w:t xml:space="preserve">Severin Broucek </w:t>
      </w:r>
    </w:p>
    <w:p w14:paraId="586AB34A" w14:textId="4F8877E1" w:rsidR="00B16CE8" w:rsidRDefault="00B16CE8">
      <w:proofErr w:type="spellStart"/>
      <w:r>
        <w:t>Kurzbiographie</w:t>
      </w:r>
      <w:proofErr w:type="spellEnd"/>
    </w:p>
    <w:p w14:paraId="27F13F18" w14:textId="6373554B" w:rsidR="00B16CE8" w:rsidRPr="00B16CE8" w:rsidRDefault="00B16CE8" w:rsidP="00B16CE8">
      <w:pPr>
        <w:rPr>
          <w:lang w:val="de-AT"/>
        </w:rPr>
      </w:pPr>
      <w:r w:rsidRPr="00B16CE8">
        <w:rPr>
          <w:lang w:val="de-AT"/>
        </w:rPr>
        <w:t xml:space="preserve">Severin </w:t>
      </w:r>
      <w:proofErr w:type="spellStart"/>
      <w:r w:rsidRPr="00B16CE8">
        <w:rPr>
          <w:lang w:val="de-AT"/>
        </w:rPr>
        <w:t>Broucek</w:t>
      </w:r>
      <w:proofErr w:type="spellEnd"/>
      <w:r w:rsidRPr="00B16CE8">
        <w:rPr>
          <w:lang w:val="de-AT"/>
        </w:rPr>
        <w:t xml:space="preserve"> ist seit Juli 2021 Geschäftsführer von </w:t>
      </w:r>
      <w:proofErr w:type="spellStart"/>
      <w:r w:rsidRPr="00B16CE8">
        <w:rPr>
          <w:lang w:val="de-AT"/>
        </w:rPr>
        <w:t>Teach</w:t>
      </w:r>
      <w:proofErr w:type="spellEnd"/>
      <w:r w:rsidRPr="00B16CE8">
        <w:rPr>
          <w:lang w:val="de-AT"/>
        </w:rPr>
        <w:t xml:space="preserve"> </w:t>
      </w:r>
      <w:proofErr w:type="spellStart"/>
      <w:r w:rsidRPr="00B16CE8">
        <w:rPr>
          <w:lang w:val="de-AT"/>
        </w:rPr>
        <w:t>For</w:t>
      </w:r>
      <w:proofErr w:type="spellEnd"/>
      <w:r w:rsidRPr="00B16CE8">
        <w:rPr>
          <w:lang w:val="de-AT"/>
        </w:rPr>
        <w:t xml:space="preserve"> Austria, einer gemeinnützigen Organisation, die sich für Bildungsfairness und Chancengleichheit im österreichischen Bildungssystem einsetzt. Vor seiner Tätigkeit bei </w:t>
      </w:r>
      <w:proofErr w:type="spellStart"/>
      <w:r w:rsidRPr="00B16CE8">
        <w:rPr>
          <w:lang w:val="de-AT"/>
        </w:rPr>
        <w:t>Teach</w:t>
      </w:r>
      <w:proofErr w:type="spellEnd"/>
      <w:r w:rsidRPr="00B16CE8">
        <w:rPr>
          <w:lang w:val="de-AT"/>
        </w:rPr>
        <w:t xml:space="preserve"> </w:t>
      </w:r>
      <w:proofErr w:type="spellStart"/>
      <w:r w:rsidRPr="00B16CE8">
        <w:rPr>
          <w:lang w:val="de-AT"/>
        </w:rPr>
        <w:t>For</w:t>
      </w:r>
      <w:proofErr w:type="spellEnd"/>
      <w:r w:rsidRPr="00B16CE8">
        <w:rPr>
          <w:lang w:val="de-AT"/>
        </w:rPr>
        <w:t xml:space="preserve"> Austria war </w:t>
      </w:r>
      <w:proofErr w:type="spellStart"/>
      <w:r w:rsidRPr="00B16CE8">
        <w:rPr>
          <w:lang w:val="de-AT"/>
        </w:rPr>
        <w:t>Broucek</w:t>
      </w:r>
      <w:proofErr w:type="spellEnd"/>
      <w:r w:rsidRPr="00B16CE8">
        <w:rPr>
          <w:lang w:val="de-AT"/>
        </w:rPr>
        <w:t xml:space="preserve"> in verschiedenen internationalen Managementpositionen bei der Deutschen Bank tätig, zuletzt als Leiter des Corporate Bank Coverage für Zentral- und Osteuropa. Seine akademische Laufbahn umfasst ein Studium der Politikwissenschaft und Philosophie an der Universität Wien sowie Abschlüsse von der Diplomatischen Akademie Wien und der </w:t>
      </w:r>
      <w:proofErr w:type="spellStart"/>
      <w:r w:rsidRPr="00B16CE8">
        <w:rPr>
          <w:lang w:val="de-AT"/>
        </w:rPr>
        <w:t>Ashridge</w:t>
      </w:r>
      <w:proofErr w:type="spellEnd"/>
      <w:r w:rsidRPr="00B16CE8">
        <w:rPr>
          <w:lang w:val="de-AT"/>
        </w:rPr>
        <w:t xml:space="preserve"> Business School, wo er seinen MBA erwarb. Während seiner Schul- und Universitätszeit engagierte sich </w:t>
      </w:r>
      <w:proofErr w:type="spellStart"/>
      <w:r w:rsidRPr="00B16CE8">
        <w:rPr>
          <w:lang w:val="de-AT"/>
        </w:rPr>
        <w:t>Broucek</w:t>
      </w:r>
      <w:proofErr w:type="spellEnd"/>
      <w:r w:rsidRPr="00B16CE8">
        <w:rPr>
          <w:lang w:val="de-AT"/>
        </w:rPr>
        <w:t xml:space="preserve"> aktiv in der kirchlichen Jugendbewegung und war leidenschaftlicher Basketballspieler sowie Kindertrainer. Er lebt mit seiner Frau und seinen zwei Söhnen in Wien.</w:t>
      </w:r>
    </w:p>
    <w:p w14:paraId="5E247BC8" w14:textId="77777777" w:rsidR="00B02A2F" w:rsidRPr="00B02A2F" w:rsidRDefault="00B02A2F" w:rsidP="00B02A2F">
      <w:pPr>
        <w:rPr>
          <w:lang w:val="de-AT"/>
        </w:rPr>
      </w:pPr>
      <w:r w:rsidRPr="00B02A2F">
        <w:rPr>
          <w:lang w:val="de-AT"/>
        </w:rPr>
        <w:t>Hier ist die deutsche Übersetzung des Textes:</w:t>
      </w:r>
    </w:p>
    <w:p w14:paraId="38AD80F9" w14:textId="77777777" w:rsidR="00B02A2F" w:rsidRPr="00B02A2F" w:rsidRDefault="00A11618" w:rsidP="00B02A2F">
      <w:pPr>
        <w:rPr>
          <w:lang w:val="de-AT"/>
        </w:rPr>
      </w:pPr>
      <w:r w:rsidRPr="00A11618">
        <w:rPr>
          <w:noProof/>
          <w:lang w:val="de-AT"/>
        </w:rPr>
        <w:pict w14:anchorId="53239403">
          <v:rect id="_x0000_i1026" alt="" style="width:431.85pt;height:.05pt;mso-width-percent:0;mso-height-percent:0;mso-width-percent:0;mso-height-percent:0" o:hrpct="952" o:hralign="center" o:hrstd="t" o:hr="t" fillcolor="#a0a0a0" stroked="f"/>
        </w:pict>
      </w:r>
    </w:p>
    <w:p w14:paraId="733997B6" w14:textId="77777777" w:rsidR="00B02A2F" w:rsidRPr="00B02A2F" w:rsidRDefault="00B02A2F" w:rsidP="00B02A2F">
      <w:pPr>
        <w:rPr>
          <w:lang w:val="de-AT"/>
        </w:rPr>
      </w:pPr>
      <w:r w:rsidRPr="00B02A2F">
        <w:rPr>
          <w:b/>
          <w:bCs/>
          <w:lang w:val="de-AT"/>
        </w:rPr>
        <w:t>Der Podcast wird folgende Themen behandeln:</w:t>
      </w:r>
    </w:p>
    <w:p w14:paraId="037E175C" w14:textId="77777777" w:rsidR="00B02A2F" w:rsidRPr="00B02A2F" w:rsidRDefault="00B02A2F" w:rsidP="00B02A2F">
      <w:pPr>
        <w:rPr>
          <w:lang w:val="de-AT"/>
        </w:rPr>
      </w:pPr>
      <w:r w:rsidRPr="00B02A2F">
        <w:rPr>
          <w:lang w:val="de-AT"/>
        </w:rPr>
        <w:t>• Was sind Ihrer Meinung nach die größten Hindernisse im österreichischen Bildungssystem, die Chancengleichheit verhindern?</w:t>
      </w:r>
      <w:r w:rsidRPr="00B02A2F">
        <w:rPr>
          <w:lang w:val="de-AT"/>
        </w:rPr>
        <w:br/>
        <w:t>• Wie können Lehrkräfte gezielt gestärkt werden, um einen größeren Einfluss auf Bildungsgerechtigkeit zu haben?</w:t>
      </w:r>
      <w:r w:rsidRPr="00B02A2F">
        <w:rPr>
          <w:lang w:val="de-AT"/>
        </w:rPr>
        <w:br/>
        <w:t xml:space="preserve">• Welche konkreten Veränderungen sollten im österreichischen Schulsystem vorgenommen </w:t>
      </w:r>
      <w:r w:rsidRPr="00B02A2F">
        <w:rPr>
          <w:lang w:val="de-AT"/>
        </w:rPr>
        <w:lastRenderedPageBreak/>
        <w:t xml:space="preserve">werden, um besser auf die Bedürfnisse sozial benachteiligter </w:t>
      </w:r>
      <w:proofErr w:type="spellStart"/>
      <w:r w:rsidRPr="00B02A2F">
        <w:rPr>
          <w:lang w:val="de-AT"/>
        </w:rPr>
        <w:t>Schüler:innen</w:t>
      </w:r>
      <w:proofErr w:type="spellEnd"/>
      <w:r w:rsidRPr="00B02A2F">
        <w:rPr>
          <w:lang w:val="de-AT"/>
        </w:rPr>
        <w:t xml:space="preserve"> einzugehen?</w:t>
      </w:r>
      <w:r w:rsidRPr="00B02A2F">
        <w:rPr>
          <w:lang w:val="de-AT"/>
        </w:rPr>
        <w:br/>
        <w:t>• Welche innovativen Ansätze aus anderen Ländern könnten in Österreich umgesetzt werden, um Bildungsgerechtigkeit zu fördern?</w:t>
      </w:r>
      <w:r w:rsidRPr="00B02A2F">
        <w:rPr>
          <w:lang w:val="de-AT"/>
        </w:rPr>
        <w:br/>
        <w:t xml:space="preserve">• Wie können wir sicherstellen, dass alle </w:t>
      </w:r>
      <w:proofErr w:type="spellStart"/>
      <w:r w:rsidRPr="00B02A2F">
        <w:rPr>
          <w:lang w:val="de-AT"/>
        </w:rPr>
        <w:t>Schüler:innen</w:t>
      </w:r>
      <w:proofErr w:type="spellEnd"/>
      <w:r w:rsidRPr="00B02A2F">
        <w:rPr>
          <w:lang w:val="de-AT"/>
        </w:rPr>
        <w:t xml:space="preserve"> – unabhängig von ihrer sozialen Herkunft – eine hochwertige Bildung erhalten?</w:t>
      </w:r>
    </w:p>
    <w:p w14:paraId="5E0F3CCC" w14:textId="619F5E42" w:rsidR="00B02A2F" w:rsidRPr="00B02A2F" w:rsidRDefault="00B02A2F" w:rsidP="00B02A2F">
      <w:pPr>
        <w:rPr>
          <w:lang w:val="de-AT"/>
        </w:rPr>
      </w:pPr>
    </w:p>
    <w:p w14:paraId="5FE777AF" w14:textId="77777777" w:rsidR="00B16CE8" w:rsidRDefault="00B16CE8">
      <w:pPr>
        <w:rPr>
          <w:lang w:val="de-AT"/>
        </w:rPr>
      </w:pPr>
    </w:p>
    <w:p w14:paraId="784AF088" w14:textId="1A1EBDEB" w:rsidR="00B02A2F" w:rsidRPr="00B02A2F" w:rsidRDefault="00B02A2F" w:rsidP="00B02A2F">
      <w:pPr>
        <w:rPr>
          <w:lang w:val="de-AT"/>
        </w:rPr>
      </w:pPr>
      <w:r>
        <w:rPr>
          <w:lang w:val="de-AT"/>
        </w:rPr>
        <w:t>Mai 2025 (angefragt)</w:t>
      </w:r>
    </w:p>
    <w:p w14:paraId="6DFA8638" w14:textId="77777777" w:rsidR="00B02A2F" w:rsidRPr="00B02A2F" w:rsidRDefault="00B02A2F" w:rsidP="00B02A2F">
      <w:pPr>
        <w:rPr>
          <w:lang w:val="de-AT"/>
        </w:rPr>
      </w:pPr>
      <w:r w:rsidRPr="00B02A2F">
        <w:rPr>
          <w:b/>
          <w:bCs/>
          <w:lang w:val="de-AT"/>
        </w:rPr>
        <w:t xml:space="preserve">Ines </w:t>
      </w:r>
      <w:proofErr w:type="spellStart"/>
      <w:r w:rsidRPr="00B02A2F">
        <w:rPr>
          <w:b/>
          <w:bCs/>
          <w:lang w:val="de-AT"/>
        </w:rPr>
        <w:t>Fratzl</w:t>
      </w:r>
      <w:proofErr w:type="spellEnd"/>
      <w:r w:rsidRPr="00B02A2F">
        <w:rPr>
          <w:b/>
          <w:bCs/>
          <w:lang w:val="de-AT"/>
        </w:rPr>
        <w:t xml:space="preserve">, </w:t>
      </w:r>
      <w:proofErr w:type="spellStart"/>
      <w:r w:rsidRPr="00B02A2F">
        <w:rPr>
          <w:b/>
          <w:bCs/>
          <w:lang w:val="de-AT"/>
        </w:rPr>
        <w:t>MSc</w:t>
      </w:r>
      <w:proofErr w:type="spellEnd"/>
      <w:r w:rsidRPr="00B02A2F">
        <w:rPr>
          <w:b/>
          <w:bCs/>
          <w:lang w:val="de-AT"/>
        </w:rPr>
        <w:t xml:space="preserve"> BA</w:t>
      </w:r>
      <w:r w:rsidRPr="00B02A2F">
        <w:rPr>
          <w:lang w:val="de-AT"/>
        </w:rPr>
        <w:t xml:space="preserve">, ist eine österreichische Autorin und Arbeitspsychologin mit Spezialisierung auf Bildungsgerechtigkeit und Organisationspsychologie. Sie absolvierte ihr Bachelorstudium der Pädagogik an der </w:t>
      </w:r>
      <w:r w:rsidRPr="00B02A2F">
        <w:rPr>
          <w:b/>
          <w:bCs/>
          <w:lang w:val="de-AT"/>
        </w:rPr>
        <w:t>Karl-Franzens-Universität Graz</w:t>
      </w:r>
      <w:r w:rsidRPr="00B02A2F">
        <w:rPr>
          <w:lang w:val="de-AT"/>
        </w:rPr>
        <w:t xml:space="preserve"> im Jahr 2019. In ihrer Abschlussarbeit befasste sie sich mit der Verteilung von Bildungschancen im österreichischen Pflichtschulsystem.</w:t>
      </w:r>
    </w:p>
    <w:p w14:paraId="3EFBF314" w14:textId="77777777" w:rsidR="00B02A2F" w:rsidRPr="00B02A2F" w:rsidRDefault="00B02A2F" w:rsidP="00B02A2F">
      <w:pPr>
        <w:rPr>
          <w:lang w:val="de-AT"/>
        </w:rPr>
      </w:pPr>
      <w:r w:rsidRPr="00B02A2F">
        <w:rPr>
          <w:lang w:val="de-AT"/>
        </w:rPr>
        <w:t xml:space="preserve">Im Jahr 2020 veröffentlichte sie das Buch </w:t>
      </w:r>
      <w:r w:rsidRPr="00B02A2F">
        <w:rPr>
          <w:b/>
          <w:bCs/>
          <w:lang w:val="de-AT"/>
        </w:rPr>
        <w:t>„Bildungsgerechtigkeit im österreichischen Bildungssystem“</w:t>
      </w:r>
      <w:r w:rsidRPr="00B02A2F">
        <w:rPr>
          <w:lang w:val="de-AT"/>
        </w:rPr>
        <w:t>, das sich mit den strukturellen Ungleichheiten und Herausforderungen im österreichischen Bildungswesen auseinandersetzt – insbesondere im Hinblick auf den Zugang für sozial benachteiligte Gruppen.</w:t>
      </w:r>
    </w:p>
    <w:p w14:paraId="62A90CEC" w14:textId="77777777" w:rsidR="00B02A2F" w:rsidRPr="00B02A2F" w:rsidRDefault="00B02A2F" w:rsidP="00B02A2F">
      <w:pPr>
        <w:rPr>
          <w:lang w:val="de-AT"/>
        </w:rPr>
      </w:pPr>
      <w:r w:rsidRPr="00B02A2F">
        <w:rPr>
          <w:lang w:val="de-AT"/>
        </w:rPr>
        <w:t xml:space="preserve">Derzeit arbeitet Ines </w:t>
      </w:r>
      <w:proofErr w:type="spellStart"/>
      <w:r w:rsidRPr="00B02A2F">
        <w:rPr>
          <w:lang w:val="de-AT"/>
        </w:rPr>
        <w:t>Fratzl</w:t>
      </w:r>
      <w:proofErr w:type="spellEnd"/>
      <w:r w:rsidRPr="00B02A2F">
        <w:rPr>
          <w:lang w:val="de-AT"/>
        </w:rPr>
        <w:t xml:space="preserve"> als </w:t>
      </w:r>
      <w:r w:rsidRPr="00B02A2F">
        <w:rPr>
          <w:b/>
          <w:bCs/>
          <w:lang w:val="de-AT"/>
        </w:rPr>
        <w:t>Arbeits- und Organisationspsychologin</w:t>
      </w:r>
      <w:r w:rsidRPr="00B02A2F">
        <w:rPr>
          <w:lang w:val="de-AT"/>
        </w:rPr>
        <w:t xml:space="preserve"> bei der </w:t>
      </w:r>
      <w:r w:rsidRPr="00B02A2F">
        <w:rPr>
          <w:b/>
          <w:bCs/>
          <w:lang w:val="de-AT"/>
        </w:rPr>
        <w:t>Allgemeinen Unfallversicherungsanstalt (AUVA)</w:t>
      </w:r>
      <w:r w:rsidRPr="00B02A2F">
        <w:rPr>
          <w:lang w:val="de-AT"/>
        </w:rPr>
        <w:t xml:space="preserve"> in der </w:t>
      </w:r>
      <w:r w:rsidRPr="00B02A2F">
        <w:rPr>
          <w:b/>
          <w:bCs/>
          <w:lang w:val="de-AT"/>
        </w:rPr>
        <w:t>Landesstelle Graz</w:t>
      </w:r>
      <w:r w:rsidRPr="00B02A2F">
        <w:rPr>
          <w:lang w:val="de-AT"/>
        </w:rPr>
        <w:t>. In dieser Funktion unterstützt sie die psychologische Sicherheit am Arbeitsplatz und trägt zur Entwicklung gesünderer und gerechterer Arbeitsumfelder bei.</w:t>
      </w:r>
    </w:p>
    <w:p w14:paraId="0A619E97" w14:textId="77777777" w:rsidR="00B02A2F" w:rsidRPr="00B02A2F" w:rsidRDefault="00A11618" w:rsidP="00B02A2F">
      <w:pPr>
        <w:rPr>
          <w:lang w:val="de-AT"/>
        </w:rPr>
      </w:pPr>
      <w:r w:rsidRPr="00A11618">
        <w:rPr>
          <w:noProof/>
          <w:lang w:val="de-AT"/>
        </w:rPr>
        <w:pict w14:anchorId="042AD0E2">
          <v:rect id="_x0000_i1025" alt="" style="width:431.85pt;height:.05pt;mso-width-percent:0;mso-height-percent:0;mso-width-percent:0;mso-height-percent:0" o:hrpct="952" o:hralign="center" o:hrstd="t" o:hr="t" fillcolor="#a0a0a0" stroked="f"/>
        </w:pict>
      </w:r>
    </w:p>
    <w:p w14:paraId="5E0DCD10" w14:textId="77777777" w:rsidR="00B02A2F" w:rsidRPr="00B02A2F" w:rsidRDefault="00B02A2F" w:rsidP="00B02A2F">
      <w:pPr>
        <w:rPr>
          <w:lang w:val="de-AT"/>
        </w:rPr>
      </w:pPr>
      <w:r w:rsidRPr="00B02A2F">
        <w:rPr>
          <w:b/>
          <w:bCs/>
          <w:lang w:val="de-AT"/>
        </w:rPr>
        <w:t>Im Podcast werden folgende Themen behandelt:</w:t>
      </w:r>
    </w:p>
    <w:p w14:paraId="5280C038" w14:textId="77777777" w:rsidR="00B02A2F" w:rsidRPr="00B02A2F" w:rsidRDefault="00B02A2F" w:rsidP="00B02A2F">
      <w:pPr>
        <w:rPr>
          <w:lang w:val="de-AT"/>
        </w:rPr>
      </w:pPr>
      <w:r w:rsidRPr="00B02A2F">
        <w:rPr>
          <w:lang w:val="de-AT"/>
        </w:rPr>
        <w:t>• Welche strukturellen Ungleichheiten existieren im österreichischen Bildungssystem, und wie wirken sie sich auf benachteiligte Gruppen aus?</w:t>
      </w:r>
      <w:r w:rsidRPr="00B02A2F">
        <w:rPr>
          <w:lang w:val="de-AT"/>
        </w:rPr>
        <w:br/>
        <w:t>• Welche Rolle spielt der soziale Hintergrund beim Bildungserfolg in Österreich?</w:t>
      </w:r>
      <w:r w:rsidRPr="00B02A2F">
        <w:rPr>
          <w:lang w:val="de-AT"/>
        </w:rPr>
        <w:br/>
        <w:t>• Welche Reformen würden Sie vorschlagen, um Bildungsungleichheit in Österreich abzubauen?</w:t>
      </w:r>
      <w:r w:rsidRPr="00B02A2F">
        <w:rPr>
          <w:lang w:val="de-AT"/>
        </w:rPr>
        <w:br/>
        <w:t xml:space="preserve">• Wie kann das österreichische Bildungssystem inklusiver gestaltet werden, um Chancengleichheit für alle </w:t>
      </w:r>
      <w:proofErr w:type="spellStart"/>
      <w:r w:rsidRPr="00B02A2F">
        <w:rPr>
          <w:lang w:val="de-AT"/>
        </w:rPr>
        <w:t>Schüler:innen</w:t>
      </w:r>
      <w:proofErr w:type="spellEnd"/>
      <w:r w:rsidRPr="00B02A2F">
        <w:rPr>
          <w:lang w:val="de-AT"/>
        </w:rPr>
        <w:t xml:space="preserve"> zu gewährleisten?</w:t>
      </w:r>
      <w:r w:rsidRPr="00B02A2F">
        <w:rPr>
          <w:lang w:val="de-AT"/>
        </w:rPr>
        <w:br/>
        <w:t>• Welche konkreten Maßnahmen können Lehrkräfte und Schulen ergreifen, um Bildungsungleichheit im Alltag zu bekämpfen?</w:t>
      </w:r>
    </w:p>
    <w:p w14:paraId="0821F93E" w14:textId="77777777" w:rsidR="00B02A2F" w:rsidRPr="00B16CE8" w:rsidRDefault="00B02A2F">
      <w:pPr>
        <w:rPr>
          <w:lang w:val="de-AT"/>
        </w:rPr>
      </w:pPr>
    </w:p>
    <w:sectPr w:rsidR="00B02A2F" w:rsidRPr="00B16CE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numm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numm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75908612">
    <w:abstractNumId w:val="8"/>
  </w:num>
  <w:num w:numId="2" w16cid:durableId="1424569589">
    <w:abstractNumId w:val="6"/>
  </w:num>
  <w:num w:numId="3" w16cid:durableId="372536720">
    <w:abstractNumId w:val="5"/>
  </w:num>
  <w:num w:numId="4" w16cid:durableId="631522397">
    <w:abstractNumId w:val="4"/>
  </w:num>
  <w:num w:numId="5" w16cid:durableId="161511670">
    <w:abstractNumId w:val="7"/>
  </w:num>
  <w:num w:numId="6" w16cid:durableId="640772697">
    <w:abstractNumId w:val="3"/>
  </w:num>
  <w:num w:numId="7" w16cid:durableId="807935351">
    <w:abstractNumId w:val="2"/>
  </w:num>
  <w:num w:numId="8" w16cid:durableId="1885100545">
    <w:abstractNumId w:val="1"/>
  </w:num>
  <w:num w:numId="9" w16cid:durableId="1107577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B3C95"/>
    <w:rsid w:val="00A11618"/>
    <w:rsid w:val="00A615E8"/>
    <w:rsid w:val="00AA1D8D"/>
    <w:rsid w:val="00B02A2F"/>
    <w:rsid w:val="00B16CE8"/>
    <w:rsid w:val="00B47730"/>
    <w:rsid w:val="00CB0664"/>
    <w:rsid w:val="00DB7934"/>
    <w:rsid w:val="00E052E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345B625"/>
  <w14:defaultImageDpi w14:val="300"/>
  <w15:docId w15:val="{ACE86FD5-B132-C442-83A8-4053D858B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C693F"/>
  </w:style>
  <w:style w:type="paragraph" w:styleId="berschrift1">
    <w:name w:val="heading 1"/>
    <w:basedOn w:val="Standard"/>
    <w:next w:val="Standard"/>
    <w:link w:val="berschrift1Zchn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18BF"/>
  </w:style>
  <w:style w:type="paragraph" w:styleId="Fuzeile">
    <w:name w:val="footer"/>
    <w:basedOn w:val="Standard"/>
    <w:link w:val="FuzeileZchn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18BF"/>
  </w:style>
  <w:style w:type="paragraph" w:styleId="KeinLeerraum">
    <w:name w:val="No Spacing"/>
    <w:uiPriority w:val="1"/>
    <w:qFormat/>
    <w:rsid w:val="00FC693F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nabsatz">
    <w:name w:val="List Paragraph"/>
    <w:basedOn w:val="Standard"/>
    <w:uiPriority w:val="34"/>
    <w:qFormat/>
    <w:rsid w:val="00FC693F"/>
    <w:pPr>
      <w:ind w:left="720"/>
      <w:contextualSpacing/>
    </w:pPr>
  </w:style>
  <w:style w:type="paragraph" w:styleId="Textkrper">
    <w:name w:val="Body Text"/>
    <w:basedOn w:val="Standard"/>
    <w:link w:val="TextkrperZchn"/>
    <w:uiPriority w:val="99"/>
    <w:unhideWhenUsed/>
    <w:rsid w:val="00AA1D8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AA1D8D"/>
  </w:style>
  <w:style w:type="paragraph" w:styleId="Textkrper2">
    <w:name w:val="Body Text 2"/>
    <w:basedOn w:val="Standard"/>
    <w:link w:val="Textkrper2Zchn"/>
    <w:uiPriority w:val="99"/>
    <w:unhideWhenUsed/>
    <w:rsid w:val="00AA1D8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rsid w:val="00AA1D8D"/>
  </w:style>
  <w:style w:type="paragraph" w:styleId="Textkrper3">
    <w:name w:val="Body Text 3"/>
    <w:basedOn w:val="Standard"/>
    <w:link w:val="Textkrper3Zchn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rsid w:val="00AA1D8D"/>
    <w:rPr>
      <w:sz w:val="16"/>
      <w:szCs w:val="16"/>
    </w:rPr>
  </w:style>
  <w:style w:type="paragraph" w:styleId="Liste">
    <w:name w:val="List"/>
    <w:basedOn w:val="Standard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Standard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Standard"/>
    <w:uiPriority w:val="99"/>
    <w:unhideWhenUsed/>
    <w:rsid w:val="00326F90"/>
    <w:pPr>
      <w:ind w:left="1080" w:hanging="360"/>
      <w:contextualSpacing/>
    </w:pPr>
  </w:style>
  <w:style w:type="paragraph" w:styleId="Aufzhlungszeichen">
    <w:name w:val="List Bullet"/>
    <w:basedOn w:val="Standard"/>
    <w:uiPriority w:val="99"/>
    <w:unhideWhenUsed/>
    <w:rsid w:val="00326F90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unhideWhenUsed/>
    <w:rsid w:val="00326F90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unhideWhenUsed/>
    <w:rsid w:val="00326F90"/>
    <w:pPr>
      <w:numPr>
        <w:numId w:val="3"/>
      </w:numPr>
      <w:contextualSpacing/>
    </w:pPr>
  </w:style>
  <w:style w:type="paragraph" w:styleId="Listennummer">
    <w:name w:val="List Number"/>
    <w:basedOn w:val="Standard"/>
    <w:uiPriority w:val="99"/>
    <w:unhideWhenUsed/>
    <w:rsid w:val="00326F90"/>
    <w:pPr>
      <w:numPr>
        <w:numId w:val="5"/>
      </w:numPr>
      <w:contextualSpacing/>
    </w:pPr>
  </w:style>
  <w:style w:type="paragraph" w:styleId="Listennummer2">
    <w:name w:val="List Number 2"/>
    <w:basedOn w:val="Standard"/>
    <w:uiPriority w:val="99"/>
    <w:unhideWhenUsed/>
    <w:rsid w:val="0029639D"/>
    <w:pPr>
      <w:numPr>
        <w:numId w:val="6"/>
      </w:numPr>
      <w:contextualSpacing/>
    </w:pPr>
  </w:style>
  <w:style w:type="paragraph" w:styleId="Listennummer3">
    <w:name w:val="List Number 3"/>
    <w:basedOn w:val="Standard"/>
    <w:uiPriority w:val="99"/>
    <w:unhideWhenUsed/>
    <w:rsid w:val="0029639D"/>
    <w:pPr>
      <w:numPr>
        <w:numId w:val="7"/>
      </w:numPr>
      <w:contextualSpacing/>
    </w:pPr>
  </w:style>
  <w:style w:type="paragraph" w:styleId="Listenfortsetzung">
    <w:name w:val="List Continue"/>
    <w:basedOn w:val="Standard"/>
    <w:uiPriority w:val="99"/>
    <w:unhideWhenUsed/>
    <w:rsid w:val="0029639D"/>
    <w:pPr>
      <w:spacing w:after="120"/>
      <w:ind w:left="360"/>
      <w:contextualSpacing/>
    </w:pPr>
  </w:style>
  <w:style w:type="paragraph" w:styleId="Listenfortsetzung2">
    <w:name w:val="List Continue 2"/>
    <w:basedOn w:val="Standard"/>
    <w:uiPriority w:val="99"/>
    <w:unhideWhenUsed/>
    <w:rsid w:val="0029639D"/>
    <w:pPr>
      <w:spacing w:after="120"/>
      <w:ind w:left="720"/>
      <w:contextualSpacing/>
    </w:pPr>
  </w:style>
  <w:style w:type="paragraph" w:styleId="Listenfortsetzung3">
    <w:name w:val="List Continue 3"/>
    <w:basedOn w:val="Standard"/>
    <w:uiPriority w:val="99"/>
    <w:unhideWhenUsed/>
    <w:rsid w:val="0029639D"/>
    <w:pPr>
      <w:spacing w:after="120"/>
      <w:ind w:left="1080"/>
      <w:contextualSpacing/>
    </w:pPr>
  </w:style>
  <w:style w:type="paragraph" w:styleId="Makrotext">
    <w:name w:val="macro"/>
    <w:link w:val="MakrotextZchn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rsid w:val="0029639D"/>
    <w:rPr>
      <w:rFonts w:ascii="Courier" w:hAnsi="Courier"/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FC693F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FC693F"/>
    <w:rPr>
      <w:i/>
      <w:i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uiPriority w:val="22"/>
    <w:qFormat/>
    <w:rsid w:val="00FC693F"/>
    <w:rPr>
      <w:b/>
      <w:bCs/>
    </w:rPr>
  </w:style>
  <w:style w:type="character" w:styleId="Hervorhebung">
    <w:name w:val="Emphasis"/>
    <w:basedOn w:val="Absatz-Standardschriftart"/>
    <w:uiPriority w:val="20"/>
    <w:qFormat/>
    <w:rsid w:val="00FC69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C693F"/>
    <w:rPr>
      <w:b/>
      <w:bCs/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FC693F"/>
    <w:rPr>
      <w:i/>
      <w:iCs/>
      <w:color w:val="808080" w:themeColor="text1" w:themeTint="7F"/>
    </w:rPr>
  </w:style>
  <w:style w:type="character" w:styleId="IntensiveHervorhebung">
    <w:name w:val="Intense Emphasis"/>
    <w:basedOn w:val="Absatz-Standardschriftart"/>
    <w:uiPriority w:val="21"/>
    <w:qFormat/>
    <w:rsid w:val="00FC693F"/>
    <w:rPr>
      <w:b/>
      <w:bCs/>
      <w:i/>
      <w:iCs/>
      <w:color w:val="4F81BD" w:themeColor="accent1"/>
    </w:rPr>
  </w:style>
  <w:style w:type="character" w:styleId="SchwacherVerweis">
    <w:name w:val="Subtle Reference"/>
    <w:basedOn w:val="Absatz-Standardschriftart"/>
    <w:uiPriority w:val="31"/>
    <w:qFormat/>
    <w:rsid w:val="00FC693F"/>
    <w:rPr>
      <w:smallCaps/>
      <w:color w:val="C0504D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FC693F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FC693F"/>
    <w:pPr>
      <w:outlineLvl w:val="9"/>
    </w:pPr>
  </w:style>
  <w:style w:type="table" w:styleId="Tabellenraster">
    <w:name w:val="Table Grid"/>
    <w:basedOn w:val="NormaleTabel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">
    <w:name w:val="Light List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-Akzent2">
    <w:name w:val="Light List Accent 2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3">
    <w:name w:val="Light List Accent 3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4">
    <w:name w:val="Light List Accent 4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5">
    <w:name w:val="Light List Accent 5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6">
    <w:name w:val="Light List Accent 6"/>
    <w:basedOn w:val="NormaleTabel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sRaster">
    <w:name w:val="Light Grid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sRaster-Akzent2">
    <w:name w:val="Light Grid Accent 2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HellesRaster-Akzent3">
    <w:name w:val="Light Grid Accent 3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HellesRaster-Akzent4">
    <w:name w:val="Light Grid Accent 4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HellesRaster-Akzent5">
    <w:name w:val="Light Grid Accent 5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ittlereSchattierung1">
    <w:name w:val="Medium Shading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Liste1">
    <w:name w:val="Medium Lis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ittlereListe2">
    <w:name w:val="Medium Lis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">
    <w:name w:val="Medium Grid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unkleListe">
    <w:name w:val="Dark List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unkleListe-Akzent2">
    <w:name w:val="Dark List Accent 2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unkleListe-Akzent3">
    <w:name w:val="Dark List Accent 3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unkleListe-Akzent4">
    <w:name w:val="Dark List Accent 4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unkleListe-Akzent5">
    <w:name w:val="Dark List Accent 5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unkleListe-Akzent6">
    <w:name w:val="Dark List Accent 6"/>
    <w:basedOn w:val="NormaleTabel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FarbigeSchattierung">
    <w:name w:val="Colorful Shading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Liste">
    <w:name w:val="Colorful List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FarbigeListe-Akzent2">
    <w:name w:val="Colorful List Accent 2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FarbigeListe-Akzent3">
    <w:name w:val="Colorful List Accent 3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FarbigeListe-Akzent4">
    <w:name w:val="Colorful List Accent 4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FarbigeListe-Akzent5">
    <w:name w:val="Colorful List Accent 5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FarbigesRaster">
    <w:name w:val="Colorful Grid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StandardWeb">
    <w:name w:val="Normal (Web)"/>
    <w:basedOn w:val="Standard"/>
    <w:uiPriority w:val="99"/>
    <w:semiHidden/>
    <w:unhideWhenUsed/>
    <w:rsid w:val="00B16CE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0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858</Words>
  <Characters>5410</Characters>
  <Application>Microsoft Office Word</Application>
  <DocSecurity>0</DocSecurity>
  <Lines>45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6256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Thorsten Paul</cp:lastModifiedBy>
  <cp:revision>2</cp:revision>
  <dcterms:created xsi:type="dcterms:W3CDTF">2025-04-04T20:26:00Z</dcterms:created>
  <dcterms:modified xsi:type="dcterms:W3CDTF">2025-04-04T20:26:00Z</dcterms:modified>
  <cp:category/>
</cp:coreProperties>
</file>