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BBOalert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is an example of code created with Google Docs where 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BBOalert code is accompanied by a textual description of the system’s logic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Repeating part of code is hidden by using very light grey color for better readability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enables you to document your bidding system in printable form and provide the data to BBOalert within the same file. Google Docs gives you a lot of features which are not provided by a simple ASCII text editor. The most important thing is the ability to share the data with your partner in real-time+9.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1NT opening denies 4 card major, no Stayman is used. 2C response becomes a mandatory transfer to express a weak hand with diamonds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2C,</w:t>
        <w:tab/>
        <w:t xml:space="preserve">Transfer -&gt; 2!D. The responder may pass with 5+!D and weak hand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2D,</w:t>
        <w:tab/>
        <w:t xml:space="preserve">Transfer -&gt; 2!H. The responder may pass with 5+!H and weak hand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2H,</w:t>
        <w:tab/>
        <w:t xml:space="preserve">Transfer -&gt; 2!S. The responder may pass with 5+!S and weak hand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2N,</w:t>
        <w:tab/>
        <w:t xml:space="preserve">Transfer -&gt; 3!C. The responder may pass with 5+!C and weak hand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1 : if responder is weak, he can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 1NT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transfer and pass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1NT-2C-2D transfert and bid 2H with weak major two-suiter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1N--2C--,</w:t>
        <w:tab/>
        <w:t xml:space="preserve">2H,</w:t>
        <w:tab/>
        <w:t xml:space="preserve">weak 5!H5!S. Opener should pass or correct to 2!S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bid 3C with weak two-suiter at least 4-4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3C,</w:t>
        <w:tab/>
        <w:t xml:space="preserve">weak 4+!C4+!D. The opener should pass or correct to 3!D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2 : if responder has only invitational values he can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ask opener’s force using 1NT-2C-2D transfert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2S,</w:t>
        <w:tab/>
        <w:t xml:space="preserve">asking opener’s force either inviting to game or slam zone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</w:t>
      </w:r>
      <w:r w:rsidDel="00000000" w:rsidR="00000000" w:rsidRPr="00000000">
        <w:rPr>
          <w:b w:val="1"/>
          <w:rtl w:val="0"/>
        </w:rPr>
        <w:t xml:space="preserve">2S--,</w:t>
        <w:tab/>
        <w:tab/>
        <w:t xml:space="preserve">2N,</w:t>
        <w:tab/>
        <w:t xml:space="preserve">minimum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maximum short in !C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maximum short in !D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maximum short in !H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  <w:tab/>
      </w:r>
      <w:r w:rsidDel="00000000" w:rsidR="00000000" w:rsidRPr="00000000">
        <w:rPr>
          <w:b w:val="1"/>
          <w:rtl w:val="0"/>
        </w:rPr>
        <w:tab/>
        <w:t xml:space="preserve">3S,</w:t>
        <w:tab/>
        <w:t xml:space="preserve">maximum short in !S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3N,</w:t>
        <w:tab/>
        <w:t xml:space="preserve">maximum 4333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Bid his 5+ card Hearts using transfer and then 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1N--2D--2H--,</w:t>
        <w:tab/>
        <w:tab/>
        <w:t xml:space="preserve">2S,</w:t>
        <w:tab/>
        <w:t xml:space="preserve">5!H5!S inviting to game</w:t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2N,</w:t>
        <w:tab/>
        <w:t xml:space="preserve">5!H inviting to game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  <w:tab/>
      </w:r>
      <w:r w:rsidDel="00000000" w:rsidR="00000000" w:rsidRPr="00000000">
        <w:rPr>
          <w:b w:val="1"/>
          <w:rtl w:val="0"/>
        </w:rPr>
        <w:tab/>
        <w:t xml:space="preserve">3C,</w:t>
        <w:tab/>
        <w:t xml:space="preserve">5!H5!C inviting to game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5!H5!D inviting to game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6!H inviting to game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Bid his 5+ card Spades using transfer and then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1N--2H--2S--,</w:t>
        <w:tab/>
        <w:tab/>
        <w:t xml:space="preserve">2N,</w:t>
        <w:tab/>
        <w:t xml:space="preserve">5!S inviting to game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5!S5!C inviting to game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5!S5!D inviting to game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5!S GF short in !H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6!S inviting to game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Bid his 5+ card Diamonds using transfer and then :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2N,</w:t>
        <w:tab/>
        <w:t xml:space="preserve">5+!D limit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5!D5!C inviting to game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6!D inviting to game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1N--2N--3C--,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6!D inviting to game if opener has one top honor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Bid his 5+ card Clubs using transfer and then :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1N--2S--2N--,</w:t>
        <w:tab/>
        <w:tab/>
        <w:t xml:space="preserve">3C,</w:t>
        <w:tab/>
        <w:t xml:space="preserve">6!D inviting to game if opener has one top honor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 : if responder has a trivial hand with 5+M and GF values 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1N--2D--2H--,</w:t>
        <w:tab/>
        <w:tab/>
        <w:t xml:space="preserve">3N,</w:t>
        <w:tab/>
        <w:t xml:space="preserve">opener should bid 4!H with fit or pass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4H,</w:t>
        <w:tab/>
        <w:t xml:space="preserve">6!H sign-off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1N--4C--,</w:t>
        <w:tab/>
        <w:t xml:space="preserve">4D,</w:t>
        <w:tab/>
        <w:t xml:space="preserve">6!H to be played by responder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1N--4C--4D--,</w:t>
        <w:tab/>
        <w:tab/>
        <w:t xml:space="preserve">4!H,</w:t>
        <w:tab/>
        <w:t xml:space="preserve">6!H sign-off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1N--2H--2S--,</w:t>
        <w:tab/>
        <w:tab/>
        <w:t xml:space="preserve">3N,</w:t>
        <w:tab/>
        <w:t xml:space="preserve">opener should bid 4!S with fit or pass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4S,</w:t>
        <w:tab/>
        <w:t xml:space="preserve">6!H sign-off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1N--4D--,</w:t>
        <w:tab/>
        <w:t xml:space="preserve">4H,</w:t>
        <w:tab/>
        <w:t xml:space="preserve">6!H to be played by responder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1N--4D--4H--,</w:t>
        <w:tab/>
        <w:tab/>
        <w:t xml:space="preserve">4S,</w:t>
        <w:tab/>
        <w:t xml:space="preserve">6!S sign-off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4 : if responder has a problematic hand with shortness in a major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Shortness in a major suit is potential vulnerability when the openers has no double stopper. In such a case game contract with 4-3 major fit should be considered. The responder shows short major by bidding it at level 3. Typical sequences are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1N--,</w:t>
        <w:tab/>
        <w:tab/>
        <w:t xml:space="preserve">3H,</w:t>
        <w:tab/>
        <w:t xml:space="preserve">4441 short in !H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4441 short in !S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3H,</w:t>
        <w:tab/>
        <w:t xml:space="preserve">5!D4!S GF short in !H</w:t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5!D4!H GF short in !S</w:t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1N--2S--2N--,</w:t>
        <w:tab/>
        <w:tab/>
        <w:t xml:space="preserve">3H,</w:t>
        <w:tab/>
        <w:t xml:space="preserve">5!C4!S GF short in !H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1N--2S--2N--,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5!C4!H GF short in !S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the responder has no 4 card major game contract in a minor should be considered: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ab/>
        <w:t xml:space="preserve">3D,</w:t>
        <w:tab/>
        <w:t xml:space="preserve">5!C5!D GF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1N--2S--,</w:t>
        <w:tab/>
        <w:t xml:space="preserve">3D,</w:t>
        <w:tab/>
        <w:t xml:space="preserve">5m-4m-3M-1M shortness in unknown major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5 : if responder has slam values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should always begin with the inquiry of opener’s force as in Case 2 and then bid naturally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