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FD9F5" w14:textId="77777777" w:rsidR="00654EA1" w:rsidRDefault="001F72A8" w:rsidP="001F72A8">
      <w:pPr>
        <w:pStyle w:val="Titel"/>
        <w:rPr>
          <w:lang w:val="en-GB"/>
        </w:rPr>
      </w:pPr>
      <w:r>
        <w:rPr>
          <w:lang w:val="en-GB"/>
        </w:rPr>
        <w:t>Notes from 19/05-2020</w:t>
      </w:r>
    </w:p>
    <w:p w14:paraId="18499833" w14:textId="77777777" w:rsidR="001F72A8" w:rsidRDefault="001F72A8" w:rsidP="001F72A8">
      <w:pPr>
        <w:rPr>
          <w:lang w:val="en-GB"/>
        </w:rPr>
      </w:pPr>
    </w:p>
    <w:p w14:paraId="5A608A4F" w14:textId="77777777" w:rsidR="001F72A8" w:rsidRDefault="001F72A8" w:rsidP="001F72A8">
      <w:pPr>
        <w:rPr>
          <w:lang w:val="en-GB"/>
        </w:rPr>
      </w:pPr>
      <w:r>
        <w:rPr>
          <w:lang w:val="en-GB"/>
        </w:rPr>
        <w:t>Problem statement:</w:t>
      </w:r>
    </w:p>
    <w:p w14:paraId="44A6D1DD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Included problem agreement before abstract (maybe)</w:t>
      </w:r>
    </w:p>
    <w:p w14:paraId="4ECDEAF8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Very end of our introduction</w:t>
      </w:r>
    </w:p>
    <w:p w14:paraId="4CBC0435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 change it, but be careful with the phrasing</w:t>
      </w:r>
    </w:p>
    <w:p w14:paraId="63FA5678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Inside abstract as well</w:t>
      </w:r>
    </w:p>
    <w:p w14:paraId="15D4250B" w14:textId="77777777" w:rsidR="001F72A8" w:rsidRDefault="001F72A8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Should contain information about our work</w:t>
      </w:r>
    </w:p>
    <w:p w14:paraId="069DDC9C" w14:textId="77777777" w:rsidR="001F72A8" w:rsidRDefault="001F72A8" w:rsidP="001F72A8">
      <w:pPr>
        <w:rPr>
          <w:lang w:val="en-GB"/>
        </w:rPr>
      </w:pPr>
      <w:r>
        <w:rPr>
          <w:lang w:val="en-GB"/>
        </w:rPr>
        <w:t>Experiments:</w:t>
      </w:r>
    </w:p>
    <w:p w14:paraId="7124F654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100 times makes sense and is fine</w:t>
      </w:r>
    </w:p>
    <w:p w14:paraId="320AF46B" w14:textId="77777777" w:rsidR="001F72A8" w:rsidRDefault="001F72A8" w:rsidP="001F72A8">
      <w:pPr>
        <w:rPr>
          <w:lang w:val="en-GB"/>
        </w:rPr>
      </w:pPr>
      <w:r>
        <w:rPr>
          <w:lang w:val="en-GB"/>
        </w:rPr>
        <w:t>Related work:</w:t>
      </w:r>
    </w:p>
    <w:p w14:paraId="694F891B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Abbreviations (we are aware)</w:t>
      </w:r>
    </w:p>
    <w:p w14:paraId="2B4BC1A7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Important not to “add” data</w:t>
      </w:r>
    </w:p>
    <w:p w14:paraId="1450EC47" w14:textId="77777777" w:rsidR="001F72A8" w:rsidRDefault="001F72A8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We use training data, and use an unseen sample as test set </w:t>
      </w:r>
    </w:p>
    <w:p w14:paraId="7F8513A4" w14:textId="77777777" w:rsidR="001F72A8" w:rsidRDefault="001F72A8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unseen sample is not added to the </w:t>
      </w:r>
      <w:bookmarkStart w:id="0" w:name="_GoBack"/>
      <w:bookmarkEnd w:id="0"/>
      <w:r>
        <w:rPr>
          <w:lang w:val="en-GB"/>
        </w:rPr>
        <w:t>data!!</w:t>
      </w:r>
    </w:p>
    <w:p w14:paraId="2F4F6F18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No mentioning of running and walking</w:t>
      </w:r>
    </w:p>
    <w:p w14:paraId="1565B095" w14:textId="77777777" w:rsidR="001F72A8" w:rsidRDefault="001F72A8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We need to mention this</w:t>
      </w:r>
    </w:p>
    <w:p w14:paraId="7933F4D4" w14:textId="77777777" w:rsidR="001F72A8" w:rsidRDefault="001F72A8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related work is supposed to be the base of the project</w:t>
      </w:r>
    </w:p>
    <w:p w14:paraId="59446BC4" w14:textId="77777777" w:rsidR="001F72A8" w:rsidRDefault="001F72A8" w:rsidP="001F72A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Praise the SVM in the end</w:t>
      </w:r>
    </w:p>
    <w:p w14:paraId="30E716B2" w14:textId="77777777" w:rsidR="001F72A8" w:rsidRDefault="001F72A8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Don’t do this</w:t>
      </w:r>
    </w:p>
    <w:p w14:paraId="2C5E71FF" w14:textId="77777777" w:rsidR="001F72A8" w:rsidRDefault="001F72A8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There is a lot of classifiers that can outperform SVM</w:t>
      </w:r>
    </w:p>
    <w:p w14:paraId="3E481A7B" w14:textId="77777777" w:rsidR="001F72A8" w:rsidRDefault="00320339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Careful with the phrasing</w:t>
      </w:r>
    </w:p>
    <w:p w14:paraId="6F2CA82A" w14:textId="77777777" w:rsidR="00320339" w:rsidRDefault="00320339" w:rsidP="001F72A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Maybe put focus on having few training samples (no reason to use NN)</w:t>
      </w:r>
    </w:p>
    <w:p w14:paraId="1F3C380A" w14:textId="77777777" w:rsidR="00320339" w:rsidRDefault="00320339" w:rsidP="00320339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Use as a selling point</w:t>
      </w:r>
    </w:p>
    <w:p w14:paraId="643E96F2" w14:textId="77777777" w:rsidR="00320339" w:rsidRDefault="00320339" w:rsidP="0032033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Ordering</w:t>
      </w:r>
    </w:p>
    <w:p w14:paraId="5031AE69" w14:textId="77777777" w:rsidR="00320339" w:rsidRDefault="00320339" w:rsidP="00320339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Back and forth (not well structured)</w:t>
      </w:r>
    </w:p>
    <w:p w14:paraId="1CFCCC96" w14:textId="77777777" w:rsidR="00320339" w:rsidRDefault="00320339" w:rsidP="00320339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Temporal alignment takes up a lot of space</w:t>
      </w:r>
    </w:p>
    <w:p w14:paraId="29415330" w14:textId="77777777" w:rsidR="00320339" w:rsidRDefault="00320339" w:rsidP="00320339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DTW takes 2 pages but this is not the focus of the project</w:t>
      </w:r>
    </w:p>
    <w:p w14:paraId="4A2110DC" w14:textId="77777777" w:rsidR="00320339" w:rsidRDefault="00320339" w:rsidP="00320339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have reference to future sections</w:t>
      </w:r>
    </w:p>
    <w:p w14:paraId="71909924" w14:textId="77777777" w:rsidR="00320339" w:rsidRDefault="00320339" w:rsidP="00320339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Possibility to move it to later sections</w:t>
      </w:r>
    </w:p>
    <w:p w14:paraId="534FF662" w14:textId="77777777" w:rsidR="00320339" w:rsidRDefault="00320339" w:rsidP="00320339">
      <w:pPr>
        <w:rPr>
          <w:lang w:val="en-GB"/>
        </w:rPr>
      </w:pPr>
      <w:r>
        <w:rPr>
          <w:lang w:val="en-GB"/>
        </w:rPr>
        <w:t>Webinars coming up – to prepare for exam</w:t>
      </w:r>
    </w:p>
    <w:p w14:paraId="3DABF4A1" w14:textId="77777777" w:rsidR="00320339" w:rsidRDefault="00320339" w:rsidP="00320339">
      <w:pPr>
        <w:rPr>
          <w:lang w:val="en-GB"/>
        </w:rPr>
      </w:pPr>
      <w:r>
        <w:rPr>
          <w:lang w:val="en-GB"/>
        </w:rPr>
        <w:t>45 mins for presentation – 1 hour 40 min for entire exam</w:t>
      </w:r>
    </w:p>
    <w:p w14:paraId="08D494F7" w14:textId="77777777" w:rsidR="00320339" w:rsidRPr="00320339" w:rsidRDefault="00320339" w:rsidP="00320339">
      <w:pPr>
        <w:rPr>
          <w:lang w:val="en-GB"/>
        </w:rPr>
      </w:pPr>
    </w:p>
    <w:sectPr w:rsidR="00320339" w:rsidRPr="0032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24C3"/>
    <w:multiLevelType w:val="hybridMultilevel"/>
    <w:tmpl w:val="83E8CC5E"/>
    <w:lvl w:ilvl="0" w:tplc="3CF4B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A8"/>
    <w:rsid w:val="000E7F40"/>
    <w:rsid w:val="001F72A8"/>
    <w:rsid w:val="00320339"/>
    <w:rsid w:val="003423E8"/>
    <w:rsid w:val="00E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375AF"/>
  <w15:chartTrackingRefBased/>
  <w15:docId w15:val="{4580E941-661C-45F8-9E44-1BE5EBB9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2020-05-19T08:02:00Z</dcterms:created>
  <dcterms:modified xsi:type="dcterms:W3CDTF">2020-05-19T08:28:00Z</dcterms:modified>
</cp:coreProperties>
</file>