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Patrick Canny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Ellis Springe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Liam Ormiston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Landscrape Sprint Log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goal of the Landscrape web application is to provide users with information on the best things around them. What differentiates our application from competitors is support for a variety of search queries spanning several popular searching sites in order to assist users in developing a list of top attractions in the area. This allows for a simple application that can be easily accessed and utilized by many users.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Development of our application will adhere to the agile methodology and the principles of iterative design. After our initial prototyping sprint (2 weeks) we will focus on one-week sprints with the goal of adding a single feature with each sprint. We will utilize both a gantt chart alongside of the Busybot Slack integration to manage task delegation and progress tracking.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 | Prototyping | 10/22-11/5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Prototype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prototype of our application will focus on baseline functionality, that is focusing on a single query and scraping results from a single site (Yelp).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chose to use the Flask microframework for development of our application. Flask is a bare-bones web development framework based in Python. Flask allows for a high level of flexibility and customization for small-scale applications. We knew that our web-scraper would most easily be implemented with Python as an engine, which is a primary reason that we went with Flask. We also wanted the option to use ReactJS for our frontend, which is not as easily supported in a more full-featured Python framework such as Django. Though our prototype doesn’t use React for the frontend, we are hoping to add this in a future iteration.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Prototype Features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Landing Page: </w:t>
      </w:r>
      <w:r w:rsidDel="00000000" w:rsidR="00000000" w:rsidRPr="00000000">
        <w:rPr>
          <w:rtl w:val="0"/>
        </w:rPr>
        <w:t xml:space="preserve">The landing page of the application is simple, and allows the user to directly enter and search quickly and easily.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Search Page: </w:t>
      </w:r>
      <w:r w:rsidDel="00000000" w:rsidR="00000000" w:rsidRPr="00000000">
        <w:rPr>
          <w:rtl w:val="0"/>
        </w:rPr>
        <w:t xml:space="preserve">Barebones search page with a string entry field. The query entered in this field is then thrown to the Python backend, which handles all the heavy lifting.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About Page: </w:t>
      </w:r>
      <w:r w:rsidDel="00000000" w:rsidR="00000000" w:rsidRPr="00000000">
        <w:rPr>
          <w:rtl w:val="0"/>
        </w:rPr>
        <w:t xml:space="preserve">Documentation Landing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Search Functionality: </w:t>
      </w:r>
      <w:r w:rsidDel="00000000" w:rsidR="00000000" w:rsidRPr="00000000">
        <w:rPr>
          <w:rtl w:val="0"/>
        </w:rPr>
        <w:t xml:space="preserve">The search function is implemented in Python, and queries the Yelp API in order to return results and display them to the frontend.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Navbar: </w:t>
      </w:r>
      <w:r w:rsidDel="00000000" w:rsidR="00000000" w:rsidRPr="00000000">
        <w:rPr>
          <w:rtl w:val="0"/>
        </w:rPr>
        <w:t xml:space="preserve">We learned about HTML templating in development of this application, and utilized templating to allow for a persistent navbar layout on each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