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5037" w14:textId="77777777" w:rsidR="00EB73C4" w:rsidRDefault="00EB73C4" w:rsidP="00BF30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73C4">
        <w:rPr>
          <w:rFonts w:ascii="Times New Roman" w:hAnsi="Times New Roman" w:cs="Times New Roman"/>
          <w:b/>
          <w:bCs/>
          <w:sz w:val="24"/>
          <w:szCs w:val="24"/>
        </w:rPr>
        <w:t>4. Extend the logistic regression program to evaluate performance using confusion matrix and accuracy. Display the results and explain what they indicate about the reliability of the loan approval prediction model.</w:t>
      </w:r>
    </w:p>
    <w:p w14:paraId="154A7602" w14:textId="00A71E8C" w:rsidR="00BF3075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BF30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3075" w:rsidRPr="00BF3075">
        <w:rPr>
          <w:rFonts w:ascii="Times New Roman" w:hAnsi="Times New Roman" w:cs="Times New Roman"/>
          <w:sz w:val="24"/>
          <w:szCs w:val="24"/>
        </w:rPr>
        <w:t>Evaluate model using Confusion Matrix &amp; Accuracy</w:t>
      </w:r>
    </w:p>
    <w:p w14:paraId="6365BAB0" w14:textId="01A796A2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111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334330" w:rsidRPr="003343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6BD19F" w14:textId="77777777" w:rsidR="00BF3075" w:rsidRPr="00BF3075" w:rsidRDefault="00BF3075" w:rsidP="00BF307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Define actual output values (y)</w:t>
      </w:r>
    </w:p>
    <w:p w14:paraId="7D556D44" w14:textId="77777777" w:rsidR="00BF3075" w:rsidRPr="00BF3075" w:rsidRDefault="00BF3075" w:rsidP="00BF307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Define predicted output values (pred)</w:t>
      </w:r>
    </w:p>
    <w:p w14:paraId="514DC5DC" w14:textId="77777777" w:rsidR="00BF3075" w:rsidRPr="00BF3075" w:rsidRDefault="00BF3075" w:rsidP="00BF307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Compute confusion matrix</w:t>
      </w:r>
    </w:p>
    <w:p w14:paraId="2FAC78F1" w14:textId="77777777" w:rsidR="00BF3075" w:rsidRPr="00BF3075" w:rsidRDefault="00BF3075" w:rsidP="00BF307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Calculate accuracy</w:t>
      </w:r>
    </w:p>
    <w:p w14:paraId="571BA2D7" w14:textId="01D80BA9" w:rsidR="00882111" w:rsidRPr="00334330" w:rsidRDefault="00882111" w:rsidP="008821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330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3343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CC3179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from sklearn.metrics import confusion_matrix, accuracy_score</w:t>
      </w:r>
    </w:p>
    <w:p w14:paraId="3A92C19B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1A1833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# Actual values</w:t>
      </w:r>
    </w:p>
    <w:p w14:paraId="231F1B8B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y = [1, 1, 1, 0]</w:t>
      </w:r>
    </w:p>
    <w:p w14:paraId="7B70741E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238DD3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# Predicted values</w:t>
      </w:r>
    </w:p>
    <w:p w14:paraId="030492ED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pred = [1, 1, 1, 0]</w:t>
      </w:r>
    </w:p>
    <w:p w14:paraId="61853535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572B6A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# Confusion Matrix</w:t>
      </w:r>
    </w:p>
    <w:p w14:paraId="01296757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cm = confusion_matrix(y, pred)</w:t>
      </w:r>
    </w:p>
    <w:p w14:paraId="2C6E2250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72943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# Accuracy</w:t>
      </w:r>
    </w:p>
    <w:p w14:paraId="3166B849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acc = accuracy_score(y, pred)</w:t>
      </w:r>
    </w:p>
    <w:p w14:paraId="4CB8888C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5B31A5" w14:textId="77777777" w:rsidR="00BF3075" w:rsidRP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print("Confusion Matrix:\n", cm)</w:t>
      </w:r>
    </w:p>
    <w:p w14:paraId="034ED852" w14:textId="77777777" w:rsid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  <w:r w:rsidRPr="00BF3075">
        <w:rPr>
          <w:rFonts w:ascii="Times New Roman" w:hAnsi="Times New Roman" w:cs="Times New Roman"/>
          <w:sz w:val="24"/>
          <w:szCs w:val="24"/>
        </w:rPr>
        <w:t>print("Accuracy:", acc)</w:t>
      </w:r>
    </w:p>
    <w:p w14:paraId="211B0C3B" w14:textId="77777777" w:rsid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A80485" w14:textId="77777777" w:rsid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A7297" w14:textId="77777777" w:rsid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CBE01" w14:textId="77777777" w:rsidR="00BF3075" w:rsidRDefault="00BF3075" w:rsidP="00BF30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2A0526" w14:textId="15C108D6" w:rsidR="00882111" w:rsidRPr="00180323" w:rsidRDefault="00882111" w:rsidP="00BF3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032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Pr="001803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C7E5D7" w14:textId="78A93527" w:rsidR="00BF3075" w:rsidRPr="00BF3075" w:rsidRDefault="00BF3075" w:rsidP="00BF3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0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8F8AAD" wp14:editId="395E1E7D">
            <wp:extent cx="6118860" cy="3406140"/>
            <wp:effectExtent l="0" t="0" r="0" b="3810"/>
            <wp:docPr id="1873142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159C" w14:textId="2287FCE5" w:rsidR="002B05EB" w:rsidRPr="002B05EB" w:rsidRDefault="002B05EB" w:rsidP="002B05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4E6FD" w14:textId="5143EA2B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13A20" w14:textId="68D58ACA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2ECA6" w14:textId="2F1CB149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FA9D1" w14:textId="0DFC21FE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2111" w:rsidRPr="0088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12"/>
    <w:multiLevelType w:val="multilevel"/>
    <w:tmpl w:val="FC7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80B1E"/>
    <w:multiLevelType w:val="multilevel"/>
    <w:tmpl w:val="427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646B"/>
    <w:multiLevelType w:val="hybridMultilevel"/>
    <w:tmpl w:val="6B3420C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2E617BB8"/>
    <w:multiLevelType w:val="hybridMultilevel"/>
    <w:tmpl w:val="2BD2689A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2A45F86"/>
    <w:multiLevelType w:val="hybridMultilevel"/>
    <w:tmpl w:val="CEAAC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1019B5"/>
    <w:multiLevelType w:val="hybridMultilevel"/>
    <w:tmpl w:val="CA605222"/>
    <w:lvl w:ilvl="0" w:tplc="8F9242C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01605"/>
    <w:multiLevelType w:val="multilevel"/>
    <w:tmpl w:val="FC68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581296">
    <w:abstractNumId w:val="0"/>
  </w:num>
  <w:num w:numId="2" w16cid:durableId="1468165452">
    <w:abstractNumId w:val="1"/>
  </w:num>
  <w:num w:numId="3" w16cid:durableId="354356679">
    <w:abstractNumId w:val="3"/>
  </w:num>
  <w:num w:numId="4" w16cid:durableId="107506368">
    <w:abstractNumId w:val="2"/>
  </w:num>
  <w:num w:numId="5" w16cid:durableId="122618801">
    <w:abstractNumId w:val="4"/>
  </w:num>
  <w:num w:numId="6" w16cid:durableId="1983384017">
    <w:abstractNumId w:val="5"/>
  </w:num>
  <w:num w:numId="7" w16cid:durableId="453644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11"/>
    <w:rsid w:val="00124A46"/>
    <w:rsid w:val="00180323"/>
    <w:rsid w:val="002B05EB"/>
    <w:rsid w:val="00334330"/>
    <w:rsid w:val="00882111"/>
    <w:rsid w:val="00A4275D"/>
    <w:rsid w:val="00BF3075"/>
    <w:rsid w:val="00EB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9389"/>
  <w15:chartTrackingRefBased/>
  <w15:docId w15:val="{53FD41C8-9D14-4DFB-ADDE-64CFC049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thotasiva7855@gmail.com</cp:lastModifiedBy>
  <cp:revision>2</cp:revision>
  <dcterms:created xsi:type="dcterms:W3CDTF">2026-03-20T09:04:00Z</dcterms:created>
  <dcterms:modified xsi:type="dcterms:W3CDTF">2026-03-20T09:04:00Z</dcterms:modified>
</cp:coreProperties>
</file>