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7B10" w14:textId="48793337" w:rsidR="00784907" w:rsidRPr="00784907" w:rsidRDefault="00784907" w:rsidP="00784907">
      <w:pPr>
        <w:rPr>
          <w:rFonts w:ascii="Segoe UI" w:hAnsi="Segoe UI" w:cs="Segoe UI"/>
          <w:b/>
          <w:bCs/>
          <w:sz w:val="23"/>
          <w:szCs w:val="23"/>
          <w:shd w:val="clear" w:color="auto" w:fill="FFFFFF"/>
        </w:rPr>
      </w:pPr>
      <w:r w:rsidRPr="00784907">
        <w:rPr>
          <w:rFonts w:ascii="Segoe UI" w:hAnsi="Segoe UI" w:cs="Segoe UI"/>
          <w:b/>
          <w:bCs/>
          <w:sz w:val="23"/>
          <w:szCs w:val="23"/>
          <w:shd w:val="clear" w:color="auto" w:fill="FFFFFF"/>
        </w:rPr>
        <w:t>Introduction :</w:t>
      </w:r>
    </w:p>
    <w:p w14:paraId="7F1904D4" w14:textId="77777777" w:rsidR="00784907" w:rsidRPr="00784907" w:rsidRDefault="00784907" w:rsidP="00784907">
      <w:pPr>
        <w:rPr>
          <w:rFonts w:ascii="Segoe UI" w:hAnsi="Segoe UI" w:cs="Segoe UI"/>
          <w:color w:val="575757"/>
          <w:sz w:val="23"/>
          <w:szCs w:val="23"/>
          <w:shd w:val="clear" w:color="auto" w:fill="FFFFFF"/>
        </w:rPr>
      </w:pPr>
    </w:p>
    <w:p w14:paraId="6464FB64" w14:textId="7DDB280E"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Ce document exhaustif offre une vue complète du projet en cours, allant des diagrammes UML à la mise en œuvre pratique du code. Il a pour objectif de fournir une référence claire et concise aux développeurs, testeurs et utilisateurs, couvrant tous les aspects essentiels du projet, des structures choisies aux algorithmes implémentés. Que vous soyez impliqué dans le développement, les tests unitaires ou simplement à la recherche d'une compréhension globale, ce document a été conçu pour être une ressource incontournable.</w:t>
      </w:r>
    </w:p>
    <w:p w14:paraId="110D143B" w14:textId="66478430"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1. Fichiers UML :</w:t>
      </w:r>
    </w:p>
    <w:p w14:paraId="3DCDDA4D"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Cas d'utilisation</w:t>
      </w:r>
    </w:p>
    <w:p w14:paraId="1D3C7EA9"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Diagrammes de séquence associés aux cas d'utilisation</w:t>
      </w:r>
    </w:p>
    <w:p w14:paraId="34D3E632"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Diagrammes de classe ou fonctions et méthodes</w:t>
      </w:r>
    </w:p>
    <w:p w14:paraId="4032ECF9" w14:textId="77777777" w:rsidR="00784907" w:rsidRPr="00784907" w:rsidRDefault="00784907" w:rsidP="00784907">
      <w:pPr>
        <w:rPr>
          <w:rFonts w:ascii="Segoe UI" w:hAnsi="Segoe UI" w:cs="Segoe UI"/>
          <w:color w:val="575757"/>
          <w:sz w:val="23"/>
          <w:szCs w:val="23"/>
          <w:shd w:val="clear" w:color="auto" w:fill="FFFFFF"/>
        </w:rPr>
      </w:pPr>
    </w:p>
    <w:p w14:paraId="7CB9DA01" w14:textId="3E478F46"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2. Codes :</w:t>
      </w:r>
    </w:p>
    <w:p w14:paraId="00ED587F"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Code fonctionnant sur mon poste</w:t>
      </w:r>
    </w:p>
    <w:p w14:paraId="45807993" w14:textId="1D8503ED" w:rsid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Code remodifié pour fonctionner sur n'importe quel poste</w:t>
      </w:r>
    </w:p>
    <w:p w14:paraId="4300FD5B" w14:textId="14401B56" w:rsidR="00C43344" w:rsidRPr="00784907" w:rsidRDefault="00C43344" w:rsidP="00784907">
      <w:pPr>
        <w:rPr>
          <w:rFonts w:ascii="Segoe UI" w:hAnsi="Segoe UI" w:cs="Segoe UI"/>
          <w:color w:val="575757"/>
          <w:sz w:val="23"/>
          <w:szCs w:val="23"/>
          <w:shd w:val="clear" w:color="auto" w:fill="FFFFFF"/>
        </w:rPr>
      </w:pPr>
      <w:r>
        <w:rPr>
          <w:rFonts w:ascii="Segoe UI" w:hAnsi="Segoe UI" w:cs="Segoe UI"/>
          <w:color w:val="575757"/>
          <w:sz w:val="23"/>
          <w:szCs w:val="23"/>
          <w:shd w:val="clear" w:color="auto" w:fill="FFFFFF"/>
        </w:rPr>
        <w:t xml:space="preserve">Dans chacun de ces 2 code l’on retrouve </w:t>
      </w:r>
      <w:r w:rsidR="00FC17FF">
        <w:rPr>
          <w:rFonts w:ascii="Segoe UI" w:hAnsi="Segoe UI" w:cs="Segoe UI"/>
          <w:color w:val="575757"/>
          <w:sz w:val="23"/>
          <w:szCs w:val="23"/>
          <w:shd w:val="clear" w:color="auto" w:fill="FFFFFF"/>
        </w:rPr>
        <w:t xml:space="preserve">en début l’algorithme liée au code suivis </w:t>
      </w:r>
      <w:r w:rsidR="003E78BE">
        <w:rPr>
          <w:rFonts w:ascii="Segoe UI" w:hAnsi="Segoe UI" w:cs="Segoe UI"/>
          <w:color w:val="575757"/>
          <w:sz w:val="23"/>
          <w:szCs w:val="23"/>
          <w:shd w:val="clear" w:color="auto" w:fill="FFFFFF"/>
        </w:rPr>
        <w:t>des définitions</w:t>
      </w:r>
      <w:r w:rsidR="00FC17FF">
        <w:rPr>
          <w:rFonts w:ascii="Segoe UI" w:hAnsi="Segoe UI" w:cs="Segoe UI"/>
          <w:color w:val="575757"/>
          <w:sz w:val="23"/>
          <w:szCs w:val="23"/>
          <w:shd w:val="clear" w:color="auto" w:fill="FFFFFF"/>
        </w:rPr>
        <w:t xml:space="preserve"> de leurs doc string et leur doc test </w:t>
      </w:r>
      <w:r w:rsidR="006B3EA3">
        <w:rPr>
          <w:rFonts w:ascii="Segoe UI" w:hAnsi="Segoe UI" w:cs="Segoe UI"/>
          <w:color w:val="575757"/>
          <w:sz w:val="23"/>
          <w:szCs w:val="23"/>
          <w:shd w:val="clear" w:color="auto" w:fill="FFFFFF"/>
        </w:rPr>
        <w:t>puis le code commentées puis en toutes fin certain test unitaire comme vue en TP ils ne seront pas forcément tous présent ou tous 100% fonctionnel.</w:t>
      </w:r>
    </w:p>
    <w:p w14:paraId="6CC4CD83" w14:textId="77777777" w:rsidR="00784907" w:rsidRPr="00784907" w:rsidRDefault="00784907" w:rsidP="00784907">
      <w:pPr>
        <w:rPr>
          <w:rFonts w:ascii="Segoe UI" w:hAnsi="Segoe UI" w:cs="Segoe UI"/>
          <w:color w:val="575757"/>
          <w:sz w:val="23"/>
          <w:szCs w:val="23"/>
          <w:shd w:val="clear" w:color="auto" w:fill="FFFFFF"/>
        </w:rPr>
      </w:pPr>
    </w:p>
    <w:p w14:paraId="550CF94C" w14:textId="46862433"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3. Configurations :</w:t>
      </w:r>
    </w:p>
    <w:p w14:paraId="6DC4C939"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Code de configuration pour </w:t>
      </w:r>
      <w:proofErr w:type="spellStart"/>
      <w:r w:rsidRPr="00784907">
        <w:rPr>
          <w:rFonts w:ascii="Segoe UI" w:hAnsi="Segoe UI" w:cs="Segoe UI"/>
          <w:color w:val="575757"/>
          <w:sz w:val="23"/>
          <w:szCs w:val="23"/>
          <w:shd w:val="clear" w:color="auto" w:fill="FFFFFF"/>
        </w:rPr>
        <w:t>cx_freeze</w:t>
      </w:r>
      <w:proofErr w:type="spellEnd"/>
      <w:r w:rsidRPr="00784907">
        <w:rPr>
          <w:rFonts w:ascii="Segoe UI" w:hAnsi="Segoe UI" w:cs="Segoe UI"/>
          <w:color w:val="575757"/>
          <w:sz w:val="23"/>
          <w:szCs w:val="23"/>
          <w:shd w:val="clear" w:color="auto" w:fill="FFFFFF"/>
        </w:rPr>
        <w:t xml:space="preserve"> (conversion en .exe)</w:t>
      </w:r>
    </w:p>
    <w:p w14:paraId="31689023" w14:textId="77777777" w:rsidR="00784907" w:rsidRPr="00784907" w:rsidRDefault="00784907" w:rsidP="00784907">
      <w:pPr>
        <w:rPr>
          <w:rFonts w:ascii="Segoe UI" w:hAnsi="Segoe UI" w:cs="Segoe UI"/>
          <w:color w:val="575757"/>
          <w:sz w:val="23"/>
          <w:szCs w:val="23"/>
          <w:shd w:val="clear" w:color="auto" w:fill="FFFFFF"/>
        </w:rPr>
      </w:pPr>
    </w:p>
    <w:p w14:paraId="136E4F15" w14:textId="2327954A"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4. Tests Unitaires :</w:t>
      </w:r>
    </w:p>
    <w:p w14:paraId="09DC8D3B" w14:textId="2DAFB099"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Pour le code fonctionnant sur mon poste</w:t>
      </w:r>
      <w:r w:rsidR="001004B8">
        <w:rPr>
          <w:rFonts w:ascii="Segoe UI" w:hAnsi="Segoe UI" w:cs="Segoe UI"/>
          <w:color w:val="575757"/>
          <w:sz w:val="23"/>
          <w:szCs w:val="23"/>
          <w:shd w:val="clear" w:color="auto" w:fill="FFFFFF"/>
        </w:rPr>
        <w:t>(fichier a part)</w:t>
      </w:r>
    </w:p>
    <w:p w14:paraId="6D22D78A" w14:textId="77777777" w:rsidR="00784907" w:rsidRPr="00784907" w:rsidRDefault="00784907" w:rsidP="00784907">
      <w:pPr>
        <w:rPr>
          <w:rFonts w:ascii="Segoe UI" w:hAnsi="Segoe UI" w:cs="Segoe UI"/>
          <w:color w:val="575757"/>
          <w:sz w:val="23"/>
          <w:szCs w:val="23"/>
          <w:shd w:val="clear" w:color="auto" w:fill="FFFFFF"/>
        </w:rPr>
      </w:pPr>
    </w:p>
    <w:p w14:paraId="6CB3B16E" w14:textId="7C66BF57"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5. Fichiers Exécutables :</w:t>
      </w:r>
    </w:p>
    <w:p w14:paraId="44AAC32B"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.exe de l'application fonctionnant sur mon poste</w:t>
      </w:r>
    </w:p>
    <w:p w14:paraId="660E2C59"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.exe de l'application fonctionnant sur n'importe quel poste</w:t>
      </w:r>
    </w:p>
    <w:p w14:paraId="48C84978" w14:textId="77777777" w:rsidR="00784907" w:rsidRDefault="00784907" w:rsidP="00784907">
      <w:pPr>
        <w:rPr>
          <w:rFonts w:ascii="Segoe UI" w:hAnsi="Segoe UI" w:cs="Segoe UI"/>
          <w:b/>
          <w:bCs/>
          <w:color w:val="575757"/>
          <w:sz w:val="23"/>
          <w:szCs w:val="23"/>
          <w:shd w:val="clear" w:color="auto" w:fill="FFFFFF"/>
        </w:rPr>
      </w:pPr>
    </w:p>
    <w:p w14:paraId="0BBBD46A" w14:textId="77777777" w:rsidR="00784907" w:rsidRPr="00784907" w:rsidRDefault="00784907" w:rsidP="00784907">
      <w:pPr>
        <w:rPr>
          <w:rFonts w:ascii="Segoe UI" w:hAnsi="Segoe UI" w:cs="Segoe UI"/>
          <w:b/>
          <w:bCs/>
          <w:color w:val="575757"/>
          <w:sz w:val="23"/>
          <w:szCs w:val="23"/>
          <w:shd w:val="clear" w:color="auto" w:fill="FFFFFF"/>
        </w:rPr>
      </w:pPr>
    </w:p>
    <w:p w14:paraId="46B75317" w14:textId="62E54335"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6. Algorithmes :</w:t>
      </w:r>
    </w:p>
    <w:p w14:paraId="01FB72AD"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Inclus dans les deux codes avec une nuance expliquée dans le code utilisant des chemins relatifs</w:t>
      </w:r>
    </w:p>
    <w:p w14:paraId="266AF7BE" w14:textId="77777777" w:rsidR="00784907" w:rsidRPr="00784907" w:rsidRDefault="00784907" w:rsidP="00784907">
      <w:pPr>
        <w:rPr>
          <w:rFonts w:ascii="Segoe UI" w:hAnsi="Segoe UI" w:cs="Segoe UI"/>
          <w:color w:val="575757"/>
          <w:sz w:val="23"/>
          <w:szCs w:val="23"/>
          <w:shd w:val="clear" w:color="auto" w:fill="FFFFFF"/>
        </w:rPr>
      </w:pPr>
    </w:p>
    <w:p w14:paraId="70AF03E6" w14:textId="1B65DD65"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7. Documents PDF :</w:t>
      </w:r>
    </w:p>
    <w:p w14:paraId="0535712A"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Répertoire des éléments dans le code</w:t>
      </w:r>
    </w:p>
    <w:p w14:paraId="6E430D3B"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Justificatif des structures choisies</w:t>
      </w:r>
    </w:p>
    <w:p w14:paraId="1D5F7A62" w14:textId="77777777" w:rsid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Guide d'utilisation et d'architecture</w:t>
      </w:r>
    </w:p>
    <w:p w14:paraId="7A0FF3D5" w14:textId="2F69C15E" w:rsidR="00D5374F" w:rsidRDefault="00D5374F" w:rsidP="00784907">
      <w:pPr>
        <w:rPr>
          <w:rFonts w:ascii="Segoe UI" w:hAnsi="Segoe UI" w:cs="Segoe UI"/>
          <w:color w:val="575757"/>
          <w:sz w:val="23"/>
          <w:szCs w:val="23"/>
          <w:shd w:val="clear" w:color="auto" w:fill="FFFFFF"/>
        </w:rPr>
      </w:pPr>
      <w:r>
        <w:rPr>
          <w:rFonts w:ascii="Segoe UI" w:hAnsi="Segoe UI" w:cs="Segoe UI"/>
          <w:color w:val="575757"/>
          <w:sz w:val="23"/>
          <w:szCs w:val="23"/>
          <w:shd w:val="clear" w:color="auto" w:fill="FFFFFF"/>
        </w:rPr>
        <w:t xml:space="preserve">   -</w:t>
      </w:r>
      <w:r w:rsidR="0096181D">
        <w:rPr>
          <w:rFonts w:ascii="Segoe UI" w:hAnsi="Segoe UI" w:cs="Segoe UI"/>
          <w:color w:val="575757"/>
          <w:sz w:val="23"/>
          <w:szCs w:val="23"/>
          <w:shd w:val="clear" w:color="auto" w:fill="FFFFFF"/>
        </w:rPr>
        <w:t xml:space="preserve"> Déroulement du projet</w:t>
      </w:r>
    </w:p>
    <w:p w14:paraId="228E2C64" w14:textId="1349ACBC" w:rsidR="003E78BE" w:rsidRPr="00784907" w:rsidRDefault="003E78BE" w:rsidP="00784907">
      <w:pPr>
        <w:rPr>
          <w:rFonts w:ascii="Segoe UI" w:hAnsi="Segoe UI" w:cs="Segoe UI"/>
          <w:color w:val="575757"/>
          <w:sz w:val="23"/>
          <w:szCs w:val="23"/>
          <w:shd w:val="clear" w:color="auto" w:fill="FFFFFF"/>
        </w:rPr>
      </w:pPr>
      <w:r>
        <w:rPr>
          <w:rFonts w:ascii="Segoe UI" w:hAnsi="Segoe UI" w:cs="Segoe UI"/>
          <w:color w:val="575757"/>
          <w:sz w:val="23"/>
          <w:szCs w:val="23"/>
          <w:shd w:val="clear" w:color="auto" w:fill="FFFFFF"/>
        </w:rPr>
        <w:t xml:space="preserve">   - Code des diagramme </w:t>
      </w:r>
      <w:proofErr w:type="spellStart"/>
      <w:r>
        <w:rPr>
          <w:rFonts w:ascii="Segoe UI" w:hAnsi="Segoe UI" w:cs="Segoe UI"/>
          <w:color w:val="575757"/>
          <w:sz w:val="23"/>
          <w:szCs w:val="23"/>
          <w:shd w:val="clear" w:color="auto" w:fill="FFFFFF"/>
        </w:rPr>
        <w:t>uml</w:t>
      </w:r>
      <w:proofErr w:type="spellEnd"/>
    </w:p>
    <w:p w14:paraId="72E6D572" w14:textId="77777777" w:rsidR="00784907" w:rsidRPr="00784907" w:rsidRDefault="00784907" w:rsidP="00784907">
      <w:pPr>
        <w:rPr>
          <w:rFonts w:ascii="Segoe UI" w:hAnsi="Segoe UI" w:cs="Segoe UI"/>
          <w:color w:val="575757"/>
          <w:sz w:val="23"/>
          <w:szCs w:val="23"/>
          <w:shd w:val="clear" w:color="auto" w:fill="FFFFFF"/>
        </w:rPr>
      </w:pPr>
    </w:p>
    <w:p w14:paraId="1C975A12" w14:textId="5E4A4C1D"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8. Données Excel :</w:t>
      </w:r>
    </w:p>
    <w:p w14:paraId="75672E7E" w14:textId="77777777" w:rsidR="00784907" w:rsidRPr="00784907"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 xml:space="preserve">   - Trois fichiers Excel pour sourcer et manipuler les données de l'application</w:t>
      </w:r>
    </w:p>
    <w:p w14:paraId="126F7C55" w14:textId="77777777" w:rsidR="00784907" w:rsidRPr="00784907" w:rsidRDefault="00784907" w:rsidP="00784907">
      <w:pPr>
        <w:rPr>
          <w:rFonts w:ascii="Segoe UI" w:hAnsi="Segoe UI" w:cs="Segoe UI"/>
          <w:b/>
          <w:bCs/>
          <w:color w:val="575757"/>
          <w:sz w:val="23"/>
          <w:szCs w:val="23"/>
          <w:shd w:val="clear" w:color="auto" w:fill="FFFFFF"/>
        </w:rPr>
      </w:pPr>
    </w:p>
    <w:p w14:paraId="5A01735D" w14:textId="023ED7BD" w:rsidR="00784907" w:rsidRPr="00784907" w:rsidRDefault="00784907" w:rsidP="00784907">
      <w:pPr>
        <w:rPr>
          <w:rFonts w:ascii="Segoe UI" w:hAnsi="Segoe UI" w:cs="Segoe UI"/>
          <w:b/>
          <w:bCs/>
          <w:color w:val="575757"/>
          <w:sz w:val="23"/>
          <w:szCs w:val="23"/>
          <w:shd w:val="clear" w:color="auto" w:fill="FFFFFF"/>
        </w:rPr>
      </w:pPr>
      <w:r w:rsidRPr="00784907">
        <w:rPr>
          <w:rFonts w:ascii="Segoe UI" w:hAnsi="Segoe UI" w:cs="Segoe UI"/>
          <w:b/>
          <w:bCs/>
          <w:color w:val="575757"/>
          <w:sz w:val="23"/>
          <w:szCs w:val="23"/>
          <w:shd w:val="clear" w:color="auto" w:fill="FFFFFF"/>
        </w:rPr>
        <w:t>Conclusion :</w:t>
      </w:r>
    </w:p>
    <w:p w14:paraId="04B39041" w14:textId="77777777" w:rsidR="00784907" w:rsidRPr="00784907" w:rsidRDefault="00784907" w:rsidP="00784907">
      <w:pPr>
        <w:rPr>
          <w:rFonts w:ascii="Segoe UI" w:hAnsi="Segoe UI" w:cs="Segoe UI"/>
          <w:color w:val="575757"/>
          <w:sz w:val="23"/>
          <w:szCs w:val="23"/>
          <w:shd w:val="clear" w:color="auto" w:fill="FFFFFF"/>
        </w:rPr>
      </w:pPr>
    </w:p>
    <w:p w14:paraId="5BBD47A7" w14:textId="77B1BC71" w:rsidR="00EE70EE" w:rsidRPr="00EE70EE" w:rsidRDefault="00784907" w:rsidP="00784907">
      <w:pPr>
        <w:rPr>
          <w:rFonts w:ascii="Segoe UI" w:hAnsi="Segoe UI" w:cs="Segoe UI"/>
          <w:color w:val="575757"/>
          <w:sz w:val="23"/>
          <w:szCs w:val="23"/>
          <w:shd w:val="clear" w:color="auto" w:fill="FFFFFF"/>
        </w:rPr>
      </w:pPr>
      <w:r w:rsidRPr="00784907">
        <w:rPr>
          <w:rFonts w:ascii="Segoe UI" w:hAnsi="Segoe UI" w:cs="Segoe UI"/>
          <w:color w:val="575757"/>
          <w:sz w:val="23"/>
          <w:szCs w:val="23"/>
          <w:shd w:val="clear" w:color="auto" w:fill="FFFFFF"/>
        </w:rPr>
        <w:t>Ce dossier constitue une ressource complète pour le projet, présentant de manière organisée toutes les composantes nécessaires à la compréhension et à l'utilisation de l'application. Des fichiers UML aux codes sources et exécutables, en passant par des documents explicatifs, il offre une vue d'ensemble structurée. Les fichiers Excel et les algorithmes ajoutent une dimension pratique, illustrant l'interaction de l'application avec les données. En résumé, cette compilation facilite le développement et l'utilisation du projet sous tous ses aspects.</w:t>
      </w:r>
    </w:p>
    <w:sectPr w:rsidR="00EE70EE" w:rsidRPr="00EE70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EE"/>
    <w:rsid w:val="0002756E"/>
    <w:rsid w:val="00044132"/>
    <w:rsid w:val="000E1CCF"/>
    <w:rsid w:val="001004B8"/>
    <w:rsid w:val="00223E44"/>
    <w:rsid w:val="003E78BE"/>
    <w:rsid w:val="004074A8"/>
    <w:rsid w:val="006B3EA3"/>
    <w:rsid w:val="00781D61"/>
    <w:rsid w:val="00784907"/>
    <w:rsid w:val="0096181D"/>
    <w:rsid w:val="00C43344"/>
    <w:rsid w:val="00C71A73"/>
    <w:rsid w:val="00D5374F"/>
    <w:rsid w:val="00EE70EE"/>
    <w:rsid w:val="00FC1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F809"/>
  <w15:chartTrackingRefBased/>
  <w15:docId w15:val="{C3C9B35D-944E-4C51-8666-D2BA90F5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7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7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70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70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70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70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70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70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70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0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70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70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70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70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70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70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70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70EE"/>
    <w:rPr>
      <w:rFonts w:eastAsiaTheme="majorEastAsia" w:cstheme="majorBidi"/>
      <w:color w:val="272727" w:themeColor="text1" w:themeTint="D8"/>
    </w:rPr>
  </w:style>
  <w:style w:type="paragraph" w:styleId="Titre">
    <w:name w:val="Title"/>
    <w:basedOn w:val="Normal"/>
    <w:next w:val="Normal"/>
    <w:link w:val="TitreCar"/>
    <w:uiPriority w:val="10"/>
    <w:qFormat/>
    <w:rsid w:val="00EE7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70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70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70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70EE"/>
    <w:pPr>
      <w:spacing w:before="160"/>
      <w:jc w:val="center"/>
    </w:pPr>
    <w:rPr>
      <w:i/>
      <w:iCs/>
      <w:color w:val="404040" w:themeColor="text1" w:themeTint="BF"/>
    </w:rPr>
  </w:style>
  <w:style w:type="character" w:customStyle="1" w:styleId="CitationCar">
    <w:name w:val="Citation Car"/>
    <w:basedOn w:val="Policepardfaut"/>
    <w:link w:val="Citation"/>
    <w:uiPriority w:val="29"/>
    <w:rsid w:val="00EE70EE"/>
    <w:rPr>
      <w:i/>
      <w:iCs/>
      <w:color w:val="404040" w:themeColor="text1" w:themeTint="BF"/>
    </w:rPr>
  </w:style>
  <w:style w:type="paragraph" w:styleId="Paragraphedeliste">
    <w:name w:val="List Paragraph"/>
    <w:basedOn w:val="Normal"/>
    <w:uiPriority w:val="34"/>
    <w:qFormat/>
    <w:rsid w:val="00EE70EE"/>
    <w:pPr>
      <w:ind w:left="720"/>
      <w:contextualSpacing/>
    </w:pPr>
  </w:style>
  <w:style w:type="character" w:styleId="Accentuationintense">
    <w:name w:val="Intense Emphasis"/>
    <w:basedOn w:val="Policepardfaut"/>
    <w:uiPriority w:val="21"/>
    <w:qFormat/>
    <w:rsid w:val="00EE70EE"/>
    <w:rPr>
      <w:i/>
      <w:iCs/>
      <w:color w:val="0F4761" w:themeColor="accent1" w:themeShade="BF"/>
    </w:rPr>
  </w:style>
  <w:style w:type="paragraph" w:styleId="Citationintense">
    <w:name w:val="Intense Quote"/>
    <w:basedOn w:val="Normal"/>
    <w:next w:val="Normal"/>
    <w:link w:val="CitationintenseCar"/>
    <w:uiPriority w:val="30"/>
    <w:qFormat/>
    <w:rsid w:val="00EE7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70EE"/>
    <w:rPr>
      <w:i/>
      <w:iCs/>
      <w:color w:val="0F4761" w:themeColor="accent1" w:themeShade="BF"/>
    </w:rPr>
  </w:style>
  <w:style w:type="character" w:styleId="Rfrenceintense">
    <w:name w:val="Intense Reference"/>
    <w:basedOn w:val="Policepardfaut"/>
    <w:uiPriority w:val="32"/>
    <w:qFormat/>
    <w:rsid w:val="00EE7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864733">
      <w:bodyDiv w:val="1"/>
      <w:marLeft w:val="0"/>
      <w:marRight w:val="0"/>
      <w:marTop w:val="0"/>
      <w:marBottom w:val="0"/>
      <w:divBdr>
        <w:top w:val="none" w:sz="0" w:space="0" w:color="auto"/>
        <w:left w:val="none" w:sz="0" w:space="0" w:color="auto"/>
        <w:bottom w:val="none" w:sz="0" w:space="0" w:color="auto"/>
        <w:right w:val="none" w:sz="0" w:space="0" w:color="auto"/>
      </w:divBdr>
      <w:divsChild>
        <w:div w:id="588542783">
          <w:marLeft w:val="0"/>
          <w:marRight w:val="0"/>
          <w:marTop w:val="0"/>
          <w:marBottom w:val="0"/>
          <w:divBdr>
            <w:top w:val="none" w:sz="0" w:space="0" w:color="auto"/>
            <w:left w:val="none" w:sz="0" w:space="0" w:color="auto"/>
            <w:bottom w:val="none" w:sz="0" w:space="0" w:color="auto"/>
            <w:right w:val="none" w:sz="0" w:space="0" w:color="auto"/>
          </w:divBdr>
          <w:divsChild>
            <w:div w:id="1836602388">
              <w:marLeft w:val="0"/>
              <w:marRight w:val="0"/>
              <w:marTop w:val="0"/>
              <w:marBottom w:val="0"/>
              <w:divBdr>
                <w:top w:val="none" w:sz="0" w:space="0" w:color="auto"/>
                <w:left w:val="none" w:sz="0" w:space="0" w:color="auto"/>
                <w:bottom w:val="none" w:sz="0" w:space="0" w:color="auto"/>
                <w:right w:val="none" w:sz="0" w:space="0" w:color="auto"/>
              </w:divBdr>
            </w:div>
            <w:div w:id="915549886">
              <w:marLeft w:val="0"/>
              <w:marRight w:val="0"/>
              <w:marTop w:val="0"/>
              <w:marBottom w:val="0"/>
              <w:divBdr>
                <w:top w:val="none" w:sz="0" w:space="0" w:color="auto"/>
                <w:left w:val="none" w:sz="0" w:space="0" w:color="auto"/>
                <w:bottom w:val="none" w:sz="0" w:space="0" w:color="auto"/>
                <w:right w:val="none" w:sz="0" w:space="0" w:color="auto"/>
              </w:divBdr>
            </w:div>
            <w:div w:id="907307569">
              <w:marLeft w:val="0"/>
              <w:marRight w:val="0"/>
              <w:marTop w:val="0"/>
              <w:marBottom w:val="0"/>
              <w:divBdr>
                <w:top w:val="none" w:sz="0" w:space="0" w:color="auto"/>
                <w:left w:val="none" w:sz="0" w:space="0" w:color="auto"/>
                <w:bottom w:val="none" w:sz="0" w:space="0" w:color="auto"/>
                <w:right w:val="none" w:sz="0" w:space="0" w:color="auto"/>
              </w:divBdr>
            </w:div>
            <w:div w:id="1953315574">
              <w:marLeft w:val="0"/>
              <w:marRight w:val="0"/>
              <w:marTop w:val="0"/>
              <w:marBottom w:val="0"/>
              <w:divBdr>
                <w:top w:val="none" w:sz="0" w:space="0" w:color="auto"/>
                <w:left w:val="none" w:sz="0" w:space="0" w:color="auto"/>
                <w:bottom w:val="none" w:sz="0" w:space="0" w:color="auto"/>
                <w:right w:val="none" w:sz="0" w:space="0" w:color="auto"/>
              </w:divBdr>
            </w:div>
            <w:div w:id="189342469">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139060722">
              <w:marLeft w:val="0"/>
              <w:marRight w:val="0"/>
              <w:marTop w:val="0"/>
              <w:marBottom w:val="0"/>
              <w:divBdr>
                <w:top w:val="none" w:sz="0" w:space="0" w:color="auto"/>
                <w:left w:val="none" w:sz="0" w:space="0" w:color="auto"/>
                <w:bottom w:val="none" w:sz="0" w:space="0" w:color="auto"/>
                <w:right w:val="none" w:sz="0" w:space="0" w:color="auto"/>
              </w:divBdr>
            </w:div>
            <w:div w:id="1615864592">
              <w:marLeft w:val="0"/>
              <w:marRight w:val="0"/>
              <w:marTop w:val="0"/>
              <w:marBottom w:val="0"/>
              <w:divBdr>
                <w:top w:val="none" w:sz="0" w:space="0" w:color="auto"/>
                <w:left w:val="none" w:sz="0" w:space="0" w:color="auto"/>
                <w:bottom w:val="none" w:sz="0" w:space="0" w:color="auto"/>
                <w:right w:val="none" w:sz="0" w:space="0" w:color="auto"/>
              </w:divBdr>
            </w:div>
            <w:div w:id="814687252">
              <w:marLeft w:val="0"/>
              <w:marRight w:val="0"/>
              <w:marTop w:val="0"/>
              <w:marBottom w:val="0"/>
              <w:divBdr>
                <w:top w:val="none" w:sz="0" w:space="0" w:color="auto"/>
                <w:left w:val="none" w:sz="0" w:space="0" w:color="auto"/>
                <w:bottom w:val="none" w:sz="0" w:space="0" w:color="auto"/>
                <w:right w:val="none" w:sz="0" w:space="0" w:color="auto"/>
              </w:divBdr>
            </w:div>
            <w:div w:id="398018148">
              <w:marLeft w:val="0"/>
              <w:marRight w:val="0"/>
              <w:marTop w:val="0"/>
              <w:marBottom w:val="0"/>
              <w:divBdr>
                <w:top w:val="none" w:sz="0" w:space="0" w:color="auto"/>
                <w:left w:val="none" w:sz="0" w:space="0" w:color="auto"/>
                <w:bottom w:val="none" w:sz="0" w:space="0" w:color="auto"/>
                <w:right w:val="none" w:sz="0" w:space="0" w:color="auto"/>
              </w:divBdr>
            </w:div>
            <w:div w:id="1982877442">
              <w:marLeft w:val="0"/>
              <w:marRight w:val="0"/>
              <w:marTop w:val="0"/>
              <w:marBottom w:val="0"/>
              <w:divBdr>
                <w:top w:val="none" w:sz="0" w:space="0" w:color="auto"/>
                <w:left w:val="none" w:sz="0" w:space="0" w:color="auto"/>
                <w:bottom w:val="none" w:sz="0" w:space="0" w:color="auto"/>
                <w:right w:val="none" w:sz="0" w:space="0" w:color="auto"/>
              </w:divBdr>
            </w:div>
            <w:div w:id="443160527">
              <w:marLeft w:val="0"/>
              <w:marRight w:val="0"/>
              <w:marTop w:val="0"/>
              <w:marBottom w:val="0"/>
              <w:divBdr>
                <w:top w:val="none" w:sz="0" w:space="0" w:color="auto"/>
                <w:left w:val="none" w:sz="0" w:space="0" w:color="auto"/>
                <w:bottom w:val="none" w:sz="0" w:space="0" w:color="auto"/>
                <w:right w:val="none" w:sz="0" w:space="0" w:color="auto"/>
              </w:divBdr>
            </w:div>
            <w:div w:id="1790707141">
              <w:marLeft w:val="0"/>
              <w:marRight w:val="0"/>
              <w:marTop w:val="0"/>
              <w:marBottom w:val="0"/>
              <w:divBdr>
                <w:top w:val="none" w:sz="0" w:space="0" w:color="auto"/>
                <w:left w:val="none" w:sz="0" w:space="0" w:color="auto"/>
                <w:bottom w:val="none" w:sz="0" w:space="0" w:color="auto"/>
                <w:right w:val="none" w:sz="0" w:space="0" w:color="auto"/>
              </w:divBdr>
            </w:div>
            <w:div w:id="1521704046">
              <w:marLeft w:val="0"/>
              <w:marRight w:val="0"/>
              <w:marTop w:val="0"/>
              <w:marBottom w:val="0"/>
              <w:divBdr>
                <w:top w:val="none" w:sz="0" w:space="0" w:color="auto"/>
                <w:left w:val="none" w:sz="0" w:space="0" w:color="auto"/>
                <w:bottom w:val="none" w:sz="0" w:space="0" w:color="auto"/>
                <w:right w:val="none" w:sz="0" w:space="0" w:color="auto"/>
              </w:divBdr>
            </w:div>
            <w:div w:id="90511475">
              <w:marLeft w:val="0"/>
              <w:marRight w:val="0"/>
              <w:marTop w:val="0"/>
              <w:marBottom w:val="0"/>
              <w:divBdr>
                <w:top w:val="none" w:sz="0" w:space="0" w:color="auto"/>
                <w:left w:val="none" w:sz="0" w:space="0" w:color="auto"/>
                <w:bottom w:val="none" w:sz="0" w:space="0" w:color="auto"/>
                <w:right w:val="none" w:sz="0" w:space="0" w:color="auto"/>
              </w:divBdr>
            </w:div>
            <w:div w:id="132262059">
              <w:marLeft w:val="0"/>
              <w:marRight w:val="0"/>
              <w:marTop w:val="0"/>
              <w:marBottom w:val="0"/>
              <w:divBdr>
                <w:top w:val="none" w:sz="0" w:space="0" w:color="auto"/>
                <w:left w:val="none" w:sz="0" w:space="0" w:color="auto"/>
                <w:bottom w:val="none" w:sz="0" w:space="0" w:color="auto"/>
                <w:right w:val="none" w:sz="0" w:space="0" w:color="auto"/>
              </w:divBdr>
            </w:div>
            <w:div w:id="1152480415">
              <w:marLeft w:val="0"/>
              <w:marRight w:val="0"/>
              <w:marTop w:val="0"/>
              <w:marBottom w:val="0"/>
              <w:divBdr>
                <w:top w:val="none" w:sz="0" w:space="0" w:color="auto"/>
                <w:left w:val="none" w:sz="0" w:space="0" w:color="auto"/>
                <w:bottom w:val="none" w:sz="0" w:space="0" w:color="auto"/>
                <w:right w:val="none" w:sz="0" w:space="0" w:color="auto"/>
              </w:divBdr>
            </w:div>
            <w:div w:id="826440948">
              <w:marLeft w:val="0"/>
              <w:marRight w:val="0"/>
              <w:marTop w:val="0"/>
              <w:marBottom w:val="0"/>
              <w:divBdr>
                <w:top w:val="none" w:sz="0" w:space="0" w:color="auto"/>
                <w:left w:val="none" w:sz="0" w:space="0" w:color="auto"/>
                <w:bottom w:val="none" w:sz="0" w:space="0" w:color="auto"/>
                <w:right w:val="none" w:sz="0" w:space="0" w:color="auto"/>
              </w:divBdr>
            </w:div>
            <w:div w:id="1419792781">
              <w:marLeft w:val="0"/>
              <w:marRight w:val="0"/>
              <w:marTop w:val="0"/>
              <w:marBottom w:val="0"/>
              <w:divBdr>
                <w:top w:val="none" w:sz="0" w:space="0" w:color="auto"/>
                <w:left w:val="none" w:sz="0" w:space="0" w:color="auto"/>
                <w:bottom w:val="none" w:sz="0" w:space="0" w:color="auto"/>
                <w:right w:val="none" w:sz="0" w:space="0" w:color="auto"/>
              </w:divBdr>
            </w:div>
            <w:div w:id="1016886509">
              <w:marLeft w:val="0"/>
              <w:marRight w:val="0"/>
              <w:marTop w:val="0"/>
              <w:marBottom w:val="0"/>
              <w:divBdr>
                <w:top w:val="none" w:sz="0" w:space="0" w:color="auto"/>
                <w:left w:val="none" w:sz="0" w:space="0" w:color="auto"/>
                <w:bottom w:val="none" w:sz="0" w:space="0" w:color="auto"/>
                <w:right w:val="none" w:sz="0" w:space="0" w:color="auto"/>
              </w:divBdr>
            </w:div>
            <w:div w:id="1465852402">
              <w:marLeft w:val="0"/>
              <w:marRight w:val="0"/>
              <w:marTop w:val="0"/>
              <w:marBottom w:val="0"/>
              <w:divBdr>
                <w:top w:val="none" w:sz="0" w:space="0" w:color="auto"/>
                <w:left w:val="none" w:sz="0" w:space="0" w:color="auto"/>
                <w:bottom w:val="none" w:sz="0" w:space="0" w:color="auto"/>
                <w:right w:val="none" w:sz="0" w:space="0" w:color="auto"/>
              </w:divBdr>
            </w:div>
            <w:div w:id="1142845193">
              <w:marLeft w:val="0"/>
              <w:marRight w:val="0"/>
              <w:marTop w:val="0"/>
              <w:marBottom w:val="0"/>
              <w:divBdr>
                <w:top w:val="none" w:sz="0" w:space="0" w:color="auto"/>
                <w:left w:val="none" w:sz="0" w:space="0" w:color="auto"/>
                <w:bottom w:val="none" w:sz="0" w:space="0" w:color="auto"/>
                <w:right w:val="none" w:sz="0" w:space="0" w:color="auto"/>
              </w:divBdr>
            </w:div>
            <w:div w:id="1486581777">
              <w:marLeft w:val="0"/>
              <w:marRight w:val="0"/>
              <w:marTop w:val="0"/>
              <w:marBottom w:val="0"/>
              <w:divBdr>
                <w:top w:val="none" w:sz="0" w:space="0" w:color="auto"/>
                <w:left w:val="none" w:sz="0" w:space="0" w:color="auto"/>
                <w:bottom w:val="none" w:sz="0" w:space="0" w:color="auto"/>
                <w:right w:val="none" w:sz="0" w:space="0" w:color="auto"/>
              </w:divBdr>
            </w:div>
            <w:div w:id="1718895404">
              <w:marLeft w:val="0"/>
              <w:marRight w:val="0"/>
              <w:marTop w:val="0"/>
              <w:marBottom w:val="0"/>
              <w:divBdr>
                <w:top w:val="none" w:sz="0" w:space="0" w:color="auto"/>
                <w:left w:val="none" w:sz="0" w:space="0" w:color="auto"/>
                <w:bottom w:val="none" w:sz="0" w:space="0" w:color="auto"/>
                <w:right w:val="none" w:sz="0" w:space="0" w:color="auto"/>
              </w:divBdr>
            </w:div>
            <w:div w:id="33309865">
              <w:marLeft w:val="0"/>
              <w:marRight w:val="0"/>
              <w:marTop w:val="0"/>
              <w:marBottom w:val="0"/>
              <w:divBdr>
                <w:top w:val="none" w:sz="0" w:space="0" w:color="auto"/>
                <w:left w:val="none" w:sz="0" w:space="0" w:color="auto"/>
                <w:bottom w:val="none" w:sz="0" w:space="0" w:color="auto"/>
                <w:right w:val="none" w:sz="0" w:space="0" w:color="auto"/>
              </w:divBdr>
            </w:div>
            <w:div w:id="324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baumann</dc:creator>
  <cp:keywords/>
  <dc:description/>
  <cp:lastModifiedBy>thomas baumann</cp:lastModifiedBy>
  <cp:revision>8</cp:revision>
  <dcterms:created xsi:type="dcterms:W3CDTF">2023-12-19T14:49:00Z</dcterms:created>
  <dcterms:modified xsi:type="dcterms:W3CDTF">2023-12-20T09:09:00Z</dcterms:modified>
</cp:coreProperties>
</file>