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7A29BFB" w:rsidP="7FA3AB8F" w:rsidRDefault="77A29BFB" w14:paraId="3AB4DDD1" w14:textId="138D366B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7FA3AB8F" w:rsidR="7FA3AB8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Riga Crypto </w:t>
      </w:r>
      <w:proofErr w:type="spellStart"/>
      <w:r w:rsidRPr="7FA3AB8F" w:rsidR="7FA3AB8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și</w:t>
      </w:r>
      <w:proofErr w:type="spellEnd"/>
      <w:r w:rsidRPr="7FA3AB8F" w:rsidR="7FA3AB8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7FA3AB8F" w:rsidR="7FA3AB8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lapona</w:t>
      </w:r>
      <w:proofErr w:type="spellEnd"/>
      <w:r w:rsidRPr="7FA3AB8F" w:rsidR="7FA3AB8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7FA3AB8F" w:rsidR="7FA3AB8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Enigel</w:t>
      </w:r>
      <w:proofErr w:type="spellEnd"/>
      <w:r w:rsidRPr="7FA3AB8F" w:rsidR="7FA3AB8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FA3AB8F" w:rsidR="7FA3AB8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–</w:t>
      </w:r>
      <w:r w:rsidRPr="7FA3AB8F" w:rsidR="7FA3AB8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FA3AB8F" w:rsidR="7FA3AB8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Ion Barbu</w:t>
      </w:r>
    </w:p>
    <w:p w:rsidR="77A29BFB" w:rsidP="77A29BFB" w:rsidRDefault="77A29BFB" w14:paraId="609DAACA" w14:textId="5EA6C48A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77A29BFB" w:rsidP="77A29BFB" w:rsidRDefault="77A29BFB" w14:paraId="083C4B18" w14:textId="32EB929A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Modernismul este un curent ideologic, cultural și artistic care </w:t>
      </w:r>
      <w:proofErr w:type="gram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proofErr w:type="gram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apărut în secolul al XX-lea și a reprezentat o revolta a artiștilor împotriva normelor și tradițiilor academice. Poezia interbelică de factură modernistă se caracterizeaza printr-o intelectualizare a mesajului. Scriitorii au simțit nevoia de a cultiva o lirică de tip reflexiv.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Limbajul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liric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unul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metaforic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ambiguu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7A29BFB" w:rsidP="77A29BFB" w:rsidRDefault="77A29BFB" w14:paraId="0ED5A3E3" w14:textId="4C4791D8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Poezia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„Riga Crypto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lapona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Enigel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de Ion Barbu,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publicată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anul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1924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mai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apoi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integrată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volumul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„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Joc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Secund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(1930) face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parte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din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cea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de-a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doua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etapă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creației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barbiene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baladic-orientală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anterioară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etapei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emetice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7A29BFB" w:rsidP="77A29BFB" w:rsidRDefault="77A29BFB" w14:paraId="63B2E603" w14:textId="351E206F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Poemul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ilustrează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câteva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trăsături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esențiale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ale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modernismului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intelectualizarea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emoției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mesajului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preferința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pentru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poezia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reflexivă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ambiguitatea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limbajului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ineditul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metaforelor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înnoiri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prozodice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7A29BFB" w:rsidP="7055727F" w:rsidRDefault="77A29BFB" w14:paraId="0D902EA0" w14:textId="498777B0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„Riga Crypto 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lapona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Enigel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subintitulată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„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Baladă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”, 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începe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 un 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cântec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bătrânesc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dar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doezvoltă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viziune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modernă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ca un 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amplu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poem de 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cunoaștere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poem 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alegoric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Aspectul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baladic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reiese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din 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prezentarea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unui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fir epic, 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care 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realul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împletește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cu 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fabulosul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Întâmplarea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excepțională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pusă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pe 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seama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unor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personaje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excepționale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care se 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definesc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antiteză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fiind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reprezentanți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ai 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unor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regnuri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diferite</w:t>
      </w:r>
      <w:proofErr w:type="spellEnd"/>
      <w:r w:rsidRPr="7055727F" w:rsidR="7055727F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7A29BFB" w:rsidP="77A29BFB" w:rsidRDefault="77A29BFB" w14:paraId="1CD79403" w14:textId="2608017B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A29BFB" w:rsidP="77A29BFB" w:rsidRDefault="77A29BFB" w14:paraId="09CD163E" w14:textId="66D6A2F8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Tema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fundamentală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</w:t>
      </w:r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poeziei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iubirea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modalitate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cunoaștere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lumii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la care se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adaugă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drama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cunoașterii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proofErr w:type="gram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incompatibilității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dintre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două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lumi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două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spirite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total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diferite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dar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totuși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legate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printr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-o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iubire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imposibilă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7A29BFB" w:rsidP="7FA3AB8F" w:rsidRDefault="77A29BFB" w14:paraId="6F6E2E0A" w14:textId="21D7BBAA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>Tema</w:t>
      </w:r>
      <w:proofErr w:type="spellEnd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>baladei</w:t>
      </w:r>
      <w:proofErr w:type="spellEnd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proofErr w:type="spellEnd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>susținută</w:t>
      </w:r>
      <w:proofErr w:type="spellEnd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proofErr w:type="spellEnd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>primul</w:t>
      </w:r>
      <w:proofErr w:type="spellEnd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>rând</w:t>
      </w:r>
      <w:proofErr w:type="spellEnd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>prin</w:t>
      </w:r>
      <w:proofErr w:type="spellEnd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>titlul</w:t>
      </w:r>
      <w:proofErr w:type="spellEnd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>acesteia</w:t>
      </w:r>
      <w:proofErr w:type="spellEnd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care </w:t>
      </w:r>
      <w:proofErr w:type="spellStart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>trimite</w:t>
      </w:r>
      <w:proofErr w:type="spellEnd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>marile</w:t>
      </w:r>
      <w:proofErr w:type="spellEnd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>povești</w:t>
      </w:r>
      <w:proofErr w:type="spellEnd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>dragoste</w:t>
      </w:r>
      <w:proofErr w:type="spellEnd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din </w:t>
      </w:r>
      <w:proofErr w:type="spellStart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>literatura</w:t>
      </w:r>
      <w:proofErr w:type="spellEnd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>universală</w:t>
      </w:r>
      <w:proofErr w:type="spellEnd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precum „Romeo </w:t>
      </w:r>
      <w:proofErr w:type="spellStart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proofErr w:type="spellEnd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Julieta” </w:t>
      </w:r>
      <w:proofErr w:type="spellStart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>sau</w:t>
      </w:r>
      <w:proofErr w:type="spellEnd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„Tristan </w:t>
      </w:r>
      <w:proofErr w:type="spellStart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proofErr w:type="spellEnd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Isolda”. </w:t>
      </w:r>
      <w:proofErr w:type="spellStart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>Statutul</w:t>
      </w:r>
      <w:proofErr w:type="spellEnd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social care precede </w:t>
      </w:r>
      <w:proofErr w:type="spellStart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>numele</w:t>
      </w:r>
      <w:proofErr w:type="spellEnd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>celor</w:t>
      </w:r>
      <w:proofErr w:type="spellEnd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>două</w:t>
      </w:r>
      <w:proofErr w:type="spellEnd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>personaje</w:t>
      </w:r>
      <w:proofErr w:type="spellEnd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>sugerează</w:t>
      </w:r>
      <w:proofErr w:type="spellEnd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>incompatibilitatea</w:t>
      </w:r>
      <w:proofErr w:type="spellEnd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>socială</w:t>
      </w:r>
      <w:proofErr w:type="spellEnd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(Crypto, </w:t>
      </w:r>
      <w:proofErr w:type="spellStart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>statut</w:t>
      </w:r>
      <w:proofErr w:type="spellEnd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regal; </w:t>
      </w:r>
      <w:proofErr w:type="spellStart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>Enigel</w:t>
      </w:r>
      <w:proofErr w:type="spellEnd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>personaj</w:t>
      </w:r>
      <w:proofErr w:type="spellEnd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>uman</w:t>
      </w:r>
      <w:proofErr w:type="spellEnd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>comun</w:t>
      </w:r>
      <w:proofErr w:type="spellEnd"/>
      <w:r w:rsidRPr="7FA3AB8F" w:rsidR="7FA3A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). </w:t>
      </w:r>
    </w:p>
    <w:p w:rsidR="77A29BFB" w:rsidP="77A29BFB" w:rsidRDefault="77A29BFB" w14:paraId="1A191C31" w14:textId="6425669E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Numele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Crypto are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dublă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semnificație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: „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ascuns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”, „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încifrat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”,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implicat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adjectivul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„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criptic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”,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dar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sugerează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apartenența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familia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criptogamelor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ciuprecilor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care un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înfloresc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ci se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reproduc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prin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spori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Enigel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provenit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din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latinescul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„angelus”,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înseamnă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„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înger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”,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iar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l</w:t>
      </w:r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apona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sugerează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originea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nordică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proofErr w:type="gram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acesteia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7A29BFB" w:rsidP="77A29BFB" w:rsidRDefault="77A29BFB" w14:paraId="0A4D0FDD" w14:textId="566A742D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Acest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poem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interpretat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însuși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Ion Barbu ca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fiind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„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Luceafăr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întors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”,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deoarece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rolurile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sunt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inversate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Crypto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reprezintă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ființa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inferioară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instinctuală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respinsă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către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Enigel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care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opoziție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cu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acesta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ființa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superioara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evoluată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rațională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înțeleaptă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Motivul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„fugit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irremediabile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irreversibile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tempus</w:t>
      </w:r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susținut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sfârșitul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poveștii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iubire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răsăritul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soarelui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7A29BFB" w:rsidP="77A29BFB" w:rsidRDefault="77A29BFB" w14:paraId="2397F903" w14:textId="455A00C9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A29BFB" w:rsidP="77A29BFB" w:rsidRDefault="77A29BFB" w14:paraId="58DFAD0E" w14:textId="1B02957F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Poemul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construit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după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tehnica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povestirii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ramă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iar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din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punct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vedere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compozițional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poezia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alcătuită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din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două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parți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prologul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balada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propriu-zisă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Fiecare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dintre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aceste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părți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prezintă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câte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nuntă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una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împlinită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una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povestită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ratată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modificată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final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prin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căsătoria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lui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Crypto cu „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măselărița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”.</w:t>
      </w:r>
    </w:p>
    <w:p w:rsidR="77A29BFB" w:rsidP="77A29BFB" w:rsidRDefault="77A29BFB" w14:paraId="2DA72505" w14:textId="5EEA2656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Prologul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conturează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atmosfera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finalul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unei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nunți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trăite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Primele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patru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strofe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constituie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rama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viitoarei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povești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sub forma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dialogului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menestrelului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cu „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nuntașul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fruntaș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”.</w:t>
      </w:r>
    </w:p>
    <w:p w:rsidR="77A29BFB" w:rsidP="77A29BFB" w:rsidRDefault="77A29BFB" w14:paraId="77D776F5" w14:textId="1CAE7F6B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A29BFB" w:rsidP="7055727F" w:rsidRDefault="77A29BFB" w14:paraId="56EE315B" w14:noSpellErr="1" w14:textId="4A5F3BE0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A29BFB" w:rsidP="77A29BFB" w:rsidRDefault="77A29BFB" w14:paraId="059353ED" w14:textId="2E7A7FB1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Partea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doua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împărțită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rândul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ei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mai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multe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tablouri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poetice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primul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tablou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sunt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prezentați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eroii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portretul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acestora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dar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împărăția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rigăi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Crypto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locurile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natale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ale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Laponei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Enigel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Al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doilea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tablou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reprezintă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idila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cele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două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chemări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ale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rigăi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primele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două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refuzuri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refuzul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categoric,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împreună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cu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încheierea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întâlnirii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Cel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de-al</w:t>
      </w:r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treilea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tablou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finalul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moralizator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epilogul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),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pedepsirea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rigăi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prin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metamorfozarea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acestuia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ciupercă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otrăvitoare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Modurile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expunere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sunt: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descrierea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dialogul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narațiunea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7A29BFB" w:rsidP="77A29BFB" w:rsidRDefault="77A29BFB" w14:paraId="33C52246" w14:textId="0BFBCB82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La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nivelul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limbajului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poetic,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dialogul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dintre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riga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Crypto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Enigel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construit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pe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baza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antitezelor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relațiilor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opoziție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spirit –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materie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întuneric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</w:t>
      </w:r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lumină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nonuman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</w:t>
      </w:r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uman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regal –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comun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masculin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feminin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instinct - </w:t>
      </w:r>
      <w:proofErr w:type="spellStart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rațiune</w:t>
      </w:r>
      <w:proofErr w:type="spellEnd"/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77A29BFB" w:rsidR="77A29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A29BFB" w:rsidP="33CE7AA0" w:rsidRDefault="77A29BFB" w14:paraId="640A7B55" w14:textId="3EBD0969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proofErr w:type="spellEnd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>concluzie</w:t>
      </w:r>
      <w:proofErr w:type="spellEnd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>balada</w:t>
      </w:r>
      <w:proofErr w:type="spellEnd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>modernistă</w:t>
      </w:r>
      <w:proofErr w:type="spellEnd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„Riga Crypto </w:t>
      </w:r>
      <w:proofErr w:type="spellStart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proofErr w:type="spellEnd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>lapona</w:t>
      </w:r>
      <w:proofErr w:type="spellEnd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>Enigel</w:t>
      </w:r>
      <w:proofErr w:type="spellEnd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</w:t>
      </w:r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 </w:t>
      </w:r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Ion Barbu </w:t>
      </w:r>
      <w:proofErr w:type="spellStart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>răstoarnă</w:t>
      </w:r>
      <w:proofErr w:type="spellEnd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>clișeele</w:t>
      </w:r>
      <w:proofErr w:type="spellEnd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>tradiționale</w:t>
      </w:r>
      <w:proofErr w:type="spellEnd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>astfel</w:t>
      </w:r>
      <w:proofErr w:type="spellEnd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>axa</w:t>
      </w:r>
      <w:proofErr w:type="spellEnd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>uman</w:t>
      </w:r>
      <w:proofErr w:type="spellEnd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</w:t>
      </w:r>
      <w:proofErr w:type="spellStart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>feminin</w:t>
      </w:r>
      <w:proofErr w:type="spellEnd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</w:t>
      </w:r>
      <w:proofErr w:type="spellStart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>comun</w:t>
      </w:r>
      <w:proofErr w:type="spellEnd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>devine</w:t>
      </w:r>
      <w:proofErr w:type="spellEnd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>superioară</w:t>
      </w:r>
      <w:proofErr w:type="spellEnd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>axei</w:t>
      </w:r>
      <w:proofErr w:type="spellEnd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>nonuman</w:t>
      </w:r>
      <w:proofErr w:type="spellEnd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</w:t>
      </w:r>
      <w:proofErr w:type="spellStart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>masculin</w:t>
      </w:r>
      <w:proofErr w:type="spellEnd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regal. </w:t>
      </w:r>
      <w:proofErr w:type="spellStart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>Poemul</w:t>
      </w:r>
      <w:proofErr w:type="spellEnd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>prezintă</w:t>
      </w:r>
      <w:proofErr w:type="spellEnd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drama </w:t>
      </w:r>
      <w:proofErr w:type="spellStart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>incompatibilității</w:t>
      </w:r>
      <w:proofErr w:type="spellEnd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proofErr w:type="spellEnd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>legea</w:t>
      </w:r>
      <w:proofErr w:type="spellEnd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>nemiloasă</w:t>
      </w:r>
      <w:proofErr w:type="spellEnd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proofErr w:type="gramEnd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>iubirii</w:t>
      </w:r>
      <w:proofErr w:type="spellEnd"/>
      <w:r w:rsidRPr="33CE7AA0" w:rsidR="33CE7AA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7A29BFB" w:rsidP="77A29BFB" w:rsidRDefault="77A29BFB" w14:paraId="4CA35249" w14:textId="7DBF27C0">
      <w:pPr>
        <w:pStyle w:val="Normal"/>
      </w:pPr>
    </w:p>
    <w:sectPr>
      <w:pgSz w:w="11907" w:h="16839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00041ED"/>
  <w15:docId w15:val="{e078ed82-5961-4796-9a72-2df112069048}"/>
  <w:rsids>
    <w:rsidRoot w:val="49AA7D8B"/>
    <w:rsid w:val="0AF28963"/>
    <w:rsid w:val="33CE7AA0"/>
    <w:rsid w:val="49AA7D8B"/>
    <w:rsid w:val="639314C4"/>
    <w:rsid w:val="700041ED"/>
    <w:rsid w:val="7055727F"/>
    <w:rsid w:val="77A29BFB"/>
    <w:rsid w:val="7FA3AB8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2018-11-04T17:11:32.7016769Z</dcterms:created>
  <dcterms:modified xsi:type="dcterms:W3CDTF">2018-11-26T13:51:38.6015225Z</dcterms:modified>
  <dc:creator>Bogdan Tatu</dc:creator>
  <lastModifiedBy>Bogdan Tatu</lastModifiedBy>
</coreProperties>
</file>