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28E5C2D" w14:paraId="2C078E63" wp14:noSpellErr="1" wp14:textId="4673E461">
      <w:pPr>
        <w:spacing w:after="0" w:afterAutospacing="off"/>
        <w:jc w:val="center"/>
        <w:rPr>
          <w:rFonts w:ascii="Century Gothic" w:hAnsi="Century Gothic" w:eastAsia="Century Gothic" w:cs="Century Gothic"/>
          <w:sz w:val="24"/>
          <w:szCs w:val="24"/>
        </w:rPr>
      </w:pPr>
      <w:bookmarkStart w:name="_GoBack" w:id="0"/>
      <w:bookmarkEnd w:id="0"/>
      <w:r w:rsidRPr="528E5C2D" w:rsidR="528E5C2D">
        <w:rPr>
          <w:rFonts w:ascii="Century Gothic" w:hAnsi="Century Gothic" w:eastAsia="Century Gothic" w:cs="Century Gothic"/>
          <w:sz w:val="24"/>
          <w:szCs w:val="24"/>
        </w:rPr>
        <w:t>Relatia dintre Ghita si Pintea - Idei</w:t>
      </w:r>
    </w:p>
    <w:p w:rsidR="528E5C2D" w:rsidP="528E5C2D" w:rsidRDefault="528E5C2D" w14:paraId="4544FED4" w14:textId="41B977F0">
      <w:pPr>
        <w:pStyle w:val="Normal"/>
        <w:spacing w:after="0" w:afterAutospacing="off"/>
        <w:jc w:val="center"/>
        <w:rPr>
          <w:rFonts w:ascii="Century Gothic" w:hAnsi="Century Gothic" w:eastAsia="Century Gothic" w:cs="Century Gothic"/>
          <w:sz w:val="24"/>
          <w:szCs w:val="24"/>
        </w:rPr>
      </w:pPr>
    </w:p>
    <w:p w:rsidR="528E5C2D" w:rsidP="528E5C2D" w:rsidRDefault="528E5C2D" w14:noSpellErr="1" w14:paraId="76F5E79F" w14:textId="34D0952F">
      <w:pPr>
        <w:pStyle w:val="Normal"/>
        <w:spacing w:after="0" w:afterAutospacing="off"/>
        <w:ind w:firstLine="720"/>
        <w:jc w:val="left"/>
        <w:rPr>
          <w:sz w:val="24"/>
          <w:szCs w:val="24"/>
        </w:rPr>
      </w:pPr>
      <w:r w:rsidRPr="528E5C2D" w:rsidR="528E5C2D">
        <w:rPr>
          <w:rFonts w:ascii="Century Gothic" w:hAnsi="Century Gothic" w:eastAsia="Century Gothic" w:cs="Century Gothic"/>
          <w:sz w:val="24"/>
          <w:szCs w:val="24"/>
        </w:rPr>
        <w:t>-Relatia dintre Ghita, protagonistul nuvelei, si Pintea, jandarm si fost prieten a lui Lica Samadaul, este o relatie de solidaritate bazata pe doua planuri comune, acestea fiind cel al simpatiei si a prieteniei si planul intereselor comune, si anume, prinderea</w:t>
      </w:r>
      <w:r w:rsidRPr="528E5C2D" w:rsidR="528E5C2D">
        <w:rPr>
          <w:rFonts w:ascii="Century Gothic" w:hAnsi="Century Gothic" w:eastAsia="Century Gothic" w:cs="Century Gothic"/>
          <w:sz w:val="24"/>
          <w:szCs w:val="24"/>
        </w:rPr>
        <w:t xml:space="preserve"> lui Lica si pedepsirea lui pe cai legale.</w:t>
      </w:r>
    </w:p>
    <w:p w:rsidR="528E5C2D" w:rsidP="528E5C2D" w:rsidRDefault="528E5C2D" w14:paraId="6E6DADCC" w14:textId="56F6C472">
      <w:pPr>
        <w:pStyle w:val="Normal"/>
        <w:spacing w:after="0" w:afterAutospacing="off"/>
        <w:ind w:firstLine="720"/>
        <w:jc w:val="left"/>
        <w:rPr>
          <w:rFonts w:ascii="Century Gothic" w:hAnsi="Century Gothic" w:eastAsia="Century Gothic" w:cs="Century Gothic"/>
          <w:sz w:val="24"/>
          <w:szCs w:val="24"/>
        </w:rPr>
      </w:pPr>
    </w:p>
    <w:p w:rsidR="528E5C2D" w:rsidP="528E5C2D" w:rsidRDefault="528E5C2D" w14:noSpellErr="1" w14:paraId="68514D66" w14:textId="1139D113">
      <w:pPr>
        <w:pStyle w:val="Normal"/>
        <w:spacing w:after="0" w:afterAutospacing="off"/>
        <w:ind w:firstLine="720"/>
        <w:jc w:val="left"/>
        <w:rPr>
          <w:sz w:val="24"/>
          <w:szCs w:val="24"/>
        </w:rPr>
      </w:pPr>
      <w:r w:rsidRPr="528E5C2D" w:rsidR="528E5C2D">
        <w:rPr>
          <w:rFonts w:ascii="Century Gothic" w:hAnsi="Century Gothic" w:eastAsia="Century Gothic" w:cs="Century Gothic"/>
          <w:sz w:val="24"/>
          <w:szCs w:val="24"/>
        </w:rPr>
        <w:t xml:space="preserve"> -Ghita incepe sa colaboreze cu Pintea, dar nu este sincer in totalitate nici fata de </w:t>
      </w:r>
      <w:r w:rsidRPr="528E5C2D" w:rsidR="528E5C2D">
        <w:rPr>
          <w:rFonts w:ascii="Century Gothic" w:hAnsi="Century Gothic" w:eastAsia="Century Gothic" w:cs="Century Gothic"/>
          <w:sz w:val="24"/>
          <w:szCs w:val="24"/>
        </w:rPr>
        <w:t>acesta</w:t>
      </w:r>
      <w:r w:rsidRPr="528E5C2D" w:rsidR="528E5C2D">
        <w:rPr>
          <w:rFonts w:ascii="Century Gothic" w:hAnsi="Century Gothic" w:eastAsia="Century Gothic" w:cs="Century Gothic"/>
          <w:sz w:val="24"/>
          <w:szCs w:val="24"/>
        </w:rPr>
        <w:t xml:space="preserve">, </w:t>
      </w:r>
      <w:r w:rsidRPr="528E5C2D" w:rsidR="528E5C2D">
        <w:rPr>
          <w:rFonts w:ascii="Century Gothic" w:hAnsi="Century Gothic" w:eastAsia="Century Gothic" w:cs="Century Gothic"/>
          <w:sz w:val="24"/>
          <w:szCs w:val="24"/>
        </w:rPr>
        <w:t>ceea ce il va pierde. Acesta ii ofera probe in ceea ce priveste vinovatia lui Samadaului doar dupa ce isi poate opri jumatate din sumele aduse de Lica.</w:t>
      </w:r>
    </w:p>
    <w:p w:rsidR="528E5C2D" w:rsidP="528E5C2D" w:rsidRDefault="528E5C2D" w14:noSpellErr="1" w14:paraId="3BE97ED5" w14:textId="2CABC5E9">
      <w:pPr>
        <w:pStyle w:val="Normal"/>
        <w:spacing w:after="0" w:afterAutospacing="off"/>
        <w:ind w:firstLine="720"/>
        <w:jc w:val="left"/>
        <w:rPr>
          <w:rFonts w:ascii="Century Gothic" w:hAnsi="Century Gothic" w:eastAsia="Century Gothic" w:cs="Century Gothic"/>
          <w:sz w:val="24"/>
          <w:szCs w:val="24"/>
        </w:rPr>
      </w:pPr>
    </w:p>
    <w:p w:rsidR="528E5C2D" w:rsidP="528E5C2D" w:rsidRDefault="528E5C2D" w14:paraId="244008AC" w14:textId="4BE792FF">
      <w:pPr>
        <w:pStyle w:val="Normal"/>
        <w:spacing w:after="0" w:afterAutospacing="off"/>
        <w:ind w:firstLine="720"/>
        <w:jc w:val="left"/>
        <w:rPr>
          <w:rFonts w:ascii="Century Gothic" w:hAnsi="Century Gothic" w:eastAsia="Century Gothic" w:cs="Century Gothic"/>
          <w:sz w:val="24"/>
          <w:szCs w:val="24"/>
        </w:rPr>
      </w:pPr>
      <w:r w:rsidRPr="528E5C2D" w:rsidR="528E5C2D">
        <w:rPr>
          <w:rFonts w:ascii="Century Gothic" w:hAnsi="Century Gothic" w:eastAsia="Century Gothic" w:cs="Century Gothic"/>
          <w:sz w:val="24"/>
          <w:szCs w:val="24"/>
        </w:rPr>
        <w:t>-"</w:t>
      </w:r>
      <w:r w:rsidRPr="528E5C2D" w:rsidR="528E5C2D">
        <w:rPr>
          <w:rFonts w:ascii="Century Gothic" w:hAnsi="Century Gothic" w:eastAsia="Century Gothic" w:cs="Century Gothic"/>
          <w:sz w:val="24"/>
          <w:szCs w:val="24"/>
        </w:rPr>
        <w:t xml:space="preserve">Pintea caprarul, un om scurt si indesat, cu ochii mari, cu umerii obrajilor iesiti si cu </w:t>
      </w:r>
      <w:proofErr w:type="spellStart"/>
      <w:r w:rsidRPr="528E5C2D" w:rsidR="528E5C2D">
        <w:rPr>
          <w:rFonts w:ascii="Century Gothic" w:hAnsi="Century Gothic" w:eastAsia="Century Gothic" w:cs="Century Gothic"/>
          <w:sz w:val="24"/>
          <w:szCs w:val="24"/>
        </w:rPr>
        <w:t>falcile</w:t>
      </w:r>
      <w:proofErr w:type="spellEnd"/>
      <w:r w:rsidRPr="528E5C2D" w:rsidR="528E5C2D">
        <w:rPr>
          <w:rFonts w:ascii="Century Gothic" w:hAnsi="Century Gothic" w:eastAsia="Century Gothic" w:cs="Century Gothic"/>
          <w:sz w:val="24"/>
          <w:szCs w:val="24"/>
        </w:rPr>
        <w:t xml:space="preserve"> late, cu mustata tunsa si cu o taietura in frunte, dar mai presus de toate om asezat si tacut la fire, cu care Ghita se facuse prieten bun.</w:t>
      </w:r>
      <w:r w:rsidRPr="528E5C2D" w:rsidR="528E5C2D">
        <w:rPr>
          <w:rFonts w:ascii="Century Gothic" w:hAnsi="Century Gothic" w:eastAsia="Century Gothic" w:cs="Century Gothic"/>
          <w:sz w:val="24"/>
          <w:szCs w:val="24"/>
        </w:rPr>
        <w:t>"</w:t>
      </w:r>
    </w:p>
    <w:p w:rsidR="528E5C2D" w:rsidP="528E5C2D" w:rsidRDefault="528E5C2D" w14:paraId="23C05103" w14:textId="739AF4AE">
      <w:pPr>
        <w:pStyle w:val="Normal"/>
        <w:spacing w:after="0" w:afterAutospacing="off"/>
        <w:ind w:firstLine="720"/>
        <w:jc w:val="left"/>
        <w:rPr>
          <w:rFonts w:ascii="Century Gothic" w:hAnsi="Century Gothic" w:eastAsia="Century Gothic" w:cs="Century Gothic"/>
          <w:sz w:val="24"/>
          <w:szCs w:val="24"/>
        </w:rPr>
      </w:pPr>
    </w:p>
    <w:p w:rsidR="528E5C2D" w:rsidP="528E5C2D" w:rsidRDefault="528E5C2D" w14:paraId="3F805C21" w14:textId="425277CE">
      <w:pPr>
        <w:pStyle w:val="Normal"/>
        <w:spacing w:after="0" w:afterAutospacing="off"/>
        <w:ind w:firstLine="720"/>
        <w:jc w:val="left"/>
        <w:rPr>
          <w:rFonts w:ascii="Century Gothic" w:hAnsi="Century Gothic" w:eastAsia="Century Gothic" w:cs="Century Gothic"/>
          <w:sz w:val="24"/>
          <w:szCs w:val="24"/>
        </w:rPr>
      </w:pPr>
      <w:r w:rsidRPr="528E5C2D" w:rsidR="528E5C2D">
        <w:rPr>
          <w:rFonts w:ascii="Century Gothic" w:hAnsi="Century Gothic" w:eastAsia="Century Gothic" w:cs="Century Gothic"/>
          <w:sz w:val="24"/>
          <w:szCs w:val="24"/>
        </w:rPr>
        <w:t>-"</w:t>
      </w:r>
      <w:r w:rsidRPr="528E5C2D" w:rsidR="528E5C2D">
        <w:rPr>
          <w:rFonts w:ascii="Century Gothic" w:hAnsi="Century Gothic" w:eastAsia="Century Gothic" w:cs="Century Gothic"/>
          <w:sz w:val="24"/>
          <w:szCs w:val="24"/>
        </w:rPr>
        <w:t xml:space="preserve">De aceea simtea si Ghita </w:t>
      </w:r>
      <w:proofErr w:type="spellStart"/>
      <w:r w:rsidRPr="528E5C2D" w:rsidR="528E5C2D">
        <w:rPr>
          <w:rFonts w:ascii="Century Gothic" w:hAnsi="Century Gothic" w:eastAsia="Century Gothic" w:cs="Century Gothic"/>
          <w:sz w:val="24"/>
          <w:szCs w:val="24"/>
        </w:rPr>
        <w:t>ca</w:t>
      </w:r>
      <w:proofErr w:type="spellEnd"/>
      <w:r w:rsidRPr="528E5C2D" w:rsidR="528E5C2D">
        <w:rPr>
          <w:rFonts w:ascii="Century Gothic" w:hAnsi="Century Gothic" w:eastAsia="Century Gothic" w:cs="Century Gothic"/>
          <w:sz w:val="24"/>
          <w:szCs w:val="24"/>
        </w:rPr>
        <w:t xml:space="preserve"> Pintea e oarecum singurul om cu care ar putea sa vorbeasca mai pe fata, si acum, cand se vazu peste noapte sub acelasi acoperamant cu Lica, ar fi dorit sa-l aiba si pe Pintea in apropiere.</w:t>
      </w:r>
      <w:r w:rsidRPr="528E5C2D" w:rsidR="528E5C2D">
        <w:rPr>
          <w:rFonts w:ascii="Century Gothic" w:hAnsi="Century Gothic" w:eastAsia="Century Gothic" w:cs="Century Gothic"/>
          <w:sz w:val="24"/>
          <w:szCs w:val="24"/>
        </w:rPr>
        <w:t>"</w:t>
      </w:r>
    </w:p>
    <w:p w:rsidR="528E5C2D" w:rsidP="528E5C2D" w:rsidRDefault="528E5C2D" w14:paraId="1B277177" w14:textId="4C464794">
      <w:pPr>
        <w:pStyle w:val="Normal"/>
        <w:spacing w:after="0" w:afterAutospacing="off"/>
        <w:ind w:firstLine="720"/>
        <w:jc w:val="left"/>
        <w:rPr>
          <w:rFonts w:ascii="Century Gothic" w:hAnsi="Century Gothic" w:eastAsia="Century Gothic" w:cs="Century Gothic"/>
          <w:sz w:val="24"/>
          <w:szCs w:val="24"/>
        </w:rPr>
      </w:pPr>
    </w:p>
    <w:p w:rsidR="528E5C2D" w:rsidP="528E5C2D" w:rsidRDefault="528E5C2D" w14:paraId="6FFE3E89" w14:textId="6EDB4045">
      <w:pPr>
        <w:pStyle w:val="Normal"/>
        <w:spacing w:after="0" w:afterAutospacing="off"/>
        <w:ind w:firstLine="720"/>
        <w:jc w:val="left"/>
        <w:rPr>
          <w:rFonts w:ascii="Century Gothic" w:hAnsi="Century Gothic" w:eastAsia="Century Gothic" w:cs="Century Gothic"/>
          <w:sz w:val="24"/>
          <w:szCs w:val="24"/>
        </w:rPr>
      </w:pPr>
      <w:r w:rsidRPr="528E5C2D" w:rsidR="528E5C2D">
        <w:rPr>
          <w:rFonts w:ascii="Century Gothic" w:hAnsi="Century Gothic" w:eastAsia="Century Gothic" w:cs="Century Gothic"/>
          <w:sz w:val="24"/>
          <w:szCs w:val="24"/>
        </w:rPr>
        <w:t xml:space="preserve">-"Despre </w:t>
      </w:r>
      <w:r w:rsidRPr="528E5C2D" w:rsidR="528E5C2D">
        <w:rPr>
          <w:rFonts w:ascii="Century Gothic" w:hAnsi="Century Gothic" w:eastAsia="Century Gothic" w:cs="Century Gothic"/>
          <w:sz w:val="24"/>
          <w:szCs w:val="24"/>
        </w:rPr>
        <w:t xml:space="preserve">Pintea, un fost tovaras al lui Lica, om iesit din fundul temnitelor </w:t>
      </w:r>
      <w:proofErr w:type="spellStart"/>
      <w:r w:rsidRPr="528E5C2D" w:rsidR="528E5C2D">
        <w:rPr>
          <w:rFonts w:ascii="Century Gothic" w:hAnsi="Century Gothic" w:eastAsia="Century Gothic" w:cs="Century Gothic"/>
          <w:sz w:val="24"/>
          <w:szCs w:val="24"/>
        </w:rPr>
        <w:t>ca</w:t>
      </w:r>
      <w:proofErr w:type="spellEnd"/>
      <w:r w:rsidRPr="528E5C2D" w:rsidR="528E5C2D">
        <w:rPr>
          <w:rFonts w:ascii="Century Gothic" w:hAnsi="Century Gothic" w:eastAsia="Century Gothic" w:cs="Century Gothic"/>
          <w:sz w:val="24"/>
          <w:szCs w:val="24"/>
        </w:rPr>
        <w:t xml:space="preserve"> sa-si urmareasca prietenii de mai nainte, om care banuieste pe toata lumea, fiindca asta ii este meseria; pentru acest om el se </w:t>
      </w:r>
      <w:proofErr w:type="spellStart"/>
      <w:r w:rsidRPr="528E5C2D" w:rsidR="528E5C2D">
        <w:rPr>
          <w:rFonts w:ascii="Century Gothic" w:hAnsi="Century Gothic" w:eastAsia="Century Gothic" w:cs="Century Gothic"/>
          <w:sz w:val="24"/>
          <w:szCs w:val="24"/>
        </w:rPr>
        <w:t>departase</w:t>
      </w:r>
      <w:proofErr w:type="spellEnd"/>
      <w:r w:rsidRPr="528E5C2D" w:rsidR="528E5C2D">
        <w:rPr>
          <w:rFonts w:ascii="Century Gothic" w:hAnsi="Century Gothic" w:eastAsia="Century Gothic" w:cs="Century Gothic"/>
          <w:sz w:val="24"/>
          <w:szCs w:val="24"/>
        </w:rPr>
        <w:t xml:space="preserve"> de Ana, sotia sa; in acest om pusese el mai multa incredere decat in aceea cu care era legat pe toata viata.</w:t>
      </w:r>
      <w:r w:rsidRPr="528E5C2D" w:rsidR="528E5C2D">
        <w:rPr>
          <w:rFonts w:ascii="Century Gothic" w:hAnsi="Century Gothic" w:eastAsia="Century Gothic" w:cs="Century Gothic"/>
          <w:sz w:val="24"/>
          <w:szCs w:val="24"/>
        </w:rPr>
        <w:t>"</w:t>
      </w:r>
    </w:p>
    <w:sectPr>
      <w:pgSz w:w="11907" w:h="16839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53d82351-9a63-4b8b-9f53-a63533ee0213}"/>
  <w:rsids>
    <w:rsidRoot w:val="528E5C2D"/>
    <w:rsid w:val="528E5C2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2016-11-08T11:36:30.1503682Z</dcterms:created>
  <dcterms:modified xsi:type="dcterms:W3CDTF">2016-11-08T14:24:49.2551970Z</dcterms:modified>
  <dc:creator>Bogdan Tatu</dc:creator>
  <lastModifiedBy>Bogdan Tatu</lastModifiedBy>
</coreProperties>
</file>