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Use-Case Flow Specification</w:t>
      </w:r>
    </w:p>
    <w:p>
      <w:pPr/>
      <w:r>
        <w:rPr>
          <w:b/>
          <w:sz w:val="26"/>
        </w:rPr>
        <w:t xml:space="preserve">Use Case: File Lost Baggage Claim</w:t>
      </w:r>
    </w:p>
    <w:p>
      <w:pPr/>
      <w:r>
        <w:rPr>
          <w:sz w:val="22"/>
        </w:rPr>
        <w:t xml:space="preserve">Primary Actor: Passenger</w:t>
      </w:r>
    </w:p>
    <w:p>
      <w:pPr/>
      <w:r>
        <w:rPr>
          <w:sz w:val="22"/>
        </w:rPr>
        <w:t xml:space="preserve">Supporting Actors: System (automated matching engine), Baggage Service Agent (receives the resulting claim)</w:t>
      </w:r>
    </w:p>
    <w:p>
      <w:pPr/>
    </w:p>
    <w:p>
      <w:pPr/>
      <w:r>
        <w:rPr>
          <w:b/>
          <w:sz w:val="24"/>
        </w:rPr>
        <w:t xml:space="preserve">Preconditions</w:t>
      </w:r>
    </w:p>
    <w:p>
      <w:pPr/>
      <w:r>
        <w:rPr>
          <w:sz w:val="22"/>
        </w:rPr>
        <w:t xml:space="preserve">1. The passenger's flight has landed and the bag was not retrieved at the carousel.</w:t>
      </w:r>
    </w:p>
    <w:p>
      <w:pPr/>
      <w:r>
        <w:rPr>
          <w:sz w:val="22"/>
        </w:rPr>
        <w:t xml:space="preserve">2. The passenger is authenticated in the airline app/portal or is using an airport self-service kiosk.</w:t>
      </w:r>
    </w:p>
    <w:p>
      <w:pPr/>
    </w:p>
    <w:p>
      <w:pPr/>
      <w:r>
        <w:rPr>
          <w:b/>
          <w:sz w:val="24"/>
        </w:rPr>
        <w:t xml:space="preserve">Postconditions (on success)</w:t>
      </w:r>
    </w:p>
    <w:p>
      <w:pPr/>
      <w:r>
        <w:rPr>
          <w:sz w:val="22"/>
        </w:rPr>
        <w:t xml:space="preserve">1. A claim record exists with a unique Claim ID and status "Investigating."</w:t>
      </w:r>
    </w:p>
    <w:p>
      <w:pPr/>
      <w:r>
        <w:rPr>
          <w:sz w:val="22"/>
        </w:rPr>
        <w:t xml:space="preserve">2. The claim has automatically been checked against terminal scan logs (via the "Match Claim to Scan Logs" use case).</w:t>
      </w:r>
    </w:p>
    <w:p>
      <w:pPr/>
      <w:r>
        <w:rPr>
          <w:sz w:val="22"/>
        </w:rPr>
        <w:t xml:space="preserve">3. The passenger has received a confirmation notification containing the Claim ID.</w:t>
      </w:r>
    </w:p>
    <w:p>
      <w:pPr/>
    </w:p>
    <w:p>
      <w:pPr/>
      <w:r>
        <w:rPr>
          <w:b/>
          <w:sz w:val="24"/>
        </w:rPr>
        <w:t xml:space="preserve">Main Success Scenario</w:t>
      </w:r>
    </w:p>
    <w:p>
      <w:pPr/>
      <w:r>
        <w:rPr>
          <w:sz w:val="22"/>
        </w:rPr>
        <w:t xml:space="preserve">1. Passenger selects "Report Lost Baggage" in the app or kiosk.</w:t>
      </w:r>
    </w:p>
    <w:p>
      <w:pPr/>
      <w:r>
        <w:rPr>
          <w:sz w:val="22"/>
        </w:rPr>
        <w:t xml:space="preserve">2. System displays a claim form requesting flight number, bag tag ID (if known), bag description, and last known checkpoint.</w:t>
      </w:r>
    </w:p>
    <w:p>
      <w:pPr/>
      <w:r>
        <w:rPr>
          <w:sz w:val="22"/>
        </w:rPr>
        <w:t xml:space="preserve">3. Passenger enters the required details and submits the form.</w:t>
      </w:r>
    </w:p>
    <w:p>
      <w:pPr/>
      <w:r>
        <w:rPr>
          <w:sz w:val="22"/>
        </w:rPr>
        <w:t xml:space="preserve">4. System validates the input (required fields present, flight number format valid).</w:t>
      </w:r>
    </w:p>
    <w:p>
      <w:pPr/>
      <w:r>
        <w:rPr>
          <w:sz w:val="22"/>
        </w:rPr>
        <w:t xml:space="preserve">5. System generates a unique Claim ID and creates a claim record with status "Investigating."</w:t>
      </w:r>
    </w:p>
    <w:p>
      <w:pPr/>
      <w:r>
        <w:rPr>
          <w:sz w:val="22"/>
        </w:rPr>
        <w:t xml:space="preserve">6. System automatically triggers Match Claim to Scan Logs (&lt;&lt;include&gt;&gt;) against all connected terminal scan logs.</w:t>
      </w:r>
    </w:p>
    <w:p>
      <w:pPr/>
      <w:r>
        <w:rPr>
          <w:sz w:val="22"/>
        </w:rPr>
        <w:t xml:space="preserve">7. System sends the passenger a confirmation notification with the Claim ID via Notify Passenger (&lt;&lt;include&gt;&gt;).</w:t>
      </w:r>
    </w:p>
    <w:p>
      <w:pPr/>
      <w:r>
        <w:rPr>
          <w:sz w:val="22"/>
        </w:rPr>
        <w:t xml:space="preserve">8. Use case ends successfully.</w:t>
      </w:r>
    </w:p>
    <w:p>
      <w:pPr/>
    </w:p>
    <w:p>
      <w:pPr/>
      <w:r>
        <w:rPr>
          <w:b/>
          <w:sz w:val="24"/>
        </w:rPr>
        <w:t xml:space="preserve">Alternate Flow – 4a. Invalid or Missing Input</w:t>
      </w:r>
    </w:p>
    <w:p>
      <w:pPr/>
      <w:r>
        <w:rPr>
          <w:sz w:val="22"/>
        </w:rPr>
        <w:t xml:space="preserve">4a1. System detects a missing required field or an invalid flight number format.</w:t>
      </w:r>
    </w:p>
    <w:p>
      <w:pPr/>
      <w:r>
        <w:rPr>
          <w:sz w:val="22"/>
        </w:rPr>
        <w:t xml:space="preserve">4a2. System displays an inline error message identifying the offending field.</w:t>
      </w:r>
    </w:p>
    <w:p>
      <w:pPr/>
      <w:r>
        <w:rPr>
          <w:sz w:val="22"/>
        </w:rPr>
        <w:t xml:space="preserve">4a3. Passenger corrects the input and resubmits (returns to step 3).</w:t>
      </w:r>
    </w:p>
    <w:p>
      <w:pPr/>
      <w:r>
        <w:rPr>
          <w:sz w:val="22"/>
        </w:rPr>
        <w:t xml:space="preserve">4a4. If the passenger abandons the form without resubmitting, no claim is created and the use case ends without success.</w:t>
      </w:r>
    </w:p>
    <w:sectPr>
      <w:pgSz w:w="12240" w:h="15840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Use-Case Flow Specification</dc:title>
  <dc:creator>Software Engineering RE UML project</dc:creator>
</cp:coreProperties>
</file>