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F0" w:rsidRPr="00D919F0" w:rsidRDefault="00D919F0" w:rsidP="00D919F0">
      <w:pPr>
        <w:spacing w:after="180"/>
        <w:rPr>
          <w:b/>
          <w:bCs/>
          <w:sz w:val="24"/>
          <w:szCs w:val="24"/>
        </w:rPr>
      </w:pPr>
      <w:bookmarkStart w:id="0" w:name="_bookmark0"/>
      <w:bookmarkStart w:id="1" w:name="_bookmark3"/>
      <w:bookmarkStart w:id="2" w:name="_bookmark1"/>
      <w:bookmarkStart w:id="3" w:name="_bookmark2"/>
      <w:bookmarkEnd w:id="0"/>
      <w:bookmarkEnd w:id="1"/>
      <w:bookmarkEnd w:id="2"/>
      <w:bookmarkEnd w:id="3"/>
      <w:r w:rsidRPr="00D919F0">
        <w:rPr>
          <w:b/>
          <w:bCs/>
          <w:sz w:val="24"/>
          <w:szCs w:val="24"/>
        </w:rPr>
        <w:t>The purpose of this Amendment 1 to HR001118S00</w:t>
      </w:r>
      <w:r w:rsidR="00DA3337">
        <w:rPr>
          <w:b/>
          <w:bCs/>
          <w:sz w:val="24"/>
          <w:szCs w:val="24"/>
        </w:rPr>
        <w:t>47</w:t>
      </w:r>
      <w:r w:rsidRPr="00D919F0">
        <w:rPr>
          <w:b/>
          <w:bCs/>
          <w:sz w:val="24"/>
          <w:szCs w:val="24"/>
        </w:rPr>
        <w:t xml:space="preserve">, </w:t>
      </w:r>
      <w:r w:rsidR="00DA3337" w:rsidRPr="00DA3337">
        <w:rPr>
          <w:b/>
          <w:noProof/>
          <w:sz w:val="24"/>
          <w:szCs w:val="24"/>
        </w:rPr>
        <w:t>Systematizing Confidence in Open Research and Evidence (SCORE)</w:t>
      </w:r>
      <w:r w:rsidRPr="00D919F0">
        <w:rPr>
          <w:b/>
          <w:bCs/>
          <w:sz w:val="24"/>
          <w:szCs w:val="24"/>
        </w:rPr>
        <w:t xml:space="preserve"> BAA, is to make the following changes. Except as referenced herein, no other changes</w:t>
      </w:r>
      <w:r w:rsidR="00617CD3">
        <w:rPr>
          <w:b/>
          <w:bCs/>
          <w:sz w:val="24"/>
          <w:szCs w:val="24"/>
        </w:rPr>
        <w:t xml:space="preserve"> have been made to HR001118S004</w:t>
      </w:r>
      <w:r w:rsidR="00DA3337">
        <w:rPr>
          <w:b/>
          <w:bCs/>
          <w:sz w:val="24"/>
          <w:szCs w:val="24"/>
        </w:rPr>
        <w:t>7</w:t>
      </w:r>
      <w:r w:rsidRPr="00D919F0">
        <w:rPr>
          <w:b/>
          <w:bCs/>
          <w:sz w:val="24"/>
          <w:szCs w:val="24"/>
        </w:rPr>
        <w:t xml:space="preserve"> or its attachments.</w:t>
      </w:r>
    </w:p>
    <w:p w:rsidR="00D919F0" w:rsidRPr="00D919F0" w:rsidRDefault="00D919F0" w:rsidP="00D919F0">
      <w:pPr>
        <w:spacing w:after="180"/>
        <w:rPr>
          <w:b/>
          <w:bCs/>
          <w:sz w:val="24"/>
          <w:szCs w:val="24"/>
        </w:rPr>
      </w:pPr>
    </w:p>
    <w:p w:rsidR="00DA3337" w:rsidRDefault="00D919F0" w:rsidP="00D919F0">
      <w:pPr>
        <w:pStyle w:val="ListParagraph"/>
        <w:numPr>
          <w:ilvl w:val="0"/>
          <w:numId w:val="1"/>
        </w:numPr>
        <w:spacing w:after="180"/>
        <w:rPr>
          <w:bCs/>
          <w:sz w:val="24"/>
          <w:szCs w:val="24"/>
        </w:rPr>
      </w:pPr>
      <w:r w:rsidRPr="00BD78C6">
        <w:rPr>
          <w:bCs/>
          <w:sz w:val="24"/>
          <w:szCs w:val="24"/>
        </w:rPr>
        <w:t xml:space="preserve">Extend the </w:t>
      </w:r>
      <w:r w:rsidR="00DA3337">
        <w:rPr>
          <w:bCs/>
          <w:sz w:val="24"/>
          <w:szCs w:val="24"/>
        </w:rPr>
        <w:t>Abstract</w:t>
      </w:r>
      <w:r w:rsidRPr="00BD78C6">
        <w:rPr>
          <w:bCs/>
          <w:sz w:val="24"/>
          <w:szCs w:val="24"/>
        </w:rPr>
        <w:t xml:space="preserve"> deadline </w:t>
      </w:r>
      <w:r w:rsidR="00DA3337">
        <w:rPr>
          <w:bCs/>
          <w:sz w:val="24"/>
          <w:szCs w:val="24"/>
        </w:rPr>
        <w:t xml:space="preserve">for TA3 </w:t>
      </w:r>
      <w:r w:rsidRPr="00BD78C6">
        <w:rPr>
          <w:bCs/>
          <w:sz w:val="24"/>
          <w:szCs w:val="24"/>
        </w:rPr>
        <w:t xml:space="preserve">from </w:t>
      </w:r>
      <w:r w:rsidR="00DA3337">
        <w:rPr>
          <w:bCs/>
          <w:sz w:val="24"/>
          <w:szCs w:val="24"/>
        </w:rPr>
        <w:t>November 1, 2018 to January 31, 2019, 4:00 p.m. EST</w:t>
      </w:r>
    </w:p>
    <w:p w:rsidR="00DA3337" w:rsidRDefault="00DA3337" w:rsidP="00DA3337">
      <w:pPr>
        <w:pStyle w:val="ListParagraph"/>
        <w:spacing w:after="180"/>
        <w:rPr>
          <w:bCs/>
          <w:sz w:val="24"/>
          <w:szCs w:val="24"/>
        </w:rPr>
      </w:pPr>
    </w:p>
    <w:p w:rsidR="00DA3337" w:rsidRDefault="00DA3337" w:rsidP="00D919F0">
      <w:pPr>
        <w:pStyle w:val="ListParagraph"/>
        <w:numPr>
          <w:ilvl w:val="0"/>
          <w:numId w:val="1"/>
        </w:numPr>
        <w:spacing w:after="180"/>
        <w:rPr>
          <w:bCs/>
          <w:sz w:val="24"/>
          <w:szCs w:val="24"/>
        </w:rPr>
      </w:pPr>
      <w:r>
        <w:rPr>
          <w:bCs/>
          <w:sz w:val="24"/>
          <w:szCs w:val="24"/>
        </w:rPr>
        <w:t>Extend the FAQ deadline from October 17, 2018 to February 18, 2019, 4:00 p.m. EST</w:t>
      </w:r>
    </w:p>
    <w:p w:rsidR="00DA3337" w:rsidRPr="00DA3337" w:rsidRDefault="00DA3337" w:rsidP="00DA3337">
      <w:pPr>
        <w:pStyle w:val="ListParagraph"/>
        <w:rPr>
          <w:bCs/>
          <w:sz w:val="24"/>
          <w:szCs w:val="24"/>
        </w:rPr>
      </w:pPr>
    </w:p>
    <w:p w:rsidR="00DA3337" w:rsidRDefault="00DA3337" w:rsidP="00617CD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Extend the Proposal deadline from December 12, 2018 to March 12, 2019, 4:00 p.m. EST</w:t>
      </w:r>
    </w:p>
    <w:p w:rsidR="00DA3337" w:rsidRPr="00DA3337" w:rsidRDefault="00DA3337" w:rsidP="00617CD3">
      <w:pPr>
        <w:pStyle w:val="ListParagraph"/>
        <w:rPr>
          <w:bCs/>
          <w:sz w:val="24"/>
          <w:szCs w:val="24"/>
        </w:rPr>
      </w:pPr>
    </w:p>
    <w:p w:rsidR="00DA3337" w:rsidRPr="00DA3337" w:rsidRDefault="00DA3337" w:rsidP="00617CD3">
      <w:pPr>
        <w:pStyle w:val="ListParagraph"/>
        <w:rPr>
          <w:bCs/>
          <w:sz w:val="24"/>
          <w:szCs w:val="24"/>
        </w:rPr>
      </w:pPr>
    </w:p>
    <w:p w:rsidR="00B23C26" w:rsidRPr="00EB072E" w:rsidRDefault="00DA3337" w:rsidP="00617CD3">
      <w:pPr>
        <w:pStyle w:val="ListParagraph"/>
        <w:widowControl/>
        <w:numPr>
          <w:ilvl w:val="0"/>
          <w:numId w:val="1"/>
        </w:numPr>
        <w:adjustRightInd w:val="0"/>
        <w:rPr>
          <w:rFonts w:eastAsiaTheme="minorHAnsi"/>
          <w:sz w:val="24"/>
          <w:szCs w:val="24"/>
        </w:rPr>
      </w:pPr>
      <w:r>
        <w:rPr>
          <w:bCs/>
          <w:sz w:val="24"/>
          <w:szCs w:val="24"/>
        </w:rPr>
        <w:t xml:space="preserve">The technical requirements for TA 3 have </w:t>
      </w:r>
      <w:r w:rsidR="000F012F">
        <w:rPr>
          <w:bCs/>
          <w:sz w:val="24"/>
          <w:szCs w:val="24"/>
        </w:rPr>
        <w:t>significantly</w:t>
      </w:r>
      <w:r>
        <w:rPr>
          <w:bCs/>
          <w:sz w:val="24"/>
          <w:szCs w:val="24"/>
        </w:rPr>
        <w:t xml:space="preserve"> changed</w:t>
      </w:r>
      <w:r w:rsidR="00B23C26" w:rsidRPr="000E0CD7">
        <w:rPr>
          <w:sz w:val="24"/>
          <w:szCs w:val="24"/>
        </w:rPr>
        <w:t xml:space="preserve">.  </w:t>
      </w:r>
      <w:r w:rsidR="00861651">
        <w:rPr>
          <w:sz w:val="24"/>
          <w:szCs w:val="24"/>
        </w:rPr>
        <w:t xml:space="preserve">The changes are included in the attached document. </w:t>
      </w:r>
    </w:p>
    <w:p w:rsidR="00EB072E" w:rsidRDefault="00EB072E" w:rsidP="00EB072E">
      <w:pPr>
        <w:widowControl/>
        <w:adjustRightInd w:val="0"/>
        <w:ind w:left="360"/>
        <w:rPr>
          <w:sz w:val="24"/>
          <w:szCs w:val="24"/>
        </w:rPr>
      </w:pPr>
    </w:p>
    <w:p w:rsidR="00EB072E" w:rsidRPr="00EB072E" w:rsidRDefault="00894290" w:rsidP="00EB072E">
      <w:pPr>
        <w:pStyle w:val="ListParagraph"/>
        <w:widowControl/>
        <w:numPr>
          <w:ilvl w:val="0"/>
          <w:numId w:val="1"/>
        </w:numPr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Amended Section IV.E.C to include Title IX language </w:t>
      </w:r>
    </w:p>
    <w:p w:rsidR="00EB072E" w:rsidRPr="000E0CD7" w:rsidRDefault="00EB072E" w:rsidP="00EB072E">
      <w:pPr>
        <w:pStyle w:val="ListParagraph"/>
        <w:widowControl/>
        <w:adjustRightInd w:val="0"/>
        <w:rPr>
          <w:rFonts w:eastAsiaTheme="minorHAnsi"/>
          <w:sz w:val="24"/>
          <w:szCs w:val="24"/>
        </w:rPr>
      </w:pPr>
      <w:bookmarkStart w:id="4" w:name="_GoBack"/>
      <w:bookmarkEnd w:id="4"/>
    </w:p>
    <w:sectPr w:rsidR="00EB072E" w:rsidRPr="000E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82F93"/>
    <w:multiLevelType w:val="hybridMultilevel"/>
    <w:tmpl w:val="55CE1E0E"/>
    <w:lvl w:ilvl="0" w:tplc="8A660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77B57"/>
    <w:multiLevelType w:val="hybridMultilevel"/>
    <w:tmpl w:val="55CE1E0E"/>
    <w:lvl w:ilvl="0" w:tplc="8A660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F0"/>
    <w:rsid w:val="000711BA"/>
    <w:rsid w:val="000E0CD7"/>
    <w:rsid w:val="000F012F"/>
    <w:rsid w:val="0010321D"/>
    <w:rsid w:val="001855DB"/>
    <w:rsid w:val="001B3A63"/>
    <w:rsid w:val="00617CD3"/>
    <w:rsid w:val="006F7361"/>
    <w:rsid w:val="007332E6"/>
    <w:rsid w:val="00861651"/>
    <w:rsid w:val="00894290"/>
    <w:rsid w:val="00B23C26"/>
    <w:rsid w:val="00BD78C6"/>
    <w:rsid w:val="00C31B68"/>
    <w:rsid w:val="00D919F0"/>
    <w:rsid w:val="00DA3337"/>
    <w:rsid w:val="00E366D6"/>
    <w:rsid w:val="00EB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AC652-0D50-450D-90A4-7D3AF28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919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C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3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36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DARPA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Berezyuk, Ania (contr-dso)</dc:creator>
  <cp:keywords/>
  <dc:description/>
  <cp:lastModifiedBy>Berezyuk, Ania (contr-dso)</cp:lastModifiedBy>
  <cp:revision>3</cp:revision>
  <cp:lastPrinted>2018-03-09T18:29:00Z</cp:lastPrinted>
  <dcterms:created xsi:type="dcterms:W3CDTF">2018-10-24T13:10:00Z</dcterms:created>
  <dcterms:modified xsi:type="dcterms:W3CDTF">2018-10-24T15:40:00Z</dcterms:modified>
</cp:coreProperties>
</file>