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CA19D" w14:textId="0BBC799B" w:rsidR="00A14787" w:rsidRPr="00A14787" w:rsidRDefault="00A14787" w:rsidP="00A14787">
      <w:pPr>
        <w:jc w:val="center"/>
        <w:rPr>
          <w:rFonts w:ascii="High Tower Text" w:hAnsi="High Tower Text" w:cstheme="majorHAnsi"/>
          <w:b/>
          <w:sz w:val="44"/>
          <w:szCs w:val="44"/>
        </w:rPr>
      </w:pPr>
      <w:bookmarkStart w:id="0" w:name="_Hlk502087171"/>
      <w:r w:rsidRPr="00A14787">
        <w:rPr>
          <w:rFonts w:ascii="High Tower Text" w:hAnsi="High Tower Text" w:cstheme="majorHAnsi"/>
          <w:b/>
          <w:sz w:val="44"/>
          <w:szCs w:val="44"/>
        </w:rPr>
        <w:t>Supersentience</w:t>
      </w:r>
    </w:p>
    <w:p w14:paraId="1DF4CF48" w14:textId="2C1D27E6" w:rsidR="00A14787" w:rsidRPr="00E45ED0" w:rsidRDefault="00A14787" w:rsidP="00E45ED0">
      <w:pPr>
        <w:jc w:val="center"/>
        <w:rPr>
          <w:rFonts w:ascii="High Tower Text" w:hAnsi="High Tower Text" w:cstheme="majorHAnsi"/>
          <w:sz w:val="24"/>
          <w:szCs w:val="24"/>
        </w:rPr>
      </w:pPr>
      <w:r w:rsidRPr="00A14787">
        <w:rPr>
          <w:rFonts w:ascii="High Tower Text" w:hAnsi="High Tower Text" w:cstheme="majorHAnsi"/>
          <w:sz w:val="24"/>
          <w:szCs w:val="24"/>
        </w:rPr>
        <w:t xml:space="preserve">Adam </w:t>
      </w:r>
      <w:proofErr w:type="spellStart"/>
      <w:r w:rsidRPr="00A14787">
        <w:rPr>
          <w:rFonts w:ascii="High Tower Text" w:hAnsi="High Tower Text" w:cstheme="majorHAnsi"/>
          <w:sz w:val="24"/>
          <w:szCs w:val="24"/>
        </w:rPr>
        <w:t>InTae</w:t>
      </w:r>
      <w:proofErr w:type="spellEnd"/>
      <w:r w:rsidRPr="00A14787">
        <w:rPr>
          <w:rFonts w:ascii="High Tower Text" w:hAnsi="High Tower Text" w:cstheme="majorHAnsi"/>
          <w:sz w:val="24"/>
          <w:szCs w:val="24"/>
        </w:rPr>
        <w:t xml:space="preserve"> Gerard</w:t>
      </w:r>
      <w:r w:rsidRPr="00A14787">
        <w:rPr>
          <w:rStyle w:val="FootnoteReference"/>
          <w:rFonts w:ascii="High Tower Text" w:hAnsi="High Tower Text" w:cstheme="majorHAnsi"/>
          <w:sz w:val="24"/>
          <w:szCs w:val="24"/>
        </w:rPr>
        <w:footnoteReference w:id="1"/>
      </w:r>
      <w:bookmarkStart w:id="1" w:name="_GoBack"/>
      <w:bookmarkEnd w:id="1"/>
    </w:p>
    <w:p w14:paraId="53C0CA7B" w14:textId="77777777" w:rsidR="00A14787" w:rsidRPr="00A14787" w:rsidRDefault="00A14787" w:rsidP="00A14787">
      <w:pPr>
        <w:pStyle w:val="ListParagraph"/>
        <w:numPr>
          <w:ilvl w:val="0"/>
          <w:numId w:val="1"/>
        </w:numPr>
        <w:rPr>
          <w:rFonts w:ascii="High Tower Text" w:hAnsi="High Tower Text"/>
          <w:b/>
          <w:sz w:val="36"/>
          <w:szCs w:val="36"/>
        </w:rPr>
      </w:pPr>
      <w:r w:rsidRPr="00A14787">
        <w:rPr>
          <w:rFonts w:ascii="High Tower Text" w:hAnsi="High Tower Text"/>
          <w:b/>
          <w:sz w:val="36"/>
          <w:szCs w:val="36"/>
        </w:rPr>
        <w:t>Introduction</w:t>
      </w:r>
    </w:p>
    <w:bookmarkEnd w:id="0"/>
    <w:p w14:paraId="2624BBE8" w14:textId="77777777" w:rsidR="00A14787" w:rsidRPr="00A14787" w:rsidRDefault="00A14787" w:rsidP="00A14787">
      <w:pPr>
        <w:rPr>
          <w:rFonts w:ascii="High Tower Text" w:hAnsi="High Tower Text" w:cstheme="majorHAnsi"/>
        </w:rPr>
      </w:pPr>
    </w:p>
    <w:p w14:paraId="6A498A58" w14:textId="7176D5FC" w:rsidR="00A14787" w:rsidRPr="00A14787" w:rsidRDefault="00A14787" w:rsidP="00A14787">
      <w:pPr>
        <w:pStyle w:val="ListParagraph"/>
        <w:numPr>
          <w:ilvl w:val="0"/>
          <w:numId w:val="1"/>
        </w:numPr>
        <w:rPr>
          <w:rFonts w:ascii="High Tower Text" w:hAnsi="High Tower Text"/>
          <w:sz w:val="36"/>
          <w:szCs w:val="36"/>
        </w:rPr>
      </w:pPr>
      <w:r w:rsidRPr="00A14787">
        <w:rPr>
          <w:rFonts w:ascii="High Tower Text" w:hAnsi="High Tower Text"/>
          <w:b/>
          <w:sz w:val="36"/>
          <w:szCs w:val="36"/>
        </w:rPr>
        <w:t>Definitions</w:t>
      </w:r>
    </w:p>
    <w:p w14:paraId="6D6E6507" w14:textId="77777777" w:rsidR="00A14787" w:rsidRPr="00A14787" w:rsidRDefault="00A14787">
      <w:pPr>
        <w:rPr>
          <w:rStyle w:val="post-instruction"/>
          <w:rFonts w:ascii="High Tower Text" w:hAnsi="High Tower Text" w:cs="Segoe UI"/>
          <w:iCs/>
          <w:color w:val="3D4043"/>
          <w:sz w:val="24"/>
          <w:szCs w:val="24"/>
          <w:shd w:val="clear" w:color="auto" w:fill="FFFFFF"/>
        </w:rPr>
      </w:pPr>
      <w:r w:rsidRPr="00A14787">
        <w:rPr>
          <w:rStyle w:val="post-instruction"/>
          <w:rFonts w:ascii="High Tower Text" w:hAnsi="High Tower Text" w:cs="Segoe UI"/>
          <w:b/>
          <w:i/>
          <w:iCs/>
          <w:color w:val="3D4043"/>
          <w:sz w:val="24"/>
          <w:szCs w:val="24"/>
          <w:shd w:val="clear" w:color="auto" w:fill="FFFFFF"/>
        </w:rPr>
        <w:t>Supersentience</w:t>
      </w:r>
      <w:r w:rsidRPr="00A14787">
        <w:rPr>
          <w:rStyle w:val="post-instruction"/>
          <w:rFonts w:ascii="High Tower Text" w:hAnsi="High Tower Text" w:cs="Segoe UI"/>
          <w:iCs/>
          <w:color w:val="3D4043"/>
          <w:sz w:val="24"/>
          <w:szCs w:val="24"/>
          <w:shd w:val="clear" w:color="auto" w:fill="FFFFFF"/>
        </w:rPr>
        <w:t>:</w:t>
      </w:r>
    </w:p>
    <w:p w14:paraId="7800F05D" w14:textId="77777777" w:rsidR="00A14787" w:rsidRDefault="00A14787" w:rsidP="00A14787">
      <w:pPr>
        <w:ind w:left="720" w:hanging="720"/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A14787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(#) </w:t>
      </w:r>
      <w:r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ab/>
      </w:r>
      <w:r w:rsidRPr="00A14787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A term I intended to coin (but which has been used elsewhere) – not to be confused with </w:t>
      </w:r>
      <w:r w:rsidRPr="00A14787">
        <w:rPr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superintelligence</w:t>
      </w:r>
      <w:r w:rsidRPr="00A14787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</w:p>
    <w:p w14:paraId="2CCFB0B8" w14:textId="77777777" w:rsidR="00A14787" w:rsidRDefault="00A14787" w:rsidP="00A14787">
      <w:pPr>
        <w:ind w:left="720" w:hanging="720"/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(1)</w:t>
      </w: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ab/>
        <w:t>S</w:t>
      </w:r>
      <w:r w:rsidRPr="00A14787">
        <w:rPr>
          <w:rStyle w:val="post-instruction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>entience</w:t>
      </w: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at</w:t>
      </w: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a level or capacity beyond the human. </w:t>
      </w:r>
    </w:p>
    <w:p w14:paraId="2662E6E9" w14:textId="77777777" w:rsidR="00A14787" w:rsidRDefault="00A14787" w:rsidP="00A14787">
      <w:pPr>
        <w:ind w:left="720" w:hanging="720"/>
        <w:rPr>
          <w:rFonts w:ascii="High Tower Text" w:hAnsi="High Tower Text" w:cs="Segoe UI"/>
          <w:color w:val="3D4043"/>
          <w:sz w:val="24"/>
          <w:szCs w:val="24"/>
        </w:rPr>
      </w:pP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(2)</w:t>
      </w:r>
      <w:r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ab/>
        <w:t>T</w:t>
      </w: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raditional conceptions of deities are sufficient but not necessary for </w:t>
      </w:r>
      <w:proofErr w:type="spellStart"/>
      <w:r w:rsidRPr="00A14787">
        <w:rPr>
          <w:rStyle w:val="post-instruction"/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supersentience</w:t>
      </w:r>
      <w:proofErr w:type="spellEnd"/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  <w:r w:rsidRPr="00A14787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</w:t>
      </w:r>
    </w:p>
    <w:p w14:paraId="565D746E" w14:textId="22D6D2D4" w:rsidR="00A14787" w:rsidRDefault="00A14787" w:rsidP="00A14787">
      <w:pPr>
        <w:ind w:left="720" w:hanging="720"/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A14787">
        <w:rPr>
          <w:rStyle w:val="post-instruction"/>
          <w:rFonts w:ascii="High Tower Text" w:hAnsi="High Tower Text" w:cs="Segoe UI"/>
          <w:b/>
          <w:i/>
          <w:iCs/>
          <w:color w:val="3D4043"/>
          <w:sz w:val="24"/>
          <w:szCs w:val="24"/>
          <w:shd w:val="clear" w:color="auto" w:fill="FFFFFF"/>
        </w:rPr>
        <w:t>Functionalism</w:t>
      </w:r>
      <w:r>
        <w:rPr>
          <w:rStyle w:val="post-instruction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 xml:space="preserve"> </w:t>
      </w: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- the thesis that mental states are: </w:t>
      </w:r>
    </w:p>
    <w:p w14:paraId="65EF5FBB" w14:textId="090F15FC" w:rsidR="00A14787" w:rsidRDefault="00A14787" w:rsidP="00A14787">
      <w:pPr>
        <w:ind w:left="720" w:hanging="720"/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(1) </w:t>
      </w:r>
      <w:r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ab/>
        <w:t>I</w:t>
      </w: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dentified by what they do rather than what they are made of. </w:t>
      </w:r>
    </w:p>
    <w:p w14:paraId="5ABF7EA1" w14:textId="1094DA60" w:rsidR="00A14787" w:rsidRDefault="00A14787" w:rsidP="00A14787">
      <w:pPr>
        <w:ind w:left="720" w:hanging="720"/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(2) </w:t>
      </w:r>
      <w:r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ab/>
        <w:t>D</w:t>
      </w: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etermined by the role they play or the system of which they are a part. </w:t>
      </w:r>
    </w:p>
    <w:p w14:paraId="651D7992" w14:textId="77777777" w:rsidR="00A14787" w:rsidRDefault="00A14787" w:rsidP="00A14787">
      <w:pPr>
        <w:ind w:left="720" w:hanging="720"/>
        <w:rPr>
          <w:rFonts w:ascii="High Tower Text" w:hAnsi="High Tower Text" w:cs="Segoe UI"/>
          <w:color w:val="3D4043"/>
          <w:sz w:val="24"/>
          <w:szCs w:val="24"/>
        </w:rPr>
      </w:pP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(#) </w:t>
      </w:r>
      <w:r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ab/>
        <w:t>N</w:t>
      </w: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ot to be confused with</w:t>
      </w: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proofErr w:type="spellStart"/>
      <w:r w:rsidRPr="00A14787">
        <w:rPr>
          <w:rStyle w:val="post-instruction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>computationalism</w:t>
      </w:r>
      <w:proofErr w:type="spellEnd"/>
      <w:r w:rsidRPr="00A14787">
        <w:rPr>
          <w:rStyle w:val="post-instruction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 xml:space="preserve"> </w:t>
      </w: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or</w:t>
      </w: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A14787">
        <w:rPr>
          <w:rStyle w:val="post-instruction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 xml:space="preserve">symbolic </w:t>
      </w:r>
      <w:proofErr w:type="spellStart"/>
      <w:r w:rsidRPr="00A14787">
        <w:rPr>
          <w:rStyle w:val="post-instruction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>computationalism</w:t>
      </w:r>
      <w:proofErr w:type="spellEnd"/>
      <w:r w:rsidRPr="00A14787">
        <w:rPr>
          <w:rStyle w:val="post-instruction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 xml:space="preserve"> </w:t>
      </w: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which have been subsumed by</w:t>
      </w: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A14787">
        <w:rPr>
          <w:rStyle w:val="post-instruction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>connectionism</w:t>
      </w:r>
      <w:r>
        <w:rPr>
          <w:rStyle w:val="post-instruction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 xml:space="preserve"> </w:t>
      </w: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(neural networks and multi-layer </w:t>
      </w:r>
      <w:proofErr w:type="spellStart"/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pe</w:t>
      </w: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r</w:t>
      </w: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ceptrons</w:t>
      </w:r>
      <w:proofErr w:type="spellEnd"/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, for example) which is nevertheless a kind of</w:t>
      </w: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A14787">
        <w:rPr>
          <w:rStyle w:val="post-instruction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>functionalism</w:t>
      </w: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  <w:r w:rsidRPr="00A14787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</w:t>
      </w:r>
    </w:p>
    <w:p w14:paraId="0FB55050" w14:textId="43162367" w:rsidR="00A14787" w:rsidRDefault="00A14787" w:rsidP="00A14787">
      <w:pPr>
        <w:ind w:left="720" w:hanging="720"/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A14787">
        <w:rPr>
          <w:rStyle w:val="post-instruction"/>
          <w:rFonts w:ascii="High Tower Text" w:hAnsi="High Tower Text" w:cs="Segoe UI"/>
          <w:b/>
          <w:i/>
          <w:iCs/>
          <w:color w:val="3D4043"/>
          <w:sz w:val="24"/>
          <w:szCs w:val="24"/>
          <w:shd w:val="clear" w:color="auto" w:fill="FFFFFF"/>
        </w:rPr>
        <w:t>Structuralism</w:t>
      </w: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- the thesis that the nature of objects </w:t>
      </w:r>
      <w:proofErr w:type="gramStart"/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are</w:t>
      </w:r>
      <w:proofErr w:type="gramEnd"/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: </w:t>
      </w:r>
    </w:p>
    <w:p w14:paraId="042C7A97" w14:textId="3D7A66FE" w:rsidR="00A14787" w:rsidRPr="00A14787" w:rsidRDefault="00A14787" w:rsidP="00A14787">
      <w:pPr>
        <w:ind w:left="720" w:hanging="720"/>
        <w:rPr>
          <w:rFonts w:ascii="High Tower Text" w:hAnsi="High Tower Text" w:cs="Segoe UI"/>
          <w:color w:val="3D4043"/>
          <w:sz w:val="27"/>
          <w:szCs w:val="27"/>
          <w:shd w:val="clear" w:color="auto" w:fill="FFFFFF"/>
        </w:rPr>
      </w:pPr>
      <w:r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(1)</w:t>
      </w: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ab/>
      </w: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T</w:t>
      </w: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o be identified with relations - understood as</w:t>
      </w:r>
      <w:r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proofErr w:type="spellStart"/>
      <w:r w:rsidRPr="00A14787">
        <w:rPr>
          <w:rStyle w:val="post-instruction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>eliminativism</w:t>
      </w:r>
      <w:proofErr w:type="spellEnd"/>
      <w:r w:rsidRPr="00A14787">
        <w:rPr>
          <w:rStyle w:val="post-instruction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 xml:space="preserve"> about objects</w:t>
      </w:r>
      <w:r>
        <w:rPr>
          <w:rStyle w:val="post-instruction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 xml:space="preserve"> </w:t>
      </w: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or the thesis that</w:t>
      </w:r>
      <w:r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A14787">
        <w:rPr>
          <w:rStyle w:val="post-instruction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>objects reduce to relations</w:t>
      </w: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 </w:t>
      </w:r>
    </w:p>
    <w:p w14:paraId="60E4186C" w14:textId="2464CBB7" w:rsidR="00A14787" w:rsidRDefault="00A14787" w:rsidP="00A14787">
      <w:pPr>
        <w:ind w:left="720" w:hanging="720"/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(2) </w:t>
      </w:r>
      <w:r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ab/>
        <w:t>E</w:t>
      </w: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ntities whose essence (character or nature if you prefer) is determined by and identified with the relationships within which they stand. </w:t>
      </w:r>
    </w:p>
    <w:p w14:paraId="775C437F" w14:textId="77777777" w:rsidR="00A14787" w:rsidRDefault="00A14787" w:rsidP="00A14787">
      <w:pPr>
        <w:ind w:left="720" w:hanging="720"/>
        <w:rPr>
          <w:rFonts w:ascii="High Tower Text" w:hAnsi="High Tower Text" w:cs="Segoe UI"/>
          <w:color w:val="3D4043"/>
          <w:sz w:val="24"/>
          <w:szCs w:val="24"/>
        </w:rPr>
      </w:pP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(#) not to be confused with</w:t>
      </w:r>
      <w:r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A14787">
        <w:rPr>
          <w:rStyle w:val="post-instruction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>social structuralism</w:t>
      </w: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 This is</w:t>
      </w:r>
      <w:r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A14787">
        <w:rPr>
          <w:rStyle w:val="post-instruction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>ontological structuralism</w:t>
      </w: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  <w:r w:rsidRPr="00A14787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</w:t>
      </w:r>
    </w:p>
    <w:p w14:paraId="73F85AA4" w14:textId="5F574422" w:rsidR="00A14787" w:rsidRDefault="00A14787" w:rsidP="00A14787">
      <w:pPr>
        <w:ind w:left="720" w:hanging="720"/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A14787">
        <w:rPr>
          <w:rStyle w:val="post-instruction"/>
          <w:rFonts w:ascii="High Tower Text" w:hAnsi="High Tower Text" w:cs="Segoe UI"/>
          <w:b/>
          <w:i/>
          <w:iCs/>
          <w:color w:val="3D4043"/>
          <w:sz w:val="24"/>
          <w:szCs w:val="24"/>
          <w:shd w:val="clear" w:color="auto" w:fill="FFFFFF"/>
        </w:rPr>
        <w:t>Superorganism</w:t>
      </w: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- the thesis that certain colonies of specific animal species: </w:t>
      </w:r>
    </w:p>
    <w:p w14:paraId="24BE7680" w14:textId="5536236F" w:rsidR="00A14787" w:rsidRDefault="00A14787" w:rsidP="00A14787">
      <w:pPr>
        <w:ind w:left="720" w:hanging="720"/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(1) </w:t>
      </w:r>
      <w:r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ab/>
        <w:t>A</w:t>
      </w: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re an organism. </w:t>
      </w:r>
    </w:p>
    <w:p w14:paraId="4831C4D9" w14:textId="77777777" w:rsidR="00A14787" w:rsidRDefault="00A14787" w:rsidP="00A14787">
      <w:pPr>
        <w:ind w:left="720" w:hanging="720"/>
        <w:rPr>
          <w:rFonts w:ascii="High Tower Text" w:hAnsi="High Tower Text" w:cs="Segoe UI"/>
          <w:color w:val="3D4043"/>
          <w:sz w:val="24"/>
          <w:szCs w:val="24"/>
        </w:rPr>
      </w:pP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(2) </w:t>
      </w:r>
      <w:r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ab/>
        <w:t>O</w:t>
      </w:r>
      <w:r w:rsidRPr="00A14787">
        <w:rPr>
          <w:rStyle w:val="post-instruction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perate with an emergent consciousness, hive-mind, or collective decision-making capacity greater than the sum of the individual, limited, conscious or decision-making animals that constitute the colony.</w:t>
      </w:r>
      <w:r w:rsidRPr="00A14787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</w:t>
      </w:r>
    </w:p>
    <w:p w14:paraId="5C29D3E1" w14:textId="77777777" w:rsidR="00A14787" w:rsidRPr="00A14787" w:rsidRDefault="00A14787" w:rsidP="00A14787">
      <w:pPr>
        <w:ind w:left="720" w:hanging="720"/>
        <w:rPr>
          <w:rFonts w:ascii="High Tower Text" w:hAnsi="High Tower Text" w:cs="Segoe UI"/>
          <w:b/>
          <w:color w:val="3D4043"/>
          <w:sz w:val="36"/>
          <w:szCs w:val="36"/>
        </w:rPr>
      </w:pPr>
      <w:r w:rsidRPr="00A14787">
        <w:rPr>
          <w:rStyle w:val="post-sub-heading"/>
          <w:rFonts w:ascii="High Tower Text" w:hAnsi="High Tower Text" w:cs="Segoe UI"/>
          <w:b/>
          <w:color w:val="3D4043"/>
          <w:sz w:val="36"/>
          <w:szCs w:val="36"/>
          <w:shd w:val="clear" w:color="auto" w:fill="FFFFFF"/>
        </w:rPr>
        <w:lastRenderedPageBreak/>
        <w:t>2.0</w:t>
      </w:r>
      <w:r w:rsidRPr="00A14787">
        <w:rPr>
          <w:rStyle w:val="post-sub-heading"/>
          <w:rFonts w:ascii="High Tower Text" w:hAnsi="High Tower Text" w:cs="Segoe UI"/>
          <w:b/>
          <w:color w:val="3D4043"/>
          <w:sz w:val="36"/>
          <w:szCs w:val="36"/>
          <w:shd w:val="clear" w:color="auto" w:fill="FFFFFF"/>
        </w:rPr>
        <w:tab/>
      </w:r>
      <w:r w:rsidRPr="00A14787">
        <w:rPr>
          <w:rStyle w:val="post-sub-heading"/>
          <w:rFonts w:ascii="High Tower Text" w:hAnsi="High Tower Text" w:cs="Segoe UI"/>
          <w:b/>
          <w:color w:val="3D4043"/>
          <w:sz w:val="36"/>
          <w:szCs w:val="36"/>
          <w:shd w:val="clear" w:color="auto" w:fill="FFFFFF"/>
        </w:rPr>
        <w:t>Observations</w:t>
      </w:r>
      <w:r w:rsidRPr="00A14787">
        <w:rPr>
          <w:rFonts w:ascii="High Tower Text" w:hAnsi="High Tower Text" w:cs="Segoe UI"/>
          <w:b/>
          <w:color w:val="3D4043"/>
          <w:sz w:val="36"/>
          <w:szCs w:val="36"/>
          <w:shd w:val="clear" w:color="auto" w:fill="FFFFFF"/>
        </w:rPr>
        <w:t> </w:t>
      </w:r>
    </w:p>
    <w:p w14:paraId="13F347EA" w14:textId="77777777" w:rsidR="00A14787" w:rsidRDefault="00A14787" w:rsidP="00A14787">
      <w:pPr>
        <w:ind w:left="720" w:hanging="720"/>
        <w:rPr>
          <w:rFonts w:ascii="High Tower Text" w:hAnsi="High Tower Text" w:cs="Segoe UI"/>
          <w:color w:val="3D4043"/>
          <w:sz w:val="24"/>
          <w:szCs w:val="24"/>
        </w:rPr>
      </w:pPr>
      <w:r w:rsidRPr="00A14787">
        <w:rPr>
          <w:rStyle w:val="post-text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>Structuralism</w:t>
      </w:r>
      <w:r>
        <w:rPr>
          <w:rStyle w:val="post-text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 xml:space="preserve"> </w:t>
      </w:r>
      <w:r w:rsidRPr="00A14787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may provide a more uniform, fundamental, explanation for</w:t>
      </w:r>
      <w:r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A14787">
        <w:rPr>
          <w:rStyle w:val="post-text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>functionalism</w:t>
      </w:r>
      <w:r w:rsidRPr="00A14787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  <w:r w:rsidRPr="00A14787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</w:t>
      </w:r>
    </w:p>
    <w:p w14:paraId="0D991E41" w14:textId="7928EC7F" w:rsidR="00A14787" w:rsidRPr="00A14787" w:rsidRDefault="00A14787" w:rsidP="00A14787">
      <w:pPr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</w:pPr>
      <w:r w:rsidRPr="00A14787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Network architecture and the concept of "wrapping" help to shed some light on emergent</w:t>
      </w:r>
      <w:r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A14787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orders of conscious capacity in nature and the world.</w:t>
      </w:r>
      <w:r w:rsidRPr="00A14787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</w:t>
      </w:r>
      <w:r w:rsidRPr="00A14787">
        <w:rPr>
          <w:rFonts w:ascii="High Tower Text" w:hAnsi="High Tower Text" w:cs="Segoe UI"/>
          <w:color w:val="3D4043"/>
          <w:sz w:val="24"/>
          <w:szCs w:val="24"/>
        </w:rPr>
        <w:br/>
      </w:r>
      <w:r w:rsidRPr="00A14787">
        <w:rPr>
          <w:rFonts w:ascii="High Tower Text" w:hAnsi="High Tower Text" w:cs="Segoe UI"/>
          <w:color w:val="3D4043"/>
          <w:sz w:val="24"/>
          <w:szCs w:val="24"/>
        </w:rPr>
        <w:br/>
      </w:r>
      <w:r w:rsidRPr="00A14787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Arguably, any sufficient network wrapping (comprising or having a constituent) consciousness network or system would itself be conscious. Call this</w:t>
      </w:r>
      <w:r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A14787">
        <w:rPr>
          <w:rStyle w:val="post-text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>transitivity</w:t>
      </w:r>
      <w:r w:rsidRPr="00A14787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.</w:t>
      </w:r>
      <w:r w:rsidRPr="00A14787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</w:t>
      </w:r>
      <w:r w:rsidRPr="00A14787">
        <w:rPr>
          <w:rFonts w:ascii="High Tower Text" w:hAnsi="High Tower Text" w:cs="Segoe UI"/>
          <w:color w:val="3D4043"/>
          <w:sz w:val="24"/>
          <w:szCs w:val="24"/>
        </w:rPr>
        <w:br/>
      </w:r>
      <w:r w:rsidRPr="00A14787">
        <w:rPr>
          <w:rFonts w:ascii="High Tower Text" w:hAnsi="High Tower Text" w:cs="Segoe UI"/>
          <w:color w:val="3D4043"/>
          <w:sz w:val="24"/>
          <w:szCs w:val="24"/>
        </w:rPr>
        <w:br/>
      </w:r>
      <w:r w:rsidRPr="00A14787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Each of the defined concepts above are accepted within the specific scientific communities within which they initially were derived - the pieces haven't been put together - the interconnections haven't been drawn.</w:t>
      </w:r>
      <w:r w:rsidRPr="00A14787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</w:t>
      </w:r>
      <w:r w:rsidRPr="00A14787">
        <w:rPr>
          <w:rFonts w:ascii="High Tower Text" w:hAnsi="High Tower Text" w:cs="Segoe UI"/>
          <w:color w:val="3D4043"/>
          <w:sz w:val="24"/>
          <w:szCs w:val="24"/>
        </w:rPr>
        <w:br/>
      </w:r>
      <w:r w:rsidRPr="00A14787">
        <w:rPr>
          <w:rFonts w:ascii="High Tower Text" w:hAnsi="High Tower Text" w:cs="Segoe UI"/>
          <w:color w:val="3D4043"/>
          <w:sz w:val="24"/>
          <w:szCs w:val="24"/>
        </w:rPr>
        <w:br/>
      </w:r>
      <w:r w:rsidRPr="00A14787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Increasing evidence exists to show that birds and other language-capable animals are far more intelligent than previously thought and are capable of understanding or at least being responsive to the languages of other animals within an ecological biome.</w:t>
      </w:r>
      <w:r w:rsidRPr="00A14787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</w:t>
      </w:r>
      <w:r w:rsidRPr="00A14787">
        <w:rPr>
          <w:rFonts w:ascii="High Tower Text" w:hAnsi="High Tower Text" w:cs="Segoe UI"/>
          <w:color w:val="3D4043"/>
          <w:sz w:val="24"/>
          <w:szCs w:val="24"/>
        </w:rPr>
        <w:br/>
      </w:r>
      <w:r w:rsidRPr="00A14787">
        <w:rPr>
          <w:rFonts w:ascii="High Tower Text" w:hAnsi="High Tower Text" w:cs="Segoe UI"/>
          <w:color w:val="3D4043"/>
          <w:sz w:val="24"/>
          <w:szCs w:val="24"/>
        </w:rPr>
        <w:br/>
      </w:r>
      <w:r>
        <w:rPr>
          <w:rStyle w:val="post-sub-heading"/>
          <w:rFonts w:ascii="High Tower Text" w:hAnsi="High Tower Text" w:cs="Segoe UI"/>
          <w:b/>
          <w:color w:val="3D4043"/>
          <w:sz w:val="36"/>
          <w:szCs w:val="36"/>
          <w:shd w:val="clear" w:color="auto" w:fill="FFFFFF"/>
        </w:rPr>
        <w:t>3</w:t>
      </w:r>
      <w:r w:rsidRPr="00A14787">
        <w:rPr>
          <w:rStyle w:val="post-sub-heading"/>
          <w:rFonts w:ascii="High Tower Text" w:hAnsi="High Tower Text" w:cs="Segoe UI"/>
          <w:b/>
          <w:color w:val="3D4043"/>
          <w:sz w:val="36"/>
          <w:szCs w:val="36"/>
          <w:shd w:val="clear" w:color="auto" w:fill="FFFFFF"/>
        </w:rPr>
        <w:t>.0</w:t>
      </w:r>
      <w:r w:rsidRPr="00A14787">
        <w:rPr>
          <w:rStyle w:val="post-sub-heading"/>
          <w:rFonts w:ascii="High Tower Text" w:hAnsi="High Tower Text" w:cs="Segoe UI"/>
          <w:b/>
          <w:color w:val="3D4043"/>
          <w:sz w:val="36"/>
          <w:szCs w:val="36"/>
          <w:shd w:val="clear" w:color="auto" w:fill="FFFFFF"/>
        </w:rPr>
        <w:tab/>
        <w:t>Hypothesis</w:t>
      </w:r>
      <w:r w:rsidRPr="00A14787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</w:t>
      </w:r>
      <w:r w:rsidRPr="00A14787">
        <w:rPr>
          <w:rFonts w:ascii="High Tower Text" w:hAnsi="High Tower Text" w:cs="Segoe UI"/>
          <w:color w:val="3D4043"/>
          <w:sz w:val="24"/>
          <w:szCs w:val="24"/>
        </w:rPr>
        <w:br/>
      </w:r>
      <w:r w:rsidRPr="00A14787">
        <w:rPr>
          <w:rFonts w:ascii="High Tower Text" w:hAnsi="High Tower Text" w:cs="Segoe UI"/>
          <w:color w:val="3D4043"/>
          <w:sz w:val="24"/>
          <w:szCs w:val="24"/>
        </w:rPr>
        <w:br/>
      </w:r>
      <w:r w:rsidRPr="00A14787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Supersentience already exists on Earth.</w:t>
      </w:r>
      <w:r w:rsidRPr="00A14787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</w:t>
      </w:r>
      <w:r w:rsidRPr="00A14787">
        <w:rPr>
          <w:rFonts w:ascii="High Tower Text" w:hAnsi="High Tower Text" w:cs="Segoe UI"/>
          <w:color w:val="3D4043"/>
          <w:sz w:val="24"/>
          <w:szCs w:val="24"/>
        </w:rPr>
        <w:br/>
      </w:r>
      <w:r w:rsidRPr="00A14787">
        <w:rPr>
          <w:rFonts w:ascii="High Tower Text" w:hAnsi="High Tower Text" w:cs="Segoe UI"/>
          <w:color w:val="3D4043"/>
          <w:sz w:val="24"/>
          <w:szCs w:val="24"/>
        </w:rPr>
        <w:br/>
      </w:r>
      <w:r w:rsidRPr="00A14787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The</w:t>
      </w:r>
      <w:r w:rsidRPr="00A14787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A14787">
        <w:rPr>
          <w:rStyle w:val="post-text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 xml:space="preserve">noosphere </w:t>
      </w:r>
      <w:r w:rsidRPr="00A14787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or</w:t>
      </w:r>
      <w:r w:rsidRPr="00A14787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</w:t>
      </w:r>
      <w:r w:rsidRPr="00A14787">
        <w:rPr>
          <w:rStyle w:val="post-text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>Gaia</w:t>
      </w:r>
      <w:r w:rsidRPr="00A14787">
        <w:rPr>
          <w:rStyle w:val="post-text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 xml:space="preserve"> hypothesis</w:t>
      </w:r>
      <w:r w:rsidRPr="00A14787">
        <w:rPr>
          <w:rStyle w:val="post-text"/>
          <w:rFonts w:ascii="High Tower Text" w:hAnsi="High Tower Text" w:cs="Segoe UI"/>
          <w:i/>
          <w:iCs/>
          <w:color w:val="3D4043"/>
          <w:sz w:val="24"/>
          <w:szCs w:val="24"/>
          <w:shd w:val="clear" w:color="auto" w:fill="FFFFFF"/>
        </w:rPr>
        <w:t xml:space="preserve"> </w:t>
      </w:r>
      <w:r w:rsidRPr="00A14787">
        <w:rPr>
          <w:rStyle w:val="post-text"/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may be viable, legitimate, hypotheses or theories capable of empirical verification.</w:t>
      </w:r>
      <w:r w:rsidRPr="00A14787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> </w:t>
      </w:r>
      <w:r w:rsidRPr="00A14787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Weak versions of the </w:t>
      </w:r>
      <w:r w:rsidRPr="00A14787">
        <w:rPr>
          <w:rFonts w:ascii="High Tower Text" w:hAnsi="High Tower Text" w:cs="Segoe UI"/>
          <w:i/>
          <w:color w:val="3D4043"/>
          <w:sz w:val="24"/>
          <w:szCs w:val="24"/>
          <w:shd w:val="clear" w:color="auto" w:fill="FFFFFF"/>
        </w:rPr>
        <w:t>Gaia</w:t>
      </w:r>
      <w:r w:rsidRPr="00A14787">
        <w:rPr>
          <w:rFonts w:ascii="High Tower Text" w:hAnsi="High Tower Text" w:cs="Segoe UI"/>
          <w:color w:val="3D4043"/>
          <w:sz w:val="24"/>
          <w:szCs w:val="24"/>
          <w:shd w:val="clear" w:color="auto" w:fill="FFFFFF"/>
        </w:rPr>
        <w:t xml:space="preserve"> hypothesis are almost certainly true.</w:t>
      </w:r>
      <w:r w:rsidRPr="00A14787">
        <w:rPr>
          <w:rFonts w:ascii="High Tower Text" w:hAnsi="High Tower Text" w:cs="Segoe UI"/>
          <w:color w:val="3D4043"/>
          <w:sz w:val="27"/>
          <w:szCs w:val="27"/>
          <w:shd w:val="clear" w:color="auto" w:fill="FFFFFF"/>
        </w:rPr>
        <w:t xml:space="preserve"> </w:t>
      </w:r>
    </w:p>
    <w:sectPr w:rsidR="00A14787" w:rsidRPr="00A14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459DF" w14:textId="77777777" w:rsidR="007C47CD" w:rsidRDefault="007C47CD" w:rsidP="00A14787">
      <w:pPr>
        <w:spacing w:after="0" w:line="240" w:lineRule="auto"/>
      </w:pPr>
      <w:r>
        <w:separator/>
      </w:r>
    </w:p>
  </w:endnote>
  <w:endnote w:type="continuationSeparator" w:id="0">
    <w:p w14:paraId="0A72EAC3" w14:textId="77777777" w:rsidR="007C47CD" w:rsidRDefault="007C47CD" w:rsidP="00A14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3D422" w14:textId="77777777" w:rsidR="007C47CD" w:rsidRDefault="007C47CD" w:rsidP="00A14787">
      <w:pPr>
        <w:spacing w:after="0" w:line="240" w:lineRule="auto"/>
      </w:pPr>
      <w:r>
        <w:separator/>
      </w:r>
    </w:p>
  </w:footnote>
  <w:footnote w:type="continuationSeparator" w:id="0">
    <w:p w14:paraId="7D151899" w14:textId="77777777" w:rsidR="007C47CD" w:rsidRDefault="007C47CD" w:rsidP="00A14787">
      <w:pPr>
        <w:spacing w:after="0" w:line="240" w:lineRule="auto"/>
      </w:pPr>
      <w:r>
        <w:continuationSeparator/>
      </w:r>
    </w:p>
  </w:footnote>
  <w:footnote w:id="1">
    <w:p w14:paraId="224D54B9" w14:textId="4185461A" w:rsidR="00A14787" w:rsidRDefault="00A14787" w:rsidP="00A1478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A5227">
        <w:rPr>
          <w:b/>
        </w:rPr>
        <w:t>Revision 0.0.</w:t>
      </w:r>
      <w:r>
        <w:rPr>
          <w:b/>
        </w:rPr>
        <w:t>1</w:t>
      </w:r>
      <w:r>
        <w:rPr>
          <w:b/>
        </w:rPr>
        <w:t xml:space="preserve"> </w:t>
      </w:r>
      <w:r w:rsidRPr="003A5227">
        <w:t>-</w:t>
      </w:r>
      <w:r>
        <w:rPr>
          <w:b/>
        </w:rPr>
        <w:t xml:space="preserve"> </w:t>
      </w:r>
      <w:r>
        <w:rPr>
          <w:b/>
        </w:rPr>
        <w:t>3</w:t>
      </w:r>
      <w:r w:rsidRPr="003A5227">
        <w:rPr>
          <w:b/>
        </w:rPr>
        <w:t>.</w:t>
      </w:r>
      <w:r>
        <w:rPr>
          <w:b/>
        </w:rPr>
        <w:t>18</w:t>
      </w:r>
      <w:r w:rsidRPr="003A5227">
        <w:rPr>
          <w:b/>
        </w:rPr>
        <w:t>.</w:t>
      </w:r>
      <w:r>
        <w:rPr>
          <w:b/>
        </w:rPr>
        <w:t>18</w:t>
      </w:r>
      <w:r>
        <w:rPr>
          <w:b/>
        </w:rPr>
        <w:t xml:space="preserve"> </w:t>
      </w:r>
      <w:r w:rsidRPr="003A5227">
        <w:t xml:space="preserve">- </w:t>
      </w:r>
      <w:hyperlink r:id="rId1" w:history="1">
        <w:r w:rsidRPr="003A5227">
          <w:rPr>
            <w:rStyle w:val="Hyperlink"/>
          </w:rPr>
          <w:t>https://www.linkedin.com/in/adamintaegerard/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56460"/>
    <w:multiLevelType w:val="hybridMultilevel"/>
    <w:tmpl w:val="3F283A60"/>
    <w:lvl w:ilvl="0" w:tplc="E35E2134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46D29"/>
    <w:multiLevelType w:val="multilevel"/>
    <w:tmpl w:val="F4B42A64"/>
    <w:lvl w:ilvl="0"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68"/>
    <w:rsid w:val="00536267"/>
    <w:rsid w:val="006A2E1F"/>
    <w:rsid w:val="00744768"/>
    <w:rsid w:val="007C47CD"/>
    <w:rsid w:val="00A14787"/>
    <w:rsid w:val="00E4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D931"/>
  <w15:chartTrackingRefBased/>
  <w15:docId w15:val="{A212E2EE-30D8-498E-A706-8FE45AE3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-sub-heading">
    <w:name w:val="post-sub-heading"/>
    <w:basedOn w:val="DefaultParagraphFont"/>
    <w:rsid w:val="00A14787"/>
  </w:style>
  <w:style w:type="character" w:customStyle="1" w:styleId="post-instruction">
    <w:name w:val="post-instruction"/>
    <w:basedOn w:val="DefaultParagraphFont"/>
    <w:rsid w:val="00A14787"/>
  </w:style>
  <w:style w:type="character" w:customStyle="1" w:styleId="post-text">
    <w:name w:val="post-text"/>
    <w:basedOn w:val="DefaultParagraphFont"/>
    <w:rsid w:val="00A14787"/>
  </w:style>
  <w:style w:type="paragraph" w:styleId="FootnoteText">
    <w:name w:val="footnote text"/>
    <w:basedOn w:val="Normal"/>
    <w:link w:val="FootnoteTextChar"/>
    <w:uiPriority w:val="99"/>
    <w:semiHidden/>
    <w:unhideWhenUsed/>
    <w:rsid w:val="00A147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478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478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147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damintaeger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Gerard</dc:creator>
  <cp:keywords/>
  <dc:description/>
  <cp:lastModifiedBy>Adam Gerard</cp:lastModifiedBy>
  <cp:revision>3</cp:revision>
  <dcterms:created xsi:type="dcterms:W3CDTF">2018-03-19T01:57:00Z</dcterms:created>
  <dcterms:modified xsi:type="dcterms:W3CDTF">2018-03-19T02:07:00Z</dcterms:modified>
</cp:coreProperties>
</file>