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86A2" w14:textId="0ADEC451" w:rsidR="00E1650B" w:rsidRPr="00F1750C" w:rsidRDefault="00E1650B" w:rsidP="00E1650B">
      <w:pPr>
        <w:pStyle w:val="m4799504441282262997p1"/>
        <w:shd w:val="clear" w:color="auto" w:fill="FFFFFF"/>
        <w:rPr>
          <w:rStyle w:val="m4799504441282262997s1"/>
          <w:rFonts w:ascii="Courier New" w:hAnsi="Courier New" w:cs="Courier New"/>
          <w:b/>
          <w:color w:val="222222"/>
          <w:sz w:val="36"/>
          <w:szCs w:val="36"/>
        </w:rPr>
      </w:pPr>
      <w:r w:rsidRPr="00F1750C">
        <w:rPr>
          <w:rStyle w:val="m4799504441282262997s1"/>
          <w:rFonts w:ascii="Courier New" w:hAnsi="Courier New" w:cs="Courier New"/>
          <w:b/>
          <w:color w:val="222222"/>
          <w:sz w:val="36"/>
          <w:szCs w:val="36"/>
        </w:rPr>
        <w:t>Proposal for Alternative Arrangement</w:t>
      </w:r>
      <w:r w:rsidR="00C348F3">
        <w:rPr>
          <w:rStyle w:val="m4799504441282262997s1"/>
          <w:rFonts w:ascii="Courier New" w:hAnsi="Courier New" w:cs="Courier New"/>
          <w:b/>
          <w:color w:val="222222"/>
          <w:sz w:val="36"/>
          <w:szCs w:val="36"/>
        </w:rPr>
        <w:t>s</w:t>
      </w:r>
      <w:r w:rsidRPr="00F1750C">
        <w:rPr>
          <w:rStyle w:val="m4799504441282262997s1"/>
          <w:rFonts w:ascii="Courier New" w:hAnsi="Courier New" w:cs="Courier New"/>
          <w:b/>
          <w:color w:val="222222"/>
          <w:sz w:val="36"/>
          <w:szCs w:val="36"/>
        </w:rPr>
        <w:t xml:space="preserve">, </w:t>
      </w:r>
      <w:r w:rsidR="002D2BD0" w:rsidRPr="00F1750C">
        <w:rPr>
          <w:rStyle w:val="m4799504441282262997s1"/>
          <w:rFonts w:ascii="Courier New" w:hAnsi="Courier New" w:cs="Courier New"/>
          <w:b/>
          <w:color w:val="222222"/>
          <w:sz w:val="36"/>
          <w:szCs w:val="36"/>
        </w:rPr>
        <w:t>Distribution</w:t>
      </w:r>
      <w:r w:rsidR="002D2BD0">
        <w:rPr>
          <w:rStyle w:val="m4799504441282262997s1"/>
          <w:rFonts w:ascii="Courier New" w:hAnsi="Courier New" w:cs="Courier New"/>
          <w:b/>
          <w:color w:val="222222"/>
          <w:sz w:val="36"/>
          <w:szCs w:val="36"/>
        </w:rPr>
        <w:t xml:space="preserve">, </w:t>
      </w:r>
      <w:r w:rsidRPr="00F1750C">
        <w:rPr>
          <w:rStyle w:val="m4799504441282262997s1"/>
          <w:rFonts w:ascii="Courier New" w:hAnsi="Courier New" w:cs="Courier New"/>
          <w:b/>
          <w:color w:val="222222"/>
          <w:sz w:val="36"/>
          <w:szCs w:val="36"/>
        </w:rPr>
        <w:t>Exchange, and Allocation of Resources</w:t>
      </w:r>
    </w:p>
    <w:p w14:paraId="02E176F4" w14:textId="03B22D26" w:rsidR="007F19A7" w:rsidRDefault="007F19A7" w:rsidP="00E1650B">
      <w:pPr>
        <w:pStyle w:val="m4799504441282262997p1"/>
        <w:shd w:val="clear" w:color="auto" w:fill="FFFFFF"/>
        <w:rPr>
          <w:rStyle w:val="m4799504441282262997s1"/>
          <w:rFonts w:ascii="Courier New" w:hAnsi="Courier New" w:cs="Courier New"/>
          <w:color w:val="222222"/>
        </w:rPr>
      </w:pPr>
    </w:p>
    <w:p w14:paraId="657ABF41" w14:textId="31080026"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1AFA7BFC" w14:textId="167345A5"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5F438F46" w14:textId="3DDC6372"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4ADFDF49" w14:textId="0985C951"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6C88DB13" w14:textId="59496003"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6EF53385" w14:textId="4FC66CC0"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0A46F046" w14:textId="5E7C5DD5"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64289B41" w14:textId="04D8F584"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124F87D2" w14:textId="101A45FA"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5AFB549F" w14:textId="76EA3891"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12890698" w14:textId="2DCEA8B2"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3A3BFDBC" w14:textId="77777777" w:rsidR="00E223CF" w:rsidRDefault="00E223CF" w:rsidP="00E1650B">
      <w:pPr>
        <w:pStyle w:val="m4799504441282262997p1"/>
        <w:shd w:val="clear" w:color="auto" w:fill="FFFFFF"/>
        <w:rPr>
          <w:rStyle w:val="m4799504441282262997s1"/>
          <w:rFonts w:ascii="Courier New" w:hAnsi="Courier New" w:cs="Courier New"/>
          <w:color w:val="222222"/>
          <w:sz w:val="36"/>
          <w:szCs w:val="36"/>
        </w:rPr>
      </w:pPr>
    </w:p>
    <w:p w14:paraId="11B79728" w14:textId="4B2E85E3"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52D343AF" w14:textId="0DD871D6" w:rsidR="00020AF6" w:rsidRDefault="00020AF6" w:rsidP="00E1650B">
      <w:pPr>
        <w:pStyle w:val="m4799504441282262997p1"/>
        <w:shd w:val="clear" w:color="auto" w:fill="FFFFFF"/>
        <w:rPr>
          <w:rStyle w:val="m4799504441282262997s1"/>
          <w:rFonts w:ascii="Courier New" w:hAnsi="Courier New" w:cs="Courier New"/>
          <w:color w:val="222222"/>
          <w:sz w:val="36"/>
          <w:szCs w:val="36"/>
        </w:rPr>
      </w:pPr>
    </w:p>
    <w:p w14:paraId="6D8050CE" w14:textId="09EBAC4B" w:rsidR="00020AF6" w:rsidRDefault="00020AF6" w:rsidP="00E1650B">
      <w:pPr>
        <w:pStyle w:val="m4799504441282262997p1"/>
        <w:shd w:val="clear" w:color="auto" w:fill="FFFFFF"/>
        <w:rPr>
          <w:rStyle w:val="m4799504441282262997s1"/>
          <w:rFonts w:ascii="Courier New" w:hAnsi="Courier New" w:cs="Courier New"/>
          <w:b/>
          <w:color w:val="222222"/>
          <w:sz w:val="20"/>
          <w:szCs w:val="20"/>
        </w:rPr>
      </w:pPr>
    </w:p>
    <w:p w14:paraId="313D5EDD" w14:textId="77777777" w:rsidR="00FC468B" w:rsidRPr="00E223CF" w:rsidRDefault="00FC468B" w:rsidP="00E1650B">
      <w:pPr>
        <w:pStyle w:val="m4799504441282262997p1"/>
        <w:shd w:val="clear" w:color="auto" w:fill="FFFFFF"/>
        <w:rPr>
          <w:rStyle w:val="m4799504441282262997s1"/>
          <w:rFonts w:ascii="Courier New" w:hAnsi="Courier New" w:cs="Courier New"/>
          <w:b/>
          <w:color w:val="222222"/>
          <w:sz w:val="20"/>
          <w:szCs w:val="20"/>
        </w:rPr>
      </w:pPr>
    </w:p>
    <w:p w14:paraId="7B97947D" w14:textId="568BFA34" w:rsidR="00020AF6" w:rsidRPr="00E223CF" w:rsidRDefault="00020AF6" w:rsidP="00E1650B">
      <w:pPr>
        <w:pStyle w:val="m4799504441282262997p1"/>
        <w:shd w:val="clear" w:color="auto" w:fill="FFFFFF"/>
        <w:rPr>
          <w:rStyle w:val="m4799504441282262997s1"/>
          <w:rFonts w:ascii="Courier New" w:hAnsi="Courier New" w:cs="Courier New"/>
          <w:b/>
          <w:color w:val="222222"/>
          <w:sz w:val="20"/>
          <w:szCs w:val="20"/>
        </w:rPr>
      </w:pPr>
      <w:r w:rsidRPr="00E223CF">
        <w:rPr>
          <w:rStyle w:val="m4799504441282262997s1"/>
          <w:rFonts w:ascii="Courier New" w:hAnsi="Courier New" w:cs="Courier New"/>
          <w:b/>
          <w:color w:val="222222"/>
          <w:sz w:val="20"/>
          <w:szCs w:val="20"/>
        </w:rPr>
        <w:t xml:space="preserve">Adam </w:t>
      </w:r>
      <w:proofErr w:type="spellStart"/>
      <w:r w:rsidRPr="00E223CF">
        <w:rPr>
          <w:rStyle w:val="m4799504441282262997s1"/>
          <w:rFonts w:ascii="Courier New" w:hAnsi="Courier New" w:cs="Courier New"/>
          <w:b/>
          <w:color w:val="222222"/>
          <w:sz w:val="20"/>
          <w:szCs w:val="20"/>
        </w:rPr>
        <w:t>InTae</w:t>
      </w:r>
      <w:proofErr w:type="spellEnd"/>
      <w:r w:rsidRPr="00E223CF">
        <w:rPr>
          <w:rStyle w:val="m4799504441282262997s1"/>
          <w:rFonts w:ascii="Courier New" w:hAnsi="Courier New" w:cs="Courier New"/>
          <w:b/>
          <w:color w:val="222222"/>
          <w:sz w:val="20"/>
          <w:szCs w:val="20"/>
        </w:rPr>
        <w:t xml:space="preserve"> Gerard</w:t>
      </w:r>
      <w:r w:rsidRPr="00E223CF">
        <w:rPr>
          <w:rStyle w:val="m4799504441282262997s1"/>
          <w:rFonts w:ascii="Courier New" w:hAnsi="Courier New" w:cs="Courier New"/>
          <w:b/>
          <w:color w:val="222222"/>
          <w:sz w:val="20"/>
          <w:szCs w:val="20"/>
        </w:rPr>
        <w:tab/>
      </w:r>
      <w:r w:rsidRPr="00E223CF">
        <w:rPr>
          <w:rStyle w:val="m4799504441282262997s1"/>
          <w:rFonts w:ascii="Courier New" w:hAnsi="Courier New" w:cs="Courier New"/>
          <w:b/>
          <w:color w:val="222222"/>
          <w:sz w:val="20"/>
          <w:szCs w:val="20"/>
        </w:rPr>
        <w:tab/>
      </w:r>
      <w:r w:rsidRPr="00E223CF">
        <w:rPr>
          <w:rStyle w:val="m4799504441282262997s1"/>
          <w:rFonts w:ascii="Courier New" w:hAnsi="Courier New" w:cs="Courier New"/>
          <w:b/>
          <w:color w:val="222222"/>
          <w:sz w:val="20"/>
          <w:szCs w:val="20"/>
        </w:rPr>
        <w:tab/>
      </w:r>
      <w:r w:rsidR="00E223CF">
        <w:rPr>
          <w:rStyle w:val="m4799504441282262997s1"/>
          <w:rFonts w:ascii="Courier New" w:hAnsi="Courier New" w:cs="Courier New"/>
          <w:b/>
          <w:color w:val="222222"/>
          <w:sz w:val="20"/>
          <w:szCs w:val="20"/>
        </w:rPr>
        <w:tab/>
      </w:r>
      <w:r w:rsidR="00E223CF">
        <w:rPr>
          <w:rStyle w:val="m4799504441282262997s1"/>
          <w:rFonts w:ascii="Courier New" w:hAnsi="Courier New" w:cs="Courier New"/>
          <w:b/>
          <w:color w:val="222222"/>
          <w:sz w:val="20"/>
          <w:szCs w:val="20"/>
        </w:rPr>
        <w:tab/>
      </w:r>
      <w:r w:rsidRPr="00E223CF">
        <w:rPr>
          <w:rStyle w:val="m4799504441282262997s1"/>
          <w:rFonts w:ascii="Courier New" w:hAnsi="Courier New" w:cs="Courier New"/>
          <w:b/>
          <w:color w:val="222222"/>
          <w:sz w:val="20"/>
          <w:szCs w:val="20"/>
        </w:rPr>
        <w:t>Revision 0.0.2 August 31, 2018</w:t>
      </w:r>
    </w:p>
    <w:p w14:paraId="376F96CB" w14:textId="494EBE8D" w:rsidR="00BF5072" w:rsidRPr="00F1750C" w:rsidRDefault="00BF5072" w:rsidP="00BF5072">
      <w:pPr>
        <w:pStyle w:val="m4799504441282262997p1"/>
        <w:shd w:val="clear" w:color="auto" w:fill="FFFFFF"/>
        <w:rPr>
          <w:rStyle w:val="m4799504441282262997s1"/>
          <w:rFonts w:ascii="Courier New" w:hAnsi="Courier New" w:cs="Courier New"/>
          <w:b/>
          <w:color w:val="222222"/>
          <w:sz w:val="36"/>
          <w:szCs w:val="36"/>
        </w:rPr>
      </w:pPr>
      <w:r w:rsidRPr="00F1750C">
        <w:rPr>
          <w:rStyle w:val="m4799504441282262997s1"/>
          <w:rFonts w:ascii="Courier New" w:hAnsi="Courier New" w:cs="Courier New"/>
          <w:b/>
          <w:color w:val="222222"/>
          <w:sz w:val="36"/>
          <w:szCs w:val="36"/>
        </w:rPr>
        <w:lastRenderedPageBreak/>
        <w:t>Proposal for Alternative Arrangement</w:t>
      </w:r>
      <w:r w:rsidR="00C348F3">
        <w:rPr>
          <w:rStyle w:val="m4799504441282262997s1"/>
          <w:rFonts w:ascii="Courier New" w:hAnsi="Courier New" w:cs="Courier New"/>
          <w:b/>
          <w:color w:val="222222"/>
          <w:sz w:val="36"/>
          <w:szCs w:val="36"/>
        </w:rPr>
        <w:t>s</w:t>
      </w:r>
      <w:bookmarkStart w:id="0" w:name="_GoBack"/>
      <w:bookmarkEnd w:id="0"/>
      <w:r w:rsidRPr="00F1750C">
        <w:rPr>
          <w:rStyle w:val="m4799504441282262997s1"/>
          <w:rFonts w:ascii="Courier New" w:hAnsi="Courier New" w:cs="Courier New"/>
          <w:b/>
          <w:color w:val="222222"/>
          <w:sz w:val="36"/>
          <w:szCs w:val="36"/>
        </w:rPr>
        <w:t>, Distribution</w:t>
      </w:r>
      <w:r>
        <w:rPr>
          <w:rStyle w:val="m4799504441282262997s1"/>
          <w:rFonts w:ascii="Courier New" w:hAnsi="Courier New" w:cs="Courier New"/>
          <w:b/>
          <w:color w:val="222222"/>
          <w:sz w:val="36"/>
          <w:szCs w:val="36"/>
        </w:rPr>
        <w:t xml:space="preserve">, </w:t>
      </w:r>
      <w:r w:rsidRPr="00F1750C">
        <w:rPr>
          <w:rStyle w:val="m4799504441282262997s1"/>
          <w:rFonts w:ascii="Courier New" w:hAnsi="Courier New" w:cs="Courier New"/>
          <w:b/>
          <w:color w:val="222222"/>
          <w:sz w:val="36"/>
          <w:szCs w:val="36"/>
        </w:rPr>
        <w:t>Exchange, and Allocation of Resources</w:t>
      </w:r>
    </w:p>
    <w:p w14:paraId="45A50A04" w14:textId="1A6C9B79" w:rsidR="00004134" w:rsidRPr="00A93556" w:rsidRDefault="00BF5072" w:rsidP="00E1650B">
      <w:pPr>
        <w:pStyle w:val="m4799504441282262997p1"/>
        <w:shd w:val="clear" w:color="auto" w:fill="FFFFFF"/>
        <w:rPr>
          <w:rStyle w:val="m4799504441282262997s1"/>
          <w:rFonts w:ascii="Courier New" w:hAnsi="Courier New" w:cs="Courier New"/>
          <w:color w:val="222222"/>
        </w:rPr>
      </w:pPr>
      <w:r w:rsidRPr="00A93556">
        <w:rPr>
          <w:rStyle w:val="m4799504441282262997s1"/>
          <w:rFonts w:ascii="Courier New" w:hAnsi="Courier New" w:cs="Courier New"/>
          <w:color w:val="222222"/>
        </w:rPr>
        <w:t xml:space="preserve">Adam </w:t>
      </w:r>
      <w:proofErr w:type="spellStart"/>
      <w:r w:rsidRPr="00A93556">
        <w:rPr>
          <w:rStyle w:val="m4799504441282262997s1"/>
          <w:rFonts w:ascii="Courier New" w:hAnsi="Courier New" w:cs="Courier New"/>
          <w:color w:val="222222"/>
        </w:rPr>
        <w:t>InTae</w:t>
      </w:r>
      <w:proofErr w:type="spellEnd"/>
      <w:r w:rsidRPr="00A93556">
        <w:rPr>
          <w:rStyle w:val="m4799504441282262997s1"/>
          <w:rFonts w:ascii="Courier New" w:hAnsi="Courier New" w:cs="Courier New"/>
          <w:color w:val="222222"/>
        </w:rPr>
        <w:t xml:space="preserve"> Gerard</w:t>
      </w:r>
    </w:p>
    <w:p w14:paraId="6D90328F" w14:textId="4FF088F1" w:rsidR="00004134" w:rsidRDefault="00004134" w:rsidP="00E1650B">
      <w:pPr>
        <w:pStyle w:val="m4799504441282262997p1"/>
        <w:shd w:val="clear" w:color="auto" w:fill="FFFFFF"/>
        <w:rPr>
          <w:rStyle w:val="m4799504441282262997s1"/>
          <w:rFonts w:ascii="Courier New" w:hAnsi="Courier New" w:cs="Courier New"/>
          <w:color w:val="222222"/>
          <w:sz w:val="36"/>
          <w:szCs w:val="36"/>
        </w:rPr>
      </w:pPr>
    </w:p>
    <w:p w14:paraId="59C25C17" w14:textId="1053D6B2" w:rsidR="00004134" w:rsidRDefault="00004134" w:rsidP="00E1650B">
      <w:pPr>
        <w:pStyle w:val="m4799504441282262997p1"/>
        <w:shd w:val="clear" w:color="auto" w:fill="FFFFFF"/>
        <w:rPr>
          <w:rStyle w:val="m4799504441282262997s1"/>
          <w:rFonts w:ascii="Courier New" w:hAnsi="Courier New" w:cs="Courier New"/>
          <w:color w:val="222222"/>
          <w:sz w:val="36"/>
          <w:szCs w:val="36"/>
        </w:rPr>
      </w:pPr>
    </w:p>
    <w:p w14:paraId="7B601332" w14:textId="2FCD6FA2" w:rsidR="00004134" w:rsidRDefault="00004134" w:rsidP="00E1650B">
      <w:pPr>
        <w:pStyle w:val="m4799504441282262997p1"/>
        <w:shd w:val="clear" w:color="auto" w:fill="FFFFFF"/>
        <w:rPr>
          <w:rStyle w:val="m4799504441282262997s1"/>
          <w:rFonts w:ascii="Courier New" w:hAnsi="Courier New" w:cs="Courier New"/>
          <w:color w:val="222222"/>
          <w:sz w:val="36"/>
          <w:szCs w:val="36"/>
        </w:rPr>
      </w:pPr>
    </w:p>
    <w:p w14:paraId="77406719" w14:textId="36579F14" w:rsidR="00004134" w:rsidRDefault="00004134" w:rsidP="00E1650B">
      <w:pPr>
        <w:pStyle w:val="m4799504441282262997p1"/>
        <w:shd w:val="clear" w:color="auto" w:fill="FFFFFF"/>
        <w:rPr>
          <w:rStyle w:val="m4799504441282262997s1"/>
          <w:rFonts w:ascii="Courier New" w:hAnsi="Courier New" w:cs="Courier New"/>
          <w:color w:val="222222"/>
          <w:sz w:val="36"/>
          <w:szCs w:val="36"/>
        </w:rPr>
      </w:pPr>
    </w:p>
    <w:p w14:paraId="4EAC1A50" w14:textId="7B85AB60" w:rsidR="002E0480" w:rsidRDefault="00A93556" w:rsidP="002C29FB">
      <w:pPr>
        <w:pStyle w:val="m4799504441282262997p1"/>
        <w:numPr>
          <w:ilvl w:val="0"/>
          <w:numId w:val="2"/>
        </w:numPr>
        <w:shd w:val="clear" w:color="auto" w:fill="FFFFFF"/>
        <w:rPr>
          <w:rStyle w:val="m4799504441282262997s1"/>
          <w:rFonts w:ascii="Courier New" w:hAnsi="Courier New" w:cs="Courier New"/>
          <w:b/>
          <w:color w:val="222222"/>
          <w:sz w:val="28"/>
          <w:szCs w:val="28"/>
        </w:rPr>
      </w:pPr>
      <w:r>
        <w:rPr>
          <w:rStyle w:val="m4799504441282262997s1"/>
          <w:rFonts w:ascii="Courier New" w:hAnsi="Courier New" w:cs="Courier New"/>
          <w:b/>
          <w:color w:val="222222"/>
          <w:sz w:val="28"/>
          <w:szCs w:val="28"/>
        </w:rPr>
        <w:t>I</w:t>
      </w:r>
      <w:r w:rsidR="002E0480" w:rsidRPr="001D4B7A">
        <w:rPr>
          <w:rStyle w:val="m4799504441282262997s1"/>
          <w:rFonts w:ascii="Courier New" w:hAnsi="Courier New" w:cs="Courier New"/>
          <w:b/>
          <w:color w:val="222222"/>
          <w:sz w:val="28"/>
          <w:szCs w:val="28"/>
        </w:rPr>
        <w:t>ntroduction</w:t>
      </w:r>
      <w:r w:rsidR="00ED0B9F" w:rsidRPr="001D4B7A">
        <w:rPr>
          <w:rStyle w:val="m4799504441282262997s1"/>
          <w:rFonts w:ascii="Courier New" w:hAnsi="Courier New" w:cs="Courier New"/>
          <w:b/>
          <w:color w:val="222222"/>
          <w:sz w:val="28"/>
          <w:szCs w:val="28"/>
        </w:rPr>
        <w:t xml:space="preserve"> and Definitions</w:t>
      </w:r>
    </w:p>
    <w:p w14:paraId="33F2094A" w14:textId="77777777" w:rsidR="009053F9" w:rsidRDefault="002C29FB" w:rsidP="002C29FB">
      <w:pPr>
        <w:pStyle w:val="m4799504441282262997p1"/>
        <w:shd w:val="clear" w:color="auto" w:fill="FFFFFF"/>
        <w:rPr>
          <w:rFonts w:ascii="Courier New" w:hAnsi="Courier New" w:cs="Courier New"/>
          <w:color w:val="222222"/>
          <w:sz w:val="20"/>
          <w:szCs w:val="20"/>
        </w:rPr>
      </w:pPr>
      <w:r w:rsidRPr="002C29FB">
        <w:rPr>
          <w:rFonts w:ascii="Courier New" w:hAnsi="Courier New" w:cs="Courier New"/>
          <w:color w:val="222222"/>
          <w:sz w:val="20"/>
          <w:szCs w:val="20"/>
        </w:rPr>
        <w:t xml:space="preserve">This short paper aims to </w:t>
      </w:r>
      <w:r>
        <w:rPr>
          <w:rFonts w:ascii="Courier New" w:hAnsi="Courier New" w:cs="Courier New"/>
          <w:color w:val="222222"/>
          <w:sz w:val="20"/>
          <w:szCs w:val="20"/>
        </w:rPr>
        <w:t>define an outline and approach for a new kind of economic arrangement.</w:t>
      </w:r>
      <w:r w:rsidR="0091788B">
        <w:rPr>
          <w:rFonts w:ascii="Courier New" w:hAnsi="Courier New" w:cs="Courier New"/>
          <w:color w:val="222222"/>
          <w:sz w:val="20"/>
          <w:szCs w:val="20"/>
        </w:rPr>
        <w:t xml:space="preserve"> There are numerous perspectives about what economics entails and how human societies ought to be structured. </w:t>
      </w:r>
    </w:p>
    <w:p w14:paraId="3CE13E02" w14:textId="313FCAD8" w:rsidR="009053F9" w:rsidRDefault="0091788B" w:rsidP="002C29FB">
      <w:pPr>
        <w:pStyle w:val="m4799504441282262997p1"/>
        <w:shd w:val="clear" w:color="auto" w:fill="FFFFFF"/>
        <w:rPr>
          <w:rFonts w:ascii="Courier New" w:hAnsi="Courier New" w:cs="Courier New"/>
          <w:color w:val="222222"/>
          <w:sz w:val="20"/>
          <w:szCs w:val="20"/>
        </w:rPr>
      </w:pPr>
      <w:r>
        <w:rPr>
          <w:rFonts w:ascii="Courier New" w:hAnsi="Courier New" w:cs="Courier New"/>
          <w:color w:val="222222"/>
          <w:sz w:val="20"/>
          <w:szCs w:val="20"/>
        </w:rPr>
        <w:t>Each of those topics in turn requires a laborious effort to distill the various view-points.</w:t>
      </w:r>
      <w:r w:rsidR="009053F9">
        <w:rPr>
          <w:rFonts w:ascii="Courier New" w:hAnsi="Courier New" w:cs="Courier New"/>
          <w:color w:val="222222"/>
          <w:sz w:val="20"/>
          <w:szCs w:val="20"/>
        </w:rPr>
        <w:t xml:space="preserve"> In common, economics is taken to be involve surplus, deficit, cost-accounting, price, demand, and so on. </w:t>
      </w:r>
    </w:p>
    <w:p w14:paraId="65D8DFE9" w14:textId="05CAFE53" w:rsidR="0091788B" w:rsidRDefault="0091788B" w:rsidP="002C29FB">
      <w:pPr>
        <w:pStyle w:val="m4799504441282262997p1"/>
        <w:shd w:val="clear" w:color="auto" w:fill="FFFFFF"/>
        <w:rPr>
          <w:rFonts w:ascii="Courier New" w:hAnsi="Courier New" w:cs="Courier New"/>
          <w:color w:val="222222"/>
          <w:sz w:val="20"/>
          <w:szCs w:val="20"/>
        </w:rPr>
      </w:pPr>
      <w:r>
        <w:rPr>
          <w:rFonts w:ascii="Courier New" w:hAnsi="Courier New" w:cs="Courier New"/>
          <w:color w:val="222222"/>
          <w:sz w:val="20"/>
          <w:szCs w:val="20"/>
        </w:rPr>
        <w:t>Here, I will prescind from these traditional categories of inquiry settling instead for a simpler set of compact definitions:</w:t>
      </w:r>
    </w:p>
    <w:p w14:paraId="69B3B906" w14:textId="6FA8071C" w:rsidR="00E1650B" w:rsidRPr="001D4B7A" w:rsidRDefault="002C29FB" w:rsidP="00E1650B">
      <w:pPr>
        <w:pStyle w:val="m4799504441282262997p1"/>
        <w:shd w:val="clear" w:color="auto" w:fill="FFFFFF"/>
        <w:rPr>
          <w:rFonts w:ascii="Courier New" w:hAnsi="Courier New" w:cs="Courier New"/>
          <w:color w:val="222222"/>
          <w:sz w:val="19"/>
          <w:szCs w:val="19"/>
        </w:rPr>
      </w:pPr>
      <w:r>
        <w:rPr>
          <w:rStyle w:val="m4799504441282262997s1"/>
          <w:rFonts w:ascii="Courier New" w:hAnsi="Courier New" w:cs="Courier New"/>
          <w:color w:val="222222"/>
          <w:sz w:val="19"/>
          <w:szCs w:val="19"/>
        </w:rPr>
        <w:t>D</w:t>
      </w:r>
      <w:r w:rsidR="00E1650B" w:rsidRPr="001D4B7A">
        <w:rPr>
          <w:rStyle w:val="m4799504441282262997s1"/>
          <w:rFonts w:ascii="Courier New" w:hAnsi="Courier New" w:cs="Courier New"/>
          <w:color w:val="222222"/>
          <w:sz w:val="19"/>
          <w:szCs w:val="19"/>
        </w:rPr>
        <w:t>ef. 1 - 'Economics' is here defined as the science of scarcity.</w:t>
      </w:r>
    </w:p>
    <w:p w14:paraId="2EF86A15" w14:textId="0F43AAB5"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Def. 2 - 'Ethics' is here defined as the maximally optimal </w:t>
      </w:r>
      <w:r w:rsidRPr="00480419">
        <w:rPr>
          <w:rStyle w:val="m4799504441282262997s1"/>
          <w:rFonts w:ascii="Courier New" w:hAnsi="Courier New" w:cs="Courier New"/>
          <w:b/>
          <w:i/>
          <w:color w:val="222222"/>
          <w:sz w:val="19"/>
          <w:szCs w:val="19"/>
        </w:rPr>
        <w:t>allocation</w:t>
      </w:r>
      <w:r w:rsidRPr="001D4B7A">
        <w:rPr>
          <w:rStyle w:val="m4799504441282262997s1"/>
          <w:rFonts w:ascii="Courier New" w:hAnsi="Courier New" w:cs="Courier New"/>
          <w:color w:val="222222"/>
          <w:sz w:val="19"/>
          <w:szCs w:val="19"/>
        </w:rPr>
        <w:t xml:space="preserve">, </w:t>
      </w:r>
      <w:r w:rsidRPr="00480419">
        <w:rPr>
          <w:rStyle w:val="m4799504441282262997s1"/>
          <w:rFonts w:ascii="Courier New" w:hAnsi="Courier New" w:cs="Courier New"/>
          <w:b/>
          <w:i/>
          <w:color w:val="222222"/>
          <w:sz w:val="19"/>
          <w:szCs w:val="19"/>
        </w:rPr>
        <w:t>exchange</w:t>
      </w:r>
      <w:r w:rsidRPr="001D4B7A">
        <w:rPr>
          <w:rStyle w:val="m4799504441282262997s1"/>
          <w:rFonts w:ascii="Courier New" w:hAnsi="Courier New" w:cs="Courier New"/>
          <w:color w:val="222222"/>
          <w:sz w:val="19"/>
          <w:szCs w:val="19"/>
        </w:rPr>
        <w:t xml:space="preserve">, </w:t>
      </w:r>
      <w:r w:rsidRPr="00480419">
        <w:rPr>
          <w:rStyle w:val="m4799504441282262997s1"/>
          <w:rFonts w:ascii="Courier New" w:hAnsi="Courier New" w:cs="Courier New"/>
          <w:b/>
          <w:i/>
          <w:color w:val="222222"/>
          <w:sz w:val="19"/>
          <w:szCs w:val="19"/>
        </w:rPr>
        <w:t>distribution</w:t>
      </w:r>
      <w:r w:rsidRPr="001D4B7A">
        <w:rPr>
          <w:rStyle w:val="m4799504441282262997s1"/>
          <w:rFonts w:ascii="Courier New" w:hAnsi="Courier New" w:cs="Courier New"/>
          <w:color w:val="222222"/>
          <w:sz w:val="19"/>
          <w:szCs w:val="19"/>
        </w:rPr>
        <w:t xml:space="preserve">, and </w:t>
      </w:r>
      <w:r w:rsidRPr="00480419">
        <w:rPr>
          <w:rStyle w:val="m4799504441282262997s1"/>
          <w:rFonts w:ascii="Courier New" w:hAnsi="Courier New" w:cs="Courier New"/>
          <w:b/>
          <w:i/>
          <w:color w:val="222222"/>
          <w:sz w:val="19"/>
          <w:szCs w:val="19"/>
        </w:rPr>
        <w:t>arrangement</w:t>
      </w:r>
      <w:r w:rsidRPr="001D4B7A">
        <w:rPr>
          <w:rStyle w:val="m4799504441282262997s1"/>
          <w:rFonts w:ascii="Courier New" w:hAnsi="Courier New" w:cs="Courier New"/>
          <w:color w:val="222222"/>
          <w:sz w:val="19"/>
          <w:szCs w:val="19"/>
        </w:rPr>
        <w:t xml:space="preserve"> of resources (</w:t>
      </w:r>
      <w:r w:rsidRPr="0091788B">
        <w:rPr>
          <w:rStyle w:val="m4799504441282262997s1"/>
          <w:rFonts w:ascii="Courier New" w:hAnsi="Courier New" w:cs="Courier New"/>
          <w:b/>
          <w:color w:val="222222"/>
          <w:sz w:val="19"/>
          <w:szCs w:val="19"/>
        </w:rPr>
        <w:t>A</w:t>
      </w:r>
      <w:r w:rsidR="0091788B" w:rsidRPr="0091788B">
        <w:rPr>
          <w:rStyle w:val="m4799504441282262997s1"/>
          <w:rFonts w:ascii="Courier New" w:hAnsi="Courier New" w:cs="Courier New"/>
          <w:b/>
          <w:color w:val="222222"/>
          <w:sz w:val="19"/>
          <w:szCs w:val="19"/>
        </w:rPr>
        <w:t>D</w:t>
      </w:r>
      <w:r w:rsidRPr="0091788B">
        <w:rPr>
          <w:rStyle w:val="m4799504441282262997s1"/>
          <w:rFonts w:ascii="Courier New" w:hAnsi="Courier New" w:cs="Courier New"/>
          <w:b/>
          <w:color w:val="222222"/>
          <w:sz w:val="19"/>
          <w:szCs w:val="19"/>
        </w:rPr>
        <w:t>EA</w:t>
      </w:r>
      <w:r w:rsidRPr="001D4B7A">
        <w:rPr>
          <w:rStyle w:val="m4799504441282262997s1"/>
          <w:rFonts w:ascii="Courier New" w:hAnsi="Courier New" w:cs="Courier New"/>
          <w:color w:val="222222"/>
          <w:sz w:val="19"/>
          <w:szCs w:val="19"/>
        </w:rPr>
        <w:t xml:space="preserve">) whether such resources are </w:t>
      </w:r>
      <w:r w:rsidRPr="009053F9">
        <w:rPr>
          <w:rStyle w:val="m4799504441282262997s1"/>
          <w:rFonts w:ascii="Courier New" w:hAnsi="Courier New" w:cs="Courier New"/>
          <w:color w:val="222222"/>
          <w:sz w:val="19"/>
          <w:szCs w:val="19"/>
          <w:u w:val="single"/>
        </w:rPr>
        <w:t>scarce</w:t>
      </w:r>
      <w:r w:rsidRPr="001D4B7A">
        <w:rPr>
          <w:rStyle w:val="m4799504441282262997s1"/>
          <w:rFonts w:ascii="Courier New" w:hAnsi="Courier New" w:cs="Courier New"/>
          <w:color w:val="222222"/>
          <w:sz w:val="19"/>
          <w:szCs w:val="19"/>
        </w:rPr>
        <w:t xml:space="preserve"> or </w:t>
      </w:r>
      <w:r w:rsidRPr="009053F9">
        <w:rPr>
          <w:rStyle w:val="m4799504441282262997s1"/>
          <w:rFonts w:ascii="Courier New" w:hAnsi="Courier New" w:cs="Courier New"/>
          <w:color w:val="222222"/>
          <w:sz w:val="19"/>
          <w:szCs w:val="19"/>
          <w:u w:val="single"/>
        </w:rPr>
        <w:t>not</w:t>
      </w:r>
      <w:r w:rsidRPr="001D4B7A">
        <w:rPr>
          <w:rStyle w:val="m4799504441282262997s1"/>
          <w:rFonts w:ascii="Courier New" w:hAnsi="Courier New" w:cs="Courier New"/>
          <w:color w:val="222222"/>
          <w:sz w:val="19"/>
          <w:szCs w:val="19"/>
        </w:rPr>
        <w:t>.</w:t>
      </w:r>
    </w:p>
    <w:p w14:paraId="5E6F47A7" w14:textId="6C18EC75" w:rsidR="0091788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Def. 3 - 'Abundance' is reserved here to refer exclusively to a system of </w:t>
      </w:r>
      <w:r w:rsidR="0003713B">
        <w:rPr>
          <w:rStyle w:val="m4799504441282262997s1"/>
          <w:rFonts w:ascii="Courier New" w:hAnsi="Courier New" w:cs="Courier New"/>
          <w:color w:val="222222"/>
          <w:sz w:val="19"/>
          <w:szCs w:val="19"/>
        </w:rPr>
        <w:t>ADEA</w:t>
      </w:r>
      <w:r w:rsidR="0003713B" w:rsidRPr="001D4B7A">
        <w:rPr>
          <w:rStyle w:val="m4799504441282262997s1"/>
          <w:rFonts w:ascii="Courier New" w:hAnsi="Courier New" w:cs="Courier New"/>
          <w:color w:val="222222"/>
          <w:sz w:val="19"/>
          <w:szCs w:val="19"/>
        </w:rPr>
        <w:t xml:space="preserve"> </w:t>
      </w:r>
      <w:r w:rsidRPr="001D4B7A">
        <w:rPr>
          <w:rStyle w:val="m4799504441282262997s1"/>
          <w:rFonts w:ascii="Courier New" w:hAnsi="Courier New" w:cs="Courier New"/>
          <w:color w:val="222222"/>
          <w:sz w:val="19"/>
          <w:szCs w:val="19"/>
        </w:rPr>
        <w:t>such that considerations of material scarcity are no requisite, a matter of pragmatic necessity, or relevant in planning.</w:t>
      </w:r>
    </w:p>
    <w:p w14:paraId="2254738E" w14:textId="768DCEA3"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Abundant </w:t>
      </w:r>
      <w:r w:rsidR="0003713B">
        <w:rPr>
          <w:rStyle w:val="m4799504441282262997s1"/>
          <w:rFonts w:ascii="Courier New" w:hAnsi="Courier New" w:cs="Courier New"/>
          <w:color w:val="222222"/>
          <w:sz w:val="19"/>
          <w:szCs w:val="19"/>
        </w:rPr>
        <w:t>ADEA</w:t>
      </w:r>
      <w:r w:rsidR="0003713B" w:rsidRPr="001D4B7A">
        <w:rPr>
          <w:rStyle w:val="m4799504441282262997s1"/>
          <w:rFonts w:ascii="Courier New" w:hAnsi="Courier New" w:cs="Courier New"/>
          <w:color w:val="222222"/>
          <w:sz w:val="19"/>
          <w:szCs w:val="19"/>
        </w:rPr>
        <w:t xml:space="preserve"> </w:t>
      </w:r>
      <w:r w:rsidRPr="001D4B7A">
        <w:rPr>
          <w:rStyle w:val="m4799504441282262997s1"/>
          <w:rFonts w:ascii="Courier New" w:hAnsi="Courier New" w:cs="Courier New"/>
          <w:color w:val="222222"/>
          <w:sz w:val="19"/>
          <w:szCs w:val="19"/>
        </w:rPr>
        <w:t>does not entail an abundance of ideas, talent, virtues, integrity, etc.</w:t>
      </w:r>
      <w:r w:rsidRPr="001D4B7A">
        <w:rPr>
          <w:rStyle w:val="m4799504441282262997apple-converted-space"/>
          <w:rFonts w:ascii="Courier New" w:hAnsi="Courier New" w:cs="Courier New"/>
          <w:color w:val="222222"/>
          <w:sz w:val="19"/>
          <w:szCs w:val="19"/>
        </w:rPr>
        <w:t> </w:t>
      </w:r>
      <w:r w:rsidR="005B0B78">
        <w:rPr>
          <w:rStyle w:val="m4799504441282262997apple-converted-space"/>
          <w:rFonts w:ascii="Courier New" w:hAnsi="Courier New" w:cs="Courier New"/>
          <w:color w:val="222222"/>
          <w:sz w:val="19"/>
          <w:szCs w:val="19"/>
        </w:rPr>
        <w:t>merely material abundance.</w:t>
      </w:r>
    </w:p>
    <w:p w14:paraId="1DEF99B1" w14:textId="52B079F4" w:rsidR="00E1650B" w:rsidRPr="001D4B7A" w:rsidRDefault="00E1650B" w:rsidP="00E1650B">
      <w:pPr>
        <w:pStyle w:val="m4799504441282262997p1"/>
        <w:shd w:val="clear" w:color="auto" w:fill="FFFFFF"/>
        <w:rPr>
          <w:rStyle w:val="m4799504441282262997s1"/>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We propose that material </w:t>
      </w:r>
      <w:r w:rsidR="0091788B" w:rsidRPr="001D4B7A">
        <w:rPr>
          <w:rStyle w:val="m4799504441282262997s1"/>
          <w:rFonts w:ascii="Courier New" w:hAnsi="Courier New" w:cs="Courier New"/>
          <w:color w:val="222222"/>
          <w:sz w:val="19"/>
          <w:szCs w:val="19"/>
        </w:rPr>
        <w:t>abundance</w:t>
      </w:r>
      <w:r w:rsidRPr="001D4B7A">
        <w:rPr>
          <w:rStyle w:val="m4799504441282262997s1"/>
          <w:rFonts w:ascii="Courier New" w:hAnsi="Courier New" w:cs="Courier New"/>
          <w:color w:val="222222"/>
          <w:sz w:val="19"/>
          <w:szCs w:val="19"/>
        </w:rPr>
        <w:t xml:space="preserve"> as brought about in an abundant </w:t>
      </w:r>
      <w:r w:rsidR="00FB10EC">
        <w:rPr>
          <w:rStyle w:val="m4799504441282262997s1"/>
          <w:rFonts w:ascii="Courier New" w:hAnsi="Courier New" w:cs="Courier New"/>
          <w:color w:val="222222"/>
          <w:sz w:val="19"/>
          <w:szCs w:val="19"/>
        </w:rPr>
        <w:t>ADEA</w:t>
      </w:r>
      <w:r w:rsidRPr="001D4B7A">
        <w:rPr>
          <w:rStyle w:val="m4799504441282262997s1"/>
          <w:rFonts w:ascii="Courier New" w:hAnsi="Courier New" w:cs="Courier New"/>
          <w:color w:val="222222"/>
          <w:sz w:val="19"/>
          <w:szCs w:val="19"/>
        </w:rPr>
        <w:t xml:space="preserve"> necessitates a corresponding limitation on how such overly-available resources are </w:t>
      </w:r>
      <w:r w:rsidR="0003713B">
        <w:rPr>
          <w:rStyle w:val="m4799504441282262997s1"/>
          <w:rFonts w:ascii="Courier New" w:hAnsi="Courier New" w:cs="Courier New"/>
          <w:color w:val="222222"/>
          <w:sz w:val="19"/>
          <w:szCs w:val="19"/>
        </w:rPr>
        <w:t>ADEA</w:t>
      </w:r>
      <w:r w:rsidRPr="001D4B7A">
        <w:rPr>
          <w:rStyle w:val="m4799504441282262997s1"/>
          <w:rFonts w:ascii="Courier New" w:hAnsi="Courier New" w:cs="Courier New"/>
          <w:color w:val="222222"/>
          <w:sz w:val="19"/>
          <w:szCs w:val="19"/>
        </w:rPr>
        <w:t>.</w:t>
      </w:r>
    </w:p>
    <w:p w14:paraId="742E57CB" w14:textId="1D933C6F" w:rsidR="00F1750C" w:rsidRDefault="00FB3B36" w:rsidP="00E1650B">
      <w:pPr>
        <w:pStyle w:val="m4799504441282262997p1"/>
        <w:shd w:val="clear" w:color="auto" w:fill="FFFFFF"/>
        <w:rPr>
          <w:rFonts w:ascii="Courier New" w:hAnsi="Courier New" w:cs="Courier New"/>
          <w:color w:val="222222"/>
          <w:sz w:val="19"/>
          <w:szCs w:val="19"/>
        </w:rPr>
      </w:pPr>
      <w:hyperlink r:id="rId8" w:history="1">
        <w:r w:rsidR="002C29FB" w:rsidRPr="00E370D8">
          <w:rPr>
            <w:rStyle w:val="Hyperlink"/>
            <w:rFonts w:ascii="Courier New" w:hAnsi="Courier New" w:cs="Courier New"/>
            <w:sz w:val="19"/>
            <w:szCs w:val="19"/>
          </w:rPr>
          <w:t>https://en.wikipedia.org/wiki/Prediction_market</w:t>
        </w:r>
      </w:hyperlink>
      <w:r w:rsidR="002C29FB">
        <w:rPr>
          <w:rFonts w:ascii="Courier New" w:hAnsi="Courier New" w:cs="Courier New"/>
          <w:color w:val="222222"/>
          <w:sz w:val="19"/>
          <w:szCs w:val="19"/>
        </w:rPr>
        <w:t xml:space="preserve"> - predictions</w:t>
      </w:r>
    </w:p>
    <w:p w14:paraId="34821F8E" w14:textId="650A8FDA" w:rsidR="002C29FB" w:rsidRDefault="00FB3B36" w:rsidP="00E1650B">
      <w:pPr>
        <w:pStyle w:val="m4799504441282262997p1"/>
        <w:shd w:val="clear" w:color="auto" w:fill="FFFFFF"/>
        <w:rPr>
          <w:rFonts w:ascii="Courier New" w:hAnsi="Courier New" w:cs="Courier New"/>
          <w:color w:val="222222"/>
          <w:sz w:val="19"/>
          <w:szCs w:val="19"/>
        </w:rPr>
      </w:pPr>
      <w:hyperlink r:id="rId9" w:history="1">
        <w:r w:rsidR="00EF713B" w:rsidRPr="00E370D8">
          <w:rPr>
            <w:rStyle w:val="Hyperlink"/>
            <w:rFonts w:ascii="Courier New" w:hAnsi="Courier New" w:cs="Courier New"/>
            <w:sz w:val="19"/>
            <w:szCs w:val="19"/>
          </w:rPr>
          <w:t>https://www.jstor.org/stable/1942870</w:t>
        </w:r>
      </w:hyperlink>
      <w:r w:rsidR="00EF713B">
        <w:rPr>
          <w:rFonts w:ascii="Courier New" w:hAnsi="Courier New" w:cs="Courier New"/>
          <w:color w:val="222222"/>
          <w:sz w:val="19"/>
          <w:szCs w:val="19"/>
        </w:rPr>
        <w:t xml:space="preserve"> - credibility or prestige</w:t>
      </w:r>
    </w:p>
    <w:p w14:paraId="70C88A13" w14:textId="14A7F1BD" w:rsidR="002C29FB" w:rsidRDefault="00FB3B36" w:rsidP="00E1650B">
      <w:pPr>
        <w:pStyle w:val="m4799504441282262997p1"/>
        <w:shd w:val="clear" w:color="auto" w:fill="FFFFFF"/>
        <w:rPr>
          <w:rFonts w:ascii="Courier New" w:hAnsi="Courier New" w:cs="Courier New"/>
          <w:color w:val="222222"/>
          <w:sz w:val="19"/>
          <w:szCs w:val="19"/>
        </w:rPr>
      </w:pPr>
      <w:hyperlink r:id="rId10" w:history="1">
        <w:r w:rsidR="00EF713B" w:rsidRPr="00E370D8">
          <w:rPr>
            <w:rStyle w:val="Hyperlink"/>
            <w:rFonts w:ascii="Courier New" w:hAnsi="Courier New" w:cs="Courier New"/>
            <w:sz w:val="19"/>
            <w:szCs w:val="19"/>
          </w:rPr>
          <w:t>https://en.wikipedia.org/wiki/Gift_economy</w:t>
        </w:r>
      </w:hyperlink>
      <w:r w:rsidR="00EF713B">
        <w:rPr>
          <w:rFonts w:ascii="Courier New" w:hAnsi="Courier New" w:cs="Courier New"/>
          <w:color w:val="222222"/>
          <w:sz w:val="19"/>
          <w:szCs w:val="19"/>
        </w:rPr>
        <w:t xml:space="preserve"> - favors, IOU’s</w:t>
      </w:r>
      <w:r w:rsidR="00953572">
        <w:rPr>
          <w:rFonts w:ascii="Courier New" w:hAnsi="Courier New" w:cs="Courier New"/>
          <w:color w:val="222222"/>
          <w:sz w:val="19"/>
          <w:szCs w:val="19"/>
        </w:rPr>
        <w:t>, gift exchanges</w:t>
      </w:r>
    </w:p>
    <w:p w14:paraId="3AF3D428" w14:textId="77777777" w:rsidR="000E4830" w:rsidRPr="001D4B7A" w:rsidRDefault="00FB3B36" w:rsidP="000E4830">
      <w:pPr>
        <w:pStyle w:val="m4799504441282262997p1"/>
        <w:shd w:val="clear" w:color="auto" w:fill="FFFFFF"/>
        <w:rPr>
          <w:rFonts w:ascii="Courier New" w:hAnsi="Courier New" w:cs="Courier New"/>
          <w:color w:val="222222"/>
          <w:sz w:val="19"/>
          <w:szCs w:val="19"/>
        </w:rPr>
      </w:pPr>
      <w:hyperlink r:id="rId11" w:history="1">
        <w:r w:rsidR="000E4830" w:rsidRPr="001D4B7A">
          <w:rPr>
            <w:rStyle w:val="Hyperlink"/>
            <w:rFonts w:ascii="Courier New" w:hAnsi="Courier New" w:cs="Courier New"/>
            <w:sz w:val="19"/>
            <w:szCs w:val="19"/>
          </w:rPr>
          <w:t>Aristotle's Economics</w:t>
        </w:r>
      </w:hyperlink>
    </w:p>
    <w:p w14:paraId="3A285BEB" w14:textId="77777777" w:rsidR="00F1750C" w:rsidRPr="001D4B7A" w:rsidRDefault="00F1750C" w:rsidP="00E1650B">
      <w:pPr>
        <w:pStyle w:val="m4799504441282262997p1"/>
        <w:shd w:val="clear" w:color="auto" w:fill="FFFFFF"/>
        <w:rPr>
          <w:rFonts w:ascii="Courier New" w:hAnsi="Courier New" w:cs="Courier New"/>
          <w:color w:val="222222"/>
          <w:sz w:val="19"/>
          <w:szCs w:val="19"/>
        </w:rPr>
      </w:pPr>
    </w:p>
    <w:p w14:paraId="5D8C152F"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73767D5C"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52493E68"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1EB8F53C"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255FEAAD"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7461DFC2" w14:textId="77777777" w:rsidR="00EC6008" w:rsidRDefault="00EC6008" w:rsidP="00E1650B">
      <w:pPr>
        <w:pStyle w:val="m4799504441282262997p1"/>
        <w:shd w:val="clear" w:color="auto" w:fill="FFFFFF"/>
        <w:rPr>
          <w:rStyle w:val="m4799504441282262997s1"/>
          <w:rFonts w:ascii="Courier New" w:hAnsi="Courier New" w:cs="Courier New"/>
          <w:b/>
          <w:color w:val="222222"/>
          <w:sz w:val="28"/>
          <w:szCs w:val="28"/>
        </w:rPr>
      </w:pPr>
    </w:p>
    <w:p w14:paraId="583C2B38" w14:textId="6BBAB295" w:rsidR="00E1650B" w:rsidRPr="001D4B7A" w:rsidRDefault="002E0480" w:rsidP="00E1650B">
      <w:pPr>
        <w:pStyle w:val="m4799504441282262997p1"/>
        <w:shd w:val="clear" w:color="auto" w:fill="FFFFFF"/>
        <w:rPr>
          <w:rFonts w:ascii="Courier New" w:hAnsi="Courier New" w:cs="Courier New"/>
          <w:b/>
          <w:color w:val="222222"/>
          <w:sz w:val="28"/>
          <w:szCs w:val="28"/>
        </w:rPr>
      </w:pPr>
      <w:r w:rsidRPr="001D4B7A">
        <w:rPr>
          <w:rStyle w:val="m4799504441282262997s1"/>
          <w:rFonts w:ascii="Courier New" w:hAnsi="Courier New" w:cs="Courier New"/>
          <w:b/>
          <w:color w:val="222222"/>
          <w:sz w:val="28"/>
          <w:szCs w:val="28"/>
        </w:rPr>
        <w:t>1</w:t>
      </w:r>
      <w:r w:rsidR="00E1650B" w:rsidRPr="001D4B7A">
        <w:rPr>
          <w:rStyle w:val="m4799504441282262997s1"/>
          <w:rFonts w:ascii="Courier New" w:hAnsi="Courier New" w:cs="Courier New"/>
          <w:b/>
          <w:color w:val="222222"/>
          <w:sz w:val="28"/>
          <w:szCs w:val="28"/>
        </w:rPr>
        <w:t xml:space="preserve">.0 </w:t>
      </w:r>
      <w:r w:rsidR="00E1650B" w:rsidRPr="001D4B7A">
        <w:rPr>
          <w:rStyle w:val="m4799504441282262997s1"/>
          <w:rFonts w:ascii="Courier New" w:hAnsi="Courier New" w:cs="Courier New"/>
          <w:b/>
          <w:color w:val="222222"/>
          <w:sz w:val="28"/>
          <w:szCs w:val="28"/>
        </w:rPr>
        <w:tab/>
        <w:t>Abundant AEDA</w:t>
      </w:r>
    </w:p>
    <w:p w14:paraId="6540749A" w14:textId="77777777"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Most physical systems relevant to human-beings are material in nature (mass, and hence matter, is itself an emergent or at least not primitive feature in the natural world since particles acquire mass by interaction through the Higgs Field and the Highs Boson). Commodities (energy, food, lumber, etc.), finished products (electronics, cars, clothing, culinary creations), services (customer service, support, marketing, etc.), informational or digital systems (computer science, data science) are all grounded in these root processes - namely kinetic or thermodynamic processes.</w:t>
      </w:r>
    </w:p>
    <w:p w14:paraId="6E9C5291" w14:textId="77777777"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can abstract away many of the complexities that are the forte of professional scientists and engineers. What suffices for us here is that physical energy transforms material items.</w:t>
      </w:r>
    </w:p>
    <w:p w14:paraId="0C3E8E0B"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burn oil to move the wheels of a car.</w:t>
      </w:r>
    </w:p>
    <w:p w14:paraId="56DBEC79"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heat metals to mold them into steel or composites.</w:t>
      </w:r>
    </w:p>
    <w:p w14:paraId="4E0BCBCD"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hammer nails to pin a painting to a wall.</w:t>
      </w:r>
    </w:p>
    <w:p w14:paraId="35965C41"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collide trillions of particles to generate micro-blackholes.</w:t>
      </w:r>
    </w:p>
    <w:p w14:paraId="645DE8DA" w14:textId="77777777" w:rsidR="00E1650B" w:rsidRPr="001D4B7A" w:rsidRDefault="00E1650B" w:rsidP="00E1650B">
      <w:pPr>
        <w:pStyle w:val="m4799504441282262997li1"/>
        <w:numPr>
          <w:ilvl w:val="0"/>
          <w:numId w:val="1"/>
        </w:numPr>
        <w:shd w:val="clear" w:color="auto" w:fill="FFFFFF"/>
        <w:ind w:left="945"/>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heat copper and silicon to simulate logical operations using electrons.</w:t>
      </w:r>
    </w:p>
    <w:p w14:paraId="78190FC3" w14:textId="55F5A81C" w:rsidR="00E1650B" w:rsidRPr="001D4B7A" w:rsidRDefault="00E1650B" w:rsidP="00E1650B">
      <w:pPr>
        <w:pStyle w:val="m4799504441282262997p1"/>
        <w:shd w:val="clear" w:color="auto" w:fill="FFFFFF"/>
        <w:rPr>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 xml:space="preserve">The presence of unlimited energy and semi-autonomous systems capable of transforming and being transformed by that energy is sufficient to meet the pre-requisite conditions for an Abundant </w:t>
      </w:r>
      <w:r w:rsidR="00C11C4A">
        <w:rPr>
          <w:rStyle w:val="m4799504441282262997s1"/>
          <w:rFonts w:ascii="Courier New" w:hAnsi="Courier New" w:cs="Courier New"/>
          <w:color w:val="222222"/>
          <w:sz w:val="19"/>
          <w:szCs w:val="19"/>
        </w:rPr>
        <w:t>ADEA</w:t>
      </w:r>
      <w:r w:rsidRPr="001D4B7A">
        <w:rPr>
          <w:rStyle w:val="m4799504441282262997s1"/>
          <w:rFonts w:ascii="Courier New" w:hAnsi="Courier New" w:cs="Courier New"/>
          <w:color w:val="222222"/>
          <w:sz w:val="19"/>
          <w:szCs w:val="19"/>
        </w:rPr>
        <w:t>.</w:t>
      </w:r>
    </w:p>
    <w:p w14:paraId="3BEE3B69" w14:textId="1F2B8ECE" w:rsidR="00E1650B" w:rsidRPr="001D4B7A" w:rsidRDefault="00E1650B" w:rsidP="00E1650B">
      <w:pPr>
        <w:pStyle w:val="m4799504441282262997p1"/>
        <w:shd w:val="clear" w:color="auto" w:fill="FFFFFF"/>
        <w:rPr>
          <w:rStyle w:val="m4799504441282262997s1"/>
          <w:rFonts w:ascii="Courier New" w:hAnsi="Courier New" w:cs="Courier New"/>
          <w:color w:val="222222"/>
          <w:sz w:val="19"/>
          <w:szCs w:val="19"/>
        </w:rPr>
      </w:pPr>
      <w:r w:rsidRPr="001D4B7A">
        <w:rPr>
          <w:rStyle w:val="m4799504441282262997s1"/>
          <w:rFonts w:ascii="Courier New" w:hAnsi="Courier New" w:cs="Courier New"/>
          <w:color w:val="222222"/>
          <w:sz w:val="19"/>
          <w:szCs w:val="19"/>
        </w:rPr>
        <w:t>We assert that the further ability for such systems to self-replicate or participate in their own duplication or manufacturing only warrants further confidence in this hypothesis.</w:t>
      </w:r>
    </w:p>
    <w:p w14:paraId="5B042A77" w14:textId="395B1DF7" w:rsidR="00A32831" w:rsidRDefault="00A32831" w:rsidP="00E1650B">
      <w:pPr>
        <w:pStyle w:val="m4799504441282262997p1"/>
        <w:shd w:val="clear" w:color="auto" w:fill="FFFFFF"/>
        <w:rPr>
          <w:rFonts w:ascii="Courier New" w:hAnsi="Courier New" w:cs="Courier New"/>
          <w:color w:val="222222"/>
          <w:sz w:val="19"/>
          <w:szCs w:val="19"/>
        </w:rPr>
      </w:pPr>
    </w:p>
    <w:p w14:paraId="77994D2A" w14:textId="49F69105" w:rsidR="00F1750C" w:rsidRPr="002C29FB" w:rsidRDefault="002C29FB" w:rsidP="00E1650B">
      <w:pPr>
        <w:pStyle w:val="m4799504441282262997p1"/>
        <w:shd w:val="clear" w:color="auto" w:fill="FFFFFF"/>
        <w:rPr>
          <w:rFonts w:ascii="Courier New" w:hAnsi="Courier New" w:cs="Courier New"/>
          <w:b/>
          <w:color w:val="222222"/>
          <w:sz w:val="28"/>
          <w:szCs w:val="28"/>
        </w:rPr>
      </w:pPr>
      <w:r w:rsidRPr="002C29FB">
        <w:rPr>
          <w:rFonts w:ascii="Courier New" w:hAnsi="Courier New" w:cs="Courier New"/>
          <w:b/>
          <w:color w:val="222222"/>
          <w:sz w:val="28"/>
          <w:szCs w:val="28"/>
        </w:rPr>
        <w:t>2.0</w:t>
      </w:r>
      <w:r w:rsidRPr="002C29FB">
        <w:rPr>
          <w:rFonts w:ascii="Courier New" w:hAnsi="Courier New" w:cs="Courier New"/>
          <w:b/>
          <w:color w:val="222222"/>
          <w:sz w:val="28"/>
          <w:szCs w:val="28"/>
        </w:rPr>
        <w:tab/>
        <w:t xml:space="preserve">Implementations of Abundant </w:t>
      </w:r>
      <w:r w:rsidR="000861EF">
        <w:rPr>
          <w:rFonts w:ascii="Courier New" w:hAnsi="Courier New" w:cs="Courier New"/>
          <w:b/>
          <w:color w:val="222222"/>
          <w:sz w:val="28"/>
          <w:szCs w:val="28"/>
        </w:rPr>
        <w:t>ADEA</w:t>
      </w:r>
    </w:p>
    <w:p w14:paraId="347C2171" w14:textId="26B09A81" w:rsidR="001C3B78" w:rsidRDefault="001C3B78" w:rsidP="00E1650B">
      <w:pPr>
        <w:pStyle w:val="m4799504441282262997p1"/>
        <w:shd w:val="clear" w:color="auto" w:fill="FFFFFF"/>
        <w:rPr>
          <w:rFonts w:ascii="Courier New" w:hAnsi="Courier New" w:cs="Courier New"/>
          <w:color w:val="222222"/>
          <w:sz w:val="19"/>
          <w:szCs w:val="19"/>
        </w:rPr>
      </w:pPr>
      <w:r>
        <w:rPr>
          <w:rFonts w:ascii="Courier New" w:hAnsi="Courier New" w:cs="Courier New"/>
          <w:color w:val="222222"/>
          <w:sz w:val="19"/>
          <w:szCs w:val="19"/>
        </w:rPr>
        <w:lastRenderedPageBreak/>
        <w:t xml:space="preserve">Currency is a valuation-object. Markets and services are independent systems-of-value. Even financial investment abstracts </w:t>
      </w:r>
      <w:r w:rsidRPr="001C3B78">
        <w:rPr>
          <w:rFonts w:ascii="Courier New" w:hAnsi="Courier New" w:cs="Courier New"/>
          <w:color w:val="222222"/>
          <w:sz w:val="19"/>
          <w:szCs w:val="19"/>
        </w:rPr>
        <w:t>currency</w:t>
      </w:r>
      <w:r>
        <w:rPr>
          <w:rFonts w:ascii="Courier New" w:hAnsi="Courier New" w:cs="Courier New"/>
          <w:color w:val="222222"/>
          <w:sz w:val="19"/>
          <w:szCs w:val="19"/>
        </w:rPr>
        <w:t xml:space="preserve"> (it does not matter which currency, equity, or vehicle except those that are most value-generating).</w:t>
      </w:r>
    </w:p>
    <w:p w14:paraId="583019D6" w14:textId="77777777" w:rsidR="009B4F25" w:rsidRDefault="001C3B78" w:rsidP="00E1650B">
      <w:pPr>
        <w:pStyle w:val="m4799504441282262997p1"/>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A </w:t>
      </w:r>
      <w:r w:rsidRPr="00053D90">
        <w:rPr>
          <w:rFonts w:ascii="Courier New" w:hAnsi="Courier New" w:cs="Courier New"/>
          <w:i/>
          <w:color w:val="222222"/>
          <w:sz w:val="19"/>
          <w:szCs w:val="19"/>
        </w:rPr>
        <w:t>desiderat</w:t>
      </w:r>
      <w:r w:rsidR="00053D90" w:rsidRPr="00053D90">
        <w:rPr>
          <w:rFonts w:ascii="Courier New" w:hAnsi="Courier New" w:cs="Courier New"/>
          <w:i/>
          <w:color w:val="222222"/>
          <w:sz w:val="19"/>
          <w:szCs w:val="19"/>
        </w:rPr>
        <w:t>um</w:t>
      </w:r>
      <w:r>
        <w:rPr>
          <w:rFonts w:ascii="Courier New" w:hAnsi="Courier New" w:cs="Courier New"/>
          <w:color w:val="222222"/>
          <w:sz w:val="19"/>
          <w:szCs w:val="19"/>
        </w:rPr>
        <w:t xml:space="preserve">: </w:t>
      </w:r>
    </w:p>
    <w:p w14:paraId="57AFA6A5" w14:textId="47E12626" w:rsidR="00F1750C" w:rsidRDefault="009B4F25" w:rsidP="009B4F25">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A</w:t>
      </w:r>
      <w:r w:rsidR="001C3B78">
        <w:rPr>
          <w:rFonts w:ascii="Courier New" w:hAnsi="Courier New" w:cs="Courier New"/>
          <w:color w:val="222222"/>
          <w:sz w:val="19"/>
          <w:szCs w:val="19"/>
        </w:rPr>
        <w:t xml:space="preserve"> </w:t>
      </w:r>
      <w:r w:rsidR="001C3B78" w:rsidRPr="001C3B78">
        <w:rPr>
          <w:rFonts w:ascii="Courier New" w:hAnsi="Courier New" w:cs="Courier New"/>
          <w:b/>
          <w:color w:val="222222"/>
          <w:sz w:val="19"/>
          <w:szCs w:val="19"/>
        </w:rPr>
        <w:t>valu</w:t>
      </w:r>
      <w:r w:rsidR="001C3B78">
        <w:rPr>
          <w:rFonts w:ascii="Courier New" w:hAnsi="Courier New" w:cs="Courier New"/>
          <w:b/>
          <w:color w:val="222222"/>
          <w:sz w:val="19"/>
          <w:szCs w:val="19"/>
        </w:rPr>
        <w:t>ation</w:t>
      </w:r>
      <w:r w:rsidR="001C3B78" w:rsidRPr="001C3B78">
        <w:rPr>
          <w:rFonts w:ascii="Courier New" w:hAnsi="Courier New" w:cs="Courier New"/>
          <w:b/>
          <w:color w:val="222222"/>
          <w:sz w:val="19"/>
          <w:szCs w:val="19"/>
        </w:rPr>
        <w:t>-object</w:t>
      </w:r>
      <w:r w:rsidR="001C3B78">
        <w:rPr>
          <w:rFonts w:ascii="Courier New" w:hAnsi="Courier New" w:cs="Courier New"/>
          <w:color w:val="222222"/>
          <w:sz w:val="19"/>
          <w:szCs w:val="19"/>
        </w:rPr>
        <w:t xml:space="preserve"> that is not independent of a </w:t>
      </w:r>
      <w:r w:rsidR="001C3B78" w:rsidRPr="001C3B78">
        <w:rPr>
          <w:rFonts w:ascii="Courier New" w:hAnsi="Courier New" w:cs="Courier New"/>
          <w:b/>
          <w:color w:val="222222"/>
          <w:sz w:val="19"/>
          <w:szCs w:val="19"/>
        </w:rPr>
        <w:t>system-of-value</w:t>
      </w:r>
      <w:r w:rsidR="001C3B78">
        <w:rPr>
          <w:rFonts w:ascii="Courier New" w:hAnsi="Courier New" w:cs="Courier New"/>
          <w:color w:val="222222"/>
          <w:sz w:val="19"/>
          <w:szCs w:val="19"/>
        </w:rPr>
        <w:t>.</w:t>
      </w:r>
    </w:p>
    <w:p w14:paraId="0CA344E6" w14:textId="5593F2E4" w:rsidR="009B4F25" w:rsidRDefault="009B4F25" w:rsidP="009B4F25">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A </w:t>
      </w:r>
      <w:r w:rsidRPr="009B4F25">
        <w:rPr>
          <w:rFonts w:ascii="Courier New" w:hAnsi="Courier New" w:cs="Courier New"/>
          <w:b/>
          <w:color w:val="222222"/>
          <w:sz w:val="19"/>
          <w:szCs w:val="19"/>
        </w:rPr>
        <w:t>valuation-object</w:t>
      </w:r>
      <w:r>
        <w:rPr>
          <w:rFonts w:ascii="Courier New" w:hAnsi="Courier New" w:cs="Courier New"/>
          <w:color w:val="222222"/>
          <w:sz w:val="19"/>
          <w:szCs w:val="19"/>
        </w:rPr>
        <w:t xml:space="preserve"> whose value increases given a </w:t>
      </w:r>
      <w:r w:rsidRPr="009B4F25">
        <w:rPr>
          <w:rFonts w:ascii="Courier New" w:hAnsi="Courier New" w:cs="Courier New"/>
          <w:b/>
          <w:color w:val="222222"/>
          <w:sz w:val="19"/>
          <w:szCs w:val="19"/>
        </w:rPr>
        <w:t>system-of-value</w:t>
      </w:r>
      <w:r>
        <w:rPr>
          <w:rFonts w:ascii="Courier New" w:hAnsi="Courier New" w:cs="Courier New"/>
          <w:color w:val="222222"/>
          <w:sz w:val="19"/>
          <w:szCs w:val="19"/>
        </w:rPr>
        <w:t>.</w:t>
      </w:r>
    </w:p>
    <w:p w14:paraId="27D9F38A" w14:textId="05CB514C" w:rsidR="009B4F25" w:rsidRDefault="009B4F25" w:rsidP="009B4F25">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A </w:t>
      </w:r>
      <w:r w:rsidRPr="009B4F25">
        <w:rPr>
          <w:rFonts w:ascii="Courier New" w:hAnsi="Courier New" w:cs="Courier New"/>
          <w:b/>
          <w:color w:val="222222"/>
          <w:sz w:val="19"/>
          <w:szCs w:val="19"/>
        </w:rPr>
        <w:t>system-of-value</w:t>
      </w:r>
      <w:r>
        <w:rPr>
          <w:rFonts w:ascii="Courier New" w:hAnsi="Courier New" w:cs="Courier New"/>
          <w:color w:val="222222"/>
          <w:sz w:val="19"/>
          <w:szCs w:val="19"/>
        </w:rPr>
        <w:t xml:space="preserve"> whose value increases given a </w:t>
      </w:r>
      <w:r w:rsidRPr="009B4F25">
        <w:rPr>
          <w:rFonts w:ascii="Courier New" w:hAnsi="Courier New" w:cs="Courier New"/>
          <w:b/>
          <w:color w:val="222222"/>
          <w:sz w:val="19"/>
          <w:szCs w:val="19"/>
        </w:rPr>
        <w:t>valuation-object</w:t>
      </w:r>
      <w:r>
        <w:rPr>
          <w:rFonts w:ascii="Courier New" w:hAnsi="Courier New" w:cs="Courier New"/>
          <w:color w:val="222222"/>
          <w:sz w:val="19"/>
          <w:szCs w:val="19"/>
        </w:rPr>
        <w:t>.</w:t>
      </w:r>
    </w:p>
    <w:p w14:paraId="53012BA5" w14:textId="19FFD605" w:rsidR="00A0042D" w:rsidRDefault="009B4F25" w:rsidP="00A0042D">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 xml:space="preserve">The </w:t>
      </w:r>
      <w:r w:rsidRPr="009B4F25">
        <w:rPr>
          <w:rFonts w:ascii="Courier New" w:hAnsi="Courier New" w:cs="Courier New"/>
          <w:b/>
          <w:color w:val="222222"/>
          <w:sz w:val="19"/>
          <w:szCs w:val="19"/>
        </w:rPr>
        <w:t>system-of-value</w:t>
      </w:r>
      <w:r>
        <w:rPr>
          <w:rFonts w:ascii="Courier New" w:hAnsi="Courier New" w:cs="Courier New"/>
          <w:color w:val="222222"/>
          <w:sz w:val="19"/>
          <w:szCs w:val="19"/>
        </w:rPr>
        <w:t xml:space="preserve"> </w:t>
      </w:r>
      <w:r w:rsidR="00A0042D">
        <w:rPr>
          <w:rFonts w:ascii="Courier New" w:hAnsi="Courier New" w:cs="Courier New"/>
          <w:color w:val="222222"/>
          <w:sz w:val="19"/>
          <w:szCs w:val="19"/>
        </w:rPr>
        <w:t xml:space="preserve">in question </w:t>
      </w:r>
      <w:r>
        <w:rPr>
          <w:rFonts w:ascii="Courier New" w:hAnsi="Courier New" w:cs="Courier New"/>
          <w:color w:val="222222"/>
          <w:sz w:val="19"/>
          <w:szCs w:val="19"/>
        </w:rPr>
        <w:t>must provide a robust set of underlying material services</w:t>
      </w:r>
      <w:r w:rsidR="00A0042D">
        <w:rPr>
          <w:rFonts w:ascii="Courier New" w:hAnsi="Courier New" w:cs="Courier New"/>
          <w:color w:val="222222"/>
          <w:sz w:val="19"/>
          <w:szCs w:val="19"/>
        </w:rPr>
        <w:t xml:space="preserve"> that are further enhanced as the value of the system increases.</w:t>
      </w:r>
    </w:p>
    <w:p w14:paraId="06C239EA" w14:textId="120478D1" w:rsidR="00A0042D" w:rsidRPr="00A0042D" w:rsidRDefault="00A0042D" w:rsidP="00A0042D">
      <w:pPr>
        <w:pStyle w:val="m4799504441282262997p1"/>
        <w:numPr>
          <w:ilvl w:val="0"/>
          <w:numId w:val="5"/>
        </w:numPr>
        <w:shd w:val="clear" w:color="auto" w:fill="FFFFFF"/>
        <w:rPr>
          <w:rFonts w:ascii="Courier New" w:hAnsi="Courier New" w:cs="Courier New"/>
          <w:color w:val="222222"/>
          <w:sz w:val="19"/>
          <w:szCs w:val="19"/>
        </w:rPr>
      </w:pPr>
      <w:r>
        <w:rPr>
          <w:rFonts w:ascii="Courier New" w:hAnsi="Courier New" w:cs="Courier New"/>
          <w:color w:val="222222"/>
          <w:sz w:val="19"/>
          <w:szCs w:val="19"/>
        </w:rPr>
        <w:t>This creates a self-ordering</w:t>
      </w:r>
      <w:r w:rsidR="001F4877">
        <w:rPr>
          <w:rFonts w:ascii="Courier New" w:hAnsi="Courier New" w:cs="Courier New"/>
          <w:color w:val="222222"/>
          <w:sz w:val="19"/>
          <w:szCs w:val="19"/>
        </w:rPr>
        <w:t>,</w:t>
      </w:r>
      <w:r>
        <w:rPr>
          <w:rFonts w:ascii="Courier New" w:hAnsi="Courier New" w:cs="Courier New"/>
          <w:color w:val="222222"/>
          <w:sz w:val="19"/>
          <w:szCs w:val="19"/>
        </w:rPr>
        <w:t xml:space="preserve"> perpetually increasing</w:t>
      </w:r>
      <w:r w:rsidR="001F4877">
        <w:rPr>
          <w:rFonts w:ascii="Courier New" w:hAnsi="Courier New" w:cs="Courier New"/>
          <w:color w:val="222222"/>
          <w:sz w:val="19"/>
          <w:szCs w:val="19"/>
        </w:rPr>
        <w:t>,</w:t>
      </w:r>
      <w:r>
        <w:rPr>
          <w:rFonts w:ascii="Courier New" w:hAnsi="Courier New" w:cs="Courier New"/>
          <w:color w:val="222222"/>
          <w:sz w:val="19"/>
          <w:szCs w:val="19"/>
        </w:rPr>
        <w:t xml:space="preserve"> positive feedback loop.</w:t>
      </w:r>
    </w:p>
    <w:p w14:paraId="435D84A5" w14:textId="7A24667D" w:rsidR="000E4830" w:rsidRDefault="007607AB" w:rsidP="00E1650B">
      <w:pPr>
        <w:pStyle w:val="m4799504441282262997p1"/>
        <w:shd w:val="clear" w:color="auto" w:fill="FFFFFF"/>
        <w:rPr>
          <w:rFonts w:ascii="Courier New" w:hAnsi="Courier New" w:cs="Courier New"/>
          <w:color w:val="222222"/>
          <w:sz w:val="19"/>
          <w:szCs w:val="19"/>
        </w:rPr>
      </w:pPr>
      <w:r>
        <w:rPr>
          <w:rFonts w:ascii="Courier New" w:hAnsi="Courier New" w:cs="Courier New"/>
          <w:color w:val="222222"/>
          <w:sz w:val="19"/>
          <w:szCs w:val="19"/>
        </w:rPr>
        <w:t>A second way:</w:t>
      </w:r>
    </w:p>
    <w:p w14:paraId="35BA57AF" w14:textId="77777777" w:rsidR="0029557D" w:rsidRDefault="007607AB" w:rsidP="007607AB">
      <w:pPr>
        <w:pStyle w:val="m4799504441282262997p1"/>
        <w:numPr>
          <w:ilvl w:val="0"/>
          <w:numId w:val="6"/>
        </w:numPr>
        <w:shd w:val="clear" w:color="auto" w:fill="FFFFFF"/>
        <w:rPr>
          <w:rFonts w:ascii="Courier New" w:hAnsi="Courier New" w:cs="Courier New"/>
          <w:color w:val="222222"/>
          <w:sz w:val="19"/>
          <w:szCs w:val="19"/>
        </w:rPr>
      </w:pPr>
      <w:r>
        <w:rPr>
          <w:rFonts w:ascii="Courier New" w:hAnsi="Courier New" w:cs="Courier New"/>
          <w:color w:val="222222"/>
          <w:sz w:val="19"/>
          <w:szCs w:val="19"/>
        </w:rPr>
        <w:t>If all basic needs of a person can be effectively managed or met by that person without the need for trade or commerce.</w:t>
      </w:r>
    </w:p>
    <w:p w14:paraId="617CCA23" w14:textId="20F43D8D" w:rsidR="007607AB" w:rsidRDefault="0029557D" w:rsidP="007607AB">
      <w:pPr>
        <w:pStyle w:val="m4799504441282262997p1"/>
        <w:numPr>
          <w:ilvl w:val="0"/>
          <w:numId w:val="6"/>
        </w:numPr>
        <w:shd w:val="clear" w:color="auto" w:fill="FFFFFF"/>
        <w:rPr>
          <w:rFonts w:ascii="Courier New" w:hAnsi="Courier New" w:cs="Courier New"/>
          <w:color w:val="222222"/>
          <w:sz w:val="19"/>
          <w:szCs w:val="19"/>
        </w:rPr>
      </w:pPr>
      <w:r>
        <w:rPr>
          <w:rFonts w:ascii="Courier New" w:hAnsi="Courier New" w:cs="Courier New"/>
          <w:color w:val="222222"/>
          <w:sz w:val="19"/>
          <w:szCs w:val="19"/>
        </w:rPr>
        <w:t>If all basic needs of a person can be effectively managed or met by that person without settling for fewer needs.</w:t>
      </w:r>
    </w:p>
    <w:p w14:paraId="070EE86B" w14:textId="61F70FE2" w:rsidR="00A02E24" w:rsidRDefault="00A02E24" w:rsidP="00E1650B">
      <w:pPr>
        <w:pStyle w:val="m4799504441282262997p1"/>
        <w:shd w:val="clear" w:color="auto" w:fill="FFFFFF"/>
        <w:rPr>
          <w:rFonts w:ascii="Courier New" w:hAnsi="Courier New" w:cs="Courier New"/>
          <w:color w:val="222222"/>
          <w:sz w:val="19"/>
          <w:szCs w:val="19"/>
        </w:rPr>
      </w:pPr>
    </w:p>
    <w:p w14:paraId="5E294816" w14:textId="70BF5EEA" w:rsidR="00A02E24" w:rsidRDefault="00A02E24" w:rsidP="00E1650B">
      <w:pPr>
        <w:pStyle w:val="m4799504441282262997p1"/>
        <w:shd w:val="clear" w:color="auto" w:fill="FFFFFF"/>
        <w:rPr>
          <w:rFonts w:ascii="Courier New" w:hAnsi="Courier New" w:cs="Courier New"/>
          <w:color w:val="222222"/>
          <w:sz w:val="19"/>
          <w:szCs w:val="19"/>
        </w:rPr>
      </w:pPr>
    </w:p>
    <w:p w14:paraId="78A91890" w14:textId="0A203956" w:rsidR="00A02E24" w:rsidRDefault="00A02E24" w:rsidP="00E1650B">
      <w:pPr>
        <w:pStyle w:val="m4799504441282262997p1"/>
        <w:shd w:val="clear" w:color="auto" w:fill="FFFFFF"/>
        <w:rPr>
          <w:rFonts w:ascii="Courier New" w:hAnsi="Courier New" w:cs="Courier New"/>
          <w:color w:val="222222"/>
          <w:sz w:val="19"/>
          <w:szCs w:val="19"/>
        </w:rPr>
      </w:pPr>
    </w:p>
    <w:p w14:paraId="114456CF" w14:textId="05C31061" w:rsidR="00A02E24" w:rsidRDefault="00A02E24" w:rsidP="00E1650B">
      <w:pPr>
        <w:pStyle w:val="m4799504441282262997p1"/>
        <w:shd w:val="clear" w:color="auto" w:fill="FFFFFF"/>
        <w:rPr>
          <w:rFonts w:ascii="Courier New" w:hAnsi="Courier New" w:cs="Courier New"/>
          <w:color w:val="222222"/>
          <w:sz w:val="19"/>
          <w:szCs w:val="19"/>
        </w:rPr>
      </w:pPr>
    </w:p>
    <w:p w14:paraId="2758102A" w14:textId="7870D433" w:rsidR="00A02E24" w:rsidRDefault="00A02E24" w:rsidP="00E1650B">
      <w:pPr>
        <w:pStyle w:val="m4799504441282262997p1"/>
        <w:shd w:val="clear" w:color="auto" w:fill="FFFFFF"/>
        <w:rPr>
          <w:rFonts w:ascii="Courier New" w:hAnsi="Courier New" w:cs="Courier New"/>
          <w:color w:val="222222"/>
          <w:sz w:val="19"/>
          <w:szCs w:val="19"/>
        </w:rPr>
      </w:pPr>
    </w:p>
    <w:p w14:paraId="1B89AA88" w14:textId="0B5FDC95" w:rsidR="00A02E24" w:rsidRDefault="00A02E24" w:rsidP="00E1650B">
      <w:pPr>
        <w:pStyle w:val="m4799504441282262997p1"/>
        <w:shd w:val="clear" w:color="auto" w:fill="FFFFFF"/>
        <w:rPr>
          <w:rFonts w:ascii="Courier New" w:hAnsi="Courier New" w:cs="Courier New"/>
          <w:color w:val="222222"/>
          <w:sz w:val="19"/>
          <w:szCs w:val="19"/>
        </w:rPr>
      </w:pPr>
    </w:p>
    <w:p w14:paraId="779DE3F1" w14:textId="7F3E8E02" w:rsidR="00A02E24" w:rsidRDefault="00A02E24" w:rsidP="00E1650B">
      <w:pPr>
        <w:pStyle w:val="m4799504441282262997p1"/>
        <w:shd w:val="clear" w:color="auto" w:fill="FFFFFF"/>
        <w:rPr>
          <w:rFonts w:ascii="Courier New" w:hAnsi="Courier New" w:cs="Courier New"/>
          <w:color w:val="222222"/>
          <w:sz w:val="19"/>
          <w:szCs w:val="19"/>
        </w:rPr>
      </w:pPr>
    </w:p>
    <w:p w14:paraId="1DDACD80" w14:textId="6E0A7B31" w:rsidR="00A02E24" w:rsidRDefault="00A02E24" w:rsidP="00E1650B">
      <w:pPr>
        <w:pStyle w:val="m4799504441282262997p1"/>
        <w:shd w:val="clear" w:color="auto" w:fill="FFFFFF"/>
        <w:rPr>
          <w:rFonts w:ascii="Courier New" w:hAnsi="Courier New" w:cs="Courier New"/>
          <w:color w:val="222222"/>
          <w:sz w:val="19"/>
          <w:szCs w:val="19"/>
        </w:rPr>
      </w:pPr>
    </w:p>
    <w:p w14:paraId="232502E2" w14:textId="5DEC6A26" w:rsidR="00A02E24" w:rsidRDefault="00A02E24" w:rsidP="00E1650B">
      <w:pPr>
        <w:pStyle w:val="m4799504441282262997p1"/>
        <w:shd w:val="clear" w:color="auto" w:fill="FFFFFF"/>
        <w:rPr>
          <w:rFonts w:ascii="Courier New" w:hAnsi="Courier New" w:cs="Courier New"/>
          <w:color w:val="222222"/>
          <w:sz w:val="19"/>
          <w:szCs w:val="19"/>
        </w:rPr>
      </w:pPr>
    </w:p>
    <w:p w14:paraId="51B109AC" w14:textId="0FCCEB79" w:rsidR="00A02E24" w:rsidRDefault="00A02E24" w:rsidP="00E1650B">
      <w:pPr>
        <w:pStyle w:val="m4799504441282262997p1"/>
        <w:shd w:val="clear" w:color="auto" w:fill="FFFFFF"/>
        <w:rPr>
          <w:rFonts w:ascii="Courier New" w:hAnsi="Courier New" w:cs="Courier New"/>
          <w:color w:val="222222"/>
          <w:sz w:val="19"/>
          <w:szCs w:val="19"/>
        </w:rPr>
      </w:pPr>
    </w:p>
    <w:p w14:paraId="43722838" w14:textId="0D7DCD14" w:rsidR="00A02E24" w:rsidRDefault="00A02E24" w:rsidP="00E1650B">
      <w:pPr>
        <w:pStyle w:val="m4799504441282262997p1"/>
        <w:shd w:val="clear" w:color="auto" w:fill="FFFFFF"/>
        <w:rPr>
          <w:rFonts w:ascii="Courier New" w:hAnsi="Courier New" w:cs="Courier New"/>
          <w:color w:val="222222"/>
          <w:sz w:val="19"/>
          <w:szCs w:val="19"/>
        </w:rPr>
      </w:pPr>
    </w:p>
    <w:p w14:paraId="2E313ED9" w14:textId="77777777" w:rsidR="00A02E24" w:rsidRDefault="00A02E24" w:rsidP="00E1650B">
      <w:pPr>
        <w:pStyle w:val="m4799504441282262997p1"/>
        <w:shd w:val="clear" w:color="auto" w:fill="FFFFFF"/>
        <w:rPr>
          <w:rFonts w:ascii="Courier New" w:hAnsi="Courier New" w:cs="Courier New"/>
          <w:color w:val="222222"/>
          <w:sz w:val="19"/>
          <w:szCs w:val="19"/>
        </w:rPr>
      </w:pPr>
    </w:p>
    <w:p w14:paraId="7610DA80" w14:textId="7F9B456D" w:rsidR="000E4830" w:rsidRDefault="000E4830" w:rsidP="00E1650B">
      <w:pPr>
        <w:pStyle w:val="m4799504441282262997p1"/>
        <w:shd w:val="clear" w:color="auto" w:fill="FFFFFF"/>
        <w:rPr>
          <w:rFonts w:ascii="Courier New" w:hAnsi="Courier New" w:cs="Courier New"/>
          <w:color w:val="222222"/>
          <w:sz w:val="19"/>
          <w:szCs w:val="19"/>
        </w:rPr>
      </w:pPr>
    </w:p>
    <w:p w14:paraId="02C35A37" w14:textId="77777777" w:rsidR="000E4830" w:rsidRDefault="000E4830" w:rsidP="00E1650B">
      <w:pPr>
        <w:pStyle w:val="m4799504441282262997p1"/>
        <w:shd w:val="clear" w:color="auto" w:fill="FFFFFF"/>
        <w:rPr>
          <w:rFonts w:ascii="Courier New" w:hAnsi="Courier New" w:cs="Courier New"/>
          <w:color w:val="222222"/>
          <w:sz w:val="19"/>
          <w:szCs w:val="19"/>
        </w:rPr>
      </w:pPr>
    </w:p>
    <w:p w14:paraId="6F5F01B1" w14:textId="77777777" w:rsidR="00F1750C" w:rsidRPr="001D4B7A" w:rsidRDefault="00F1750C" w:rsidP="00E1650B">
      <w:pPr>
        <w:pStyle w:val="m4799504441282262997p1"/>
        <w:shd w:val="clear" w:color="auto" w:fill="FFFFFF"/>
        <w:rPr>
          <w:rFonts w:ascii="Courier New" w:hAnsi="Courier New" w:cs="Courier New"/>
          <w:color w:val="222222"/>
          <w:sz w:val="19"/>
          <w:szCs w:val="19"/>
        </w:rPr>
      </w:pPr>
    </w:p>
    <w:p w14:paraId="27C1040C" w14:textId="5A519BFA" w:rsidR="00E1650B" w:rsidRDefault="002C29FB" w:rsidP="00E1650B">
      <w:pPr>
        <w:pStyle w:val="m4799504441282262997p1"/>
        <w:shd w:val="clear" w:color="auto" w:fill="FFFFFF"/>
        <w:rPr>
          <w:rStyle w:val="m4799504441282262997s1"/>
          <w:rFonts w:ascii="Courier New" w:hAnsi="Courier New" w:cs="Courier New"/>
          <w:b/>
          <w:i/>
          <w:color w:val="222222"/>
          <w:sz w:val="28"/>
          <w:szCs w:val="28"/>
        </w:rPr>
      </w:pPr>
      <w:r>
        <w:rPr>
          <w:rStyle w:val="m4799504441282262997s1"/>
          <w:rFonts w:ascii="Courier New" w:hAnsi="Courier New" w:cs="Courier New"/>
          <w:b/>
          <w:color w:val="222222"/>
          <w:sz w:val="28"/>
          <w:szCs w:val="28"/>
        </w:rPr>
        <w:t>3</w:t>
      </w:r>
      <w:r w:rsidR="00E1650B" w:rsidRPr="001D4B7A">
        <w:rPr>
          <w:rStyle w:val="m4799504441282262997s1"/>
          <w:rFonts w:ascii="Courier New" w:hAnsi="Courier New" w:cs="Courier New"/>
          <w:b/>
          <w:color w:val="222222"/>
          <w:sz w:val="28"/>
          <w:szCs w:val="28"/>
        </w:rPr>
        <w:t>.0</w:t>
      </w:r>
      <w:r w:rsidR="00E1650B" w:rsidRPr="001D4B7A">
        <w:rPr>
          <w:rStyle w:val="m4799504441282262997s1"/>
          <w:rFonts w:ascii="Courier New" w:hAnsi="Courier New" w:cs="Courier New"/>
          <w:b/>
          <w:color w:val="222222"/>
          <w:sz w:val="28"/>
          <w:szCs w:val="28"/>
        </w:rPr>
        <w:tab/>
        <w:t xml:space="preserve">Pro-Social Calculation: </w:t>
      </w:r>
      <w:r w:rsidR="00E1650B" w:rsidRPr="001D4B7A">
        <w:rPr>
          <w:rStyle w:val="m4799504441282262997s1"/>
          <w:rFonts w:ascii="Courier New" w:hAnsi="Courier New" w:cs="Courier New"/>
          <w:b/>
          <w:i/>
          <w:color w:val="222222"/>
          <w:sz w:val="28"/>
          <w:szCs w:val="28"/>
        </w:rPr>
        <w:t>The Ethical Calculus</w:t>
      </w:r>
    </w:p>
    <w:p w14:paraId="70B40BBF" w14:textId="32E619C9" w:rsidR="001C53B0" w:rsidRPr="001C53B0" w:rsidRDefault="001C53B0" w:rsidP="00E1650B">
      <w:pPr>
        <w:pStyle w:val="m4799504441282262997p1"/>
        <w:shd w:val="clear" w:color="auto" w:fill="FFFFFF"/>
        <w:rPr>
          <w:rFonts w:ascii="Courier New" w:hAnsi="Courier New" w:cs="Courier New"/>
          <w:color w:val="222222"/>
          <w:sz w:val="20"/>
          <w:szCs w:val="20"/>
        </w:rPr>
      </w:pPr>
      <w:r w:rsidRPr="001C53B0">
        <w:rPr>
          <w:rFonts w:ascii="Courier New" w:hAnsi="Courier New" w:cs="Courier New"/>
          <w:color w:val="222222"/>
          <w:sz w:val="20"/>
          <w:szCs w:val="20"/>
        </w:rPr>
        <w:lastRenderedPageBreak/>
        <w:t>Triple Filtration</w:t>
      </w:r>
      <w:r>
        <w:rPr>
          <w:rFonts w:ascii="Courier New" w:hAnsi="Courier New" w:cs="Courier New"/>
          <w:color w:val="222222"/>
          <w:sz w:val="20"/>
          <w:szCs w:val="20"/>
        </w:rPr>
        <w:t xml:space="preserve"> and Intersubjective Invariance:</w:t>
      </w:r>
    </w:p>
    <w:p w14:paraId="4B56BEE2" w14:textId="6C540621" w:rsidR="00342066" w:rsidRPr="001C53B0" w:rsidRDefault="00762588" w:rsidP="001C53B0">
      <w:pPr>
        <w:pStyle w:val="ListParagraph"/>
        <w:numPr>
          <w:ilvl w:val="0"/>
          <w:numId w:val="3"/>
        </w:numPr>
        <w:rPr>
          <w:rFonts w:ascii="Courier New" w:hAnsi="Courier New" w:cs="Courier New"/>
          <w:sz w:val="20"/>
          <w:szCs w:val="20"/>
        </w:rPr>
      </w:pPr>
      <w:r w:rsidRPr="001C53B0">
        <w:rPr>
          <w:rFonts w:ascii="Courier New" w:hAnsi="Courier New" w:cs="Courier New"/>
          <w:sz w:val="20"/>
          <w:szCs w:val="20"/>
        </w:rPr>
        <w:t>Deontology</w:t>
      </w:r>
    </w:p>
    <w:p w14:paraId="5128BF7F" w14:textId="48377148" w:rsidR="00762588" w:rsidRPr="001C53B0" w:rsidRDefault="00762588" w:rsidP="001C53B0">
      <w:pPr>
        <w:pStyle w:val="ListParagraph"/>
        <w:numPr>
          <w:ilvl w:val="0"/>
          <w:numId w:val="3"/>
        </w:numPr>
        <w:rPr>
          <w:rFonts w:ascii="Courier New" w:hAnsi="Courier New" w:cs="Courier New"/>
          <w:sz w:val="20"/>
          <w:szCs w:val="20"/>
        </w:rPr>
      </w:pPr>
      <w:r w:rsidRPr="001C53B0">
        <w:rPr>
          <w:rFonts w:ascii="Courier New" w:hAnsi="Courier New" w:cs="Courier New"/>
          <w:sz w:val="20"/>
          <w:szCs w:val="20"/>
        </w:rPr>
        <w:t>Virtue Ethics</w:t>
      </w:r>
    </w:p>
    <w:p w14:paraId="5153D39F" w14:textId="6AA62C70" w:rsidR="00762588" w:rsidRDefault="00762588" w:rsidP="001C53B0">
      <w:pPr>
        <w:pStyle w:val="ListParagraph"/>
        <w:numPr>
          <w:ilvl w:val="0"/>
          <w:numId w:val="3"/>
        </w:numPr>
        <w:rPr>
          <w:rFonts w:ascii="Courier New" w:hAnsi="Courier New" w:cs="Courier New"/>
          <w:sz w:val="20"/>
          <w:szCs w:val="20"/>
        </w:rPr>
      </w:pPr>
      <w:r w:rsidRPr="001C53B0">
        <w:rPr>
          <w:rFonts w:ascii="Courier New" w:hAnsi="Courier New" w:cs="Courier New"/>
          <w:sz w:val="20"/>
          <w:szCs w:val="20"/>
        </w:rPr>
        <w:t>Consequentialism</w:t>
      </w:r>
    </w:p>
    <w:p w14:paraId="0403C68B" w14:textId="607DEAF9" w:rsidR="00BC0FDB" w:rsidRDefault="00BC0FDB" w:rsidP="00BC0FDB">
      <w:pPr>
        <w:rPr>
          <w:rFonts w:ascii="Courier New" w:hAnsi="Courier New" w:cs="Courier New"/>
          <w:sz w:val="20"/>
          <w:szCs w:val="20"/>
        </w:rPr>
      </w:pPr>
      <w:r>
        <w:rPr>
          <w:rFonts w:ascii="Courier New" w:hAnsi="Courier New" w:cs="Courier New"/>
          <w:sz w:val="20"/>
          <w:szCs w:val="20"/>
        </w:rPr>
        <w:t>Important</w:t>
      </w:r>
      <w:r w:rsidR="00B65884">
        <w:rPr>
          <w:rFonts w:ascii="Courier New" w:hAnsi="Courier New" w:cs="Courier New"/>
          <w:sz w:val="20"/>
          <w:szCs w:val="20"/>
        </w:rPr>
        <w:t xml:space="preserve"> Mitigating Behaviors</w:t>
      </w:r>
      <w:r>
        <w:rPr>
          <w:rFonts w:ascii="Courier New" w:hAnsi="Courier New" w:cs="Courier New"/>
          <w:sz w:val="20"/>
          <w:szCs w:val="20"/>
        </w:rPr>
        <w:t>:</w:t>
      </w:r>
    </w:p>
    <w:p w14:paraId="03B35D3D" w14:textId="2410CEBC" w:rsidR="00BC0FDB" w:rsidRDefault="00787843" w:rsidP="00BC0FDB">
      <w:pPr>
        <w:pStyle w:val="ListParagraph"/>
        <w:numPr>
          <w:ilvl w:val="0"/>
          <w:numId w:val="4"/>
        </w:numPr>
        <w:rPr>
          <w:rFonts w:ascii="Courier New" w:hAnsi="Courier New" w:cs="Courier New"/>
          <w:sz w:val="20"/>
          <w:szCs w:val="20"/>
        </w:rPr>
      </w:pPr>
      <w:r>
        <w:rPr>
          <w:rFonts w:ascii="Courier New" w:hAnsi="Courier New" w:cs="Courier New"/>
          <w:sz w:val="20"/>
          <w:szCs w:val="20"/>
        </w:rPr>
        <w:t xml:space="preserve">Personal </w:t>
      </w:r>
      <w:r w:rsidR="00BC0FDB">
        <w:rPr>
          <w:rFonts w:ascii="Courier New" w:hAnsi="Courier New" w:cs="Courier New"/>
          <w:sz w:val="20"/>
          <w:szCs w:val="20"/>
        </w:rPr>
        <w:t>Achievement</w:t>
      </w:r>
    </w:p>
    <w:p w14:paraId="66E411CE" w14:textId="50AAB73C" w:rsidR="00BC0FDB" w:rsidRDefault="00BC0FDB" w:rsidP="00BC0FDB">
      <w:pPr>
        <w:pStyle w:val="ListParagraph"/>
        <w:numPr>
          <w:ilvl w:val="0"/>
          <w:numId w:val="4"/>
        </w:numPr>
        <w:rPr>
          <w:rFonts w:ascii="Courier New" w:hAnsi="Courier New" w:cs="Courier New"/>
          <w:sz w:val="20"/>
          <w:szCs w:val="20"/>
        </w:rPr>
      </w:pPr>
      <w:r>
        <w:rPr>
          <w:rFonts w:ascii="Courier New" w:hAnsi="Courier New" w:cs="Courier New"/>
          <w:sz w:val="20"/>
          <w:szCs w:val="20"/>
        </w:rPr>
        <w:t>Service involving sacrifice</w:t>
      </w:r>
    </w:p>
    <w:p w14:paraId="40444AEB" w14:textId="20D0248C" w:rsidR="00BC0FDB" w:rsidRPr="00BC0FDB" w:rsidRDefault="00787843" w:rsidP="00BC0FDB">
      <w:pPr>
        <w:pStyle w:val="ListParagraph"/>
        <w:numPr>
          <w:ilvl w:val="0"/>
          <w:numId w:val="4"/>
        </w:numPr>
        <w:rPr>
          <w:rFonts w:ascii="Courier New" w:hAnsi="Courier New" w:cs="Courier New"/>
          <w:sz w:val="20"/>
          <w:szCs w:val="20"/>
        </w:rPr>
      </w:pPr>
      <w:r>
        <w:rPr>
          <w:rFonts w:ascii="Courier New" w:hAnsi="Courier New" w:cs="Courier New"/>
          <w:sz w:val="20"/>
          <w:szCs w:val="20"/>
        </w:rPr>
        <w:t>Institutional Accomplishment</w:t>
      </w:r>
    </w:p>
    <w:sectPr w:rsidR="00BC0FDB" w:rsidRPr="00BC0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D2E55" w14:textId="77777777" w:rsidR="00FB3B36" w:rsidRDefault="00FB3B36" w:rsidP="00020AF6">
      <w:pPr>
        <w:spacing w:after="0" w:line="240" w:lineRule="auto"/>
      </w:pPr>
      <w:r>
        <w:separator/>
      </w:r>
    </w:p>
  </w:endnote>
  <w:endnote w:type="continuationSeparator" w:id="0">
    <w:p w14:paraId="2A68B1B8" w14:textId="77777777" w:rsidR="00FB3B36" w:rsidRDefault="00FB3B36" w:rsidP="0002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9247C" w14:textId="77777777" w:rsidR="00FB3B36" w:rsidRDefault="00FB3B36" w:rsidP="00020AF6">
      <w:pPr>
        <w:spacing w:after="0" w:line="240" w:lineRule="auto"/>
      </w:pPr>
      <w:r>
        <w:separator/>
      </w:r>
    </w:p>
  </w:footnote>
  <w:footnote w:type="continuationSeparator" w:id="0">
    <w:p w14:paraId="73987297" w14:textId="77777777" w:rsidR="00FB3B36" w:rsidRDefault="00FB3B36" w:rsidP="00020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80776"/>
    <w:multiLevelType w:val="hybridMultilevel"/>
    <w:tmpl w:val="6016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23B32"/>
    <w:multiLevelType w:val="hybridMultilevel"/>
    <w:tmpl w:val="CBC60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F692A"/>
    <w:multiLevelType w:val="hybridMultilevel"/>
    <w:tmpl w:val="B57E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C7B63"/>
    <w:multiLevelType w:val="multilevel"/>
    <w:tmpl w:val="C098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21CFF"/>
    <w:multiLevelType w:val="multilevel"/>
    <w:tmpl w:val="2932A6D0"/>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6E7B297B"/>
    <w:multiLevelType w:val="hybridMultilevel"/>
    <w:tmpl w:val="38CA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8B"/>
    <w:rsid w:val="00004134"/>
    <w:rsid w:val="00020AF6"/>
    <w:rsid w:val="0003713B"/>
    <w:rsid w:val="00053D90"/>
    <w:rsid w:val="000861EF"/>
    <w:rsid w:val="000E4830"/>
    <w:rsid w:val="001C3B78"/>
    <w:rsid w:val="001C53B0"/>
    <w:rsid w:val="001D4B7A"/>
    <w:rsid w:val="001F4877"/>
    <w:rsid w:val="0029557D"/>
    <w:rsid w:val="002C29FB"/>
    <w:rsid w:val="002D2BD0"/>
    <w:rsid w:val="002E0480"/>
    <w:rsid w:val="003C1268"/>
    <w:rsid w:val="00480419"/>
    <w:rsid w:val="004E161F"/>
    <w:rsid w:val="004F2B8A"/>
    <w:rsid w:val="00536267"/>
    <w:rsid w:val="005B0B78"/>
    <w:rsid w:val="006A2E1F"/>
    <w:rsid w:val="007607AB"/>
    <w:rsid w:val="00762588"/>
    <w:rsid w:val="00787843"/>
    <w:rsid w:val="00792A53"/>
    <w:rsid w:val="007F19A7"/>
    <w:rsid w:val="00804BBD"/>
    <w:rsid w:val="008C6A84"/>
    <w:rsid w:val="009053F9"/>
    <w:rsid w:val="0091788B"/>
    <w:rsid w:val="00953572"/>
    <w:rsid w:val="009B4F25"/>
    <w:rsid w:val="00A0042D"/>
    <w:rsid w:val="00A02E24"/>
    <w:rsid w:val="00A32831"/>
    <w:rsid w:val="00A93556"/>
    <w:rsid w:val="00B65884"/>
    <w:rsid w:val="00BC0FDB"/>
    <w:rsid w:val="00BF5072"/>
    <w:rsid w:val="00C11C4A"/>
    <w:rsid w:val="00C348F3"/>
    <w:rsid w:val="00CD3461"/>
    <w:rsid w:val="00E1650B"/>
    <w:rsid w:val="00E223CF"/>
    <w:rsid w:val="00E55E8B"/>
    <w:rsid w:val="00EC6008"/>
    <w:rsid w:val="00ED0B9F"/>
    <w:rsid w:val="00EF713B"/>
    <w:rsid w:val="00F1750C"/>
    <w:rsid w:val="00FB10EC"/>
    <w:rsid w:val="00FB3B36"/>
    <w:rsid w:val="00FC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0E5C"/>
  <w15:chartTrackingRefBased/>
  <w15:docId w15:val="{4D504F05-D50F-46BF-9F4F-2DE1E9F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799504441282262997p1">
    <w:name w:val="m_4799504441282262997p1"/>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99504441282262997s1">
    <w:name w:val="m_4799504441282262997s1"/>
    <w:basedOn w:val="DefaultParagraphFont"/>
    <w:rsid w:val="00E1650B"/>
  </w:style>
  <w:style w:type="paragraph" w:customStyle="1" w:styleId="m4799504441282262997p2">
    <w:name w:val="m_4799504441282262997p2"/>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99504441282262997apple-converted-space">
    <w:name w:val="m_4799504441282262997apple-converted-space"/>
    <w:basedOn w:val="DefaultParagraphFont"/>
    <w:rsid w:val="00E1650B"/>
  </w:style>
  <w:style w:type="paragraph" w:customStyle="1" w:styleId="m4799504441282262997li1">
    <w:name w:val="m_4799504441282262997li1"/>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831"/>
    <w:rPr>
      <w:color w:val="0563C1" w:themeColor="hyperlink"/>
      <w:u w:val="single"/>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ListParagraph">
    <w:name w:val="List Paragraph"/>
    <w:basedOn w:val="Normal"/>
    <w:uiPriority w:val="34"/>
    <w:qFormat/>
    <w:rsid w:val="001C53B0"/>
    <w:pPr>
      <w:ind w:left="720"/>
      <w:contextualSpacing/>
    </w:pPr>
  </w:style>
  <w:style w:type="paragraph" w:styleId="FootnoteText">
    <w:name w:val="footnote text"/>
    <w:basedOn w:val="Normal"/>
    <w:link w:val="FootnoteTextChar"/>
    <w:uiPriority w:val="99"/>
    <w:semiHidden/>
    <w:unhideWhenUsed/>
    <w:rsid w:val="00020A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AF6"/>
    <w:rPr>
      <w:sz w:val="20"/>
      <w:szCs w:val="20"/>
    </w:rPr>
  </w:style>
  <w:style w:type="character" w:styleId="FootnoteReference">
    <w:name w:val="footnote reference"/>
    <w:basedOn w:val="DefaultParagraphFont"/>
    <w:uiPriority w:val="99"/>
    <w:semiHidden/>
    <w:unhideWhenUsed/>
    <w:rsid w:val="00020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diction_mark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conomics_(Aristotle)" TargetMode="External"/><Relationship Id="rId5" Type="http://schemas.openxmlformats.org/officeDocument/2006/relationships/webSettings" Target="webSettings.xml"/><Relationship Id="rId10" Type="http://schemas.openxmlformats.org/officeDocument/2006/relationships/hyperlink" Target="https://en.wikipedia.org/wiki/Gift_economy" TargetMode="External"/><Relationship Id="rId4" Type="http://schemas.openxmlformats.org/officeDocument/2006/relationships/settings" Target="settings.xml"/><Relationship Id="rId9" Type="http://schemas.openxmlformats.org/officeDocument/2006/relationships/hyperlink" Target="https://www.jstor.org/stable/1942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4188-9D90-4449-BEF6-872D454D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46</cp:revision>
  <dcterms:created xsi:type="dcterms:W3CDTF">2018-07-03T23:56:00Z</dcterms:created>
  <dcterms:modified xsi:type="dcterms:W3CDTF">2018-09-02T07:53:00Z</dcterms:modified>
</cp:coreProperties>
</file>