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1F4E78"/>
          <w:sz w:val="40"/>
          <w:szCs w:val="40"/>
        </w:rPr>
        <w:t xml:space="preserve">PROJET ECOTRACK</w:t>
      </w:r>
    </w:p>
    <w:p>
      <w:pPr>
        <w:spacing w:after="240"/>
        <w:jc w:val="center"/>
      </w:pPr>
      <w:r>
        <w:rPr>
          <w:b/>
          <w:bCs/>
          <w:color w:val="2E5C8A"/>
          <w:sz w:val="36"/>
          <w:szCs w:val="36"/>
        </w:rPr>
        <w:t xml:space="preserve">AUDIT INITIAL</w:t>
      </w:r>
    </w:p>
    <w:p>
      <w:pPr>
        <w:spacing w:after="120"/>
        <w:jc w:val="center"/>
      </w:pPr>
      <w:r>
        <w:rPr>
          <w:i/>
          <w:iCs/>
          <w:sz w:val="26"/>
          <w:szCs w:val="26"/>
        </w:rPr>
        <w:t xml:space="preserve">Master 1 - Développement | Data | Cyber &amp; Réseaux</w:t>
      </w:r>
    </w:p>
    <w:p>
      <w:pPr>
        <w:spacing w:before="960" w:after="240"/>
        <w:jc w:val="center"/>
      </w:pPr>
      <w:r>
        <w:rPr>
          <w:color w:val="666666"/>
          <w:sz w:val="24"/>
          <w:szCs w:val="24"/>
        </w:rPr>
        <w:t xml:space="preserve">Document unifié avec adaptations par filière</w:t>
      </w:r>
    </w:p>
    <w:p>
      <w:pPr>
        <w:pBdr>
          <w:top w:val="single" w:color="CCCCCC" w:sz="6"/>
          <w:bottom w:val="single" w:color="CCCCCC" w:sz="6"/>
        </w:pBdr>
        <w:spacing w:before="480"/>
        <w:jc w:val="center"/>
      </w:pPr>
      <w:r>
        <w:rPr>
          <w:b/>
          <w:bCs/>
          <w:sz w:val="24"/>
          <w:szCs w:val="24"/>
        </w:rPr>
        <w:t xml:space="preserve">LÉGENDE DES COULEURS</w:t>
      </w:r>
    </w:p>
    <w:p>
      <w:pPr>
        <w:jc w:val="center"/>
      </w:pPr>
      <w:r>
        <w:rPr>
          <w:b/>
          <w:bCs/>
          <w:color w:val="0066CC"/>
          <w:sz w:val="22"/>
          <w:szCs w:val="22"/>
        </w:rPr>
        <w:t xml:space="preserve">🔵 M1 DÉVELOPPEMENT (RNCP 38822)</w:t>
      </w:r>
    </w:p>
    <w:p>
      <w:pPr>
        <w:jc w:val="center"/>
      </w:pPr>
      <w:r>
        <w:rPr>
          <w:b/>
          <w:bCs/>
          <w:color w:val="00AA00"/>
          <w:sz w:val="22"/>
          <w:szCs w:val="22"/>
        </w:rPr>
        <w:t xml:space="preserve">🟢 M1 DATA &amp; ANALYTICS (RNCP 38822)</w:t>
      </w:r>
    </w:p>
    <w:p>
      <w:pPr>
        <w:jc w:val="center"/>
      </w:pPr>
      <w:r>
        <w:rPr>
          <w:b/>
          <w:bCs/>
          <w:color w:val="CC0000"/>
          <w:sz w:val="22"/>
          <w:szCs w:val="22"/>
        </w:rPr>
        <w:t xml:space="preserve">🔴 M1 CYBER &amp; RÉSEAUX (RNCP 38823)</w:t>
      </w:r>
    </w:p>
    <w:p>
      <w:r>
        <w:br w:type="page"/>
      </w:r>
    </w:p>
    <w:p>
      <w:pPr>
        <w:pStyle w:val="Heading1"/>
      </w:pPr>
      <w:r>
        <w:t xml:space="preserve">I. OBJECTIFS DE L'AUDIT INITIAL</w:t>
      </w:r>
    </w:p>
    <w:p>
      <w:pPr>
        <w:spacing w:after="180"/>
      </w:pPr>
      <w:r>
        <w:rPr>
          <w:b/>
          <w:bCs/>
          <w:i/>
          <w:iCs/>
          <w:color w:val="CC0000"/>
        </w:rPr>
        <w:t xml:space="preserve">DIRECTIVE : Expliquez pourquoi cet audit initial est indispensable avant le démarrage du projet ECOTRACK. Quels sont les enjeux ? 2 paragraphes de 6-8 lignes.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✅ Critères RNCP Ce1.1.1 / A1.1 : Évaluation initiale de l'existant</w:t>
      </w:r>
    </w:p>
    <w:p>
      <w:r>
        <w:t xml:space="preserve">[Votre explication des objectifs de l'audit]</w:t>
      </w:r>
    </w:p>
    <w:p/>
    <w:p>
      <w:pPr>
        <w:pStyle w:val="Heading2"/>
      </w:pPr>
      <w:r>
        <w:t xml:space="preserve">A. Contexte de l'Audit</w:t>
      </w:r>
    </w:p>
    <w:p>
      <w:r>
        <w:t xml:space="preserve">• Absence de visibilité : Conteneurs non connectés, tournées fixes</w:t>
      </w:r>
    </w:p>
    <w:p>
      <w:r>
        <w:t xml:space="preserve">• Inefficacité opérationnelle : Débordements fréquents, coûts élevés</w:t>
      </w:r>
    </w:p>
    <w:p>
      <w:r>
        <w:t xml:space="preserve">• Opportunité IoT : 2000 capteurs à déployer, optimisation algorithmique</w:t>
      </w:r>
    </w:p>
    <w:p>
      <w:r>
        <w:t xml:space="preserve">• Besoin stratégique : Modernisation gestion déchets urbains</w:t>
      </w:r>
    </w:p>
    <w:p/>
    <w:p>
      <w:pPr>
        <w:pStyle w:val="Heading2"/>
      </w:pPr>
      <w:r>
        <w:t xml:space="preserve">B. Périmètre de l'Audit</w:t>
      </w:r>
    </w:p>
    <w:p>
      <w:r>
        <w:t xml:space="preserve">• Analyse SWOT (Forces, Faiblesses, Opportunités, Menaces)</w:t>
      </w:r>
    </w:p>
    <w:p>
      <w:r>
        <w:t xml:space="preserve">• Identification risques techniques et organisationnels (10-12 risques)</w:t>
      </w:r>
    </w:p>
    <w:p>
      <w:r>
        <w:t xml:space="preserve">• Quick Wins : Actions rapides à fort impact (5-7 actions)</w:t>
      </w:r>
    </w:p>
    <w:p>
      <w:r>
        <w:t xml:space="preserve">• Recommandations stratégiques pour maximiser chances succès</w:t>
      </w:r>
    </w:p>
    <w:p>
      <w:r>
        <w:br w:type="page"/>
      </w:r>
    </w:p>
    <w:p>
      <w:pPr>
        <w:pStyle w:val="Heading1"/>
      </w:pPr>
      <w:r>
        <w:t xml:space="preserve">II. ANALYSE SWOT</w:t>
      </w:r>
    </w:p>
    <w:p>
      <w:pPr>
        <w:spacing w:after="180"/>
      </w:pPr>
      <w:r>
        <w:rPr>
          <w:b/>
          <w:bCs/>
          <w:i/>
          <w:iCs/>
          <w:color w:val="CC0000"/>
        </w:rPr>
        <w:t xml:space="preserve">DIRECTIVE : Réalisez une analyse SWOT complète du projet ECOTRACK. Identifiez 5-7 éléments par catégorie. Adaptez selon votre filière.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✅ Critères RNCP Ce1.1.2 / A1.1 : Analyse stratégique</w:t>
      </w:r>
    </w:p>
    <w:p>
      <w:pPr>
        <w:pStyle w:val="Heading2"/>
      </w:pPr>
      <w:r>
        <w:t xml:space="preserve">A. FORCES (Strengths)</w:t>
      </w:r>
    </w:p>
    <w:p/>
    <w:p>
      <w:r>
        <w:t xml:space="preserve">Forces Communes (Toutes Filières) :</w:t>
      </w:r>
    </w:p>
    <w:p>
      <w:r>
        <w:t xml:space="preserve">1. Équipe compétente et motivée (7 personnes, 5.5 ETP)</w:t>
      </w:r>
    </w:p>
    <w:p>
      <w:r>
        <w:t xml:space="preserve">2. Méthodologie Agile maîtrisée (Scrum, 8 sprints × 2 semaines)</w:t>
      </w:r>
    </w:p>
    <w:p>
      <w:r>
        <w:t xml:space="preserve">3. Budget alloué cohérent avec ambitions projet</w:t>
      </w:r>
    </w:p>
    <w:p>
      <w:r>
        <w:t xml:space="preserve">4. Sponsor projet engagé (Directeur Gestion Déchets)</w:t>
      </w:r>
    </w:p>
    <w:p>
      <w:r>
        <w:t xml:space="preserve">5. Technologies matures et éprouvées</w:t>
      </w:r>
    </w:p>
    <w:p>
      <w:r>
        <w:t xml:space="preserve">6. Cahier des charges détaillé et réaliste</w:t>
      </w:r>
    </w:p>
    <w:p/>
    <w:p>
      <w:r>
        <w:t xml:space="preserve">Forces Spécifiques par Filière :</w:t>
      </w:r>
    </w:p>
    <w:p>
      <w:pPr>
        <w:shd w:fill="E6F2FF" w:val="clear"/>
        <w:spacing w:before="120"/>
      </w:pPr>
      <w:r>
        <w:rPr>
          <w:color w:val="0066CC"/>
        </w:rPr>
        <w:t xml:space="preserve">🔵 DEV : Stack moderne (React + Node.js), architecture microservices scalable, CI/CD automatisé dès Sprint 1, patterns de conception maîtrisés</w:t>
      </w:r>
    </w:p>
    <w:p>
      <w:pPr>
        <w:shd w:fill="E6FFE6" w:val="clear"/>
      </w:pPr>
      <w:r>
        <w:rPr>
          <w:color w:val="00AA00"/>
        </w:rPr>
        <w:t xml:space="preserve">🟢 DATA : Pipeline robuste (Airflow+Spark), Data Lake 3 layers structuré, outils BI performants (Superset), expertise data quality</w:t>
      </w:r>
    </w:p>
    <w:p>
      <w:pPr>
        <w:shd w:fill="FFE6E6" w:val="clear"/>
      </w:pPr>
      <w:r>
        <w:rPr>
          <w:color w:val="CC0000"/>
        </w:rPr>
        <w:t xml:space="preserve">🔴 CYBER : Infrastructure multi-zones sécurisée, stack SIEM+IDS/IPS complète, monitoring 24/7 opérationnel, conformité ANSSI native</w:t>
      </w:r>
    </w:p>
    <w:p/>
    <w:p>
      <w:pPr>
        <w:pStyle w:val="Heading2"/>
      </w:pPr>
      <w:r>
        <w:t xml:space="preserve">B. FAIBLESSES (Weaknesses)</w:t>
      </w:r>
    </w:p>
    <w:p/>
    <w:p>
      <w:r>
        <w:t xml:space="preserve">Faiblesses Communes :</w:t>
      </w:r>
    </w:p>
    <w:p>
      <w:r>
        <w:t xml:space="preserve">1. Délai serré (16 semaines) pour complexité projet</w:t>
      </w:r>
    </w:p>
    <w:p>
      <w:r>
        <w:t xml:space="preserve">2. Dépendance fournisseurs cloud (AWS/Azure/GCP)</w:t>
      </w:r>
    </w:p>
    <w:p>
      <w:r>
        <w:t xml:space="preserve">3. Résistance potentielle utilisateurs finaux (chauffeurs)</w:t>
      </w:r>
    </w:p>
    <w:p>
      <w:r>
        <w:t xml:space="preserve">4. Manque expérience IoT dans l'équipe initiale</w:t>
      </w:r>
    </w:p>
    <w:p>
      <w:r>
        <w:t xml:space="preserve">5. Intégration SI existants potentiellement complexe</w:t>
      </w:r>
    </w:p>
    <w:p/>
    <w:p>
      <w:r>
        <w:t xml:space="preserve">Faiblesses Spécifiques par Filière :</w:t>
      </w:r>
    </w:p>
    <w:p>
      <w:pPr>
        <w:shd w:fill="E6F2FF" w:val="clear"/>
        <w:spacing w:before="120"/>
      </w:pPr>
      <w:r>
        <w:rPr>
          <w:color w:val="0066CC"/>
        </w:rPr>
        <w:t xml:space="preserve">🔵 DEV : Complexité algorithme TSP optimisation, dette technique potentielle si sprints pressés, tests E2E chronophages</w:t>
      </w:r>
    </w:p>
    <w:p>
      <w:pPr>
        <w:shd w:fill="E6FFE6" w:val="clear"/>
      </w:pPr>
      <w:r>
        <w:rPr>
          <w:color w:val="00AA00"/>
        </w:rPr>
        <w:t xml:space="preserve">🟢 DATA : Latence pipeline &gt;2s possible sur volume élevé, qualité données brutes &lt;95% initiale, coûts stockage cloud importants</w:t>
      </w:r>
    </w:p>
    <w:p>
      <w:pPr>
        <w:shd w:fill="FFE6E6" w:val="clear"/>
      </w:pPr>
      <w:r>
        <w:rPr>
          <w:color w:val="CC0000"/>
        </w:rPr>
        <w:t xml:space="preserve">🔴 CYBER : Complexité configuration VLANs multi-zones, CVEs non patchées rapidement, manque expertise forensics avancé</w:t>
      </w:r>
    </w:p>
    <w:p/>
    <w:p>
      <w:pPr>
        <w:pStyle w:val="Heading2"/>
      </w:pPr>
      <w:r>
        <w:t xml:space="preserve">C. OPPORTUNITÉS (Opportunities)</w:t>
      </w:r>
    </w:p>
    <w:p>
      <w:r>
        <w:t xml:space="preserve">1. Extension géographique : Déploiement autres villes (scalabilité nationale/internationale)</w:t>
      </w:r>
    </w:p>
    <w:p>
      <w:r>
        <w:t xml:space="preserve">2. Intégration IA prédictive : ML pour prévision remplissage, maintenance prédictive</w:t>
      </w:r>
    </w:p>
    <w:p>
      <w:r>
        <w:t xml:space="preserve">3. Partenariats collectivités : Marchés publics, mutualisation inter-villes</w:t>
      </w:r>
    </w:p>
    <w:p>
      <w:r>
        <w:t xml:space="preserve">4. Réduction empreinte carbone : Image RSE, labels environnementaux</w:t>
      </w:r>
    </w:p>
    <w:p>
      <w:r>
        <w:t xml:space="preserve">5. Innovation services citoyens : App mobile tri déchets, gamification</w:t>
      </w:r>
    </w:p>
    <w:p>
      <w:r>
        <w:t xml:space="preserve">6. Économies d'échelle : Mutualisation infrastructure cloud</w:t>
      </w:r>
    </w:p>
    <w:p>
      <w:r>
        <w:t xml:space="preserve">7. Open Data : APIs publiques pour chercheurs, startups, citoyens</w:t>
      </w:r>
    </w:p>
    <w:p/>
    <w:p>
      <w:pPr>
        <w:pStyle w:val="Heading2"/>
      </w:pPr>
      <w:r>
        <w:t xml:space="preserve">D. MENACES (Threats)</w:t>
      </w:r>
    </w:p>
    <w:p>
      <w:r>
        <w:t xml:space="preserve">1. Concurrence startups GreenTech (Rubicon, Sensoneo, Compology)</w:t>
      </w:r>
    </w:p>
    <w:p>
      <w:r>
        <w:t xml:space="preserve">2. Évolution réglementations (RGPD renforcé, directives ANSSI)</w:t>
      </w:r>
    </w:p>
    <w:p>
      <w:r>
        <w:t xml:space="preserve">3. Cyberattaques ciblées (ransomware, DDoS, APT)</w:t>
      </w:r>
    </w:p>
    <w:p>
      <w:r>
        <w:t xml:space="preserve">4. Pannes capteurs IoT (fiabilité matériel, vandalisme)</w:t>
      </w:r>
    </w:p>
    <w:p>
      <w:r>
        <w:t xml:space="preserve">5. Budget insuffisant (dépassement coûts cloud, inflation)</w:t>
      </w:r>
    </w:p>
    <w:p>
      <w:r>
        <w:t xml:space="preserve">6. Turnover équipe (départ compétences clés, marché tension)</w:t>
      </w:r>
    </w:p>
    <w:p>
      <w:r>
        <w:t xml:space="preserve">7. Adoption faible utilisateurs (résistance changement, UX inadaptée)</w:t>
      </w:r>
    </w:p>
    <w:p>
      <w:r>
        <w:br w:type="page"/>
      </w:r>
    </w:p>
    <w:p>
      <w:pPr>
        <w:pStyle w:val="Heading1"/>
      </w:pPr>
      <w:r>
        <w:t xml:space="preserve">III. IDENTIFICATION DES RISQUES</w:t>
      </w:r>
    </w:p>
    <w:p>
      <w:pPr>
        <w:spacing w:after="180"/>
      </w:pPr>
      <w:r>
        <w:rPr>
          <w:b/>
          <w:bCs/>
          <w:i/>
          <w:iCs/>
          <w:color w:val="CC0000"/>
        </w:rPr>
        <w:t xml:space="preserve">DIRECTIVE : Identifiez 10-12 risques majeurs. Format : RISQUE | Probabilité | Impact | Criticité | Mitigation détaillée (3-4 lignes).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✅ Critères RNCP Ce1.5.2 / A1.5 : Gestion des risques</w:t>
      </w:r>
    </w:p>
    <w:p>
      <w:r>
        <w:t xml:space="preserve">Format Recommandé :</w:t>
      </w:r>
    </w:p>
    <w:p>
      <w:r>
        <w:t xml:space="preserve">RISQUE [N] : [Titre]</w:t>
      </w:r>
    </w:p>
    <w:p>
      <w:r>
        <w:t xml:space="preserve">Probabilité : [Faible/Moyenne/Élevée] | Impact : [Faible/Moyen/Élevé] | Criticité : [Calculée]</w:t>
      </w:r>
    </w:p>
    <w:p>
      <w:r>
        <w:t xml:space="preserve">Mitigation : [Actions concrètes]</w:t>
      </w:r>
    </w:p>
    <w:p>
      <w:r>
        <w:t xml:space="preserve">━━━━━━━━━━━━━━━━━━━━━━━━━━━━━━━━━━━━━</w:t>
      </w:r>
    </w:p>
    <w:p/>
    <w:p>
      <w:pPr>
        <w:pStyle w:val="Heading2"/>
      </w:pPr>
      <w:r>
        <w:t xml:space="preserve">A. Risques Communs (Toutes Filières)</w:t>
      </w:r>
    </w:p>
    <w:p/>
    <w:p>
      <w:r>
        <w:t xml:space="preserve">RISQUE 1 : Retard développement fonctionnalité critique</w:t>
      </w:r>
    </w:p>
    <w:p>
      <w:r>
        <w:t xml:space="preserve">Prob : Moyenne | Impact : Élevé | Criticité : ÉLEVÉE</w:t>
      </w:r>
    </w:p>
    <w:p>
      <w:r>
        <w:t xml:space="preserve">Mitigation : MVP simplifié (algo glouton avant génétique), priorisation MoSCoW stricte, buffer 10% estimations, daily stand-ups identification blocages précoce.</w:t>
      </w:r>
    </w:p>
    <w:p/>
    <w:p>
      <w:r>
        <w:t xml:space="preserve">RISQUE 2 : Départ membre équipe clé</w:t>
      </w:r>
    </w:p>
    <w:p>
      <w:r>
        <w:t xml:space="preserve">Prob : Faible | Impact : Élevé | Criticité : MOYENNE</w:t>
      </w:r>
    </w:p>
    <w:p>
      <w:r>
        <w:t xml:space="preserve">Mitigation : Documentation continue (ADR, README), pair programming systématique, knowledge sharing hebdo, rétention talents (reconnaissance, bonnes conditions travail).</w:t>
      </w:r>
    </w:p>
    <w:p/>
    <w:p>
      <w:r>
        <w:t xml:space="preserve">RISQUE 3 : Dépassement budget</w:t>
      </w:r>
    </w:p>
    <w:p>
      <w:r>
        <w:t xml:space="preserve">Prob : Moyenne | Impact : Élevé | Criticité : ÉLEVÉE</w:t>
      </w:r>
    </w:p>
    <w:p>
      <w:r>
        <w:t xml:space="preserve">Mitigation : Suivi hebdomadaire budget détaillé, alertes automatiques à 80%, réserve contingence 10%, optimisation ressources cloud (shutdown env non-prod nuit/weekend).</w:t>
      </w:r>
    </w:p>
    <w:p/>
    <w:p>
      <w:r>
        <w:t xml:space="preserve">RISQUE 4 : Résistance utilisateurs finaux</w:t>
      </w:r>
    </w:p>
    <w:p>
      <w:r>
        <w:t xml:space="preserve">Prob : Moyenne | Impact : Moyen | Criticité : MOYENNE</w:t>
      </w:r>
    </w:p>
    <w:p>
      <w:r>
        <w:t xml:space="preserve">Mitigation : Beta testing avec 10 chauffeurs pilotes dès Sprint 4, formation progressive personnalisée, feedback loops réguliers, gamification avec récompenses.</w:t>
      </w:r>
    </w:p>
    <w:p/>
    <w:p>
      <w:pPr>
        <w:pStyle w:val="Heading2"/>
      </w:pPr>
      <w:r>
        <w:t xml:space="preserve">B. Risques Spécifiques par Filière</w:t>
      </w:r>
    </w:p>
    <w:p>
      <w:pPr>
        <w:pBdr>
          <w:left w:val="single" w:color="0066CC" w:sz="12"/>
        </w:pBdr>
        <w:shd w:fill="E6F2FF" w:val="clear"/>
        <w:spacing w:before="240" w:after="120"/>
      </w:pPr>
      <w:r>
        <w:rPr>
          <w:b/>
          <w:bCs/>
          <w:color w:val="0066CC"/>
          <w:sz w:val="24"/>
          <w:szCs w:val="24"/>
        </w:rPr>
        <w:t xml:space="preserve">🔵 M1 DÉVELOPPEMENT - Risques Applicatifs</w:t>
      </w:r>
    </w:p>
    <w:p>
      <w:pPr>
        <w:shd w:fill="E6F2FF" w:val="clear"/>
      </w:pPr>
      <w:r>
        <w:rPr>
          <w:b/>
          <w:bCs/>
        </w:rPr>
        <w:t xml:space="preserve">RISQUE 5 : Dette technique accumulée</w:t>
      </w:r>
    </w:p>
    <w:p>
      <w:pPr>
        <w:shd w:fill="E6F2FF" w:val="clear"/>
      </w:pPr>
      <w:r>
        <w:t xml:space="preserve">Prob : Moyenne | Impact : Moyen | Criticité : MOYENNE</w:t>
      </w:r>
    </w:p>
    <w:p>
      <w:pPr>
        <w:shd w:fill="E6F2FF" w:val="clear"/>
      </w:pPr>
      <w:r>
        <w:t xml:space="preserve">Mitigation : Code reviews obligatoires (2 reviewers), refactoring sprints dédiés (15% vélocité), SonarQube intégré CI, pair programming features complexes.</w:t>
      </w:r>
    </w:p>
    <w:p>
      <w:pPr>
        <w:shd w:fill="E6F2FF" w:val="clear"/>
        <w:spacing w:before="180"/>
      </w:pPr>
      <w:r>
        <w:rPr>
          <w:b/>
          <w:bCs/>
        </w:rPr>
        <w:t xml:space="preserve">RISQUE 6 : Scalabilité insuffisante (2000 capteurs)</w:t>
      </w:r>
    </w:p>
    <w:p>
      <w:pPr>
        <w:shd w:fill="E6F2FF" w:val="clear"/>
      </w:pPr>
      <w:r>
        <w:t xml:space="preserve">Prob : Moyenne | Impact : Élevé | Criticité : ÉLEVÉE</w:t>
      </w:r>
    </w:p>
    <w:p>
      <w:pPr>
        <w:shd w:fill="E6F2FF" w:val="clear"/>
      </w:pPr>
      <w:r>
        <w:t xml:space="preserve">Mitigation : Load testing dès Sprint 3 (10K req/min), architecture microservices découplée, file messages RabbitMQ/Kafka, cache Redis agressif, auto-scaling Kubernetes.</w:t>
      </w:r>
    </w:p>
    <w:p>
      <w:pPr>
        <w:shd w:fill="E6F2FF" w:val="clear"/>
        <w:spacing w:before="180"/>
      </w:pPr>
      <w:r>
        <w:rPr>
          <w:b/>
          <w:bCs/>
        </w:rPr>
        <w:t xml:space="preserve">RISQUE 7 : Bugs critiques en production</w:t>
      </w:r>
    </w:p>
    <w:p>
      <w:pPr>
        <w:shd w:fill="E6F2FF" w:val="clear"/>
      </w:pPr>
      <w:r>
        <w:t xml:space="preserve">Prob : Faible | Impact : Élevé | Criticité : MOYENNE</w:t>
      </w:r>
    </w:p>
    <w:p>
      <w:pPr>
        <w:shd w:fill="E6F2FF" w:val="clear"/>
      </w:pPr>
      <w:r>
        <w:t xml:space="preserve">Mitigation : Tests auto (unit 80%, intégration, E2E), staging identique prod, rollback auto via CI/CD, monitoring APM (Sentry), feature flags progressive rollout.</w:t>
      </w:r>
    </w:p>
    <w:p>
      <w:pPr>
        <w:pBdr>
          <w:left w:val="single" w:color="00AA00" w:sz="12"/>
        </w:pBdr>
        <w:shd w:fill="E6FFE6" w:val="clear"/>
        <w:spacing w:before="360" w:after="120"/>
      </w:pPr>
      <w:r>
        <w:rPr>
          <w:b/>
          <w:bCs/>
          <w:color w:val="00AA00"/>
          <w:sz w:val="24"/>
          <w:szCs w:val="24"/>
        </w:rPr>
        <w:t xml:space="preserve">🟢 M1 DATA &amp; ANALYTICS - Risques Data</w:t>
      </w:r>
    </w:p>
    <w:p>
      <w:pPr>
        <w:shd w:fill="E6FFE6" w:val="clear"/>
      </w:pPr>
      <w:r>
        <w:rPr>
          <w:b/>
          <w:bCs/>
        </w:rPr>
        <w:t xml:space="preserve">RISQUE 8 : Perte de données (corruption, suppression)</w:t>
      </w:r>
    </w:p>
    <w:p>
      <w:pPr>
        <w:shd w:fill="E6FFE6" w:val="clear"/>
      </w:pPr>
      <w:r>
        <w:t xml:space="preserve">Prob : Faible | Impact : Critique | Criticité : ÉLEVÉE</w:t>
      </w:r>
    </w:p>
    <w:p>
      <w:pPr>
        <w:shd w:fill="E6FFE6" w:val="clear"/>
      </w:pPr>
      <w:r>
        <w:t xml:space="preserve">Mitigation : Backups automatisés 3-2-1 (3 copies, 2 médias, 1 off-site S3 Glacier), réplication BDD synchrone, snapshots S3 quotidiens, tests restore trimestriels documentés.</w:t>
      </w:r>
    </w:p>
    <w:p>
      <w:pPr>
        <w:shd w:fill="E6FFE6" w:val="clear"/>
        <w:spacing w:before="180"/>
      </w:pPr>
      <w:r>
        <w:rPr>
          <w:b/>
          <w:bCs/>
        </w:rPr>
        <w:t xml:space="preserve">RISQUE 9 : Qualité données inférieure à 95%</w:t>
      </w:r>
    </w:p>
    <w:p>
      <w:pPr>
        <w:shd w:fill="E6FFE6" w:val="clear"/>
      </w:pPr>
      <w:r>
        <w:t xml:space="preserve">Prob : Moyenne | Impact : Moyen | Criticité : MOYENNE</w:t>
      </w:r>
    </w:p>
    <w:p>
      <w:pPr>
        <w:shd w:fill="E6FFE6" w:val="clear"/>
      </w:pPr>
      <w:r>
        <w:t xml:space="preserve">Mitigation : Validation Pydantic stricte ingestion, Great Expectations tests automatisés quotidiens, alertes Slack si &lt;95%, pipeline nettoyage Silver Layer robuste.</w:t>
      </w:r>
    </w:p>
    <w:p>
      <w:pPr>
        <w:shd w:fill="E6FFE6" w:val="clear"/>
        <w:spacing w:before="180"/>
      </w:pPr>
      <w:r>
        <w:rPr>
          <w:b/>
          <w:bCs/>
        </w:rPr>
        <w:t xml:space="preserve">RISQUE 10 : Latence pipeline supérieure à 2s</w:t>
      </w:r>
    </w:p>
    <w:p>
      <w:pPr>
        <w:shd w:fill="E6FFE6" w:val="clear"/>
      </w:pPr>
      <w:r>
        <w:t xml:space="preserve">Prob : Moyenne | Impact : Moyen | Criticité : MOYENNE</w:t>
      </w:r>
    </w:p>
    <w:p>
      <w:pPr>
        <w:shd w:fill="E6FFE6" w:val="clear"/>
      </w:pPr>
      <w:r>
        <w:t xml:space="preserve">Mitigation : Optimisation Spark (broadcast joins, partitionnement optimal), cache Redis agrégats fréquents, Kafka tuning (batch size 100KB, compression snappy), monitoring APM continu.</w:t>
      </w:r>
    </w:p>
    <w:p>
      <w:pPr>
        <w:pBdr>
          <w:left w:val="single" w:color="CC0000" w:sz="12"/>
        </w:pBdr>
        <w:shd w:fill="FFE6E6" w:val="clear"/>
        <w:spacing w:before="360" w:after="120"/>
      </w:pPr>
      <w:r>
        <w:rPr>
          <w:b/>
          <w:bCs/>
          <w:color w:val="CC0000"/>
          <w:sz w:val="24"/>
          <w:szCs w:val="24"/>
        </w:rPr>
        <w:t xml:space="preserve">🔴 M1 CYBER &amp; RÉSEAUX - Risques Sécurité</w:t>
      </w:r>
    </w:p>
    <w:p>
      <w:pPr>
        <w:shd w:fill="FFE6E6" w:val="clear"/>
      </w:pPr>
      <w:r>
        <w:rPr>
          <w:b/>
          <w:bCs/>
        </w:rPr>
        <w:t xml:space="preserve">RISQUE 11 : Intrusion système (APT, ransomware)</w:t>
      </w:r>
    </w:p>
    <w:p>
      <w:pPr>
        <w:shd w:fill="FFE6E6" w:val="clear"/>
      </w:pPr>
      <w:r>
        <w:t xml:space="preserve">Prob : Faible | Impact : Critique | Criticité : ÉLEVÉE</w:t>
      </w:r>
    </w:p>
    <w:p>
      <w:pPr>
        <w:shd w:fill="FFE6E6" w:val="clear"/>
      </w:pPr>
      <w:r>
        <w:t xml:space="preserve">Mitigation : IDS/IPS Suricata règles OWASP+CVE, SOC 24/7 avec SIEM Wazuh, WAF ModSecurity, segmentation stricte VLANs, tests pentest trimestriels, EDR sur endpoints.</w:t>
      </w:r>
    </w:p>
    <w:p>
      <w:pPr>
        <w:shd w:fill="FFE6E6" w:val="clear"/>
        <w:spacing w:before="180"/>
      </w:pPr>
      <w:r>
        <w:rPr>
          <w:b/>
          <w:bCs/>
        </w:rPr>
        <w:t xml:space="preserve">RISQUE 12 : DDoS saturant infrastructure</w:t>
      </w:r>
    </w:p>
    <w:p>
      <w:pPr>
        <w:shd w:fill="FFE6E6" w:val="clear"/>
      </w:pPr>
      <w:r>
        <w:t xml:space="preserve">Prob : Moyenne | Impact : Élevé | Criticité : ÉLEVÉE</w:t>
      </w:r>
    </w:p>
    <w:p>
      <w:pPr>
        <w:shd w:fill="FFE6E6" w:val="clear"/>
      </w:pPr>
      <w:r>
        <w:t xml:space="preserve">Mitigation : CloudFlare protection DDoS (L3/L4/L7), rate limiting API (1K req/min/user), CDN avec cache agressif, auto-scaling horizontal, fallback pages statiques.</w:t>
      </w:r>
    </w:p>
    <w:p>
      <w:pPr>
        <w:shd w:fill="FFE6E6" w:val="clear"/>
        <w:spacing w:before="180"/>
      </w:pPr>
      <w:r>
        <w:rPr>
          <w:b/>
          <w:bCs/>
        </w:rPr>
        <w:t xml:space="preserve">RISQUE 13 : Fuite données personnelles (RGPD)</w:t>
      </w:r>
    </w:p>
    <w:p>
      <w:pPr>
        <w:shd w:fill="FFE6E6" w:val="clear"/>
      </w:pPr>
      <w:r>
        <w:t xml:space="preserve">Prob : Faible | Impact : Critique | Criticité : ÉLEVÉE</w:t>
      </w:r>
    </w:p>
    <w:p>
      <w:pPr>
        <w:shd w:fill="FFE6E6" w:val="clear"/>
      </w:pPr>
      <w:r>
        <w:t xml:space="preserve">Mitigation : Chiffrement AES-256 at-rest, TLS 1.3 in-transit, audit accès logs mensuel, DLP (Data Loss Prevention), formation RGPD équipe obligatoire, DPIA validée CNIL.</w:t>
      </w:r>
    </w:p>
    <w:p>
      <w:r>
        <w:br w:type="page"/>
      </w:r>
    </w:p>
    <w:p>
      <w:pPr>
        <w:pStyle w:val="Heading1"/>
      </w:pPr>
      <w:r>
        <w:t xml:space="preserve">IV. QUICK WINS (Actions Rapides à Fort Impact)</w:t>
      </w:r>
    </w:p>
    <w:p>
      <w:pPr>
        <w:spacing w:after="180"/>
      </w:pPr>
      <w:r>
        <w:rPr>
          <w:b/>
          <w:bCs/>
          <w:i/>
          <w:iCs/>
          <w:color w:val="CC0000"/>
        </w:rPr>
        <w:t xml:space="preserve">DIRECTIVE : Identifiez 5-7 quick wins réalisables en moins d'1 semaine avec impact significatif. Format : Action | Effort (jours/h) | Impact | Bénéfice.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✅ Critères RNCP Ce1.4.1 / A1.4 : Priorisation actions efficaces</w:t>
      </w:r>
    </w:p>
    <w:p>
      <w:pPr>
        <w:pStyle w:val="Heading2"/>
      </w:pPr>
      <w:r>
        <w:t xml:space="preserve">A. Quick Wins Communs (Toutes Filières)</w:t>
      </w:r>
    </w:p>
    <w:p/>
    <w:p>
      <w:r>
        <w:t xml:space="preserve">QW1 : Setup CI/CD avec GitHub Actions</w:t>
      </w:r>
    </w:p>
    <w:p>
      <w:r>
        <w:t xml:space="preserve">Effort : 1 jour | Impact : Élevé</w:t>
      </w:r>
    </w:p>
    <w:p>
      <w:r>
        <w:t xml:space="preserve">Bénéfice : Tests automatisés + déploiement continu → gain temps 30%, qualité code↑, détection bugs précoce</w:t>
      </w:r>
    </w:p>
    <w:p/>
    <w:p>
      <w:r>
        <w:t xml:space="preserve">QW2 : Documentation projet complète (README + CONTRIBUTING)</w:t>
      </w:r>
    </w:p>
    <w:p>
      <w:r>
        <w:t xml:space="preserve">Effort : 4 heures | Impact : Moyen</w:t>
      </w:r>
    </w:p>
    <w:p>
      <w:r>
        <w:t xml:space="preserve">Bénéfice : Onboarding rapide nouveaux devs (&lt;1h), alignement équipe sur standards, réduction questions répétitives</w:t>
      </w:r>
    </w:p>
    <w:p/>
    <w:p>
      <w:r>
        <w:t xml:space="preserve">QW3 : Rituels Scrum quotidiens (Daily Stand-ups 15 min)</w:t>
      </w:r>
    </w:p>
    <w:p>
      <w:r>
        <w:t xml:space="preserve">Effort : 0 (rituels standards) | Impact : Moyen</w:t>
      </w:r>
    </w:p>
    <w:p>
      <w:r>
        <w:t xml:space="preserve">Bénéfice : Communication équipe↑, blocages identifiés tôt (&lt;24h), vélocité sprint↑ 10-15%</w:t>
      </w:r>
    </w:p>
    <w:p/>
    <w:p>
      <w:pPr>
        <w:pStyle w:val="Heading2"/>
      </w:pPr>
      <w:r>
        <w:t xml:space="preserve">B. Quick Wins Spécifiques par Filière</w:t>
      </w:r>
    </w:p>
    <w:p>
      <w:pPr>
        <w:pBdr>
          <w:left w:val="single" w:color="0066CC" w:sz="12"/>
        </w:pBdr>
        <w:shd w:fill="E6F2FF" w:val="clear"/>
        <w:spacing w:before="240" w:after="120"/>
      </w:pPr>
      <w:r>
        <w:rPr>
          <w:b/>
          <w:bCs/>
          <w:color w:val="0066CC"/>
          <w:sz w:val="24"/>
          <w:szCs w:val="24"/>
        </w:rPr>
        <w:t xml:space="preserve">🔵 M1 DÉVELOPPEMENT - Quick Wins Dev</w:t>
      </w:r>
    </w:p>
    <w:p>
      <w:pPr>
        <w:shd w:fill="E6F2FF" w:val="clear"/>
      </w:pPr>
      <w:r>
        <w:rPr>
          <w:b/>
          <w:bCs/>
        </w:rPr>
        <w:t xml:space="preserve">QW4 : Linting automatique + pre-commit hooks (ESLint, Prettier)</w:t>
      </w:r>
    </w:p>
    <w:p>
      <w:pPr>
        <w:shd w:fill="E6F2FF" w:val="clear"/>
      </w:pPr>
      <w:r>
        <w:t xml:space="preserve">Effort : 2h | Impact : Moyen | Bénéfice : Qualité code↑, bugs↓ 20%, style uniforme, reviews simplifiées</w:t>
      </w:r>
    </w:p>
    <w:p/>
    <w:p>
      <w:pPr>
        <w:shd w:fill="E6F2FF" w:val="clear"/>
      </w:pPr>
      <w:r>
        <w:rPr>
          <w:b/>
          <w:bCs/>
        </w:rPr>
        <w:t xml:space="preserve">QW5 : Cache Redis pour requêtes fréquentes</w:t>
      </w:r>
    </w:p>
    <w:p>
      <w:pPr>
        <w:shd w:fill="E6F2FF" w:val="clear"/>
      </w:pPr>
      <w:r>
        <w:t xml:space="preserve">Effort : 1 jour | Impact : Élevé | Bénéfice : Temps réponse API -60% (de 500ms → 200ms), scalabilité↑, charge BDD↓</w:t>
      </w:r>
    </w:p>
    <w:p/>
    <w:p>
      <w:pPr>
        <w:shd w:fill="E6F2FF" w:val="clear"/>
      </w:pPr>
      <w:r>
        <w:rPr>
          <w:b/>
          <w:bCs/>
        </w:rPr>
        <w:t xml:space="preserve">QW6 : Pagination API (limit/offset) sur endpoints liste</w:t>
      </w:r>
    </w:p>
    <w:p>
      <w:pPr>
        <w:shd w:fill="E6F2FF" w:val="clear"/>
      </w:pPr>
      <w:r>
        <w:t xml:space="preserve">Effort : 4h | Impact : Élevé | Bénéfice : Scalabilité instantanée, performances frontend↑, UX améliorée</w:t>
      </w:r>
    </w:p>
    <w:p/>
    <w:p>
      <w:pPr>
        <w:shd w:fill="E6F2FF" w:val="clear"/>
      </w:pPr>
      <w:r>
        <w:rPr>
          <w:b/>
          <w:bCs/>
        </w:rPr>
        <w:t xml:space="preserve">QW7 : WebSocket push notifications temps réel</w:t>
      </w:r>
    </w:p>
    <w:p>
      <w:pPr>
        <w:shd w:fill="E6F2FF" w:val="clear"/>
      </w:pPr>
      <w:r>
        <w:t xml:space="preserve">Effort : 1 jour | Impact : Moyen | Bénéfice : UX moderne, temps réel natif (alertes débordements instantanées)</w:t>
      </w:r>
    </w:p>
    <w:p>
      <w:pPr>
        <w:pBdr>
          <w:left w:val="single" w:color="00AA00" w:sz="12"/>
        </w:pBdr>
        <w:shd w:fill="E6FFE6" w:val="clear"/>
        <w:spacing w:before="360" w:after="120"/>
      </w:pPr>
      <w:r>
        <w:rPr>
          <w:b/>
          <w:bCs/>
          <w:color w:val="00AA00"/>
          <w:sz w:val="24"/>
          <w:szCs w:val="24"/>
        </w:rPr>
        <w:t xml:space="preserve">🟢 M1 DATA &amp; ANALYTICS - Quick Wins Data</w:t>
      </w:r>
    </w:p>
    <w:p>
      <w:pPr>
        <w:shd w:fill="E6FFE6" w:val="clear"/>
      </w:pPr>
      <w:r>
        <w:rPr>
          <w:b/>
          <w:bCs/>
        </w:rPr>
        <w:t xml:space="preserve">QW4 : Validation Pydantic stricte sur ingestion</w:t>
      </w:r>
    </w:p>
    <w:p>
      <w:pPr>
        <w:shd w:fill="E6FFE6" w:val="clear"/>
      </w:pPr>
      <w:r>
        <w:t xml:space="preserve">Effort : 4h | Impact : Élevé | Bénéfice : Qualité données +15%, erreurs détectées à la source, pipeline robuste</w:t>
      </w:r>
    </w:p>
    <w:p/>
    <w:p>
      <w:pPr>
        <w:shd w:fill="E6FFE6" w:val="clear"/>
      </w:pPr>
      <w:r>
        <w:rPr>
          <w:b/>
          <w:bCs/>
        </w:rPr>
        <w:t xml:space="preserve">QW5 : Partitionnement TimescaleDB par date automatique</w:t>
      </w:r>
    </w:p>
    <w:p>
      <w:pPr>
        <w:shd w:fill="E6FFE6" w:val="clear"/>
      </w:pPr>
      <w:r>
        <w:t xml:space="preserve">Effort : 1 jour | Impact : Élevé | Bénéfice : Requêtes 3x plus rapides (scan partitions ciblées), maintenance facilitée</w:t>
      </w:r>
    </w:p>
    <w:p/>
    <w:p>
      <w:pPr>
        <w:shd w:fill="E6FFE6" w:val="clear"/>
      </w:pPr>
      <w:r>
        <w:rPr>
          <w:b/>
          <w:bCs/>
        </w:rPr>
        <w:t xml:space="preserve">QW6 : Agrégats pré-calculés (rollups horaires/quotidiens)</w:t>
      </w:r>
    </w:p>
    <w:p>
      <w:pPr>
        <w:shd w:fill="E6FFE6" w:val="clear"/>
      </w:pPr>
      <w:r>
        <w:t xml:space="preserve">Effort : 1 jour | Impact : Élevé | Bénéfice : Dashboards temps réel sans délai, latence API analytics↓ 80%</w:t>
      </w:r>
    </w:p>
    <w:p/>
    <w:p>
      <w:pPr>
        <w:shd w:fill="E6FFE6" w:val="clear"/>
      </w:pPr>
      <w:r>
        <w:rPr>
          <w:b/>
          <w:bCs/>
        </w:rPr>
        <w:t xml:space="preserve">QW7 : Alertes automatiques data quality (&lt;95%)</w:t>
      </w:r>
    </w:p>
    <w:p>
      <w:pPr>
        <w:shd w:fill="E6FFE6" w:val="clear"/>
      </w:pPr>
      <w:r>
        <w:t xml:space="preserve">Effort : 4h | Impact : Moyen | Bénéfice : Détection proactive problèmes, intervention rapide équipe data</w:t>
      </w:r>
    </w:p>
    <w:p>
      <w:pPr>
        <w:pBdr>
          <w:left w:val="single" w:color="CC0000" w:sz="12"/>
        </w:pBdr>
        <w:shd w:fill="FFE6E6" w:val="clear"/>
        <w:spacing w:before="360" w:after="120"/>
      </w:pPr>
      <w:r>
        <w:rPr>
          <w:b/>
          <w:bCs/>
          <w:color w:val="CC0000"/>
          <w:sz w:val="24"/>
          <w:szCs w:val="24"/>
        </w:rPr>
        <w:t xml:space="preserve">🔴 M1 CYBER &amp; RÉSEAUX - Quick Wins Cyber</w:t>
      </w:r>
    </w:p>
    <w:p>
      <w:pPr>
        <w:shd w:fill="FFE6E6" w:val="clear"/>
      </w:pPr>
      <w:r>
        <w:rPr>
          <w:b/>
          <w:bCs/>
        </w:rPr>
        <w:t xml:space="preserve">QW4 : Fail2ban sur SSH (blocage brute-force automatique)</w:t>
      </w:r>
    </w:p>
    <w:p>
      <w:pPr>
        <w:shd w:fill="FFE6E6" w:val="clear"/>
      </w:pPr>
      <w:r>
        <w:t xml:space="preserve">Effort : 1h | Impact : Moyen | Bénéfice : Attaques brute-force stoppées auto, logs épurés, sécurité baseline↑</w:t>
      </w:r>
    </w:p>
    <w:p/>
    <w:p>
      <w:pPr>
        <w:shd w:fill="FFE6E6" w:val="clear"/>
      </w:pPr>
      <w:r>
        <w:rPr>
          <w:b/>
          <w:bCs/>
        </w:rPr>
        <w:t xml:space="preserve">QW5 : Monitoring Prometheus + Grafana + alertes critiques</w:t>
      </w:r>
    </w:p>
    <w:p>
      <w:pPr>
        <w:shd w:fill="FFE6E6" w:val="clear"/>
      </w:pPr>
      <w:r>
        <w:t xml:space="preserve">Effort : 1 jour | Impact : Élevé | Bénéfice : MTTD &lt;5 min garanti, visibilité temps réel infra, dashboards SOC</w:t>
      </w:r>
    </w:p>
    <w:p/>
    <w:p>
      <w:pPr>
        <w:shd w:fill="FFE6E6" w:val="clear"/>
      </w:pPr>
      <w:r>
        <w:rPr>
          <w:b/>
          <w:bCs/>
        </w:rPr>
        <w:t xml:space="preserve">QW6 : Règles firewall strictes (deny by default, allow explicit)</w:t>
      </w:r>
    </w:p>
    <w:p>
      <w:pPr>
        <w:shd w:fill="FFE6E6" w:val="clear"/>
      </w:pPr>
      <w:r>
        <w:t xml:space="preserve">Effort : 4h | Impact : Élevé | Bénéfice : Surface attaque réduite 70%, conformité ANSSI baseline, audit ready</w:t>
      </w:r>
    </w:p>
    <w:p/>
    <w:p>
      <w:pPr>
        <w:shd w:fill="FFE6E6" w:val="clear"/>
      </w:pPr>
      <w:r>
        <w:rPr>
          <w:b/>
          <w:bCs/>
        </w:rPr>
        <w:t xml:space="preserve">QW7 : Backups automatisés 3-2-1 avec tests restore</w:t>
      </w:r>
    </w:p>
    <w:p>
      <w:pPr>
        <w:shd w:fill="FFE6E6" w:val="clear"/>
      </w:pPr>
      <w:r>
        <w:t xml:space="preserve">Effort : 1 jour | Impact : Critique | Bénéfice : PRA opérationnel, RPO &lt;24h, RTO &lt;4h, résilience ransomware</w:t>
      </w:r>
    </w:p>
    <w:p/>
    <w:p>
      <w:pPr>
        <w:shd w:fill="FFE6E6" w:val="clear"/>
      </w:pPr>
      <w:r>
        <w:rPr>
          <w:b/>
          <w:bCs/>
        </w:rPr>
        <w:t xml:space="preserve">QW8 : TLS 1.3 obligatoire (HTTPS only, HSTS)</w:t>
      </w:r>
    </w:p>
    <w:p>
      <w:pPr>
        <w:shd w:fill="FFE6E6" w:val="clear"/>
      </w:pPr>
      <w:r>
        <w:t xml:space="preserve">Effort : 2h | Impact : Moyen | Bénéfice : Conformité renforcée, chiffrement moderne, protection MiTM</w:t>
      </w:r>
    </w:p>
    <w:p>
      <w:r>
        <w:br w:type="page"/>
      </w:r>
    </w:p>
    <w:p>
      <w:pPr>
        <w:pStyle w:val="Heading1"/>
      </w:pPr>
      <w:r>
        <w:t xml:space="preserve">V. RECOMMANDATIONS STRATÉGIQUES</w:t>
      </w:r>
    </w:p>
    <w:p>
      <w:pPr>
        <w:spacing w:after="180"/>
      </w:pPr>
      <w:r>
        <w:rPr>
          <w:b/>
          <w:bCs/>
          <w:i/>
          <w:iCs/>
          <w:color w:val="CC0000"/>
        </w:rPr>
        <w:t xml:space="preserve">DIRECTIVE : Formulez 8-10 recommandations stratégiques concrètes pour maximiser succès. Priorisez-les (P1/P2/P3).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✅ Critères RNCP Ce1.6.4 / A1.6 : Amélioration continue</w:t>
      </w:r>
    </w:p>
    <w:p>
      <w:pPr>
        <w:pStyle w:val="Heading2"/>
      </w:pPr>
      <w:r>
        <w:t xml:space="preserve">Recommandations Priorité 1 (CRITIQUE) :</w:t>
      </w:r>
    </w:p>
    <w:p/>
    <w:p>
      <w:pPr>
        <w:pStyle w:val="Heading3"/>
      </w:pPr>
      <w:r>
        <w:t xml:space="preserve">R1. Approche MVP (Minimum Viable Product)</w:t>
      </w:r>
    </w:p>
    <w:p>
      <w:r>
        <w:t xml:space="preserve">→ Lancer avec fonctionnalités essentielles (cartographie + alertes + tournées basiques)</w:t>
      </w:r>
    </w:p>
    <w:p>
      <w:r>
        <w:t xml:space="preserve">→ Itérer rapidement basé feedback utilisateurs réels (beta Sprint 4)</w:t>
      </w:r>
    </w:p>
    <w:p>
      <w:r>
        <w:t xml:space="preserve">→ Éviter perfectionnisme retardant production (done &gt; perfect)</w:t>
      </w:r>
    </w:p>
    <w:p>
      <w:r>
        <w:t xml:space="preserve">→ Mesurer adoption : NPS, usage stats, taux complétion tâches</w:t>
      </w:r>
    </w:p>
    <w:p/>
    <w:p>
      <w:pPr>
        <w:pStyle w:val="Heading3"/>
      </w:pPr>
      <w:r>
        <w:t xml:space="preserve">R2. Tests et Validation Continue</w:t>
      </w:r>
    </w:p>
    <w:p>
      <w:r>
        <w:t xml:space="preserve">→ Tests unitaires ≥80% dès Sprint 1 (TDD/BDD obligatoire)</w:t>
      </w:r>
    </w:p>
    <w:p>
      <w:r>
        <w:t xml:space="preserve">→ Tests intégration + E2E parcours critiques (Cypress/Playwright)</w:t>
      </w:r>
    </w:p>
    <w:p>
      <w:r>
        <w:t xml:space="preserve">→ CI/CD validation automatique avant merge (GitHub Actions)</w:t>
      </w:r>
    </w:p>
    <w:p>
      <w:r>
        <w:t xml:space="preserve">→ Load testing Sprints 3, 6, 8 : 10K req/min, latence &lt;200ms</w:t>
      </w:r>
    </w:p>
    <w:p/>
    <w:p>
      <w:pPr>
        <w:pStyle w:val="Heading3"/>
      </w:pPr>
      <w:r>
        <w:t xml:space="preserve">R3. Sécurité Native (Security by Design)</w:t>
      </w:r>
    </w:p>
    <w:p>
      <w:r>
        <w:t xml:space="preserve">→ Privacy by design dès conception (RGPD native, data minimization)</w:t>
      </w:r>
    </w:p>
    <w:p>
      <w:r>
        <w:t xml:space="preserve">→ Chiffrement obligatoire (TLS 1.3 in-transit + AES-256 at-rest)</w:t>
      </w:r>
    </w:p>
    <w:p>
      <w:r>
        <w:t xml:space="preserve">→ Audit sécurité externe avant prod (pentest, code review sécu)</w:t>
      </w:r>
    </w:p>
    <w:p>
      <w:r>
        <w:t xml:space="preserve">→ DPIA (Data Protection Impact Assessment) validée CNIL</w:t>
      </w:r>
    </w:p>
    <w:p/>
    <w:p>
      <w:pPr>
        <w:pStyle w:val="Heading2"/>
      </w:pPr>
      <w:r>
        <w:t xml:space="preserve">Recommandations Priorité 2 (IMPORTANTE) :</w:t>
      </w:r>
    </w:p>
    <w:p/>
    <w:p>
      <w:pPr>
        <w:pStyle w:val="Heading3"/>
      </w:pPr>
      <w:r>
        <w:t xml:space="preserve">R4. Implication Continue Utilisateurs Finaux</w:t>
      </w:r>
    </w:p>
    <w:p>
      <w:r>
        <w:t xml:space="preserve">→ Beta testing dès Sprint 4 avec 10 chauffeurs pilotes volontaires</w:t>
      </w:r>
    </w:p>
    <w:p>
      <w:r>
        <w:t xml:space="preserve">→ Feedback loops hebdomadaires (questionnaires + interviews 30 min)</w:t>
      </w:r>
    </w:p>
    <w:p>
      <w:r>
        <w:t xml:space="preserve">→ Formation progressive pré-déploiement (2 sessions 2h pratiques)</w:t>
      </w:r>
    </w:p>
    <w:p>
      <w:r>
        <w:t xml:space="preserve">→ Champions utilisateurs internes (ambassadeurs, early adopters)</w:t>
      </w:r>
    </w:p>
    <w:p/>
    <w:p>
      <w:pPr>
        <w:pStyle w:val="Heading3"/>
      </w:pPr>
      <w:r>
        <w:t xml:space="preserve">R5. Documentation Technique Continue</w:t>
      </w:r>
    </w:p>
    <w:p>
      <w:r>
        <w:t xml:space="preserve">→ Architecture Decision Records (ADR) pour choix techniques majeurs</w:t>
      </w:r>
    </w:p>
    <w:p>
      <w:r>
        <w:t xml:space="preserve">→ README.md actualisé + doc API (OpenAPI/Swagger auto-générée)</w:t>
      </w:r>
    </w:p>
    <w:p>
      <w:r>
        <w:t xml:space="preserve">→ Runbooks incidents courants (playbooks SOC, procédures debug)</w:t>
      </w:r>
    </w:p>
    <w:p>
      <w:r>
        <w:t xml:space="preserve">→ Diagrammes architecture à jour (draw.io, C4 model)</w:t>
      </w:r>
    </w:p>
    <w:p/>
    <w:p>
      <w:pPr>
        <w:pStyle w:val="Heading3"/>
      </w:pPr>
      <w:r>
        <w:t xml:space="preserve">R6. Monitoring et Observabilité 360°</w:t>
      </w:r>
    </w:p>
    <w:p>
      <w:r>
        <w:t xml:space="preserve">→ Métriques : Prometheus + Grafana (infra + app + métier)</w:t>
      </w:r>
    </w:p>
    <w:p>
      <w:r>
        <w:t xml:space="preserve">→ Logs centralisés : ELK Stack + rétention 90 jours</w:t>
      </w:r>
    </w:p>
    <w:p>
      <w:r>
        <w:t xml:space="preserve">→ Traces distribuées : APM (Sentry / DataDog) pour debugging</w:t>
      </w:r>
    </w:p>
    <w:p>
      <w:r>
        <w:t xml:space="preserve">→ Alertes intelligentes : PagerDuty + escalade automatique</w:t>
      </w:r>
    </w:p>
    <w:p/>
    <w:p>
      <w:pPr>
        <w:pStyle w:val="Heading3"/>
      </w:pPr>
      <w:r>
        <w:t xml:space="preserve">R7. Plan Communication Proactif</w:t>
      </w:r>
    </w:p>
    <w:p>
      <w:r>
        <w:t xml:space="preserve">→ Rapport hebdomadaire sponsors (KPIs vélocité, risques, décisions)</w:t>
      </w:r>
    </w:p>
    <w:p>
      <w:r>
        <w:t xml:space="preserve">→ Démos sprint toutes les 2 semaines (Sprint Review publique)</w:t>
      </w:r>
    </w:p>
    <w:p>
      <w:r>
        <w:t xml:space="preserve">→ Transparence totale difficultés (no surprises, honnêteté)</w:t>
      </w:r>
    </w:p>
    <w:p>
      <w:r>
        <w:t xml:space="preserve">→ Célébration succès équipe (reconnaissance publique, team building)</w:t>
      </w:r>
    </w:p>
    <w:p/>
    <w:p>
      <w:pPr>
        <w:pStyle w:val="Heading2"/>
      </w:pPr>
      <w:r>
        <w:t xml:space="preserve">Recommandations Priorité 3 (SOUHAITABLE) :</w:t>
      </w:r>
    </w:p>
    <w:p/>
    <w:p>
      <w:pPr>
        <w:pStyle w:val="Heading3"/>
      </w:pPr>
      <w:r>
        <w:t xml:space="preserve">R8. Architecture Scalable Dès Début</w:t>
      </w:r>
    </w:p>
    <w:p>
      <w:r>
        <w:t xml:space="preserve">→ Microservices + containerisation (évolutions futures facilitées)</w:t>
      </w:r>
    </w:p>
    <w:p>
      <w:r>
        <w:t xml:space="preserve">→ Load testing précoce Sprint 3 (anticiper goulots performance)</w:t>
      </w:r>
    </w:p>
    <w:p>
      <w:r>
        <w:t xml:space="preserve">→ Design for failure (circuit breakers, retries exponentiels, timeouts)</w:t>
      </w:r>
    </w:p>
    <w:p/>
    <w:p>
      <w:pPr>
        <w:pStyle w:val="Heading3"/>
      </w:pPr>
      <w:r>
        <w:t xml:space="preserve">R9. Formation Continue Équipe</w:t>
      </w:r>
    </w:p>
    <w:p>
      <w:r>
        <w:t xml:space="preserve">→ Veille techno hebdomadaire (1h/dev, partage découvertes)</w:t>
      </w:r>
    </w:p>
    <w:p>
      <w:r>
        <w:t xml:space="preserve">→ Tech talks mensuels internes (knowledge sharing équipe)</w:t>
      </w:r>
    </w:p>
    <w:p>
      <w:r>
        <w:t xml:space="preserve">→ Certifications cloud encouragées (AWS SA, Azure Admin)</w:t>
      </w:r>
    </w:p>
    <w:p/>
    <w:p>
      <w:pPr>
        <w:pStyle w:val="Heading3"/>
      </w:pPr>
      <w:r>
        <w:t xml:space="preserve">R10. Préparation Scalabilité Future</w:t>
      </w:r>
    </w:p>
    <w:p>
      <w:r>
        <w:t xml:space="preserve">→ Multi-tenancy anticipé (architecture isolée par client/ville)</w:t>
      </w:r>
    </w:p>
    <w:p>
      <w:r>
        <w:t xml:space="preserve">→ Internationalisation (i18n) dès Sprint 1 (fr, en prévus)</w:t>
      </w:r>
    </w:p>
    <w:p>
      <w:r>
        <w:t xml:space="preserve">→ API versioning (v1, v2...) pour évolutions sans rupture</w:t>
      </w:r>
    </w:p>
    <w:p>
      <w:r>
        <w:br w:type="page"/>
      </w:r>
    </w:p>
    <w:p>
      <w:pPr>
        <w:pStyle w:val="Heading1"/>
      </w:pPr>
      <w:r>
        <w:t xml:space="preserve">VI. CONCLUSION DE L'AUDIT</w:t>
      </w:r>
    </w:p>
    <w:p>
      <w:pPr>
        <w:spacing w:after="180"/>
      </w:pPr>
      <w:r>
        <w:rPr>
          <w:b/>
          <w:bCs/>
          <w:i/>
          <w:iCs/>
          <w:color w:val="CC0000"/>
        </w:rPr>
        <w:t xml:space="preserve">DIRECTIVE : Synthétisez points clés de l'audit. Confirmez faisabilité projet et conditions succès. 3-4 paragraphes.</w:t>
      </w:r>
    </w:p>
    <w:p>
      <w:r>
        <w:t xml:space="preserve">[Votre synthèse de l'audit en 3-4 paragraphes]</w:t>
      </w:r>
    </w:p>
    <w:p/>
    <w:p>
      <w:pPr>
        <w:pStyle w:val="Heading2"/>
      </w:pPr>
      <w:r>
        <w:t xml:space="preserve">Points Clés à Retenir :</w:t>
      </w:r>
    </w:p>
    <w:p>
      <w:r>
        <w:t xml:space="preserve">• Forces significatives : Équipe compétente, méthodologie éprouvée, stack mature</w:t>
      </w:r>
    </w:p>
    <w:p>
      <w:r>
        <w:t xml:space="preserve">• Risques identifiés et maîtrisables : 13 risques avec plans mitigation définis</w:t>
      </w:r>
    </w:p>
    <w:p>
      <w:r>
        <w:t xml:space="preserve">• Quick wins actionnables : 11 actions rapides impact élevé dès Sprint 1</w:t>
      </w:r>
    </w:p>
    <w:p>
      <w:r>
        <w:t xml:space="preserve">• Recommandations stratégiques : 10 recommandations priorisées pour succès</w:t>
      </w:r>
    </w:p>
    <w:p>
      <w:r>
        <w:t xml:space="preserve">• Opportunités croissance : Extension géographique, IA prédictive, partenariats</w:t>
      </w:r>
    </w:p>
    <w:p/>
    <w:p>
      <w:pPr>
        <w:pBdr>
          <w:top w:val="double" w:color="00AA00" w:sz="12"/>
          <w:bottom w:val="double" w:color="00AA00" w:sz="12"/>
          <w:left w:val="double" w:color="00AA00" w:sz="12"/>
          <w:right w:val="double" w:color="00AA00" w:sz="12"/>
        </w:pBdr>
        <w:shd w:fill="E6FFE6" w:val="clear"/>
        <w:spacing w:before="240" w:after="240"/>
        <w:jc w:val="center"/>
      </w:pPr>
      <w:r>
        <w:rPr>
          <w:b/>
          <w:bCs/>
          <w:color w:val="00AA00"/>
          <w:sz w:val="32"/>
          <w:szCs w:val="32"/>
        </w:rPr>
        <w:t xml:space="preserve">FAISABILITÉ PROJET : FAVORABLE</w:t>
      </w:r>
    </w:p>
    <w:p>
      <w:pPr>
        <w:spacing w:after="240"/>
        <w:jc w:val="center"/>
      </w:pPr>
      <w:r>
        <w:rPr>
          <w:b/>
          <w:bCs/>
          <w:color w:val="00AA00"/>
          <w:sz w:val="28"/>
          <w:szCs w:val="28"/>
        </w:rPr>
        <w:t xml:space="preserve">DÉCISION : GO POUR DÉMARRAGE SPRINT 1</w:t>
      </w:r>
    </w:p>
    <w:p/>
    <w:p>
      <w:pPr>
        <w:spacing w:before="480" w:after="240"/>
        <w:jc w:val="center"/>
      </w:pPr>
      <w:r>
        <w:rPr>
          <w:b/>
          <w:bCs/>
          <w:sz w:val="28"/>
          <w:szCs w:val="28"/>
        </w:rPr>
        <w:t xml:space="preserve">━━━━━━━━━ FIN DE L'AUDIT INITIAL ━━━━━━━━━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2026-01-16T14:04:09.851Z</dcterms:created>
  <dcterms:modified xsi:type="dcterms:W3CDTF">2026-01-16T14:04:09.851Z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