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0DA7" w14:textId="77777777" w:rsidR="00D8745A" w:rsidRPr="003E2BAA" w:rsidRDefault="001A0BF5" w:rsidP="001A0BF5">
      <w:pPr>
        <w:spacing w:after="0" w:line="240" w:lineRule="auto"/>
        <w:rPr>
          <w:rFonts w:cstheme="minorHAnsi"/>
          <w:b/>
          <w:sz w:val="24"/>
          <w:szCs w:val="24"/>
        </w:rPr>
      </w:pPr>
      <w:r w:rsidRPr="003E2BAA">
        <w:rPr>
          <w:rFonts w:cstheme="minorHAnsi"/>
          <w:b/>
          <w:sz w:val="24"/>
          <w:szCs w:val="24"/>
        </w:rPr>
        <w:t>Column descriptions for FIA tree-ring metadata</w:t>
      </w:r>
    </w:p>
    <w:p w14:paraId="3EB7BDEC" w14:textId="77777777" w:rsidR="001A0BF5" w:rsidRPr="003E2BAA" w:rsidRDefault="00A71DDF" w:rsidP="00A71DDF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CN</w:t>
      </w:r>
      <w:r w:rsidRPr="003E2BAA">
        <w:rPr>
          <w:rFonts w:cstheme="minorHAnsi"/>
          <w:sz w:val="24"/>
          <w:szCs w:val="24"/>
        </w:rPr>
        <w:tab/>
        <w:t>Unique index number for each tree with increment core mea</w:t>
      </w:r>
      <w:r w:rsidR="00E52F35" w:rsidRPr="003E2BAA">
        <w:rPr>
          <w:rFonts w:cstheme="minorHAnsi"/>
          <w:sz w:val="24"/>
          <w:szCs w:val="24"/>
        </w:rPr>
        <w:t xml:space="preserve">surements. Links to </w:t>
      </w:r>
      <w:r w:rsidR="005C34F1" w:rsidRPr="003E2BAA">
        <w:rPr>
          <w:rFonts w:cstheme="minorHAnsi"/>
          <w:sz w:val="24"/>
          <w:szCs w:val="24"/>
        </w:rPr>
        <w:t xml:space="preserve">CN in the </w:t>
      </w:r>
      <w:proofErr w:type="spellStart"/>
      <w:r w:rsidR="00D409EC" w:rsidRPr="003E2BAA">
        <w:rPr>
          <w:rFonts w:cstheme="minorHAnsi"/>
          <w:sz w:val="24"/>
          <w:szCs w:val="24"/>
        </w:rPr>
        <w:t>RingWidth</w:t>
      </w:r>
      <w:proofErr w:type="spellEnd"/>
      <w:r w:rsidRPr="003E2BAA">
        <w:rPr>
          <w:rFonts w:cstheme="minorHAnsi"/>
          <w:sz w:val="24"/>
          <w:szCs w:val="24"/>
        </w:rPr>
        <w:t xml:space="preserve"> Table </w:t>
      </w:r>
      <w:r w:rsidR="00D409EC" w:rsidRPr="003E2BAA">
        <w:rPr>
          <w:rFonts w:cstheme="minorHAnsi"/>
          <w:sz w:val="24"/>
          <w:szCs w:val="24"/>
        </w:rPr>
        <w:t xml:space="preserve">(below) </w:t>
      </w:r>
      <w:r w:rsidRPr="003E2BAA">
        <w:rPr>
          <w:rFonts w:cstheme="minorHAnsi"/>
          <w:sz w:val="24"/>
          <w:szCs w:val="24"/>
        </w:rPr>
        <w:t>directly</w:t>
      </w:r>
      <w:r w:rsidR="00E52F35" w:rsidRPr="003E2BAA">
        <w:rPr>
          <w:rFonts w:cstheme="minorHAnsi"/>
          <w:sz w:val="24"/>
          <w:szCs w:val="24"/>
        </w:rPr>
        <w:t xml:space="preserve"> (Short T</w:t>
      </w:r>
      <w:r w:rsidR="0002244D" w:rsidRPr="003E2BAA">
        <w:rPr>
          <w:rFonts w:cstheme="minorHAnsi"/>
          <w:sz w:val="24"/>
          <w:szCs w:val="24"/>
        </w:rPr>
        <w:t xml:space="preserve">ext) </w:t>
      </w:r>
    </w:p>
    <w:p w14:paraId="29FDE31F" w14:textId="77777777" w:rsidR="00A71DDF" w:rsidRPr="003E2BAA" w:rsidRDefault="00A71DDF" w:rsidP="001A0BF5">
      <w:pPr>
        <w:spacing w:after="0" w:line="240" w:lineRule="auto"/>
        <w:rPr>
          <w:rFonts w:cstheme="minorHAnsi"/>
          <w:sz w:val="24"/>
          <w:szCs w:val="24"/>
        </w:rPr>
      </w:pPr>
    </w:p>
    <w:p w14:paraId="4EFD7793" w14:textId="77777777" w:rsidR="007638BF" w:rsidRPr="003E2BAA" w:rsidRDefault="007638BF" w:rsidP="001A0BF5">
      <w:pPr>
        <w:spacing w:after="0" w:line="240" w:lineRule="auto"/>
        <w:rPr>
          <w:rFonts w:cstheme="minorHAnsi"/>
          <w:b/>
          <w:sz w:val="24"/>
          <w:szCs w:val="24"/>
        </w:rPr>
      </w:pPr>
      <w:r w:rsidRPr="003E2BAA">
        <w:rPr>
          <w:rFonts w:cstheme="minorHAnsi"/>
          <w:b/>
          <w:sz w:val="24"/>
          <w:szCs w:val="24"/>
        </w:rPr>
        <w:t>*Indicates column names that need to match exactly to FIADB</w:t>
      </w:r>
    </w:p>
    <w:p w14:paraId="01F66C99" w14:textId="3859F0C2" w:rsidR="00290BCB" w:rsidRPr="003E2BAA" w:rsidRDefault="00290BCB" w:rsidP="00290BCB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290BCB">
        <w:rPr>
          <w:rFonts w:eastAsia="Times New Roman" w:cstheme="minorHAnsi"/>
          <w:color w:val="000000"/>
          <w:sz w:val="24"/>
          <w:szCs w:val="24"/>
        </w:rPr>
        <w:t>FIELD_ID</w:t>
      </w:r>
      <w:r w:rsidRPr="003E2BAA">
        <w:rPr>
          <w:rFonts w:eastAsia="Times New Roman" w:cstheme="minorHAnsi"/>
          <w:color w:val="000000"/>
          <w:sz w:val="24"/>
          <w:szCs w:val="24"/>
        </w:rPr>
        <w:tab/>
      </w:r>
      <w:r w:rsidRPr="003E2BAA">
        <w:rPr>
          <w:rFonts w:eastAsia="Times New Roman" w:cstheme="minorHAnsi"/>
          <w:color w:val="000000"/>
          <w:sz w:val="24"/>
          <w:szCs w:val="24"/>
        </w:rPr>
        <w:tab/>
        <w:t>Internal PNW research station specific plot number (Long Integer)</w:t>
      </w:r>
    </w:p>
    <w:p w14:paraId="3D123541" w14:textId="0A9C0356" w:rsidR="00290BCB" w:rsidRPr="003E2BAA" w:rsidRDefault="00290BCB" w:rsidP="001A0BF5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290BCB">
        <w:rPr>
          <w:rFonts w:eastAsia="Times New Roman" w:cstheme="minorHAnsi"/>
          <w:color w:val="000000"/>
          <w:sz w:val="24"/>
          <w:szCs w:val="24"/>
        </w:rPr>
        <w:t>FIELD_TAG_NUMBER</w:t>
      </w:r>
      <w:r w:rsidRPr="003E2BAA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3E2BAA">
        <w:rPr>
          <w:rFonts w:eastAsia="Times New Roman" w:cstheme="minorHAnsi"/>
          <w:color w:val="000000"/>
          <w:sz w:val="24"/>
          <w:szCs w:val="24"/>
        </w:rPr>
        <w:tab/>
      </w:r>
      <w:r w:rsidRPr="003E2BAA">
        <w:rPr>
          <w:rFonts w:eastAsia="Times New Roman" w:cstheme="minorHAnsi"/>
          <w:color w:val="000000"/>
          <w:sz w:val="24"/>
          <w:szCs w:val="24"/>
        </w:rPr>
        <w:t>Internal PNW research station specific</w:t>
      </w:r>
      <w:r w:rsidRPr="003E2BAA">
        <w:rPr>
          <w:rFonts w:eastAsia="Times New Roman" w:cstheme="minorHAnsi"/>
          <w:color w:val="000000"/>
          <w:sz w:val="24"/>
          <w:szCs w:val="24"/>
        </w:rPr>
        <w:t xml:space="preserve"> subplot number (Long Integer)</w:t>
      </w:r>
    </w:p>
    <w:p w14:paraId="4C179042" w14:textId="69A29630" w:rsidR="00290BCB" w:rsidRPr="003E2BAA" w:rsidRDefault="00290BCB" w:rsidP="001A0BF5">
      <w:p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STATECD*</w:t>
      </w:r>
      <w:r w:rsidRPr="003E2BAA">
        <w:rPr>
          <w:rFonts w:cstheme="minorHAnsi"/>
          <w:sz w:val="24"/>
          <w:szCs w:val="24"/>
        </w:rPr>
        <w:tab/>
        <w:t xml:space="preserve"> </w:t>
      </w:r>
      <w:r w:rsidRPr="003E2BAA">
        <w:rPr>
          <w:rFonts w:cstheme="minorHAnsi"/>
          <w:sz w:val="24"/>
          <w:szCs w:val="24"/>
        </w:rPr>
        <w:tab/>
        <w:t xml:space="preserve">FIA state code recorded on the core mount (Integer) </w:t>
      </w:r>
    </w:p>
    <w:p w14:paraId="13306642" w14:textId="1D688C80" w:rsidR="001A0BF5" w:rsidRPr="003E2BAA" w:rsidRDefault="00A71DDF" w:rsidP="001A0BF5">
      <w:p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COUNTY</w:t>
      </w:r>
      <w:r w:rsidR="007638BF" w:rsidRPr="003E2BAA">
        <w:rPr>
          <w:rFonts w:cstheme="minorHAnsi"/>
          <w:sz w:val="24"/>
          <w:szCs w:val="24"/>
        </w:rPr>
        <w:t>CD*</w:t>
      </w:r>
      <w:r w:rsidR="001A0BF5" w:rsidRPr="003E2BAA">
        <w:rPr>
          <w:rFonts w:cstheme="minorHAnsi"/>
          <w:sz w:val="24"/>
          <w:szCs w:val="24"/>
        </w:rPr>
        <w:tab/>
      </w:r>
      <w:r w:rsidR="00290BCB" w:rsidRPr="003E2BAA">
        <w:rPr>
          <w:rFonts w:cstheme="minorHAnsi"/>
          <w:sz w:val="24"/>
          <w:szCs w:val="24"/>
        </w:rPr>
        <w:tab/>
      </w:r>
      <w:r w:rsidR="001A0BF5" w:rsidRPr="003E2BAA">
        <w:rPr>
          <w:rFonts w:cstheme="minorHAnsi"/>
          <w:sz w:val="24"/>
          <w:szCs w:val="24"/>
        </w:rPr>
        <w:t>FIA county code recorded on the core mount</w:t>
      </w:r>
      <w:r w:rsidR="0002244D" w:rsidRPr="003E2BAA">
        <w:rPr>
          <w:rFonts w:cstheme="minorHAnsi"/>
          <w:sz w:val="24"/>
          <w:szCs w:val="24"/>
        </w:rPr>
        <w:t xml:space="preserve"> (</w:t>
      </w:r>
      <w:r w:rsidR="00915A9B" w:rsidRPr="003E2BAA">
        <w:rPr>
          <w:rFonts w:cstheme="minorHAnsi"/>
          <w:sz w:val="24"/>
          <w:szCs w:val="24"/>
        </w:rPr>
        <w:t>Integer</w:t>
      </w:r>
      <w:r w:rsidR="0002244D" w:rsidRPr="003E2BAA">
        <w:rPr>
          <w:rFonts w:cstheme="minorHAnsi"/>
          <w:sz w:val="24"/>
          <w:szCs w:val="24"/>
        </w:rPr>
        <w:t>)</w:t>
      </w:r>
    </w:p>
    <w:p w14:paraId="7024EAC3" w14:textId="21932701" w:rsidR="00290BCB" w:rsidRPr="003E2BAA" w:rsidRDefault="00290BCB" w:rsidP="00290BCB">
      <w:pPr>
        <w:spacing w:after="0" w:line="240" w:lineRule="auto"/>
        <w:ind w:left="2160" w:hanging="2160"/>
        <w:rPr>
          <w:rFonts w:eastAsia="Times New Roman" w:cstheme="minorHAnsi"/>
          <w:color w:val="000000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FIADBPLOT*</w:t>
      </w:r>
      <w:r w:rsidRPr="003E2BAA">
        <w:rPr>
          <w:rFonts w:cstheme="minorHAnsi"/>
          <w:sz w:val="24"/>
          <w:szCs w:val="24"/>
        </w:rPr>
        <w:tab/>
        <w:t>FIA location or plot code recorded on the core mount, corresponds to PLOT value in FIADB (Long Integer)</w:t>
      </w:r>
    </w:p>
    <w:p w14:paraId="658D1030" w14:textId="3D5EEFC6" w:rsidR="00290BCB" w:rsidRPr="003E2BAA" w:rsidRDefault="00290BCB" w:rsidP="001A0BF5">
      <w:p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 xml:space="preserve">SUBP* </w:t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ab/>
        <w:t>FIA subplot code recorded on the core mount (Integer)</w:t>
      </w:r>
    </w:p>
    <w:p w14:paraId="5023F89A" w14:textId="263B0A94" w:rsidR="00290BCB" w:rsidRPr="003E2BAA" w:rsidRDefault="00290BCB" w:rsidP="001A0BF5">
      <w:p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TREE*</w:t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>FIA tree code recorded on the core mount (Long Integer)</w:t>
      </w:r>
    </w:p>
    <w:p w14:paraId="6A7D8AF4" w14:textId="2A7D0466" w:rsidR="00290BCB" w:rsidRPr="003E2BAA" w:rsidRDefault="00290BCB" w:rsidP="00290BCB">
      <w:p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SPCD*</w:t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>FIA species code recorded on the core mount (Integer)</w:t>
      </w:r>
    </w:p>
    <w:p w14:paraId="1AE3A6A7" w14:textId="77777777" w:rsidR="00290BCB" w:rsidRPr="003E2BAA" w:rsidRDefault="00290BCB" w:rsidP="00290BCB">
      <w:p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DIA*</w:t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ab/>
        <w:t>DBH or DRC diameter recorded on the core mount (Single)</w:t>
      </w:r>
    </w:p>
    <w:p w14:paraId="4596D08A" w14:textId="45CB2067" w:rsidR="00290BCB" w:rsidRPr="003E2BAA" w:rsidRDefault="00290BCB" w:rsidP="00290BCB">
      <w:p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MEAS</w:t>
      </w:r>
      <w:r w:rsidRPr="003E2BAA">
        <w:rPr>
          <w:rFonts w:cstheme="minorHAnsi"/>
          <w:sz w:val="24"/>
          <w:szCs w:val="24"/>
        </w:rPr>
        <w:t>_</w:t>
      </w:r>
      <w:r w:rsidRPr="003E2BAA">
        <w:rPr>
          <w:rFonts w:cstheme="minorHAnsi"/>
          <w:sz w:val="24"/>
          <w:szCs w:val="24"/>
        </w:rPr>
        <w:t>YEAR</w:t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ab/>
        <w:t xml:space="preserve">Year core </w:t>
      </w:r>
      <w:proofErr w:type="gramStart"/>
      <w:r w:rsidRPr="003E2BAA">
        <w:rPr>
          <w:rFonts w:cstheme="minorHAnsi"/>
          <w:sz w:val="24"/>
          <w:szCs w:val="24"/>
        </w:rPr>
        <w:t>collected</w:t>
      </w:r>
      <w:proofErr w:type="gramEnd"/>
      <w:r w:rsidRPr="003E2BAA">
        <w:rPr>
          <w:rFonts w:cstheme="minorHAnsi"/>
          <w:sz w:val="24"/>
          <w:szCs w:val="24"/>
        </w:rPr>
        <w:t xml:space="preserve"> or measurement year looked up in FIADB (Integer)</w:t>
      </w:r>
    </w:p>
    <w:p w14:paraId="17556FEC" w14:textId="52C1FB83" w:rsidR="00290BCB" w:rsidRPr="003E2BAA" w:rsidRDefault="00290BCB" w:rsidP="00290BCB">
      <w:pPr>
        <w:spacing w:after="0" w:line="240" w:lineRule="auto"/>
        <w:ind w:left="2160" w:hanging="2160"/>
        <w:rPr>
          <w:rFonts w:eastAsia="Times New Roman" w:cstheme="minorHAnsi"/>
          <w:color w:val="000000"/>
          <w:sz w:val="24"/>
          <w:szCs w:val="24"/>
        </w:rPr>
      </w:pPr>
      <w:r w:rsidRPr="00290BCB">
        <w:rPr>
          <w:rFonts w:eastAsia="Times New Roman" w:cstheme="minorHAnsi"/>
          <w:color w:val="000000"/>
          <w:sz w:val="24"/>
          <w:szCs w:val="24"/>
        </w:rPr>
        <w:t>LAT_FUZZED</w:t>
      </w:r>
      <w:r w:rsidRPr="003E2BAA">
        <w:rPr>
          <w:rFonts w:eastAsia="Times New Roman" w:cstheme="minorHAnsi"/>
          <w:color w:val="000000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>The approximate latitude of the plot in decimal degrees using NAD 83 datum</w:t>
      </w:r>
      <w:r w:rsidRPr="003E2BAA">
        <w:rPr>
          <w:rFonts w:cstheme="minorHAnsi"/>
          <w:sz w:val="24"/>
          <w:szCs w:val="24"/>
        </w:rPr>
        <w:t xml:space="preserve">. These are not exact values, but </w:t>
      </w:r>
      <w:r w:rsidRPr="003E2BAA">
        <w:rPr>
          <w:rFonts w:cstheme="minorHAnsi"/>
          <w:sz w:val="24"/>
          <w:szCs w:val="24"/>
        </w:rPr>
        <w:t>most plots are within +/- ½ mile.</w:t>
      </w:r>
    </w:p>
    <w:p w14:paraId="4A902B7C" w14:textId="4F070D46" w:rsidR="00290BCB" w:rsidRPr="003E2BAA" w:rsidRDefault="00290BCB" w:rsidP="00290BCB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290BCB">
        <w:rPr>
          <w:rFonts w:eastAsia="Times New Roman" w:cstheme="minorHAnsi"/>
          <w:color w:val="000000"/>
          <w:sz w:val="24"/>
          <w:szCs w:val="24"/>
        </w:rPr>
        <w:t>LON_FUZZED</w:t>
      </w:r>
      <w:r w:rsidRPr="003E2BAA">
        <w:rPr>
          <w:rFonts w:eastAsia="Times New Roman" w:cstheme="minorHAnsi"/>
          <w:color w:val="000000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 xml:space="preserve">The approximate </w:t>
      </w:r>
      <w:r w:rsidRPr="003E2BAA">
        <w:rPr>
          <w:rFonts w:cstheme="minorHAnsi"/>
          <w:sz w:val="24"/>
          <w:szCs w:val="24"/>
        </w:rPr>
        <w:t>longitude</w:t>
      </w:r>
      <w:r w:rsidRPr="003E2BAA">
        <w:rPr>
          <w:rFonts w:cstheme="minorHAnsi"/>
          <w:sz w:val="24"/>
          <w:szCs w:val="24"/>
        </w:rPr>
        <w:t xml:space="preserve"> of the plot in decimal degrees using NAD 83 datum. These are not exact values, but most plots are within +/- ½ mile.</w:t>
      </w:r>
    </w:p>
    <w:p w14:paraId="40594B40" w14:textId="61302CB8" w:rsidR="00290BCB" w:rsidRPr="003E2BAA" w:rsidRDefault="00290BCB" w:rsidP="00290BCB">
      <w:pPr>
        <w:spacing w:after="0" w:line="240" w:lineRule="auto"/>
        <w:ind w:left="2160" w:hanging="2160"/>
        <w:rPr>
          <w:rFonts w:eastAsia="Times New Roman" w:cstheme="minorHAnsi"/>
          <w:color w:val="000000"/>
          <w:sz w:val="24"/>
          <w:szCs w:val="24"/>
        </w:rPr>
      </w:pPr>
      <w:r w:rsidRPr="003E2BAA">
        <w:rPr>
          <w:rFonts w:eastAsia="Times New Roman" w:cstheme="minorHAnsi"/>
          <w:color w:val="000000"/>
          <w:sz w:val="24"/>
          <w:szCs w:val="24"/>
        </w:rPr>
        <w:t>MEASMON</w:t>
      </w:r>
      <w:r w:rsidRPr="003E2BAA">
        <w:rPr>
          <w:rFonts w:eastAsia="Times New Roman" w:cstheme="minorHAnsi"/>
          <w:color w:val="000000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>The month in which the plot was completed.</w:t>
      </w:r>
    </w:p>
    <w:p w14:paraId="241D24B5" w14:textId="67562B44" w:rsidR="00290BCB" w:rsidRPr="003E2BAA" w:rsidRDefault="00290BCB" w:rsidP="00290BCB">
      <w:pPr>
        <w:spacing w:after="0" w:line="240" w:lineRule="auto"/>
        <w:ind w:left="2160" w:hanging="2160"/>
        <w:rPr>
          <w:rFonts w:eastAsia="Times New Roman" w:cstheme="minorHAnsi"/>
          <w:color w:val="000000"/>
          <w:sz w:val="24"/>
          <w:szCs w:val="24"/>
        </w:rPr>
      </w:pPr>
      <w:r w:rsidRPr="003E2BAA">
        <w:rPr>
          <w:rFonts w:eastAsia="Times New Roman" w:cstheme="minorHAnsi"/>
          <w:color w:val="000000"/>
          <w:sz w:val="24"/>
          <w:szCs w:val="24"/>
        </w:rPr>
        <w:t>MEASDAY</w:t>
      </w:r>
      <w:r w:rsidRPr="003E2BAA">
        <w:rPr>
          <w:rFonts w:eastAsia="Times New Roman" w:cstheme="minorHAnsi"/>
          <w:color w:val="000000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>The day of the month in which the plot was completed.</w:t>
      </w:r>
    </w:p>
    <w:p w14:paraId="3E3A3512" w14:textId="4EDE86CC" w:rsidR="00290BCB" w:rsidRPr="003E2BAA" w:rsidRDefault="00290BCB" w:rsidP="00290BCB">
      <w:pPr>
        <w:spacing w:after="0" w:line="240" w:lineRule="auto"/>
        <w:ind w:left="2160" w:hanging="2160"/>
        <w:rPr>
          <w:rFonts w:eastAsia="Times New Roman" w:cstheme="minorHAnsi"/>
          <w:color w:val="000000"/>
          <w:sz w:val="24"/>
          <w:szCs w:val="24"/>
        </w:rPr>
      </w:pPr>
      <w:r w:rsidRPr="003E2BAA">
        <w:rPr>
          <w:rFonts w:eastAsia="Times New Roman" w:cstheme="minorHAnsi"/>
          <w:color w:val="000000"/>
          <w:sz w:val="24"/>
          <w:szCs w:val="24"/>
        </w:rPr>
        <w:t>MEASYEAR</w:t>
      </w:r>
      <w:r w:rsidRPr="003E2BAA">
        <w:rPr>
          <w:rFonts w:eastAsia="Times New Roman" w:cstheme="minorHAnsi"/>
          <w:color w:val="000000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>The year in which the plot was completed.</w:t>
      </w:r>
    </w:p>
    <w:p w14:paraId="00FA3C30" w14:textId="1B8B4000" w:rsidR="00290BCB" w:rsidRPr="003E2BAA" w:rsidRDefault="00290BCB" w:rsidP="00290BCB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ELEV</w:t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>The distance the plot is located above sea level. ELEV is based on approximate plot coordinates</w:t>
      </w:r>
    </w:p>
    <w:p w14:paraId="54370521" w14:textId="77777777" w:rsidR="001901C9" w:rsidRPr="003E2BAA" w:rsidRDefault="001901C9" w:rsidP="00290BCB">
      <w:pPr>
        <w:spacing w:after="0" w:line="240" w:lineRule="auto"/>
        <w:rPr>
          <w:rFonts w:cstheme="minorHAnsi"/>
          <w:sz w:val="24"/>
          <w:szCs w:val="24"/>
        </w:rPr>
      </w:pPr>
    </w:p>
    <w:p w14:paraId="448844F5" w14:textId="3454F1D9" w:rsidR="003E2BAA" w:rsidRPr="003E2BAA" w:rsidRDefault="001901C9" w:rsidP="003E2BAA">
      <w:pPr>
        <w:spacing w:after="0" w:line="240" w:lineRule="auto"/>
        <w:ind w:left="2160" w:hanging="2160"/>
        <w:rPr>
          <w:rFonts w:cstheme="minorHAnsi"/>
          <w:b/>
          <w:sz w:val="24"/>
          <w:szCs w:val="24"/>
        </w:rPr>
      </w:pPr>
      <w:r w:rsidRPr="003E2BAA">
        <w:rPr>
          <w:rFonts w:cstheme="minorHAnsi"/>
          <w:b/>
          <w:sz w:val="24"/>
          <w:szCs w:val="24"/>
        </w:rPr>
        <w:t xml:space="preserve">Ancillary data </w:t>
      </w:r>
    </w:p>
    <w:p w14:paraId="30AE417C" w14:textId="77777777" w:rsidR="003E2BAA" w:rsidRPr="003E2BAA" w:rsidRDefault="003E2BAA" w:rsidP="003E2BAA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MOUNT_NOTES</w:t>
      </w:r>
      <w:r w:rsidRPr="003E2BAA">
        <w:rPr>
          <w:rFonts w:cstheme="minorHAnsi"/>
          <w:sz w:val="24"/>
          <w:szCs w:val="24"/>
        </w:rPr>
        <w:tab/>
        <w:t>General notes regarding quality of core etc. (Long Text)</w:t>
      </w:r>
    </w:p>
    <w:p w14:paraId="28130512" w14:textId="77777777" w:rsidR="003E2BAA" w:rsidRPr="003E2BAA" w:rsidRDefault="003E2BAA" w:rsidP="003E2BAA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ab/>
        <w:t xml:space="preserve">Some examples of MOUNT_NOTES: </w:t>
      </w:r>
    </w:p>
    <w:p w14:paraId="7CB640E7" w14:textId="77777777" w:rsidR="003E2BAA" w:rsidRPr="003E2BAA" w:rsidRDefault="003E2BAA" w:rsidP="003E2BA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‘b core’ or ‘a core’ indicates there are two County/</w:t>
      </w:r>
      <w:proofErr w:type="spellStart"/>
      <w:r w:rsidRPr="003E2BAA">
        <w:rPr>
          <w:rFonts w:cstheme="minorHAnsi"/>
          <w:sz w:val="24"/>
          <w:szCs w:val="24"/>
        </w:rPr>
        <w:t>Subp</w:t>
      </w:r>
      <w:proofErr w:type="spellEnd"/>
      <w:r w:rsidRPr="003E2BAA">
        <w:rPr>
          <w:rFonts w:cstheme="minorHAnsi"/>
          <w:sz w:val="24"/>
          <w:szCs w:val="24"/>
        </w:rPr>
        <w:t>/Tree/</w:t>
      </w:r>
      <w:proofErr w:type="spellStart"/>
      <w:r w:rsidRPr="003E2BAA">
        <w:rPr>
          <w:rFonts w:cstheme="minorHAnsi"/>
          <w:sz w:val="24"/>
          <w:szCs w:val="24"/>
        </w:rPr>
        <w:t>Spcd</w:t>
      </w:r>
      <w:proofErr w:type="spellEnd"/>
      <w:r w:rsidRPr="003E2BAA">
        <w:rPr>
          <w:rFonts w:cstheme="minorHAnsi"/>
          <w:sz w:val="24"/>
          <w:szCs w:val="24"/>
        </w:rPr>
        <w:t xml:space="preserve"> versions of the tree (CN will be unique) </w:t>
      </w:r>
    </w:p>
    <w:p w14:paraId="76E4D50D" w14:textId="77777777" w:rsidR="003E2BAA" w:rsidRPr="003E2BAA" w:rsidRDefault="003E2BAA" w:rsidP="003E2BA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Mounted backwards – core is mounted with innermost rings to the left.</w:t>
      </w:r>
    </w:p>
    <w:p w14:paraId="43CE4C95" w14:textId="77777777" w:rsidR="003E2BAA" w:rsidRPr="003E2BAA" w:rsidRDefault="003E2BAA" w:rsidP="003E2BA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Tr# not on mount – tr# in metadata found in FIADB</w:t>
      </w:r>
    </w:p>
    <w:p w14:paraId="5C5CC984" w14:textId="77777777" w:rsidR="003E2BAA" w:rsidRPr="003E2BAA" w:rsidRDefault="003E2BAA" w:rsidP="003E2BA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E2BAA">
        <w:rPr>
          <w:rFonts w:cstheme="minorHAnsi"/>
          <w:sz w:val="24"/>
          <w:szCs w:val="24"/>
        </w:rPr>
        <w:t>Spcd</w:t>
      </w:r>
      <w:proofErr w:type="spellEnd"/>
      <w:r w:rsidRPr="003E2BAA">
        <w:rPr>
          <w:rFonts w:cstheme="minorHAnsi"/>
          <w:sz w:val="24"/>
          <w:szCs w:val="24"/>
        </w:rPr>
        <w:t xml:space="preserve"> not on mount, </w:t>
      </w:r>
      <w:proofErr w:type="spellStart"/>
      <w:r w:rsidRPr="003E2BAA">
        <w:rPr>
          <w:rFonts w:cstheme="minorHAnsi"/>
          <w:sz w:val="24"/>
          <w:szCs w:val="24"/>
        </w:rPr>
        <w:t>spcd</w:t>
      </w:r>
      <w:proofErr w:type="spellEnd"/>
      <w:r w:rsidRPr="003E2BAA">
        <w:rPr>
          <w:rFonts w:cstheme="minorHAnsi"/>
          <w:sz w:val="24"/>
          <w:szCs w:val="24"/>
        </w:rPr>
        <w:t xml:space="preserve"> in metadata found in FIADB</w:t>
      </w:r>
    </w:p>
    <w:p w14:paraId="19E992B7" w14:textId="779E0767" w:rsidR="003E2BAA" w:rsidRPr="003E2BAA" w:rsidRDefault="003E2BAA" w:rsidP="003E2BA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‘9000’ number this was the plot on the original mount, cross-walked to updated FIADB using the spreadsheet ‘UT_49_uo_plot_number_crosswalk_NC.xlsx’</w:t>
      </w:r>
    </w:p>
    <w:p w14:paraId="7B14E43C" w14:textId="3E9C50DF" w:rsidR="003E2BAA" w:rsidRPr="003E2BAA" w:rsidRDefault="003E2BAA" w:rsidP="003E2BAA">
      <w:pPr>
        <w:spacing w:after="0" w:line="240" w:lineRule="auto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OUTER_YEAR</w:t>
      </w:r>
      <w:r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ab/>
        <w:t>Year of the outermost measurable ring</w:t>
      </w:r>
    </w:p>
    <w:p w14:paraId="11A2D4E9" w14:textId="6A993ED5" w:rsidR="001901C9" w:rsidRPr="003E2BAA" w:rsidRDefault="00290BCB" w:rsidP="00C37F06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RTP</w:t>
      </w:r>
      <w:r w:rsidR="00C37F06"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 xml:space="preserve">Estimated number of rings to pith using </w:t>
      </w:r>
      <w:proofErr w:type="spellStart"/>
      <w:r w:rsidRPr="003E2BAA">
        <w:rPr>
          <w:rFonts w:cstheme="minorHAnsi"/>
          <w:sz w:val="24"/>
          <w:szCs w:val="24"/>
        </w:rPr>
        <w:t>CooRecorder</w:t>
      </w:r>
      <w:proofErr w:type="spellEnd"/>
      <w:r w:rsidRPr="003E2BAA">
        <w:rPr>
          <w:rFonts w:cstheme="minorHAnsi"/>
          <w:sz w:val="24"/>
          <w:szCs w:val="24"/>
        </w:rPr>
        <w:t xml:space="preserve"> software, this is less reliable of an estimate than DTP. Tool uses concentric circles to estimate and the mean value for the width of the 5 innermost existing rings</w:t>
      </w:r>
      <w:r w:rsidR="005F01CB" w:rsidRPr="003E2BAA">
        <w:rPr>
          <w:rFonts w:cstheme="minorHAnsi"/>
          <w:sz w:val="24"/>
          <w:szCs w:val="24"/>
        </w:rPr>
        <w:t xml:space="preserve"> (</w:t>
      </w:r>
      <w:r w:rsidR="00915A9B" w:rsidRPr="003E2BAA">
        <w:rPr>
          <w:rFonts w:cstheme="minorHAnsi"/>
          <w:sz w:val="24"/>
          <w:szCs w:val="24"/>
        </w:rPr>
        <w:t>Single</w:t>
      </w:r>
      <w:r w:rsidR="0002244D" w:rsidRPr="003E2BAA">
        <w:rPr>
          <w:rFonts w:cstheme="minorHAnsi"/>
          <w:sz w:val="24"/>
          <w:szCs w:val="24"/>
        </w:rPr>
        <w:t>)</w:t>
      </w:r>
    </w:p>
    <w:p w14:paraId="2ECEA0A0" w14:textId="4D685803" w:rsidR="001901C9" w:rsidRPr="003E2BAA" w:rsidRDefault="00290BCB" w:rsidP="00C37F06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DTP</w:t>
      </w:r>
      <w:r w:rsidR="00C37F06"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 xml:space="preserve">Estimated distance to pith </w:t>
      </w:r>
      <w:r w:rsidRPr="003E2BAA">
        <w:rPr>
          <w:rFonts w:cstheme="minorHAnsi"/>
          <w:sz w:val="24"/>
          <w:szCs w:val="24"/>
        </w:rPr>
        <w:t xml:space="preserve">using </w:t>
      </w:r>
      <w:proofErr w:type="spellStart"/>
      <w:r w:rsidRPr="003E2BAA">
        <w:rPr>
          <w:rFonts w:cstheme="minorHAnsi"/>
          <w:sz w:val="24"/>
          <w:szCs w:val="24"/>
        </w:rPr>
        <w:t>CooRecorder</w:t>
      </w:r>
      <w:proofErr w:type="spellEnd"/>
      <w:r w:rsidRPr="003E2BAA">
        <w:rPr>
          <w:rFonts w:cstheme="minorHAnsi"/>
          <w:sz w:val="24"/>
          <w:szCs w:val="24"/>
        </w:rPr>
        <w:t xml:space="preserve"> software</w:t>
      </w:r>
      <w:r w:rsidRPr="003E2BAA">
        <w:rPr>
          <w:rFonts w:cstheme="minorHAnsi"/>
          <w:sz w:val="24"/>
          <w:szCs w:val="24"/>
        </w:rPr>
        <w:t>, saved in millimeters (mm)</w:t>
      </w:r>
    </w:p>
    <w:p w14:paraId="59CB9593" w14:textId="22E20793" w:rsidR="003F3EA0" w:rsidRPr="003E2BAA" w:rsidRDefault="00290BCB" w:rsidP="00290BCB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CALC</w:t>
      </w:r>
      <w:r w:rsidR="00C67581">
        <w:rPr>
          <w:rFonts w:cstheme="minorHAnsi"/>
          <w:sz w:val="24"/>
          <w:szCs w:val="24"/>
        </w:rPr>
        <w:t>_</w:t>
      </w:r>
      <w:r w:rsidRPr="003E2BAA">
        <w:rPr>
          <w:rFonts w:cstheme="minorHAnsi"/>
          <w:sz w:val="24"/>
          <w:szCs w:val="24"/>
        </w:rPr>
        <w:t>RAD</w:t>
      </w:r>
      <w:r w:rsidR="001901C9"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 xml:space="preserve">Can the radius of the tree be calculated using DTP? </w:t>
      </w:r>
      <w:r w:rsidRPr="003E2BAA">
        <w:rPr>
          <w:rFonts w:cstheme="minorHAnsi"/>
          <w:sz w:val="24"/>
          <w:szCs w:val="24"/>
        </w:rPr>
        <w:t>[yes (y) or no(n)]</w:t>
      </w:r>
    </w:p>
    <w:p w14:paraId="723615AF" w14:textId="11CF3D78" w:rsidR="00D45742" w:rsidRPr="003E2BAA" w:rsidRDefault="00290BCB" w:rsidP="00290BCB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RAD</w:t>
      </w:r>
      <w:r w:rsidRPr="003E2BAA">
        <w:rPr>
          <w:rFonts w:cstheme="minorHAnsi"/>
          <w:sz w:val="24"/>
          <w:szCs w:val="24"/>
        </w:rPr>
        <w:tab/>
        <w:t xml:space="preserve">The calculated radius to the outermost ring using DTP in millimeters </w:t>
      </w:r>
    </w:p>
    <w:p w14:paraId="1FEAC4AD" w14:textId="7B5ED144" w:rsidR="001901C9" w:rsidRPr="003E2BAA" w:rsidRDefault="00A10376" w:rsidP="001901C9">
      <w:pPr>
        <w:spacing w:after="0" w:line="240" w:lineRule="auto"/>
        <w:ind w:left="2160" w:hanging="2160"/>
        <w:rPr>
          <w:rFonts w:cstheme="minorHAnsi"/>
          <w:b/>
          <w:sz w:val="24"/>
          <w:szCs w:val="24"/>
        </w:rPr>
      </w:pPr>
      <w:r w:rsidRPr="003E2BAA">
        <w:rPr>
          <w:rFonts w:cstheme="minorHAnsi"/>
          <w:sz w:val="24"/>
          <w:szCs w:val="24"/>
        </w:rPr>
        <w:t>PITH</w:t>
      </w:r>
      <w:r w:rsidR="006A3FE2" w:rsidRPr="003E2BAA">
        <w:rPr>
          <w:rFonts w:cstheme="minorHAnsi"/>
          <w:sz w:val="24"/>
          <w:szCs w:val="24"/>
        </w:rPr>
        <w:tab/>
      </w:r>
      <w:r w:rsidRPr="003E2BAA">
        <w:rPr>
          <w:rFonts w:cstheme="minorHAnsi"/>
          <w:sz w:val="24"/>
          <w:szCs w:val="24"/>
        </w:rPr>
        <w:t>D</w:t>
      </w:r>
      <w:r w:rsidR="006A3FE2" w:rsidRPr="003E2BAA">
        <w:rPr>
          <w:rFonts w:cstheme="minorHAnsi"/>
          <w:sz w:val="24"/>
          <w:szCs w:val="24"/>
        </w:rPr>
        <w:t>id the increment core intersect the pith?</w:t>
      </w:r>
      <w:r w:rsidRPr="003E2BAA">
        <w:rPr>
          <w:rFonts w:cstheme="minorHAnsi"/>
          <w:sz w:val="24"/>
          <w:szCs w:val="24"/>
        </w:rPr>
        <w:t xml:space="preserve"> [yes (y) or no(n)]. </w:t>
      </w:r>
      <w:r w:rsidR="00D62D53" w:rsidRPr="003E2BAA">
        <w:rPr>
          <w:rFonts w:cstheme="minorHAnsi"/>
          <w:sz w:val="24"/>
          <w:szCs w:val="24"/>
        </w:rPr>
        <w:t>If, ‘y</w:t>
      </w:r>
      <w:r w:rsidR="006A3FE2" w:rsidRPr="003E2BAA">
        <w:rPr>
          <w:rFonts w:cstheme="minorHAnsi"/>
          <w:sz w:val="24"/>
          <w:szCs w:val="24"/>
        </w:rPr>
        <w:t>es</w:t>
      </w:r>
      <w:r w:rsidR="00D62D53" w:rsidRPr="003E2BAA">
        <w:rPr>
          <w:rFonts w:cstheme="minorHAnsi"/>
          <w:sz w:val="24"/>
          <w:szCs w:val="24"/>
        </w:rPr>
        <w:t>’,</w:t>
      </w:r>
      <w:r w:rsidR="006A3FE2" w:rsidRPr="003E2BAA">
        <w:rPr>
          <w:rFonts w:cstheme="minorHAnsi"/>
          <w:sz w:val="24"/>
          <w:szCs w:val="24"/>
        </w:rPr>
        <w:t xml:space="preserve"> should not have </w:t>
      </w:r>
      <w:r w:rsidR="00290BCB" w:rsidRPr="003E2BAA">
        <w:rPr>
          <w:rFonts w:cstheme="minorHAnsi"/>
          <w:sz w:val="24"/>
          <w:szCs w:val="24"/>
        </w:rPr>
        <w:t>DTP or RTP measurements</w:t>
      </w:r>
      <w:r w:rsidR="00D62D53" w:rsidRPr="003E2BAA">
        <w:rPr>
          <w:rFonts w:cstheme="minorHAnsi"/>
          <w:sz w:val="24"/>
          <w:szCs w:val="24"/>
        </w:rPr>
        <w:t xml:space="preserve">. </w:t>
      </w:r>
      <w:r w:rsidR="006A3FE2" w:rsidRPr="003E2BAA">
        <w:rPr>
          <w:rFonts w:cstheme="minorHAnsi"/>
          <w:b/>
          <w:sz w:val="24"/>
          <w:szCs w:val="24"/>
        </w:rPr>
        <w:t xml:space="preserve">If </w:t>
      </w:r>
      <w:r w:rsidR="005F01CB" w:rsidRPr="003E2BAA">
        <w:rPr>
          <w:rFonts w:cstheme="minorHAnsi"/>
          <w:b/>
          <w:sz w:val="24"/>
          <w:szCs w:val="24"/>
        </w:rPr>
        <w:t>pith=’</w:t>
      </w:r>
      <w:r w:rsidR="006A3FE2" w:rsidRPr="003E2BAA">
        <w:rPr>
          <w:rFonts w:cstheme="minorHAnsi"/>
          <w:b/>
          <w:sz w:val="24"/>
          <w:szCs w:val="24"/>
        </w:rPr>
        <w:t>no</w:t>
      </w:r>
      <w:r w:rsidR="005F01CB" w:rsidRPr="003E2BAA">
        <w:rPr>
          <w:rFonts w:cstheme="minorHAnsi"/>
          <w:b/>
          <w:sz w:val="24"/>
          <w:szCs w:val="24"/>
        </w:rPr>
        <w:t xml:space="preserve">’ and does not have </w:t>
      </w:r>
      <w:r w:rsidR="00290BCB" w:rsidRPr="003E2BAA">
        <w:rPr>
          <w:rFonts w:cstheme="minorHAnsi"/>
          <w:b/>
          <w:sz w:val="24"/>
          <w:szCs w:val="24"/>
        </w:rPr>
        <w:t>RTP or DTP</w:t>
      </w:r>
      <w:r w:rsidR="006A3FE2" w:rsidRPr="003E2BAA">
        <w:rPr>
          <w:rFonts w:cstheme="minorHAnsi"/>
          <w:b/>
          <w:sz w:val="24"/>
          <w:szCs w:val="24"/>
        </w:rPr>
        <w:t xml:space="preserve"> there was no </w:t>
      </w:r>
      <w:r w:rsidR="005F01CB" w:rsidRPr="003E2BAA">
        <w:rPr>
          <w:rFonts w:cstheme="minorHAnsi"/>
          <w:b/>
          <w:sz w:val="24"/>
          <w:szCs w:val="24"/>
        </w:rPr>
        <w:t>pith OR indication of the pith</w:t>
      </w:r>
      <w:r w:rsidR="006A3FE2" w:rsidRPr="003E2BAA">
        <w:rPr>
          <w:rFonts w:cstheme="minorHAnsi"/>
          <w:b/>
          <w:sz w:val="24"/>
          <w:szCs w:val="24"/>
        </w:rPr>
        <w:t xml:space="preserve">. </w:t>
      </w:r>
      <w:r w:rsidR="005F01CB" w:rsidRPr="003E2BAA">
        <w:rPr>
          <w:rFonts w:cstheme="minorHAnsi"/>
          <w:sz w:val="24"/>
          <w:szCs w:val="24"/>
        </w:rPr>
        <w:t>(S</w:t>
      </w:r>
      <w:r w:rsidR="0002244D" w:rsidRPr="003E2BAA">
        <w:rPr>
          <w:rFonts w:cstheme="minorHAnsi"/>
          <w:sz w:val="24"/>
          <w:szCs w:val="24"/>
        </w:rPr>
        <w:t xml:space="preserve">hort </w:t>
      </w:r>
      <w:r w:rsidR="005F01CB" w:rsidRPr="003E2BAA">
        <w:rPr>
          <w:rFonts w:cstheme="minorHAnsi"/>
          <w:sz w:val="24"/>
          <w:szCs w:val="24"/>
        </w:rPr>
        <w:t>T</w:t>
      </w:r>
      <w:r w:rsidR="0002244D" w:rsidRPr="003E2BAA">
        <w:rPr>
          <w:rFonts w:cstheme="minorHAnsi"/>
          <w:sz w:val="24"/>
          <w:szCs w:val="24"/>
        </w:rPr>
        <w:t>ext)</w:t>
      </w:r>
      <w:r w:rsidR="0002244D" w:rsidRPr="003E2BAA">
        <w:rPr>
          <w:rFonts w:cstheme="minorHAnsi"/>
          <w:b/>
          <w:sz w:val="24"/>
          <w:szCs w:val="24"/>
        </w:rPr>
        <w:t xml:space="preserve"> </w:t>
      </w:r>
    </w:p>
    <w:p w14:paraId="0C87DC1F" w14:textId="2FBB5223" w:rsidR="006A3FE2" w:rsidRPr="003E2BAA" w:rsidRDefault="00C37F06" w:rsidP="001901C9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RINGCOUNT</w:t>
      </w:r>
      <w:r w:rsidRPr="003E2BAA">
        <w:rPr>
          <w:rFonts w:cstheme="minorHAnsi"/>
          <w:sz w:val="24"/>
          <w:szCs w:val="24"/>
        </w:rPr>
        <w:tab/>
        <w:t>C</w:t>
      </w:r>
      <w:r w:rsidR="00E35100" w:rsidRPr="003E2BAA">
        <w:rPr>
          <w:rFonts w:cstheme="minorHAnsi"/>
          <w:sz w:val="24"/>
          <w:szCs w:val="24"/>
        </w:rPr>
        <w:t xml:space="preserve">ount of annual rings, taken </w:t>
      </w:r>
      <w:r w:rsidRPr="003E2BAA">
        <w:rPr>
          <w:rFonts w:cstheme="minorHAnsi"/>
          <w:sz w:val="24"/>
          <w:szCs w:val="24"/>
        </w:rPr>
        <w:t xml:space="preserve">from </w:t>
      </w:r>
      <w:proofErr w:type="spellStart"/>
      <w:r w:rsidR="00290BCB" w:rsidRPr="003E2BAA">
        <w:rPr>
          <w:rFonts w:cstheme="minorHAnsi"/>
          <w:sz w:val="24"/>
          <w:szCs w:val="24"/>
        </w:rPr>
        <w:t>CooRecorder</w:t>
      </w:r>
      <w:proofErr w:type="spellEnd"/>
      <w:r w:rsidRPr="003E2BAA">
        <w:rPr>
          <w:rFonts w:cstheme="minorHAnsi"/>
          <w:sz w:val="24"/>
          <w:szCs w:val="24"/>
        </w:rPr>
        <w:t xml:space="preserve"> software after measurement.</w:t>
      </w:r>
      <w:r w:rsidR="0002244D" w:rsidRPr="003E2BAA">
        <w:rPr>
          <w:rFonts w:cstheme="minorHAnsi"/>
          <w:sz w:val="24"/>
          <w:szCs w:val="24"/>
        </w:rPr>
        <w:t xml:space="preserve"> (</w:t>
      </w:r>
      <w:r w:rsidR="008477BF" w:rsidRPr="003E2BAA">
        <w:rPr>
          <w:rFonts w:cstheme="minorHAnsi"/>
          <w:sz w:val="24"/>
          <w:szCs w:val="24"/>
        </w:rPr>
        <w:t xml:space="preserve">Long </w:t>
      </w:r>
      <w:r w:rsidR="00915A9B" w:rsidRPr="003E2BAA">
        <w:rPr>
          <w:rFonts w:cstheme="minorHAnsi"/>
          <w:sz w:val="24"/>
          <w:szCs w:val="24"/>
        </w:rPr>
        <w:t>Integer</w:t>
      </w:r>
      <w:r w:rsidR="0002244D" w:rsidRPr="003E2BAA">
        <w:rPr>
          <w:rFonts w:cstheme="minorHAnsi"/>
          <w:sz w:val="24"/>
          <w:szCs w:val="24"/>
        </w:rPr>
        <w:t xml:space="preserve">) </w:t>
      </w:r>
    </w:p>
    <w:p w14:paraId="53143860" w14:textId="37F93C7B" w:rsidR="00E35100" w:rsidRPr="003E2BAA" w:rsidRDefault="00C37F06" w:rsidP="001901C9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lastRenderedPageBreak/>
        <w:t>METHOD</w:t>
      </w:r>
      <w:r w:rsidR="00E35100" w:rsidRPr="003E2BAA">
        <w:rPr>
          <w:rFonts w:cstheme="minorHAnsi"/>
          <w:sz w:val="24"/>
          <w:szCs w:val="24"/>
        </w:rPr>
        <w:tab/>
      </w:r>
      <w:proofErr w:type="spellStart"/>
      <w:r w:rsidR="00E35100" w:rsidRPr="003E2BAA">
        <w:rPr>
          <w:rFonts w:cstheme="minorHAnsi"/>
          <w:sz w:val="24"/>
          <w:szCs w:val="24"/>
        </w:rPr>
        <w:t>Method</w:t>
      </w:r>
      <w:proofErr w:type="spellEnd"/>
      <w:r w:rsidR="00E35100" w:rsidRPr="003E2BAA">
        <w:rPr>
          <w:rFonts w:cstheme="minorHAnsi"/>
          <w:sz w:val="24"/>
          <w:szCs w:val="24"/>
        </w:rPr>
        <w:t xml:space="preserve"> used to measure the rings, three choices: </w:t>
      </w:r>
      <w:r w:rsidR="00290BCB" w:rsidRPr="003E2BAA">
        <w:rPr>
          <w:rFonts w:cstheme="minorHAnsi"/>
          <w:sz w:val="24"/>
          <w:szCs w:val="24"/>
        </w:rPr>
        <w:t>scan</w:t>
      </w:r>
      <w:r w:rsidR="00E35100" w:rsidRPr="003E2BAA">
        <w:rPr>
          <w:rFonts w:cstheme="minorHAnsi"/>
          <w:sz w:val="24"/>
          <w:szCs w:val="24"/>
        </w:rPr>
        <w:t xml:space="preserve"> –</w:t>
      </w:r>
      <w:r w:rsidR="00290BCB" w:rsidRPr="003E2BAA">
        <w:rPr>
          <w:rFonts w:cstheme="minorHAnsi"/>
          <w:sz w:val="24"/>
          <w:szCs w:val="24"/>
        </w:rPr>
        <w:t xml:space="preserve"> </w:t>
      </w:r>
      <w:r w:rsidR="00E35100" w:rsidRPr="003E2BAA">
        <w:rPr>
          <w:rFonts w:cstheme="minorHAnsi"/>
          <w:sz w:val="24"/>
          <w:szCs w:val="24"/>
        </w:rPr>
        <w:t xml:space="preserve">scanner and </w:t>
      </w:r>
      <w:proofErr w:type="spellStart"/>
      <w:r w:rsidR="00E35100" w:rsidRPr="003E2BAA">
        <w:rPr>
          <w:rFonts w:cstheme="minorHAnsi"/>
          <w:sz w:val="24"/>
          <w:szCs w:val="24"/>
        </w:rPr>
        <w:t>Corecorder</w:t>
      </w:r>
      <w:proofErr w:type="spellEnd"/>
      <w:r w:rsidR="00E35100" w:rsidRPr="003E2BAA">
        <w:rPr>
          <w:rFonts w:cstheme="minorHAnsi"/>
          <w:sz w:val="24"/>
          <w:szCs w:val="24"/>
        </w:rPr>
        <w:t xml:space="preserve"> software, </w:t>
      </w:r>
      <w:r w:rsidR="00290BCB" w:rsidRPr="003E2BAA">
        <w:rPr>
          <w:rFonts w:cstheme="minorHAnsi"/>
          <w:sz w:val="24"/>
          <w:szCs w:val="24"/>
        </w:rPr>
        <w:t xml:space="preserve">skippy </w:t>
      </w:r>
      <w:r w:rsidR="00290BCB" w:rsidRPr="003E2BAA">
        <w:rPr>
          <w:rFonts w:cstheme="minorHAnsi"/>
          <w:sz w:val="24"/>
          <w:szCs w:val="24"/>
        </w:rPr>
        <w:t xml:space="preserve">– </w:t>
      </w:r>
      <w:r w:rsidR="00290BCB" w:rsidRPr="003E2BAA">
        <w:rPr>
          <w:rFonts w:cstheme="minorHAnsi"/>
          <w:sz w:val="24"/>
          <w:szCs w:val="24"/>
        </w:rPr>
        <w:t>skippy</w:t>
      </w:r>
      <w:r w:rsidR="00290BCB" w:rsidRPr="003E2BAA">
        <w:rPr>
          <w:rFonts w:cstheme="minorHAnsi"/>
          <w:sz w:val="24"/>
          <w:szCs w:val="24"/>
        </w:rPr>
        <w:t xml:space="preserve"> and </w:t>
      </w:r>
      <w:proofErr w:type="spellStart"/>
      <w:r w:rsidR="00290BCB" w:rsidRPr="003E2BAA">
        <w:rPr>
          <w:rFonts w:cstheme="minorHAnsi"/>
          <w:sz w:val="24"/>
          <w:szCs w:val="24"/>
        </w:rPr>
        <w:t>C</w:t>
      </w:r>
      <w:r w:rsidR="00290BCB" w:rsidRPr="003E2BAA">
        <w:rPr>
          <w:rFonts w:cstheme="minorHAnsi"/>
          <w:sz w:val="24"/>
          <w:szCs w:val="24"/>
        </w:rPr>
        <w:t>o</w:t>
      </w:r>
      <w:r w:rsidR="00290BCB" w:rsidRPr="003E2BAA">
        <w:rPr>
          <w:rFonts w:cstheme="minorHAnsi"/>
          <w:sz w:val="24"/>
          <w:szCs w:val="24"/>
        </w:rPr>
        <w:t>orecorder</w:t>
      </w:r>
      <w:proofErr w:type="spellEnd"/>
      <w:r w:rsidR="00290BCB" w:rsidRPr="003E2BAA">
        <w:rPr>
          <w:rFonts w:cstheme="minorHAnsi"/>
          <w:sz w:val="24"/>
          <w:szCs w:val="24"/>
        </w:rPr>
        <w:t xml:space="preserve"> software</w:t>
      </w:r>
      <w:r w:rsidR="00290BCB" w:rsidRPr="003E2BAA">
        <w:rPr>
          <w:rFonts w:cstheme="minorHAnsi"/>
          <w:sz w:val="24"/>
          <w:szCs w:val="24"/>
        </w:rPr>
        <w:t xml:space="preserve"> </w:t>
      </w:r>
      <w:r w:rsidR="00E35100" w:rsidRPr="003E2BAA">
        <w:rPr>
          <w:rFonts w:cstheme="minorHAnsi"/>
          <w:sz w:val="24"/>
          <w:szCs w:val="24"/>
        </w:rPr>
        <w:t xml:space="preserve">or count – ring width data were NOT measured but rings were counted under a microscope. </w:t>
      </w:r>
      <w:r w:rsidR="00124D5E" w:rsidRPr="003E2BAA">
        <w:rPr>
          <w:rFonts w:cstheme="minorHAnsi"/>
          <w:sz w:val="24"/>
          <w:szCs w:val="24"/>
        </w:rPr>
        <w:t>(Short T</w:t>
      </w:r>
      <w:r w:rsidR="0002244D" w:rsidRPr="003E2BAA">
        <w:rPr>
          <w:rFonts w:cstheme="minorHAnsi"/>
          <w:sz w:val="24"/>
          <w:szCs w:val="24"/>
        </w:rPr>
        <w:t>ext)</w:t>
      </w:r>
    </w:p>
    <w:p w14:paraId="451F291D" w14:textId="77777777" w:rsidR="00290BCB" w:rsidRPr="003E2BAA" w:rsidRDefault="00290BCB" w:rsidP="00290BCB">
      <w:pPr>
        <w:spacing w:after="0" w:line="240" w:lineRule="auto"/>
        <w:rPr>
          <w:rFonts w:cstheme="minorHAnsi"/>
          <w:sz w:val="24"/>
          <w:szCs w:val="24"/>
        </w:rPr>
      </w:pPr>
    </w:p>
    <w:p w14:paraId="1DDBDC61" w14:textId="77777777" w:rsidR="00290BCB" w:rsidRPr="003E2BAA" w:rsidRDefault="00290BCB" w:rsidP="001901C9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</w:p>
    <w:p w14:paraId="47E1FD3E" w14:textId="77777777" w:rsidR="00E35100" w:rsidRPr="003E2BAA" w:rsidRDefault="00E35100" w:rsidP="00E35100">
      <w:pPr>
        <w:spacing w:after="0" w:line="240" w:lineRule="auto"/>
        <w:ind w:left="2160" w:hanging="2160"/>
        <w:rPr>
          <w:rFonts w:cstheme="minorHAnsi"/>
          <w:b/>
          <w:sz w:val="24"/>
          <w:szCs w:val="24"/>
        </w:rPr>
      </w:pPr>
      <w:proofErr w:type="spellStart"/>
      <w:r w:rsidRPr="003E2BAA">
        <w:rPr>
          <w:rFonts w:cstheme="minorHAnsi"/>
          <w:b/>
          <w:sz w:val="24"/>
          <w:szCs w:val="24"/>
        </w:rPr>
        <w:t>Crossdating</w:t>
      </w:r>
      <w:proofErr w:type="spellEnd"/>
      <w:r w:rsidR="0078437C" w:rsidRPr="003E2BAA">
        <w:rPr>
          <w:rFonts w:cstheme="minorHAnsi"/>
          <w:b/>
          <w:sz w:val="24"/>
          <w:szCs w:val="24"/>
        </w:rPr>
        <w:t xml:space="preserve"> </w:t>
      </w:r>
    </w:p>
    <w:p w14:paraId="1815C9EC" w14:textId="47F750B9" w:rsidR="003E2BAA" w:rsidRPr="003E2BAA" w:rsidRDefault="003E2BAA" w:rsidP="003E2BAA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3E2BAA">
        <w:rPr>
          <w:rFonts w:eastAsia="Times New Roman" w:cstheme="minorHAnsi"/>
          <w:color w:val="000000"/>
          <w:sz w:val="24"/>
          <w:szCs w:val="24"/>
        </w:rPr>
        <w:t>c</w:t>
      </w:r>
      <w:r w:rsidRPr="003E2BAA">
        <w:rPr>
          <w:rFonts w:eastAsia="Times New Roman" w:cstheme="minorHAnsi"/>
          <w:color w:val="000000"/>
          <w:sz w:val="24"/>
          <w:szCs w:val="24"/>
        </w:rPr>
        <w:t>rossdated</w:t>
      </w:r>
      <w:proofErr w:type="spellEnd"/>
      <w:r w:rsidRPr="003E2BAA">
        <w:rPr>
          <w:rFonts w:eastAsia="Times New Roman" w:cstheme="minorHAnsi"/>
          <w:color w:val="000000"/>
          <w:sz w:val="24"/>
          <w:szCs w:val="24"/>
        </w:rPr>
        <w:tab/>
      </w:r>
      <w:r w:rsidRPr="003E2BAA">
        <w:rPr>
          <w:rFonts w:eastAsia="Times New Roman" w:cstheme="minorHAnsi"/>
          <w:color w:val="000000"/>
          <w:sz w:val="24"/>
          <w:szCs w:val="24"/>
        </w:rPr>
        <w:tab/>
        <w:t xml:space="preserve">Successfully </w:t>
      </w:r>
      <w:proofErr w:type="spellStart"/>
      <w:r w:rsidRPr="003E2BAA">
        <w:rPr>
          <w:rFonts w:eastAsia="Times New Roman" w:cstheme="minorHAnsi"/>
          <w:color w:val="000000"/>
          <w:sz w:val="24"/>
          <w:szCs w:val="24"/>
        </w:rPr>
        <w:t>crossdated</w:t>
      </w:r>
      <w:proofErr w:type="spellEnd"/>
      <w:r w:rsidRPr="003E2BAA">
        <w:rPr>
          <w:rFonts w:eastAsia="Times New Roman" w:cstheme="minorHAnsi"/>
          <w:color w:val="000000"/>
          <w:sz w:val="24"/>
          <w:szCs w:val="24"/>
        </w:rPr>
        <w:t xml:space="preserve"> or not? </w:t>
      </w:r>
      <w:r w:rsidRPr="003E2BAA">
        <w:rPr>
          <w:rFonts w:cstheme="minorHAnsi"/>
          <w:sz w:val="24"/>
          <w:szCs w:val="24"/>
        </w:rPr>
        <w:t>[yes (y) or no(n)]</w:t>
      </w:r>
    </w:p>
    <w:p w14:paraId="43BD00C6" w14:textId="51596249" w:rsidR="00E35100" w:rsidRPr="003E2BAA" w:rsidRDefault="00C37F06" w:rsidP="00E35100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CRN</w:t>
      </w:r>
      <w:r w:rsidR="00124D5E" w:rsidRPr="003E2BAA">
        <w:rPr>
          <w:rFonts w:cstheme="minorHAnsi"/>
          <w:sz w:val="24"/>
          <w:szCs w:val="24"/>
        </w:rPr>
        <w:tab/>
        <w:t>ITRDB-style file</w:t>
      </w:r>
      <w:r w:rsidR="00E35100" w:rsidRPr="003E2BAA">
        <w:rPr>
          <w:rFonts w:cstheme="minorHAnsi"/>
          <w:sz w:val="24"/>
          <w:szCs w:val="24"/>
        </w:rPr>
        <w:t xml:space="preserve">name </w:t>
      </w:r>
      <w:r w:rsidR="00290BCB" w:rsidRPr="003E2BAA">
        <w:rPr>
          <w:rFonts w:cstheme="minorHAnsi"/>
          <w:sz w:val="24"/>
          <w:szCs w:val="24"/>
        </w:rPr>
        <w:t xml:space="preserve">or internal name </w:t>
      </w:r>
      <w:r w:rsidR="00E35100" w:rsidRPr="003E2BAA">
        <w:rPr>
          <w:rFonts w:cstheme="minorHAnsi"/>
          <w:sz w:val="24"/>
          <w:szCs w:val="24"/>
        </w:rPr>
        <w:t>for chronology used to check increment core</w:t>
      </w:r>
      <w:r w:rsidR="00124D5E" w:rsidRPr="003E2BAA">
        <w:rPr>
          <w:rFonts w:cstheme="minorHAnsi"/>
          <w:sz w:val="24"/>
          <w:szCs w:val="24"/>
        </w:rPr>
        <w:t xml:space="preserve"> (Sh</w:t>
      </w:r>
      <w:r w:rsidR="0002244D" w:rsidRPr="003E2BAA">
        <w:rPr>
          <w:rFonts w:cstheme="minorHAnsi"/>
          <w:sz w:val="24"/>
          <w:szCs w:val="24"/>
        </w:rPr>
        <w:t xml:space="preserve">ort </w:t>
      </w:r>
      <w:r w:rsidR="00124D5E" w:rsidRPr="003E2BAA">
        <w:rPr>
          <w:rFonts w:cstheme="minorHAnsi"/>
          <w:sz w:val="24"/>
          <w:szCs w:val="24"/>
        </w:rPr>
        <w:t>T</w:t>
      </w:r>
      <w:r w:rsidR="0002244D" w:rsidRPr="003E2BAA">
        <w:rPr>
          <w:rFonts w:cstheme="minorHAnsi"/>
          <w:sz w:val="24"/>
          <w:szCs w:val="24"/>
        </w:rPr>
        <w:t>ext)</w:t>
      </w:r>
    </w:p>
    <w:p w14:paraId="44D3902F" w14:textId="62EC4323" w:rsidR="00E35100" w:rsidRPr="003E2BAA" w:rsidRDefault="00C37F06" w:rsidP="00E35100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R</w:t>
      </w:r>
      <w:r w:rsidR="00E35100" w:rsidRPr="003E2BAA">
        <w:rPr>
          <w:rFonts w:cstheme="minorHAnsi"/>
          <w:sz w:val="24"/>
          <w:szCs w:val="24"/>
        </w:rPr>
        <w:tab/>
        <w:t xml:space="preserve">Correlation between FIA core and the </w:t>
      </w:r>
      <w:r w:rsidR="0002244D" w:rsidRPr="003E2BAA">
        <w:rPr>
          <w:rFonts w:cstheme="minorHAnsi"/>
          <w:sz w:val="24"/>
          <w:szCs w:val="24"/>
        </w:rPr>
        <w:t>chron</w:t>
      </w:r>
      <w:r w:rsidR="00124D5E" w:rsidRPr="003E2BAA">
        <w:rPr>
          <w:rFonts w:cstheme="minorHAnsi"/>
          <w:sz w:val="24"/>
          <w:szCs w:val="24"/>
        </w:rPr>
        <w:t xml:space="preserve">ology using </w:t>
      </w:r>
      <w:proofErr w:type="spellStart"/>
      <w:r w:rsidR="00290BCB" w:rsidRPr="003E2BAA">
        <w:rPr>
          <w:rFonts w:cstheme="minorHAnsi"/>
          <w:sz w:val="24"/>
          <w:szCs w:val="24"/>
        </w:rPr>
        <w:t>CooRecorder</w:t>
      </w:r>
      <w:proofErr w:type="spellEnd"/>
      <w:r w:rsidR="00124D5E" w:rsidRPr="003E2BAA">
        <w:rPr>
          <w:rFonts w:cstheme="minorHAnsi"/>
          <w:sz w:val="24"/>
          <w:szCs w:val="24"/>
        </w:rPr>
        <w:t xml:space="preserve"> (</w:t>
      </w:r>
      <w:r w:rsidR="00915A9B" w:rsidRPr="003E2BAA">
        <w:rPr>
          <w:rFonts w:cstheme="minorHAnsi"/>
          <w:sz w:val="24"/>
          <w:szCs w:val="24"/>
        </w:rPr>
        <w:t>Double</w:t>
      </w:r>
      <w:r w:rsidR="0002244D" w:rsidRPr="003E2BAA">
        <w:rPr>
          <w:rFonts w:cstheme="minorHAnsi"/>
          <w:sz w:val="24"/>
          <w:szCs w:val="24"/>
        </w:rPr>
        <w:t xml:space="preserve">) </w:t>
      </w:r>
    </w:p>
    <w:p w14:paraId="034F3644" w14:textId="77777777" w:rsidR="00E35100" w:rsidRPr="003E2BAA" w:rsidRDefault="007C1782" w:rsidP="00E35100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VERIFY</w:t>
      </w:r>
      <w:r w:rsidR="00E35100" w:rsidRPr="003E2BAA">
        <w:rPr>
          <w:rFonts w:cstheme="minorHAnsi"/>
          <w:sz w:val="24"/>
          <w:szCs w:val="24"/>
        </w:rPr>
        <w:tab/>
        <w:t>Did the FIA core correlate with the ITRDB chronology with no segment problems</w:t>
      </w:r>
      <w:r w:rsidR="007C329B" w:rsidRPr="003E2BAA">
        <w:rPr>
          <w:rFonts w:cstheme="minorHAnsi"/>
          <w:sz w:val="24"/>
          <w:szCs w:val="24"/>
        </w:rPr>
        <w:t xml:space="preserve"> (y or n or o)</w:t>
      </w:r>
      <w:r w:rsidR="00E35100" w:rsidRPr="003E2BAA">
        <w:rPr>
          <w:rFonts w:cstheme="minorHAnsi"/>
          <w:sz w:val="24"/>
          <w:szCs w:val="24"/>
        </w:rPr>
        <w:t>?</w:t>
      </w:r>
      <w:r w:rsidR="00124D5E" w:rsidRPr="003E2BAA">
        <w:rPr>
          <w:rFonts w:cstheme="minorHAnsi"/>
          <w:sz w:val="24"/>
          <w:szCs w:val="24"/>
        </w:rPr>
        <w:t xml:space="preserve"> </w:t>
      </w:r>
      <w:r w:rsidR="007C329B" w:rsidRPr="003E2BAA">
        <w:rPr>
          <w:rFonts w:cstheme="minorHAnsi"/>
          <w:sz w:val="24"/>
          <w:szCs w:val="24"/>
        </w:rPr>
        <w:t xml:space="preserve">Y-yes, N-no, O-indicates poor correlation but no indication of any problems in the core </w:t>
      </w:r>
      <w:r w:rsidR="00124D5E" w:rsidRPr="003E2BAA">
        <w:rPr>
          <w:rFonts w:cstheme="minorHAnsi"/>
          <w:sz w:val="24"/>
          <w:szCs w:val="24"/>
        </w:rPr>
        <w:t>(S</w:t>
      </w:r>
      <w:r w:rsidR="0002244D" w:rsidRPr="003E2BAA">
        <w:rPr>
          <w:rFonts w:cstheme="minorHAnsi"/>
          <w:sz w:val="24"/>
          <w:szCs w:val="24"/>
        </w:rPr>
        <w:t xml:space="preserve">hort </w:t>
      </w:r>
      <w:r w:rsidR="00124D5E" w:rsidRPr="003E2BAA">
        <w:rPr>
          <w:rFonts w:cstheme="minorHAnsi"/>
          <w:sz w:val="24"/>
          <w:szCs w:val="24"/>
        </w:rPr>
        <w:t>T</w:t>
      </w:r>
      <w:r w:rsidR="0002244D" w:rsidRPr="003E2BAA">
        <w:rPr>
          <w:rFonts w:cstheme="minorHAnsi"/>
          <w:sz w:val="24"/>
          <w:szCs w:val="24"/>
        </w:rPr>
        <w:t>ext)</w:t>
      </w:r>
    </w:p>
    <w:p w14:paraId="10E1845B" w14:textId="77777777" w:rsidR="00E35100" w:rsidRPr="003E2BAA" w:rsidRDefault="00C37F06" w:rsidP="00E35100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REVISIT</w:t>
      </w:r>
      <w:r w:rsidR="00E35100" w:rsidRPr="003E2BAA">
        <w:rPr>
          <w:rFonts w:cstheme="minorHAnsi"/>
          <w:sz w:val="24"/>
          <w:szCs w:val="24"/>
        </w:rPr>
        <w:tab/>
        <w:t>Note (yes or no) whether to go back to the core for dating or not.</w:t>
      </w:r>
      <w:r w:rsidR="00124D5E" w:rsidRPr="003E2BAA">
        <w:rPr>
          <w:rFonts w:cstheme="minorHAnsi"/>
          <w:sz w:val="24"/>
          <w:szCs w:val="24"/>
        </w:rPr>
        <w:t xml:space="preserve"> (Short T</w:t>
      </w:r>
      <w:r w:rsidR="0002244D" w:rsidRPr="003E2BAA">
        <w:rPr>
          <w:rFonts w:cstheme="minorHAnsi"/>
          <w:sz w:val="24"/>
          <w:szCs w:val="24"/>
        </w:rPr>
        <w:t>ext)</w:t>
      </w:r>
    </w:p>
    <w:p w14:paraId="369F4CA3" w14:textId="77777777" w:rsidR="007C792B" w:rsidRPr="003E2BAA" w:rsidRDefault="00C37F06" w:rsidP="00E35100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CD_NOTES</w:t>
      </w:r>
      <w:r w:rsidR="007C792B" w:rsidRPr="003E2BAA">
        <w:rPr>
          <w:rFonts w:cstheme="minorHAnsi"/>
          <w:sz w:val="24"/>
          <w:szCs w:val="24"/>
        </w:rPr>
        <w:tab/>
        <w:t xml:space="preserve">Notes applicable to the crossdating process. </w:t>
      </w:r>
      <w:r w:rsidR="00124D5E" w:rsidRPr="003E2BAA">
        <w:rPr>
          <w:rFonts w:cstheme="minorHAnsi"/>
          <w:sz w:val="24"/>
          <w:szCs w:val="24"/>
        </w:rPr>
        <w:t>(Long</w:t>
      </w:r>
      <w:r w:rsidR="0002244D" w:rsidRPr="003E2BAA">
        <w:rPr>
          <w:rFonts w:cstheme="minorHAnsi"/>
          <w:sz w:val="24"/>
          <w:szCs w:val="24"/>
        </w:rPr>
        <w:t xml:space="preserve"> </w:t>
      </w:r>
      <w:r w:rsidR="00124D5E" w:rsidRPr="003E2BAA">
        <w:rPr>
          <w:rFonts w:cstheme="minorHAnsi"/>
          <w:sz w:val="24"/>
          <w:szCs w:val="24"/>
        </w:rPr>
        <w:t>T</w:t>
      </w:r>
      <w:r w:rsidR="0002244D" w:rsidRPr="003E2BAA">
        <w:rPr>
          <w:rFonts w:cstheme="minorHAnsi"/>
          <w:sz w:val="24"/>
          <w:szCs w:val="24"/>
        </w:rPr>
        <w:t>ext)</w:t>
      </w:r>
    </w:p>
    <w:p w14:paraId="184BCED3" w14:textId="77777777" w:rsidR="005624FE" w:rsidRPr="003E2BAA" w:rsidRDefault="005624FE" w:rsidP="005624F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26F89353" w14:textId="77777777" w:rsidR="00290BCB" w:rsidRPr="003E2BAA" w:rsidRDefault="00290BCB" w:rsidP="00290BCB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INITIALS</w:t>
      </w:r>
      <w:r w:rsidRPr="003E2BAA">
        <w:rPr>
          <w:rFonts w:cstheme="minorHAnsi"/>
          <w:sz w:val="24"/>
          <w:szCs w:val="24"/>
        </w:rPr>
        <w:tab/>
      </w:r>
      <w:proofErr w:type="spellStart"/>
      <w:r w:rsidRPr="003E2BAA">
        <w:rPr>
          <w:rFonts w:cstheme="minorHAnsi"/>
          <w:sz w:val="24"/>
          <w:szCs w:val="24"/>
        </w:rPr>
        <w:t>Initials</w:t>
      </w:r>
      <w:proofErr w:type="spellEnd"/>
      <w:r w:rsidRPr="003E2BAA">
        <w:rPr>
          <w:rFonts w:cstheme="minorHAnsi"/>
          <w:sz w:val="24"/>
          <w:szCs w:val="24"/>
        </w:rPr>
        <w:t xml:space="preserve"> of the technician who measured the increment core. (Short Text)</w:t>
      </w:r>
    </w:p>
    <w:p w14:paraId="29389B1D" w14:textId="77777777" w:rsidR="00290BCB" w:rsidRPr="003E2BAA" w:rsidRDefault="00290BCB" w:rsidP="00290BCB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DATE</w:t>
      </w:r>
      <w:r w:rsidRPr="003E2BAA">
        <w:rPr>
          <w:rFonts w:cstheme="minorHAnsi"/>
          <w:sz w:val="24"/>
          <w:szCs w:val="24"/>
        </w:rPr>
        <w:tab/>
      </w:r>
      <w:proofErr w:type="spellStart"/>
      <w:r w:rsidRPr="003E2BAA">
        <w:rPr>
          <w:rFonts w:cstheme="minorHAnsi"/>
          <w:sz w:val="24"/>
          <w:szCs w:val="24"/>
        </w:rPr>
        <w:t>Date</w:t>
      </w:r>
      <w:proofErr w:type="spellEnd"/>
      <w:r w:rsidRPr="003E2BAA">
        <w:rPr>
          <w:rFonts w:cstheme="minorHAnsi"/>
          <w:sz w:val="24"/>
          <w:szCs w:val="24"/>
        </w:rPr>
        <w:t xml:space="preserve"> technician measured core (Short Text)</w:t>
      </w:r>
    </w:p>
    <w:p w14:paraId="7EB954D6" w14:textId="77777777" w:rsidR="00290BCB" w:rsidRPr="003E2BAA" w:rsidRDefault="00290BCB" w:rsidP="005624F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1C04E04E" w14:textId="77777777" w:rsidR="00D409EC" w:rsidRPr="003E2BAA" w:rsidRDefault="00D409EC" w:rsidP="00E35100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</w:p>
    <w:p w14:paraId="021DCAC9" w14:textId="77777777" w:rsidR="00D409EC" w:rsidRPr="003E2BAA" w:rsidRDefault="00D409EC" w:rsidP="00AF00F0">
      <w:pPr>
        <w:spacing w:after="0" w:line="240" w:lineRule="auto"/>
        <w:ind w:left="2160" w:hanging="2160"/>
        <w:rPr>
          <w:rFonts w:cstheme="minorHAnsi"/>
          <w:b/>
          <w:sz w:val="24"/>
          <w:szCs w:val="24"/>
        </w:rPr>
      </w:pPr>
      <w:r w:rsidRPr="003E2BAA">
        <w:rPr>
          <w:rFonts w:cstheme="minorHAnsi"/>
          <w:b/>
          <w:sz w:val="24"/>
          <w:szCs w:val="24"/>
        </w:rPr>
        <w:t xml:space="preserve">Column Descriptions for tree-ring </w:t>
      </w:r>
      <w:r w:rsidR="000C1E03" w:rsidRPr="003E2BAA">
        <w:rPr>
          <w:rFonts w:cstheme="minorHAnsi"/>
          <w:b/>
          <w:sz w:val="24"/>
          <w:szCs w:val="24"/>
        </w:rPr>
        <w:t>‘</w:t>
      </w:r>
      <w:proofErr w:type="spellStart"/>
      <w:r w:rsidRPr="003E2BAA">
        <w:rPr>
          <w:rFonts w:cstheme="minorHAnsi"/>
          <w:b/>
          <w:sz w:val="24"/>
          <w:szCs w:val="24"/>
        </w:rPr>
        <w:t>RingWidth</w:t>
      </w:r>
      <w:proofErr w:type="spellEnd"/>
      <w:r w:rsidR="000C1E03" w:rsidRPr="003E2BAA">
        <w:rPr>
          <w:rFonts w:cstheme="minorHAnsi"/>
          <w:b/>
          <w:sz w:val="24"/>
          <w:szCs w:val="24"/>
        </w:rPr>
        <w:t>’</w:t>
      </w:r>
      <w:r w:rsidRPr="003E2BAA">
        <w:rPr>
          <w:rFonts w:cstheme="minorHAnsi"/>
          <w:b/>
          <w:sz w:val="24"/>
          <w:szCs w:val="24"/>
        </w:rPr>
        <w:t xml:space="preserve"> table </w:t>
      </w:r>
    </w:p>
    <w:p w14:paraId="4BF92835" w14:textId="77777777" w:rsidR="00D409EC" w:rsidRPr="003E2BAA" w:rsidRDefault="00D409EC" w:rsidP="00E35100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RW</w:t>
      </w:r>
      <w:r w:rsidRPr="003E2BAA">
        <w:rPr>
          <w:rFonts w:cstheme="minorHAnsi"/>
          <w:sz w:val="24"/>
          <w:szCs w:val="24"/>
        </w:rPr>
        <w:tab/>
        <w:t xml:space="preserve">Ring width (mm) </w:t>
      </w:r>
      <w:r w:rsidR="0002244D" w:rsidRPr="003E2BAA">
        <w:rPr>
          <w:rFonts w:cstheme="minorHAnsi"/>
          <w:sz w:val="24"/>
          <w:szCs w:val="24"/>
        </w:rPr>
        <w:t>(</w:t>
      </w:r>
      <w:r w:rsidR="00915A9B" w:rsidRPr="003E2BAA">
        <w:rPr>
          <w:rFonts w:cstheme="minorHAnsi"/>
          <w:sz w:val="24"/>
          <w:szCs w:val="24"/>
        </w:rPr>
        <w:t>Double</w:t>
      </w:r>
      <w:r w:rsidR="0002244D" w:rsidRPr="003E2BAA">
        <w:rPr>
          <w:rFonts w:cstheme="minorHAnsi"/>
          <w:sz w:val="24"/>
          <w:szCs w:val="24"/>
        </w:rPr>
        <w:t xml:space="preserve">) </w:t>
      </w:r>
    </w:p>
    <w:p w14:paraId="30885306" w14:textId="77777777" w:rsidR="00AF00F0" w:rsidRPr="003E2BAA" w:rsidRDefault="00AF00F0" w:rsidP="00E35100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Year</w:t>
      </w:r>
      <w:r w:rsidRPr="003E2BAA">
        <w:rPr>
          <w:rFonts w:cstheme="minorHAnsi"/>
          <w:sz w:val="24"/>
          <w:szCs w:val="24"/>
        </w:rPr>
        <w:tab/>
      </w:r>
      <w:proofErr w:type="spellStart"/>
      <w:r w:rsidRPr="003E2BAA">
        <w:rPr>
          <w:rFonts w:cstheme="minorHAnsi"/>
          <w:sz w:val="24"/>
          <w:szCs w:val="24"/>
        </w:rPr>
        <w:t>Year</w:t>
      </w:r>
      <w:proofErr w:type="spellEnd"/>
      <w:r w:rsidRPr="003E2BAA">
        <w:rPr>
          <w:rFonts w:cstheme="minorHAnsi"/>
          <w:sz w:val="24"/>
          <w:szCs w:val="24"/>
        </w:rPr>
        <w:t xml:space="preserve"> of ring width (Integer)</w:t>
      </w:r>
    </w:p>
    <w:p w14:paraId="78E5C885" w14:textId="77777777" w:rsidR="00AF00F0" w:rsidRPr="003E2BAA" w:rsidRDefault="00AF00F0" w:rsidP="00AF00F0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  <w:r w:rsidRPr="003E2BAA">
        <w:rPr>
          <w:rFonts w:cstheme="minorHAnsi"/>
          <w:sz w:val="24"/>
          <w:szCs w:val="24"/>
        </w:rPr>
        <w:t>CN</w:t>
      </w:r>
      <w:r w:rsidRPr="003E2BAA">
        <w:rPr>
          <w:rFonts w:cstheme="minorHAnsi"/>
          <w:sz w:val="24"/>
          <w:szCs w:val="24"/>
        </w:rPr>
        <w:tab/>
        <w:t xml:space="preserve">Links directly to CN in the tree-ring </w:t>
      </w:r>
      <w:proofErr w:type="spellStart"/>
      <w:r w:rsidRPr="003E2BAA">
        <w:rPr>
          <w:rFonts w:cstheme="minorHAnsi"/>
          <w:sz w:val="24"/>
          <w:szCs w:val="24"/>
        </w:rPr>
        <w:t>MetaData</w:t>
      </w:r>
      <w:proofErr w:type="spellEnd"/>
      <w:r w:rsidRPr="003E2BAA">
        <w:rPr>
          <w:rFonts w:cstheme="minorHAnsi"/>
          <w:sz w:val="24"/>
          <w:szCs w:val="24"/>
        </w:rPr>
        <w:t xml:space="preserve"> (Short Text)</w:t>
      </w:r>
    </w:p>
    <w:p w14:paraId="224A9120" w14:textId="77777777" w:rsidR="00AF00F0" w:rsidRPr="003E2BAA" w:rsidRDefault="00AF00F0" w:rsidP="00E35100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</w:p>
    <w:p w14:paraId="21AE4760" w14:textId="77777777" w:rsidR="00D45742" w:rsidRPr="003E2BAA" w:rsidRDefault="00D45742" w:rsidP="00E35100">
      <w:pPr>
        <w:spacing w:after="0" w:line="240" w:lineRule="auto"/>
        <w:ind w:left="2160" w:hanging="2160"/>
        <w:rPr>
          <w:rFonts w:cstheme="minorHAnsi"/>
          <w:sz w:val="24"/>
          <w:szCs w:val="24"/>
        </w:rPr>
      </w:pPr>
    </w:p>
    <w:p w14:paraId="13A8EF7E" w14:textId="0BA844C7" w:rsidR="00D45742" w:rsidRPr="003E2BAA" w:rsidRDefault="00D45742" w:rsidP="00D45742">
      <w:pPr>
        <w:spacing w:after="0" w:line="240" w:lineRule="auto"/>
        <w:rPr>
          <w:rFonts w:cstheme="minorHAnsi"/>
          <w:sz w:val="24"/>
          <w:szCs w:val="24"/>
        </w:rPr>
      </w:pPr>
    </w:p>
    <w:sectPr w:rsidR="00D45742" w:rsidRPr="003E2BAA" w:rsidSect="003C55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015"/>
    <w:multiLevelType w:val="hybridMultilevel"/>
    <w:tmpl w:val="57B66F0C"/>
    <w:lvl w:ilvl="0" w:tplc="64DE13A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439E384C"/>
    <w:multiLevelType w:val="hybridMultilevel"/>
    <w:tmpl w:val="ECB452B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981617641">
    <w:abstractNumId w:val="0"/>
  </w:num>
  <w:num w:numId="2" w16cid:durableId="1960643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F5"/>
    <w:rsid w:val="0002244D"/>
    <w:rsid w:val="000A15D6"/>
    <w:rsid w:val="000C1E03"/>
    <w:rsid w:val="000C5BC5"/>
    <w:rsid w:val="000F0008"/>
    <w:rsid w:val="0010667F"/>
    <w:rsid w:val="00124D5E"/>
    <w:rsid w:val="00174645"/>
    <w:rsid w:val="00184B32"/>
    <w:rsid w:val="001901C9"/>
    <w:rsid w:val="001A0BF5"/>
    <w:rsid w:val="002340DF"/>
    <w:rsid w:val="00290BCB"/>
    <w:rsid w:val="003523C9"/>
    <w:rsid w:val="00377F69"/>
    <w:rsid w:val="00386CBB"/>
    <w:rsid w:val="003C55A9"/>
    <w:rsid w:val="003E2BAA"/>
    <w:rsid w:val="003F3EA0"/>
    <w:rsid w:val="00470F73"/>
    <w:rsid w:val="005624FE"/>
    <w:rsid w:val="005B4FA1"/>
    <w:rsid w:val="005C34F1"/>
    <w:rsid w:val="005F01CB"/>
    <w:rsid w:val="00693AB1"/>
    <w:rsid w:val="006A3FE2"/>
    <w:rsid w:val="006F523B"/>
    <w:rsid w:val="007638BF"/>
    <w:rsid w:val="0078437C"/>
    <w:rsid w:val="007C1782"/>
    <w:rsid w:val="007C329B"/>
    <w:rsid w:val="007C792B"/>
    <w:rsid w:val="007D4415"/>
    <w:rsid w:val="008477BF"/>
    <w:rsid w:val="008C7ECC"/>
    <w:rsid w:val="00915A9B"/>
    <w:rsid w:val="0092389F"/>
    <w:rsid w:val="00934B2D"/>
    <w:rsid w:val="00994E24"/>
    <w:rsid w:val="00A10376"/>
    <w:rsid w:val="00A43907"/>
    <w:rsid w:val="00A71DDF"/>
    <w:rsid w:val="00AF00F0"/>
    <w:rsid w:val="00BF0686"/>
    <w:rsid w:val="00C12409"/>
    <w:rsid w:val="00C37F06"/>
    <w:rsid w:val="00C67581"/>
    <w:rsid w:val="00CD28CD"/>
    <w:rsid w:val="00CD6301"/>
    <w:rsid w:val="00D062FC"/>
    <w:rsid w:val="00D409EC"/>
    <w:rsid w:val="00D45742"/>
    <w:rsid w:val="00D62D53"/>
    <w:rsid w:val="00D8745A"/>
    <w:rsid w:val="00DC14D3"/>
    <w:rsid w:val="00E16E23"/>
    <w:rsid w:val="00E35100"/>
    <w:rsid w:val="00E52F35"/>
    <w:rsid w:val="00E6072D"/>
    <w:rsid w:val="00E97C1B"/>
    <w:rsid w:val="00ED22F6"/>
    <w:rsid w:val="00EF210F"/>
    <w:rsid w:val="00FA52CA"/>
    <w:rsid w:val="00FE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AF02"/>
  <w15:docId w15:val="{ECC6DAD3-F1C7-47FC-AA25-8F14BD0D3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4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rm305</dc:creator>
  <cp:lastModifiedBy>Martinez, Cecilia Isabel - (cmartinez3)</cp:lastModifiedBy>
  <cp:revision>4</cp:revision>
  <dcterms:created xsi:type="dcterms:W3CDTF">2025-10-16T20:15:00Z</dcterms:created>
  <dcterms:modified xsi:type="dcterms:W3CDTF">2025-10-16T21:10:00Z</dcterms:modified>
</cp:coreProperties>
</file>