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95" w:rsidRDefault="001A1B95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Sveučilište u Zagrebu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3229CC">
      <w:pPr>
        <w:spacing w:line="240" w:lineRule="auto"/>
        <w:jc w:val="center"/>
        <w:rPr>
          <w:rFonts w:cs="Arial"/>
          <w:sz w:val="36"/>
          <w:szCs w:val="36"/>
        </w:rPr>
      </w:pPr>
    </w:p>
    <w:p w:rsidR="00AC05D9" w:rsidRPr="00D271BE" w:rsidRDefault="00AC05D9" w:rsidP="003229CC">
      <w:pPr>
        <w:tabs>
          <w:tab w:val="left" w:pos="426"/>
        </w:tabs>
        <w:spacing w:line="240" w:lineRule="auto"/>
        <w:jc w:val="center"/>
        <w:rPr>
          <w:rFonts w:ascii="ArialMT" w:hAnsi="ArialMT" w:cs="ArialMT"/>
          <w:sz w:val="36"/>
          <w:szCs w:val="36"/>
        </w:rPr>
      </w:pPr>
    </w:p>
    <w:p w:rsidR="00AC05D9" w:rsidRPr="001A1B95" w:rsidRDefault="00AC05D9" w:rsidP="001A1B95">
      <w:pPr>
        <w:tabs>
          <w:tab w:val="left" w:pos="426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Seminar za Laboratorij profila PIIS</w:t>
      </w:r>
    </w:p>
    <w:p w:rsidR="00AC05D9" w:rsidRP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>OR mapiranje primijenjeno u</w:t>
      </w:r>
      <w:r w:rsidR="00AC05D9">
        <w:rPr>
          <w:i/>
          <w:sz w:val="32"/>
        </w:rPr>
        <w:t xml:space="preserve">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</w:t>
      </w:r>
      <w:r>
        <w:rPr>
          <w:rFonts w:eastAsiaTheme="minorHAnsi" w:cs="Arial"/>
          <w:bCs/>
          <w:i/>
          <w:sz w:val="32"/>
          <w:szCs w:val="36"/>
          <w:lang w:eastAsia="en-US"/>
        </w:rPr>
        <w:t>u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 xml:space="preserve">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40"/>
        </w:rPr>
      </w:pP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Matej Vukosav (0036473765)</w:t>
      </w: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C810EC">
      <w:pPr>
        <w:tabs>
          <w:tab w:val="left" w:pos="426"/>
        </w:tabs>
        <w:spacing w:line="240" w:lineRule="auto"/>
        <w:ind w:firstLine="0"/>
        <w:rPr>
          <w:sz w:val="28"/>
        </w:rPr>
      </w:pPr>
      <w:bookmarkStart w:id="0" w:name="_GoBack"/>
      <w:bookmarkEnd w:id="0"/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1A1B95" w:rsidRDefault="001A1B95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2557FC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5609ED">
      <w:pPr>
        <w:pStyle w:val="Heading1"/>
      </w:pPr>
      <w:r>
        <w:br w:type="page"/>
      </w:r>
      <w:r w:rsidR="005609ED">
        <w:lastRenderedPageBreak/>
        <w:t>Design story</w:t>
      </w:r>
    </w:p>
    <w:p w:rsidR="005609ED" w:rsidRDefault="005609ED" w:rsidP="00F81C26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90E62" w:rsidRDefault="005609ED" w:rsidP="00D7374B">
      <w:pPr>
        <w:pStyle w:val="Heading1"/>
      </w:pPr>
      <w:r>
        <w:lastRenderedPageBreak/>
        <w:t>Use cases</w:t>
      </w:r>
    </w:p>
    <w:p w:rsidR="005609ED" w:rsidRPr="00E90E62" w:rsidRDefault="005609ED" w:rsidP="00E90E62">
      <w:pPr>
        <w:ind w:firstLine="0"/>
        <w:rPr>
          <w:rFonts w:eastAsiaTheme="majorEastAsia" w:cstheme="majorBidi"/>
          <w:sz w:val="32"/>
          <w:szCs w:val="32"/>
        </w:rPr>
      </w:pPr>
    </w:p>
    <w:sectPr w:rsidR="005609ED" w:rsidRPr="00E90E62" w:rsidSect="00E90E62">
      <w:footerReference w:type="even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B00" w:rsidRDefault="00C42B00" w:rsidP="00E90E62">
      <w:pPr>
        <w:spacing w:before="0" w:after="0"/>
      </w:pPr>
      <w:r>
        <w:separator/>
      </w:r>
    </w:p>
  </w:endnote>
  <w:endnote w:type="continuationSeparator" w:id="0">
    <w:p w:rsidR="00C42B00" w:rsidRDefault="00C42B00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Yu Gothic UI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0EC">
          <w:rPr>
            <w:noProof/>
          </w:rPr>
          <w:t>2</w:t>
        </w:r>
        <w:r>
          <w:fldChar w:fldCharType="end"/>
        </w:r>
      </w:p>
    </w:sdtContent>
  </w:sdt>
  <w:p w:rsidR="00E90E62" w:rsidRDefault="00E90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0EC">
          <w:rPr>
            <w:noProof/>
          </w:rPr>
          <w:t>1</w:t>
        </w:r>
        <w:r>
          <w:fldChar w:fldCharType="end"/>
        </w:r>
      </w:p>
    </w:sdtContent>
  </w:sdt>
  <w:p w:rsidR="00E90E62" w:rsidRDefault="00E90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B00" w:rsidRDefault="00C42B00" w:rsidP="00E90E62">
      <w:pPr>
        <w:spacing w:before="0" w:after="0"/>
      </w:pPr>
      <w:r>
        <w:separator/>
      </w:r>
    </w:p>
  </w:footnote>
  <w:footnote w:type="continuationSeparator" w:id="0">
    <w:p w:rsidR="00C42B00" w:rsidRDefault="00C42B00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6EC"/>
    <w:multiLevelType w:val="multilevel"/>
    <w:tmpl w:val="1ACC7F5C"/>
    <w:styleLink w:val="Stil1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98C637D"/>
    <w:multiLevelType w:val="multilevel"/>
    <w:tmpl w:val="1ACC7F5C"/>
    <w:numStyleLink w:val="Stil1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441DB"/>
    <w:rsid w:val="00057B0A"/>
    <w:rsid w:val="000A130E"/>
    <w:rsid w:val="001430CA"/>
    <w:rsid w:val="001A1B95"/>
    <w:rsid w:val="00212C4B"/>
    <w:rsid w:val="00245C29"/>
    <w:rsid w:val="002557FC"/>
    <w:rsid w:val="0027729B"/>
    <w:rsid w:val="00321A10"/>
    <w:rsid w:val="003229CC"/>
    <w:rsid w:val="003443D9"/>
    <w:rsid w:val="0034483B"/>
    <w:rsid w:val="004307A0"/>
    <w:rsid w:val="00463039"/>
    <w:rsid w:val="00466D7D"/>
    <w:rsid w:val="005360DD"/>
    <w:rsid w:val="005609ED"/>
    <w:rsid w:val="00595896"/>
    <w:rsid w:val="005E20F9"/>
    <w:rsid w:val="00634CD1"/>
    <w:rsid w:val="006C6B67"/>
    <w:rsid w:val="006D4B1F"/>
    <w:rsid w:val="007975C9"/>
    <w:rsid w:val="007D774E"/>
    <w:rsid w:val="0085091D"/>
    <w:rsid w:val="00856FF6"/>
    <w:rsid w:val="008E5C22"/>
    <w:rsid w:val="00A1148D"/>
    <w:rsid w:val="00AC05D9"/>
    <w:rsid w:val="00AE29E9"/>
    <w:rsid w:val="00B24522"/>
    <w:rsid w:val="00BF7D7F"/>
    <w:rsid w:val="00C42B00"/>
    <w:rsid w:val="00C810EC"/>
    <w:rsid w:val="00CC74F8"/>
    <w:rsid w:val="00D56386"/>
    <w:rsid w:val="00D7374B"/>
    <w:rsid w:val="00E90E62"/>
    <w:rsid w:val="00F0546F"/>
    <w:rsid w:val="00F81C26"/>
    <w:rsid w:val="00FA125D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F38A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9CC"/>
    <w:pPr>
      <w:suppressAutoHyphens/>
      <w:spacing w:before="120" w:after="100" w:afterAutospacing="1" w:line="36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09E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5609ED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Dončević;Matej Vukosav</dc:creator>
  <cp:keywords/>
  <dc:description/>
  <cp:lastModifiedBy>Matej Vukosav</cp:lastModifiedBy>
  <cp:revision>11</cp:revision>
  <dcterms:created xsi:type="dcterms:W3CDTF">2017-01-07T10:53:00Z</dcterms:created>
  <dcterms:modified xsi:type="dcterms:W3CDTF">2017-01-31T22:45:00Z</dcterms:modified>
</cp:coreProperties>
</file>