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62D95B" w14:textId="77777777" w:rsidR="00DA3C45" w:rsidRDefault="00DA3C45" w:rsidP="00DA3C45">
      <w:pPr>
        <w:pStyle w:val="NormalWeb"/>
        <w:spacing w:before="0" w:beforeAutospacing="0" w:after="0" w:afterAutospacing="0"/>
        <w:ind w:left="53"/>
      </w:pPr>
      <w:r>
        <w:rPr>
          <w:rFonts w:ascii="Arial" w:hAnsi="Arial" w:cs="Arial"/>
          <w:b/>
          <w:bCs/>
          <w:color w:val="000000"/>
          <w:sz w:val="60"/>
          <w:szCs w:val="60"/>
        </w:rPr>
        <w:t>Emotional and Social Health </w:t>
      </w:r>
    </w:p>
    <w:p w14:paraId="4E394CE0" w14:textId="59F233F6" w:rsidR="00DA3C45" w:rsidRDefault="00DA3C45" w:rsidP="00DA3C45">
      <w:pPr>
        <w:pStyle w:val="NormalWeb"/>
        <w:spacing w:before="20" w:beforeAutospacing="0" w:after="0" w:afterAutospacing="0"/>
        <w:ind w:left="53"/>
      </w:pPr>
      <w:r>
        <w:rPr>
          <w:rFonts w:ascii="Arial" w:hAnsi="Arial" w:cs="Arial"/>
          <w:b/>
          <w:bCs/>
          <w:color w:val="000000"/>
          <w:sz w:val="60"/>
          <w:szCs w:val="60"/>
        </w:rPr>
        <w:t>January</w:t>
      </w:r>
      <w:r>
        <w:rPr>
          <w:rFonts w:ascii="Arial" w:hAnsi="Arial" w:cs="Arial"/>
          <w:b/>
          <w:bCs/>
          <w:color w:val="000000"/>
          <w:sz w:val="60"/>
          <w:szCs w:val="60"/>
        </w:rPr>
        <w:t xml:space="preserve"> 2022 </w:t>
      </w:r>
    </w:p>
    <w:p w14:paraId="6E842E55" w14:textId="6773AC1E" w:rsidR="00DA3C45" w:rsidRDefault="00DA3C45" w:rsidP="00DA3C45">
      <w:pPr>
        <w:pStyle w:val="NormalWeb"/>
        <w:spacing w:before="233" w:beforeAutospacing="0" w:after="0" w:afterAutospacing="0"/>
        <w:ind w:left="38"/>
      </w:pPr>
      <w:r>
        <w:rPr>
          <w:rFonts w:ascii="Arial" w:hAnsi="Arial" w:cs="Arial"/>
          <w:color w:val="666666"/>
          <w:sz w:val="28"/>
          <w:szCs w:val="28"/>
        </w:rPr>
        <w:t xml:space="preserve">INSTRUCTOR: </w:t>
      </w:r>
      <w:hyperlink r:id="rId4" w:history="1">
        <w:r>
          <w:rPr>
            <w:rStyle w:val="Hyperlink"/>
          </w:rPr>
          <w:t>ThreeEyedPhonix (github.com)</w:t>
        </w:r>
      </w:hyperlink>
      <w:r>
        <w:t xml:space="preserve">    </w:t>
      </w:r>
      <w:hyperlink r:id="rId5" w:history="1">
        <w:r w:rsidRPr="00F17204">
          <w:rPr>
            <w:rStyle w:val="Hyperlink"/>
          </w:rPr>
          <w:t>ThreeEyedElephant@outlook.com</w:t>
        </w:r>
        <w:r w:rsidRPr="00F17204">
          <w:rPr>
            <w:rStyle w:val="Hyperlink"/>
            <w:rFonts w:ascii="Arial" w:hAnsi="Arial" w:cs="Arial"/>
            <w:noProof/>
            <w:sz w:val="28"/>
            <w:szCs w:val="28"/>
            <w:bdr w:val="none" w:sz="0" w:space="0" w:color="auto" w:frame="1"/>
          </w:rPr>
          <w:drawing>
            <wp:inline distT="0" distB="0" distL="0" distR="0" wp14:anchorId="27A9C37E" wp14:editId="36BD77F0">
              <wp:extent cx="5943600" cy="38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8100"/>
                      </a:xfrm>
                      <a:prstGeom prst="rect">
                        <a:avLst/>
                      </a:prstGeom>
                      <a:noFill/>
                      <a:ln>
                        <a:noFill/>
                      </a:ln>
                    </pic:spPr>
                  </pic:pic>
                </a:graphicData>
              </a:graphic>
            </wp:inline>
          </w:drawing>
        </w:r>
      </w:hyperlink>
    </w:p>
    <w:p w14:paraId="10E08783" w14:textId="792B8B13" w:rsidR="00DA3C45" w:rsidRDefault="00DA3C45" w:rsidP="00DA3C45">
      <w:pPr>
        <w:pStyle w:val="NormalWeb"/>
        <w:spacing w:before="233" w:beforeAutospacing="0" w:after="0" w:afterAutospacing="0"/>
        <w:ind w:left="38"/>
      </w:pPr>
      <w:r>
        <w:rPr>
          <w:rFonts w:ascii="Open Sans" w:hAnsi="Open Sans" w:cs="Open Sans"/>
          <w:b/>
          <w:bCs/>
          <w:color w:val="000000"/>
          <w:sz w:val="32"/>
          <w:szCs w:val="32"/>
        </w:rPr>
        <w:t xml:space="preserve">Unit One: Who We Are VS Who We Want </w:t>
      </w:r>
      <w:r>
        <w:rPr>
          <w:rFonts w:ascii="Open Sans" w:hAnsi="Open Sans" w:cs="Open Sans"/>
          <w:b/>
          <w:bCs/>
          <w:color w:val="000000"/>
          <w:sz w:val="32"/>
          <w:szCs w:val="32"/>
        </w:rPr>
        <w:t>to</w:t>
      </w:r>
      <w:r>
        <w:rPr>
          <w:rFonts w:ascii="Open Sans" w:hAnsi="Open Sans" w:cs="Open Sans"/>
          <w:b/>
          <w:bCs/>
          <w:color w:val="000000"/>
          <w:sz w:val="32"/>
          <w:szCs w:val="32"/>
        </w:rPr>
        <w:t xml:space="preserve"> Become </w:t>
      </w:r>
    </w:p>
    <w:p w14:paraId="4FE8FB1C" w14:textId="77777777" w:rsidR="00C37214" w:rsidRDefault="00DA3C45" w:rsidP="003478BB">
      <w:pPr>
        <w:pStyle w:val="NormalWeb"/>
        <w:spacing w:before="142" w:beforeAutospacing="0" w:after="0" w:afterAutospacing="0"/>
        <w:ind w:left="21" w:right="201" w:firstLine="8"/>
        <w:rPr>
          <w:rFonts w:ascii="Open Sans" w:hAnsi="Open Sans" w:cs="Open Sans"/>
          <w:color w:val="000000"/>
          <w:sz w:val="22"/>
          <w:szCs w:val="22"/>
        </w:rPr>
      </w:pPr>
      <w:r>
        <w:rPr>
          <w:rFonts w:ascii="Open Sans" w:hAnsi="Open Sans" w:cs="Open Sans"/>
          <w:color w:val="000000"/>
          <w:sz w:val="22"/>
          <w:szCs w:val="22"/>
        </w:rPr>
        <w:t xml:space="preserve">Sometimes, it’s hard to human. </w:t>
      </w:r>
    </w:p>
    <w:p w14:paraId="138D06F3" w14:textId="77777777" w:rsidR="00CF411F" w:rsidRDefault="00C37214" w:rsidP="003478BB">
      <w:pPr>
        <w:pStyle w:val="NormalWeb"/>
        <w:spacing w:before="142" w:beforeAutospacing="0" w:after="0" w:afterAutospacing="0"/>
        <w:ind w:left="21" w:right="201" w:firstLine="8"/>
        <w:rPr>
          <w:rFonts w:ascii="Open Sans" w:hAnsi="Open Sans" w:cs="Open Sans"/>
          <w:color w:val="000000"/>
          <w:sz w:val="22"/>
          <w:szCs w:val="22"/>
        </w:rPr>
      </w:pPr>
      <w:r>
        <w:rPr>
          <w:rFonts w:ascii="Open Sans" w:hAnsi="Open Sans" w:cs="Open Sans"/>
          <w:color w:val="000000"/>
          <w:sz w:val="22"/>
          <w:szCs w:val="22"/>
        </w:rPr>
        <w:t xml:space="preserve">Our emotional nature is so complex, and integrated into every single aspect of our lives, yet often our Mental Health is the most overlooked.  We can have a feeling about a thought, and even have feelings </w:t>
      </w:r>
      <w:r w:rsidR="00CF411F">
        <w:rPr>
          <w:rFonts w:ascii="Open Sans" w:hAnsi="Open Sans" w:cs="Open Sans"/>
          <w:color w:val="000000"/>
          <w:sz w:val="22"/>
          <w:szCs w:val="22"/>
        </w:rPr>
        <w:t>over our thoughts abou</w:t>
      </w:r>
      <w:r w:rsidR="00DA3C45">
        <w:rPr>
          <w:rFonts w:ascii="Open Sans" w:hAnsi="Open Sans" w:cs="Open Sans"/>
          <w:color w:val="000000"/>
          <w:sz w:val="22"/>
          <w:szCs w:val="22"/>
        </w:rPr>
        <w:t>t our feelings!</w:t>
      </w:r>
      <w:r w:rsidR="00CF411F">
        <w:rPr>
          <w:rFonts w:ascii="Open Sans" w:hAnsi="Open Sans" w:cs="Open Sans"/>
          <w:color w:val="000000"/>
          <w:sz w:val="22"/>
          <w:szCs w:val="22"/>
        </w:rPr>
        <w:t xml:space="preserve">  </w:t>
      </w:r>
      <w:r w:rsidR="00CF411F">
        <w:rPr>
          <w:rFonts w:ascii="Open Sans" w:hAnsi="Open Sans" w:cs="Open Sans"/>
          <w:color w:val="000000"/>
          <w:sz w:val="22"/>
          <w:szCs w:val="22"/>
        </w:rPr>
        <w:br/>
      </w:r>
      <w:r w:rsidR="00CF411F">
        <w:rPr>
          <w:rFonts w:ascii="Open Sans" w:hAnsi="Open Sans" w:cs="Open Sans"/>
          <w:color w:val="000000"/>
          <w:sz w:val="22"/>
          <w:szCs w:val="22"/>
        </w:rPr>
        <w:br/>
        <w:t xml:space="preserve">Every time a newborn screams it’s likely that it has experienced something uncomfortable, but because it’s for the first time, it’s the </w:t>
      </w:r>
      <w:r w:rsidR="00CF411F">
        <w:rPr>
          <w:rFonts w:ascii="Open Sans" w:hAnsi="Open Sans" w:cs="Open Sans"/>
          <w:b/>
          <w:bCs/>
          <w:color w:val="000000"/>
          <w:sz w:val="22"/>
          <w:szCs w:val="22"/>
        </w:rPr>
        <w:t>worst</w:t>
      </w:r>
      <w:r w:rsidR="00CF411F">
        <w:rPr>
          <w:rFonts w:ascii="Open Sans" w:hAnsi="Open Sans" w:cs="Open Sans"/>
          <w:color w:val="000000"/>
          <w:sz w:val="22"/>
          <w:szCs w:val="22"/>
        </w:rPr>
        <w:t xml:space="preserve"> they’ve ever experienced it.  When the baby gets raised, it starts to learn how to deal with things, because coping with something like being hungry or tired and not wanting to sleep are not something you are born knowing how to do.  We are shown by our lives’ interactions, how we ought to deal with the situation.</w:t>
      </w:r>
    </w:p>
    <w:p w14:paraId="4DD02C22" w14:textId="5A6A2C9D" w:rsidR="003478BB" w:rsidRDefault="00CF411F" w:rsidP="00085D24">
      <w:pPr>
        <w:pStyle w:val="NormalWeb"/>
        <w:spacing w:before="142" w:beforeAutospacing="0" w:after="0" w:afterAutospacing="0"/>
        <w:ind w:left="21" w:right="201" w:firstLine="8"/>
        <w:rPr>
          <w:rFonts w:ascii="Open Sans" w:hAnsi="Open Sans" w:cs="Open Sans"/>
          <w:color w:val="000000"/>
          <w:sz w:val="22"/>
          <w:szCs w:val="22"/>
        </w:rPr>
      </w:pPr>
      <w:r>
        <w:rPr>
          <w:rFonts w:ascii="Open Sans" w:hAnsi="Open Sans" w:cs="Open Sans"/>
          <w:color w:val="000000"/>
          <w:sz w:val="22"/>
          <w:szCs w:val="22"/>
        </w:rPr>
        <w:t xml:space="preserve">When you’re a child, you’re not mature enough to understand that you might be developing bad habits, like throwing temper tantrums when you’re angry, because children aren’t mature. </w:t>
      </w:r>
      <w:r>
        <w:rPr>
          <w:rFonts w:ascii="Open Sans" w:hAnsi="Open Sans" w:cs="Open Sans"/>
          <w:color w:val="000000"/>
          <w:sz w:val="22"/>
          <w:szCs w:val="22"/>
        </w:rPr>
        <w:br/>
      </w:r>
      <w:r>
        <w:rPr>
          <w:rFonts w:ascii="Open Sans" w:hAnsi="Open Sans" w:cs="Open Sans"/>
          <w:color w:val="000000"/>
          <w:sz w:val="22"/>
          <w:szCs w:val="22"/>
        </w:rPr>
        <w:br/>
        <w:t xml:space="preserve">When you are a teenager, </w:t>
      </w:r>
      <w:r w:rsidR="00DA3C45">
        <w:rPr>
          <w:rFonts w:ascii="Open Sans" w:hAnsi="Open Sans" w:cs="Open Sans"/>
          <w:color w:val="000000"/>
          <w:sz w:val="22"/>
          <w:szCs w:val="22"/>
        </w:rPr>
        <w:t xml:space="preserve">it exaggerates </w:t>
      </w:r>
      <w:r w:rsidR="00085D24">
        <w:rPr>
          <w:rFonts w:ascii="Open Sans" w:hAnsi="Open Sans" w:cs="Open Sans"/>
          <w:color w:val="000000"/>
          <w:sz w:val="22"/>
          <w:szCs w:val="22"/>
        </w:rPr>
        <w:t>even more</w:t>
      </w:r>
      <w:r w:rsidR="00DA3C45">
        <w:rPr>
          <w:rFonts w:ascii="Open Sans" w:hAnsi="Open Sans" w:cs="Open Sans"/>
          <w:color w:val="000000"/>
          <w:sz w:val="22"/>
          <w:szCs w:val="22"/>
        </w:rPr>
        <w:t xml:space="preserve"> because you’re transitioning from a child to an adult. </w:t>
      </w:r>
      <w:r w:rsidR="00085D24">
        <w:rPr>
          <w:rFonts w:ascii="Open Sans" w:hAnsi="Open Sans" w:cs="Open Sans"/>
          <w:color w:val="000000"/>
          <w:sz w:val="22"/>
          <w:szCs w:val="22"/>
        </w:rPr>
        <w:t>It can be hard having an adult remember that what they are asking of you is to make adult decisions while being treated like a child; instead of learning how to deal with problems that you’re experiencing in a healthy way.</w:t>
      </w:r>
      <w:r w:rsidR="003478BB">
        <w:rPr>
          <w:rFonts w:ascii="Open Sans" w:hAnsi="Open Sans" w:cs="Open Sans"/>
          <w:color w:val="000000"/>
          <w:sz w:val="22"/>
          <w:szCs w:val="22"/>
        </w:rPr>
        <w:t xml:space="preserve"> </w:t>
      </w:r>
    </w:p>
    <w:p w14:paraId="00676834" w14:textId="63B9CEFF" w:rsidR="003478BB" w:rsidRDefault="00085D24" w:rsidP="003478BB">
      <w:pPr>
        <w:pStyle w:val="NormalWeb"/>
        <w:spacing w:before="142" w:beforeAutospacing="0" w:after="0" w:afterAutospacing="0"/>
        <w:ind w:left="21" w:right="201" w:firstLine="8"/>
        <w:rPr>
          <w:rFonts w:ascii="Open Sans" w:hAnsi="Open Sans" w:cs="Open Sans"/>
          <w:color w:val="000000"/>
          <w:sz w:val="22"/>
          <w:szCs w:val="22"/>
        </w:rPr>
      </w:pPr>
      <w:r>
        <w:rPr>
          <w:rFonts w:ascii="Open Sans" w:hAnsi="Open Sans" w:cs="Open Sans"/>
          <w:color w:val="000000"/>
          <w:sz w:val="22"/>
          <w:szCs w:val="22"/>
        </w:rPr>
        <w:t>If you consider that we aren’t born knowing how to cope with our mental health</w:t>
      </w:r>
      <w:r w:rsidR="003478BB">
        <w:rPr>
          <w:rFonts w:ascii="Open Sans" w:hAnsi="Open Sans" w:cs="Open Sans"/>
          <w:color w:val="000000"/>
          <w:sz w:val="22"/>
          <w:szCs w:val="22"/>
        </w:rPr>
        <w:t xml:space="preserve">, </w:t>
      </w:r>
      <w:r>
        <w:rPr>
          <w:rFonts w:ascii="Open Sans" w:hAnsi="Open Sans" w:cs="Open Sans"/>
          <w:color w:val="000000"/>
          <w:sz w:val="22"/>
          <w:szCs w:val="22"/>
        </w:rPr>
        <w:t>we can consider that</w:t>
      </w:r>
      <w:r w:rsidR="003478BB">
        <w:rPr>
          <w:rFonts w:ascii="Open Sans" w:hAnsi="Open Sans" w:cs="Open Sans"/>
          <w:color w:val="000000"/>
          <w:sz w:val="22"/>
          <w:szCs w:val="22"/>
        </w:rPr>
        <w:t xml:space="preserve"> the only way to </w:t>
      </w:r>
      <w:r>
        <w:rPr>
          <w:rFonts w:ascii="Open Sans" w:hAnsi="Open Sans" w:cs="Open Sans"/>
          <w:color w:val="000000"/>
          <w:sz w:val="22"/>
          <w:szCs w:val="22"/>
        </w:rPr>
        <w:t>get better</w:t>
      </w:r>
      <w:r w:rsidR="003478BB">
        <w:rPr>
          <w:rFonts w:ascii="Open Sans" w:hAnsi="Open Sans" w:cs="Open Sans"/>
          <w:color w:val="000000"/>
          <w:sz w:val="22"/>
          <w:szCs w:val="22"/>
        </w:rPr>
        <w:t xml:space="preserve"> at anything </w:t>
      </w:r>
      <w:r>
        <w:rPr>
          <w:rFonts w:ascii="Open Sans" w:hAnsi="Open Sans" w:cs="Open Sans"/>
          <w:color w:val="000000"/>
          <w:sz w:val="22"/>
          <w:szCs w:val="22"/>
        </w:rPr>
        <w:t>really,</w:t>
      </w:r>
      <w:r w:rsidR="003478BB">
        <w:rPr>
          <w:rFonts w:ascii="Open Sans" w:hAnsi="Open Sans" w:cs="Open Sans"/>
          <w:color w:val="000000"/>
          <w:sz w:val="22"/>
          <w:szCs w:val="22"/>
        </w:rPr>
        <w:t xml:space="preserve"> is to practice.</w:t>
      </w:r>
      <w:r>
        <w:rPr>
          <w:rFonts w:ascii="Open Sans" w:hAnsi="Open Sans" w:cs="Open Sans"/>
          <w:color w:val="000000"/>
          <w:sz w:val="22"/>
          <w:szCs w:val="22"/>
        </w:rPr>
        <w:t xml:space="preserve">  Because your mental state effects your ability to cope and to study, this Subject will be the basic standard for the entirety of the school year.  Through it, you will learn to identify your cognitive biases, learn to develop habits by setting realistic goals, learn the importance of accountability and responsibility, and use it to fuel the remainder of your classes during your school year.</w:t>
      </w:r>
    </w:p>
    <w:p w14:paraId="6A46FEAD" w14:textId="40A51E38" w:rsidR="00651215" w:rsidRDefault="00651215" w:rsidP="003478BB">
      <w:pPr>
        <w:pStyle w:val="NormalWeb"/>
        <w:spacing w:before="142" w:beforeAutospacing="0" w:after="0" w:afterAutospacing="0"/>
        <w:ind w:left="21" w:right="201" w:firstLine="8"/>
        <w:rPr>
          <w:rFonts w:ascii="Open Sans" w:hAnsi="Open Sans" w:cs="Open Sans"/>
          <w:color w:val="000000"/>
          <w:sz w:val="22"/>
          <w:szCs w:val="22"/>
        </w:rPr>
      </w:pPr>
    </w:p>
    <w:p w14:paraId="163FB71A" w14:textId="77777777" w:rsidR="00651215" w:rsidRDefault="00651215" w:rsidP="00651215">
      <w:pPr>
        <w:pStyle w:val="NormalWeb"/>
        <w:spacing w:before="142" w:beforeAutospacing="0" w:after="0" w:afterAutospacing="0"/>
        <w:ind w:left="21" w:right="201" w:firstLine="8"/>
        <w:rPr>
          <w:rFonts w:ascii="Open Sans" w:hAnsi="Open Sans" w:cs="Open Sans"/>
          <w:color w:val="000000"/>
          <w:sz w:val="22"/>
          <w:szCs w:val="22"/>
        </w:rPr>
      </w:pPr>
      <w:r>
        <w:rPr>
          <w:rFonts w:ascii="Open Sans" w:hAnsi="Open Sans" w:cs="Open Sans"/>
          <w:color w:val="000000"/>
          <w:sz w:val="22"/>
          <w:szCs w:val="22"/>
        </w:rPr>
        <w:t>The basis for this schooling is to follow the understanding that:</w:t>
      </w:r>
    </w:p>
    <w:p w14:paraId="1B4D9352" w14:textId="77777777" w:rsidR="00487739" w:rsidRDefault="00651215" w:rsidP="00651215">
      <w:pPr>
        <w:pStyle w:val="NormalWeb"/>
        <w:spacing w:before="142" w:beforeAutospacing="0" w:after="0" w:afterAutospacing="0"/>
        <w:ind w:left="21" w:right="201" w:firstLine="8"/>
        <w:rPr>
          <w:rFonts w:ascii="Open Sans" w:hAnsi="Open Sans" w:cs="Open Sans"/>
          <w:color w:val="3B3B3B"/>
          <w:shd w:val="clear" w:color="auto" w:fill="FFFFFF"/>
        </w:rPr>
      </w:pPr>
      <w:r>
        <w:rPr>
          <w:rFonts w:ascii="Open Sans" w:hAnsi="Open Sans" w:cs="Open Sans"/>
          <w:color w:val="000000"/>
          <w:sz w:val="22"/>
          <w:szCs w:val="22"/>
        </w:rPr>
        <w:lastRenderedPageBreak/>
        <w:t xml:space="preserve"> “</w:t>
      </w:r>
      <w:r>
        <w:rPr>
          <w:rFonts w:ascii="Open Sans" w:hAnsi="Open Sans" w:cs="Open Sans"/>
          <w:color w:val="3B3B3B"/>
          <w:shd w:val="clear" w:color="auto" w:fill="FFFFFF"/>
        </w:rPr>
        <w:t>All students are expected to have access to and make progress in the general curriculum.  Also, all students should be considered general education students first</w:t>
      </w:r>
      <w:proofErr w:type="gramStart"/>
      <w:r>
        <w:rPr>
          <w:rFonts w:ascii="Open Sans" w:hAnsi="Open Sans" w:cs="Open Sans"/>
          <w:color w:val="3B3B3B"/>
          <w:shd w:val="clear" w:color="auto" w:fill="FFFFFF"/>
        </w:rPr>
        <w:t>....then</w:t>
      </w:r>
      <w:proofErr w:type="gramEnd"/>
      <w:r>
        <w:rPr>
          <w:rFonts w:ascii="Open Sans" w:hAnsi="Open Sans" w:cs="Open Sans"/>
          <w:color w:val="3B3B3B"/>
          <w:shd w:val="clear" w:color="auto" w:fill="FFFFFF"/>
        </w:rPr>
        <w:t xml:space="preserve"> the IEP team determines what supports and services children will need in order to have that access and to make adequate progress in that curriculum.  With that in mind, it is imperative that ALL teachers, including Intervention Specialists, become familiar with Ohio's Learning Standards (OLS) and Assessments--including the Ohio Learning Standards-Extended (OLS-E) and the Alternate Assessment for Students with Significant Cognitive Disabilities (AASCD)</w:t>
      </w:r>
      <w:r>
        <w:rPr>
          <w:rFonts w:ascii="Open Sans" w:hAnsi="Open Sans" w:cs="Open Sans"/>
          <w:color w:val="3B3B3B"/>
          <w:shd w:val="clear" w:color="auto" w:fill="FFFFFF"/>
        </w:rPr>
        <w:t>”</w:t>
      </w:r>
      <w:r>
        <w:rPr>
          <w:rFonts w:ascii="Open Sans" w:hAnsi="Open Sans" w:cs="Open Sans"/>
          <w:color w:val="3B3B3B"/>
          <w:shd w:val="clear" w:color="auto" w:fill="FFFFFF"/>
        </w:rPr>
        <w:br/>
      </w:r>
      <w:r>
        <w:rPr>
          <w:rFonts w:ascii="Open Sans" w:hAnsi="Open Sans" w:cs="Open Sans"/>
          <w:color w:val="3B3B3B"/>
          <w:shd w:val="clear" w:color="auto" w:fill="FFFFFF"/>
        </w:rPr>
        <w:br/>
      </w:r>
      <w:hyperlink r:id="rId7" w:tgtFrame="_blank" w:history="1">
        <w:r>
          <w:rPr>
            <w:rStyle w:val="Hyperlink"/>
            <w:rFonts w:ascii="Open Sans" w:hAnsi="Open Sans" w:cs="Open Sans"/>
            <w:color w:val="66BECD"/>
            <w:u w:val="none"/>
            <w:shd w:val="clear" w:color="auto" w:fill="FFFFFF"/>
          </w:rPr>
          <w:t>Ohio Department</w:t>
        </w:r>
        <w:r>
          <w:rPr>
            <w:rStyle w:val="Hyperlink"/>
            <w:rFonts w:ascii="Open Sans" w:hAnsi="Open Sans" w:cs="Open Sans"/>
            <w:color w:val="66BECD"/>
            <w:u w:val="none"/>
            <w:shd w:val="clear" w:color="auto" w:fill="FFFFFF"/>
          </w:rPr>
          <w:t xml:space="preserve"> </w:t>
        </w:r>
        <w:r>
          <w:rPr>
            <w:rStyle w:val="Hyperlink"/>
            <w:rFonts w:ascii="Open Sans" w:hAnsi="Open Sans" w:cs="Open Sans"/>
            <w:color w:val="66BECD"/>
            <w:u w:val="none"/>
            <w:shd w:val="clear" w:color="auto" w:fill="FFFFFF"/>
          </w:rPr>
          <w:t>of Education OLS</w:t>
        </w:r>
      </w:hyperlink>
      <w:r>
        <w:rPr>
          <w:rFonts w:ascii="Open Sans" w:hAnsi="Open Sans" w:cs="Open Sans"/>
          <w:color w:val="3B3B3B"/>
          <w:shd w:val="clear" w:color="auto" w:fill="FFFFFF"/>
        </w:rPr>
        <w:t> </w:t>
      </w:r>
      <w:r>
        <w:rPr>
          <w:rFonts w:ascii="Open Sans" w:hAnsi="Open Sans" w:cs="Open Sans"/>
          <w:color w:val="3B3B3B"/>
          <w:shd w:val="clear" w:color="auto" w:fill="FFFFFF"/>
        </w:rPr>
        <w:br/>
      </w:r>
      <w:r>
        <w:rPr>
          <w:rFonts w:ascii="Open Sans" w:hAnsi="Open Sans" w:cs="Open Sans"/>
          <w:color w:val="3B3B3B"/>
          <w:shd w:val="clear" w:color="auto" w:fill="FFFFFF"/>
        </w:rPr>
        <w:br/>
        <w:t xml:space="preserve">as found on </w:t>
      </w:r>
      <w:hyperlink r:id="rId8" w:history="1">
        <w:r>
          <w:rPr>
            <w:rStyle w:val="Hyperlink"/>
          </w:rPr>
          <w:t>Ohio's New Learning Standards - Instructional planning for Diverse learners  (SST3) (weebly.com)</w:t>
        </w:r>
      </w:hyperlink>
      <w:r>
        <w:t xml:space="preserve"> </w:t>
      </w:r>
      <w:r>
        <w:rPr>
          <w:rFonts w:ascii="Open Sans" w:hAnsi="Open Sans" w:cs="Open Sans"/>
          <w:color w:val="3B3B3B"/>
          <w:shd w:val="clear" w:color="auto" w:fill="FFFFFF"/>
        </w:rPr>
        <w:t xml:space="preserve">we can understand that </w:t>
      </w:r>
      <w:r w:rsidR="00C77A98">
        <w:rPr>
          <w:rFonts w:ascii="Open Sans" w:hAnsi="Open Sans" w:cs="Open Sans"/>
          <w:color w:val="3B3B3B"/>
          <w:shd w:val="clear" w:color="auto" w:fill="FFFFFF"/>
        </w:rPr>
        <w:t>yes, it is “</w:t>
      </w:r>
      <w:proofErr w:type="spellStart"/>
      <w:r w:rsidR="00C77A98">
        <w:rPr>
          <w:rFonts w:ascii="Open Sans" w:hAnsi="Open Sans" w:cs="Open Sans"/>
          <w:color w:val="3B3B3B"/>
          <w:shd w:val="clear" w:color="auto" w:fill="FFFFFF"/>
        </w:rPr>
        <w:t>Imparative</w:t>
      </w:r>
      <w:proofErr w:type="spellEnd"/>
      <w:r w:rsidR="00C77A98">
        <w:rPr>
          <w:rFonts w:ascii="Open Sans" w:hAnsi="Open Sans" w:cs="Open Sans"/>
          <w:color w:val="3B3B3B"/>
          <w:shd w:val="clear" w:color="auto" w:fill="FFFFFF"/>
        </w:rPr>
        <w:t xml:space="preserve"> that ALL teachers” should consider that </w:t>
      </w:r>
      <w:r w:rsidR="00C77A98">
        <w:rPr>
          <w:rFonts w:ascii="Open Sans" w:hAnsi="Open Sans" w:cs="Open Sans"/>
          <w:b/>
          <w:bCs/>
          <w:color w:val="3B3B3B"/>
          <w:shd w:val="clear" w:color="auto" w:fill="FFFFFF"/>
        </w:rPr>
        <w:t>any person</w:t>
      </w:r>
      <w:r w:rsidR="00C77A98">
        <w:rPr>
          <w:rFonts w:ascii="Open Sans" w:hAnsi="Open Sans" w:cs="Open Sans"/>
          <w:color w:val="3B3B3B"/>
          <w:shd w:val="clear" w:color="auto" w:fill="FFFFFF"/>
        </w:rPr>
        <w:t xml:space="preserve"> has some cognitive distortions that are overlooked, we can understand that there is a need for a development for t</w:t>
      </w:r>
      <w:r w:rsidR="00487739">
        <w:rPr>
          <w:rFonts w:ascii="Open Sans" w:hAnsi="Open Sans" w:cs="Open Sans"/>
          <w:color w:val="3B3B3B"/>
          <w:shd w:val="clear" w:color="auto" w:fill="FFFFFF"/>
        </w:rPr>
        <w:t>he nurturing of students.</w:t>
      </w:r>
    </w:p>
    <w:p w14:paraId="7B94BA22" w14:textId="38B713F5" w:rsidR="00651215" w:rsidRDefault="00651215" w:rsidP="00487739">
      <w:pPr>
        <w:pStyle w:val="NormalWeb"/>
        <w:spacing w:before="142" w:beforeAutospacing="0" w:after="0" w:afterAutospacing="0"/>
        <w:ind w:right="201"/>
        <w:rPr>
          <w:rFonts w:ascii="Open Sans" w:hAnsi="Open Sans" w:cs="Open Sans"/>
          <w:color w:val="000000"/>
          <w:sz w:val="22"/>
          <w:szCs w:val="22"/>
        </w:rPr>
      </w:pPr>
    </w:p>
    <w:p w14:paraId="3C6DBBA2" w14:textId="0260D17C" w:rsidR="00DA3C45" w:rsidRDefault="00DA3C45" w:rsidP="00487739">
      <w:pPr>
        <w:pStyle w:val="NormalWeb"/>
        <w:spacing w:before="343" w:beforeAutospacing="0" w:after="0" w:afterAutospacing="0"/>
        <w:ind w:left="741"/>
        <w:rPr>
          <w:rFonts w:ascii="Open Sans" w:hAnsi="Open Sans" w:cs="Open Sans"/>
          <w:color w:val="000000"/>
          <w:sz w:val="40"/>
          <w:szCs w:val="40"/>
        </w:rPr>
      </w:pPr>
      <w:r w:rsidRPr="003478BB">
        <w:rPr>
          <w:rFonts w:ascii="Open Sans" w:hAnsi="Open Sans" w:cs="Open Sans"/>
          <w:color w:val="000000"/>
          <w:sz w:val="40"/>
          <w:szCs w:val="40"/>
        </w:rPr>
        <w:t xml:space="preserve">Who You Are VS Who you Want to </w:t>
      </w:r>
      <w:r w:rsidR="003478BB" w:rsidRPr="003478BB">
        <w:rPr>
          <w:rFonts w:ascii="Open Sans" w:hAnsi="Open Sans" w:cs="Open Sans"/>
          <w:color w:val="000000"/>
          <w:sz w:val="40"/>
          <w:szCs w:val="40"/>
        </w:rPr>
        <w:t>Become?</w:t>
      </w:r>
      <w:r w:rsidRPr="003478BB">
        <w:rPr>
          <w:rFonts w:ascii="Open Sans" w:hAnsi="Open Sans" w:cs="Open Sans"/>
          <w:color w:val="000000"/>
          <w:sz w:val="40"/>
          <w:szCs w:val="40"/>
        </w:rPr>
        <w:t> </w:t>
      </w:r>
    </w:p>
    <w:p w14:paraId="3FB3A2DF" w14:textId="2B075A62" w:rsidR="00DF440E" w:rsidRDefault="00DF440E">
      <w:pPr>
        <w:rPr>
          <w:rFonts w:ascii="Bahnschrift Light" w:hAnsi="Bahnschrift Light"/>
          <w:sz w:val="24"/>
          <w:szCs w:val="24"/>
        </w:rPr>
      </w:pPr>
    </w:p>
    <w:p w14:paraId="54231ED1" w14:textId="0A28F384" w:rsidR="00487739" w:rsidRDefault="00487739">
      <w:pPr>
        <w:rPr>
          <w:rFonts w:ascii="Bahnschrift Light" w:hAnsi="Bahnschrift Light"/>
          <w:sz w:val="24"/>
          <w:szCs w:val="24"/>
        </w:rPr>
      </w:pPr>
      <w:r>
        <w:rPr>
          <w:rFonts w:ascii="Bahnschrift Light" w:hAnsi="Bahnschrift Light"/>
          <w:sz w:val="24"/>
          <w:szCs w:val="24"/>
        </w:rPr>
        <w:t xml:space="preserve">Following your ELA assignments, create a draft of a hypothetical autobiography.  We will use it in Unit 2 to </w:t>
      </w:r>
      <w:r w:rsidR="002775AE">
        <w:rPr>
          <w:rFonts w:ascii="Bahnschrift Light" w:hAnsi="Bahnschrift Light"/>
          <w:sz w:val="24"/>
          <w:szCs w:val="24"/>
        </w:rPr>
        <w:t>identify the steps we need to get there.</w:t>
      </w:r>
    </w:p>
    <w:p w14:paraId="6012D203" w14:textId="4D0FACBC" w:rsidR="002775AE" w:rsidRDefault="002775AE">
      <w:pPr>
        <w:rPr>
          <w:rFonts w:ascii="Bahnschrift Light" w:hAnsi="Bahnschrift Light"/>
          <w:sz w:val="24"/>
          <w:szCs w:val="24"/>
        </w:rPr>
      </w:pPr>
    </w:p>
    <w:p w14:paraId="6D62747F" w14:textId="08A35A06" w:rsidR="002775AE" w:rsidRPr="00487739" w:rsidRDefault="007C66ED">
      <w:pPr>
        <w:rPr>
          <w:rFonts w:ascii="Bahnschrift Light" w:hAnsi="Bahnschrift Light"/>
          <w:sz w:val="24"/>
          <w:szCs w:val="24"/>
        </w:rPr>
      </w:pPr>
      <w:r>
        <w:rPr>
          <w:rFonts w:ascii="Bahnschrift Light" w:hAnsi="Bahnschrift Light"/>
          <w:sz w:val="24"/>
          <w:szCs w:val="24"/>
        </w:rPr>
        <w:t>Teacher’s notes:</w:t>
      </w:r>
    </w:p>
    <w:sectPr w:rsidR="002775AE" w:rsidRPr="004877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Bahnschrift Ligh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440E"/>
    <w:rsid w:val="00085D24"/>
    <w:rsid w:val="0010612A"/>
    <w:rsid w:val="002775AE"/>
    <w:rsid w:val="003478BB"/>
    <w:rsid w:val="00487739"/>
    <w:rsid w:val="00651215"/>
    <w:rsid w:val="007C66ED"/>
    <w:rsid w:val="00C37214"/>
    <w:rsid w:val="00C77A98"/>
    <w:rsid w:val="00CF411F"/>
    <w:rsid w:val="00DA3C45"/>
    <w:rsid w:val="00DF44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C2C0E"/>
  <w15:chartTrackingRefBased/>
  <w15:docId w15:val="{69C79D1D-1060-4AEC-9331-86C6C1E828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A3C4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A3C45"/>
    <w:rPr>
      <w:color w:val="0000FF"/>
      <w:u w:val="single"/>
    </w:rPr>
  </w:style>
  <w:style w:type="character" w:styleId="UnresolvedMention">
    <w:name w:val="Unresolved Mention"/>
    <w:basedOn w:val="DefaultParagraphFont"/>
    <w:uiPriority w:val="99"/>
    <w:semiHidden/>
    <w:unhideWhenUsed/>
    <w:rsid w:val="00DA3C45"/>
    <w:rPr>
      <w:color w:val="605E5C"/>
      <w:shd w:val="clear" w:color="auto" w:fill="E1DFDD"/>
    </w:rPr>
  </w:style>
  <w:style w:type="character" w:styleId="FollowedHyperlink">
    <w:name w:val="FollowedHyperlink"/>
    <w:basedOn w:val="DefaultParagraphFont"/>
    <w:uiPriority w:val="99"/>
    <w:semiHidden/>
    <w:unhideWhenUsed/>
    <w:rsid w:val="0065121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1458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structionalplanningforswdsst3.weebly.com/ohios-new-learning-standards.html" TargetMode="External"/><Relationship Id="rId3" Type="http://schemas.openxmlformats.org/officeDocument/2006/relationships/webSettings" Target="webSettings.xml"/><Relationship Id="rId7" Type="http://schemas.openxmlformats.org/officeDocument/2006/relationships/hyperlink" Target="http://education.ohio.gov/Topics/Academic-Content-Standard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mailto:ThreeEyedElephant@outlook.com#" TargetMode="External"/><Relationship Id="rId10" Type="http://schemas.openxmlformats.org/officeDocument/2006/relationships/theme" Target="theme/theme1.xml"/><Relationship Id="rId4" Type="http://schemas.openxmlformats.org/officeDocument/2006/relationships/hyperlink" Target="https://github.com/ThreeEyedPhonix"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2</Pages>
  <Words>530</Words>
  <Characters>3026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Joanelle Fry</dc:creator>
  <cp:keywords/>
  <dc:description/>
  <cp:lastModifiedBy>Joanelle Fry</cp:lastModifiedBy>
  <cp:revision>2</cp:revision>
  <dcterms:created xsi:type="dcterms:W3CDTF">2022-01-04T08:13:00Z</dcterms:created>
  <dcterms:modified xsi:type="dcterms:W3CDTF">2022-01-04T09:11:00Z</dcterms:modified>
</cp:coreProperties>
</file>