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storage-sharing-partial</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p>
    <w:p>
      <w:pPr>
        <w:pStyle w:val="BodyText"/>
      </w:pPr>
      <w:r>
        <w:rPr>
          <w:rFonts w:hint="eastAsia"/>
        </w:rPr>
        <w:t xml:space="preserve">封存資料變動後，需要重新封存。</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尚待補充：此管道的資料取用方式。</w:t>
      </w:r>
    </w:p>
    <w:p>
      <w:pPr>
        <w:pStyle w:val="BodyText"/>
      </w:pPr>
      <w:r>
        <w:rPr>
          <w:rFonts w:hint="eastAsia"/>
        </w:rPr>
        <w:t xml:space="preserve">尚待補充：此管道使用的資料儲存庫。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7"/>
        </w:numPr>
      </w:pPr>
      <w:r>
        <w:rPr>
          <w:rFonts w:hint="eastAsia"/>
        </w:rPr>
        <w:t xml:space="preserve">不得轉散布初步檔案。</w:t>
      </w:r>
    </w:p>
    <w:p>
      <w:pPr>
        <w:pStyle w:val="Compact"/>
        <w:numPr>
          <w:ilvl w:val="0"/>
          <w:numId w:val="1017"/>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8"/>
        </w:numPr>
      </w:pPr>
      <w:r>
        <w:rPr>
          <w:rFonts w:hint="eastAsia"/>
        </w:rPr>
        <w:t xml:space="preserve">我們的機構資料儲存庫。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Compact"/>
        <w:numPr>
          <w:ilvl w:val="0"/>
          <w:numId w:val="1021"/>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2026-09-11T11:53:46Z</dcterms:created>
  <dcterms:modified xsi:type="dcterms:W3CDTF">2026-09-11T11:53:46Z</dcterms:modified>
</cp:coreProperties>
</file>

<file path=docProps/custom.xml><?xml version="1.0" encoding="utf-8"?>
<Properties xmlns="http://schemas.openxmlformats.org/officeDocument/2006/custom-properties" xmlns:vt="http://schemas.openxmlformats.org/officeDocument/2006/docPropsVTypes"/>
</file>