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文件名稱：Q9</w:t>
      </w:r>
      <w:r>
        <w:t xml:space="preserve"> Word reading QA / q9-many-datasets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37"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p>
      <w:pPr>
        <w:pStyle w:val="Compact"/>
        <w:numPr>
          <w:ilvl w:val="0"/>
          <w:numId w:val="1012"/>
        </w:numPr>
      </w:pPr>
      <w:r>
        <w:rPr>
          <w:rFonts w:hint="eastAsia"/>
          <w:b/>
          <w:bCs/>
        </w:rPr>
        <w:t xml:space="preserve">倫理檢核資料集</w:t>
      </w:r>
      <w:r>
        <w:rPr>
          <w:b/>
          <w:bCs/>
        </w:rPr>
        <w:t xml:space="preserve"> 3</w:t>
      </w:r>
    </w:p>
    <w:p>
      <w:pPr>
        <w:pStyle w:val="PilotListLead"/>
        <w:numPr>
          <w:ilvl w:val="1"/>
          <w:numId w:val="1014"/>
        </w:numPr>
      </w:pPr>
      <w:r>
        <w:rPr>
          <w:rFonts w:hint="eastAsia"/>
        </w:rPr>
        <w:t xml:space="preserve">包含個人資料。</w:t>
      </w:r>
    </w:p>
    <w:p>
      <w:pPr>
        <w:pStyle w:val="Compact"/>
        <w:numPr>
          <w:ilvl w:val="1"/>
          <w:numId w:val="1014"/>
        </w:numPr>
      </w:pPr>
      <w:r>
        <w:rPr>
          <w:rFonts w:hint="eastAsia"/>
        </w:rPr>
        <w:t xml:space="preserve">不包含敏感資料。</w:t>
      </w:r>
    </w:p>
    <w:p>
      <w:pPr>
        <w:pStyle w:val="Compact"/>
        <w:numPr>
          <w:ilvl w:val="0"/>
          <w:numId w:val="1012"/>
        </w:numPr>
      </w:pPr>
      <w:r>
        <w:rPr>
          <w:rFonts w:hint="eastAsia"/>
          <w:b/>
          <w:bCs/>
        </w:rPr>
        <w:t xml:space="preserve">倫理檢核資料集</w:t>
      </w:r>
      <w:r>
        <w:rPr>
          <w:b/>
          <w:bCs/>
        </w:rPr>
        <w:t xml:space="preserve"> 4</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p>
      <w:pPr>
        <w:pStyle w:val="Compact"/>
        <w:numPr>
          <w:ilvl w:val="0"/>
          <w:numId w:val="1012"/>
        </w:numPr>
      </w:pPr>
      <w:r>
        <w:rPr>
          <w:rFonts w:hint="eastAsia"/>
          <w:b/>
          <w:bCs/>
        </w:rPr>
        <w:t xml:space="preserve">倫理檢核資料集</w:t>
      </w:r>
      <w:r>
        <w:rPr>
          <w:b/>
          <w:bCs/>
        </w:rPr>
        <w:t xml:space="preserve"> 5</w:t>
      </w:r>
    </w:p>
    <w:p>
      <w:pPr>
        <w:pStyle w:val="PilotListLead"/>
        <w:numPr>
          <w:ilvl w:val="1"/>
          <w:numId w:val="1016"/>
        </w:numPr>
      </w:pPr>
      <w:r>
        <w:rPr>
          <w:rFonts w:hint="eastAsia"/>
        </w:rPr>
        <w:t xml:space="preserve">包含個人資料。</w:t>
      </w:r>
    </w:p>
    <w:p>
      <w:pPr>
        <w:pStyle w:val="Compact"/>
        <w:numPr>
          <w:ilvl w:val="1"/>
          <w:numId w:val="1016"/>
        </w:numPr>
      </w:pPr>
      <w:r>
        <w:rPr>
          <w:rFonts w:hint="eastAsia"/>
        </w:rPr>
        <w:t xml:space="preserve">不包含敏感資料。</w:t>
      </w:r>
    </w:p>
    <w:p>
      <w:pPr>
        <w:pStyle w:val="Compact"/>
        <w:numPr>
          <w:ilvl w:val="0"/>
          <w:numId w:val="1012"/>
        </w:numPr>
      </w:pPr>
      <w:r>
        <w:rPr>
          <w:rFonts w:hint="eastAsia"/>
          <w:b/>
          <w:bCs/>
        </w:rPr>
        <w:t xml:space="preserve">倫理檢核資料集</w:t>
      </w:r>
      <w:r>
        <w:rPr>
          <w:b/>
          <w:bCs/>
        </w:rPr>
        <w:t xml:space="preserve"> 6</w:t>
      </w:r>
    </w:p>
    <w:p>
      <w:pPr>
        <w:pStyle w:val="PilotListLead"/>
        <w:numPr>
          <w:ilvl w:val="1"/>
          <w:numId w:val="1017"/>
        </w:numPr>
      </w:pPr>
      <w:r>
        <w:rPr>
          <w:rFonts w:hint="eastAsia"/>
        </w:rPr>
        <w:t xml:space="preserve">不包含個人資料。</w:t>
      </w:r>
    </w:p>
    <w:p>
      <w:pPr>
        <w:pStyle w:val="Compact"/>
        <w:numPr>
          <w:ilvl w:val="1"/>
          <w:numId w:val="1017"/>
        </w:numPr>
      </w:pPr>
      <w:r>
        <w:rPr>
          <w:rFonts w:hint="eastAsia"/>
        </w:rPr>
        <w:t xml:space="preserve">不包含敏感資料。</w:t>
      </w:r>
    </w:p>
    <w:p>
      <w:pPr>
        <w:pStyle w:val="Compact"/>
        <w:numPr>
          <w:ilvl w:val="0"/>
          <w:numId w:val="1012"/>
        </w:numPr>
      </w:pPr>
      <w:r>
        <w:rPr>
          <w:rFonts w:hint="eastAsia"/>
          <w:b/>
          <w:bCs/>
        </w:rPr>
        <w:t xml:space="preserve">倫理檢核資料集</w:t>
      </w:r>
      <w:r>
        <w:rPr>
          <w:b/>
          <w:bCs/>
        </w:rPr>
        <w:t xml:space="preserve"> 7</w:t>
      </w:r>
    </w:p>
    <w:p>
      <w:pPr>
        <w:pStyle w:val="PilotListLead"/>
        <w:numPr>
          <w:ilvl w:val="1"/>
          <w:numId w:val="1018"/>
        </w:numPr>
      </w:pPr>
      <w:r>
        <w:rPr>
          <w:rFonts w:hint="eastAsia"/>
        </w:rPr>
        <w:t xml:space="preserve">包含個人資料。</w:t>
      </w:r>
    </w:p>
    <w:p>
      <w:pPr>
        <w:pStyle w:val="Compact"/>
        <w:numPr>
          <w:ilvl w:val="1"/>
          <w:numId w:val="1018"/>
        </w:numPr>
      </w:pPr>
      <w:r>
        <w:rPr>
          <w:rFonts w:hint="eastAsia"/>
        </w:rPr>
        <w:t xml:space="preserve">不包含敏感資料。</w:t>
      </w:r>
    </w:p>
    <w:p>
      <w:pPr>
        <w:pStyle w:val="Compact"/>
        <w:numPr>
          <w:ilvl w:val="0"/>
          <w:numId w:val="1012"/>
        </w:numPr>
      </w:pPr>
      <w:r>
        <w:rPr>
          <w:rFonts w:hint="eastAsia"/>
          <w:b/>
          <w:bCs/>
        </w:rPr>
        <w:t xml:space="preserve">倫理檢核資料集</w:t>
      </w:r>
      <w:r>
        <w:rPr>
          <w:b/>
          <w:bCs/>
        </w:rPr>
        <w:t xml:space="preserve"> 8</w:t>
      </w:r>
    </w:p>
    <w:p>
      <w:pPr>
        <w:pStyle w:val="PilotListLead"/>
        <w:numPr>
          <w:ilvl w:val="1"/>
          <w:numId w:val="1019"/>
        </w:numPr>
      </w:pPr>
      <w:r>
        <w:rPr>
          <w:rFonts w:hint="eastAsia"/>
        </w:rPr>
        <w:t xml:space="preserve">不包含個人資料。</w:t>
      </w:r>
    </w:p>
    <w:p>
      <w:pPr>
        <w:pStyle w:val="Compact"/>
        <w:numPr>
          <w:ilvl w:val="1"/>
          <w:numId w:val="1019"/>
        </w:numPr>
      </w:pPr>
      <w:r>
        <w:rPr>
          <w:rFonts w:hint="eastAsia"/>
        </w:rPr>
        <w:t xml:space="preserve">不包含敏感資料。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29" w:name="sec-sharing-preservation"/>
    <w:bookmarkStart w:id="12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93" w:name="q-share-restrictions"/>
    <w:bookmarkStart w:id="9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20"/>
        </w:numPr>
      </w:pPr>
      <w:r>
        <w:rPr>
          <w:rFonts w:hint="eastAsia"/>
        </w:rPr>
        <w:t xml:space="preserve">不得轉散布初步檔案。</w:t>
      </w:r>
    </w:p>
    <w:p>
      <w:pPr>
        <w:pStyle w:val="Compact"/>
        <w:numPr>
          <w:ilvl w:val="0"/>
          <w:numId w:val="1020"/>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Start w:id="86" w:name="倫理檢核資料集-3"/>
    <w:p>
      <w:pPr>
        <w:pStyle w:val="Heading5"/>
      </w:pPr>
      <w:r>
        <w:rPr>
          <w:rFonts w:hint="eastAsia"/>
        </w:rPr>
        <w:t xml:space="preserve">倫理檢核資料集</w:t>
      </w:r>
      <w:r>
        <w:t xml:space="preserve"> 3</w:t>
      </w:r>
    </w:p>
    <w:p>
      <w:pPr>
        <w:pStyle w:val="FirstParagraph"/>
      </w:pPr>
      <w:r>
        <w:rPr>
          <w:rFonts w:hint="eastAsia"/>
        </w:rPr>
        <w:t xml:space="preserve">尚待補充：此資料集是否將公開發布。</w:t>
      </w:r>
    </w:p>
    <w:bookmarkEnd w:id="86"/>
    <w:bookmarkStart w:id="87" w:name="倫理檢核資料集-4"/>
    <w:p>
      <w:pPr>
        <w:pStyle w:val="Heading5"/>
      </w:pPr>
      <w:r>
        <w:rPr>
          <w:rFonts w:hint="eastAsia"/>
        </w:rPr>
        <w:t xml:space="preserve">倫理檢核資料集</w:t>
      </w:r>
      <w:r>
        <w:t xml:space="preserve"> 4</w:t>
      </w:r>
    </w:p>
    <w:p>
      <w:pPr>
        <w:pStyle w:val="FirstParagraph"/>
      </w:pPr>
      <w:r>
        <w:rPr>
          <w:rFonts w:hint="eastAsia"/>
        </w:rPr>
        <w:t xml:space="preserve">尚待補充：此資料集是否將公開發布。</w:t>
      </w:r>
    </w:p>
    <w:bookmarkEnd w:id="87"/>
    <w:bookmarkStart w:id="88" w:name="倫理檢核資料集-5"/>
    <w:p>
      <w:pPr>
        <w:pStyle w:val="Heading5"/>
      </w:pPr>
      <w:r>
        <w:rPr>
          <w:rFonts w:hint="eastAsia"/>
        </w:rPr>
        <w:t xml:space="preserve">倫理檢核資料集</w:t>
      </w:r>
      <w:r>
        <w:t xml:space="preserve"> 5</w:t>
      </w:r>
    </w:p>
    <w:p>
      <w:pPr>
        <w:pStyle w:val="FirstParagraph"/>
      </w:pPr>
      <w:r>
        <w:rPr>
          <w:rFonts w:hint="eastAsia"/>
        </w:rPr>
        <w:t xml:space="preserve">尚待補充：此資料集是否將公開發布。</w:t>
      </w:r>
    </w:p>
    <w:bookmarkEnd w:id="88"/>
    <w:bookmarkStart w:id="89" w:name="倫理檢核資料集-6"/>
    <w:p>
      <w:pPr>
        <w:pStyle w:val="Heading5"/>
      </w:pPr>
      <w:r>
        <w:rPr>
          <w:rFonts w:hint="eastAsia"/>
        </w:rPr>
        <w:t xml:space="preserve">倫理檢核資料集</w:t>
      </w:r>
      <w:r>
        <w:t xml:space="preserve"> 6</w:t>
      </w:r>
    </w:p>
    <w:p>
      <w:pPr>
        <w:pStyle w:val="FirstParagraph"/>
      </w:pPr>
      <w:r>
        <w:rPr>
          <w:rFonts w:hint="eastAsia"/>
        </w:rPr>
        <w:t xml:space="preserve">尚待補充：此資料集是否將公開發布。</w:t>
      </w:r>
    </w:p>
    <w:bookmarkEnd w:id="89"/>
    <w:bookmarkStart w:id="90" w:name="倫理檢核資料集-7"/>
    <w:p>
      <w:pPr>
        <w:pStyle w:val="Heading5"/>
      </w:pPr>
      <w:r>
        <w:rPr>
          <w:rFonts w:hint="eastAsia"/>
        </w:rPr>
        <w:t xml:space="preserve">倫理檢核資料集</w:t>
      </w:r>
      <w:r>
        <w:t xml:space="preserve"> 7</w:t>
      </w:r>
    </w:p>
    <w:p>
      <w:pPr>
        <w:pStyle w:val="FirstParagraph"/>
      </w:pPr>
      <w:r>
        <w:rPr>
          <w:rFonts w:hint="eastAsia"/>
        </w:rPr>
        <w:t xml:space="preserve">尚待補充：此資料集是否將公開發布。</w:t>
      </w:r>
    </w:p>
    <w:bookmarkEnd w:id="90"/>
    <w:bookmarkStart w:id="91" w:name="倫理檢核資料集-8"/>
    <w:p>
      <w:pPr>
        <w:pStyle w:val="Heading5"/>
      </w:pPr>
      <w:r>
        <w:rPr>
          <w:rFonts w:hint="eastAsia"/>
        </w:rPr>
        <w:t xml:space="preserve">倫理檢核資料集</w:t>
      </w:r>
      <w:r>
        <w:t xml:space="preserve"> 8</w:t>
      </w:r>
    </w:p>
    <w:p>
      <w:pPr>
        <w:pStyle w:val="FirstParagraph"/>
      </w:pPr>
      <w:r>
        <w:rPr>
          <w:rFonts w:hint="eastAsia"/>
        </w:rPr>
        <w:t xml:space="preserve">尚待補充：此資料集是否將公開發布。</w:t>
      </w:r>
    </w:p>
    <w:bookmarkEnd w:id="91"/>
    <w:bookmarkEnd w:id="92"/>
    <w:bookmarkEnd w:id="93"/>
    <w:bookmarkStart w:id="106" w:name="q-data-preservation"/>
    <w:bookmarkStart w:id="10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94">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21"/>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21"/>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5"/>
    <w:bookmarkStart w:id="9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22"/>
        </w:numPr>
      </w:pPr>
      <w:r>
        <w:rPr>
          <w:rFonts w:hint="eastAsia"/>
        </w:rPr>
        <w:t xml:space="preserve">記錄取用決定。</w:t>
      </w:r>
    </w:p>
    <w:p>
      <w:pPr>
        <w:pStyle w:val="Compact"/>
        <w:numPr>
          <w:ilvl w:val="0"/>
          <w:numId w:val="1022"/>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6"/>
    <w:bookmarkStart w:id="97" w:name="倫理檢核資料集-3-1"/>
    <w:p>
      <w:pPr>
        <w:pStyle w:val="Heading5"/>
      </w:pPr>
      <w:r>
        <w:rPr>
          <w:rFonts w:hint="eastAsia"/>
        </w:rPr>
        <w:t xml:space="preserve">倫理檢核資料集</w:t>
      </w:r>
      <w:r>
        <w:t xml:space="preserve"> 3</w:t>
      </w:r>
    </w:p>
    <w:p>
      <w:pPr>
        <w:pStyle w:val="FirstParagraph"/>
      </w:pPr>
      <w:r>
        <w:rPr>
          <w:rFonts w:hint="eastAsia"/>
        </w:rPr>
        <w:t xml:space="preserve">尚待補充：此資料集是否將公開發布。</w:t>
      </w:r>
    </w:p>
    <w:bookmarkEnd w:id="97"/>
    <w:bookmarkStart w:id="98" w:name="倫理檢核資料集-4-1"/>
    <w:p>
      <w:pPr>
        <w:pStyle w:val="Heading5"/>
      </w:pPr>
      <w:r>
        <w:rPr>
          <w:rFonts w:hint="eastAsia"/>
        </w:rPr>
        <w:t xml:space="preserve">倫理檢核資料集</w:t>
      </w:r>
      <w:r>
        <w:t xml:space="preserve"> 4</w:t>
      </w:r>
    </w:p>
    <w:p>
      <w:pPr>
        <w:pStyle w:val="FirstParagraph"/>
      </w:pPr>
      <w:r>
        <w:rPr>
          <w:rFonts w:hint="eastAsia"/>
        </w:rPr>
        <w:t xml:space="preserve">尚待補充：此資料集是否將公開發布。</w:t>
      </w:r>
    </w:p>
    <w:bookmarkEnd w:id="98"/>
    <w:bookmarkStart w:id="99" w:name="倫理檢核資料集-5-1"/>
    <w:p>
      <w:pPr>
        <w:pStyle w:val="Heading5"/>
      </w:pPr>
      <w:r>
        <w:rPr>
          <w:rFonts w:hint="eastAsia"/>
        </w:rPr>
        <w:t xml:space="preserve">倫理檢核資料集</w:t>
      </w:r>
      <w:r>
        <w:t xml:space="preserve"> 5</w:t>
      </w:r>
    </w:p>
    <w:p>
      <w:pPr>
        <w:pStyle w:val="FirstParagraph"/>
      </w:pPr>
      <w:r>
        <w:rPr>
          <w:rFonts w:hint="eastAsia"/>
        </w:rPr>
        <w:t xml:space="preserve">尚待補充：此資料集是否將公開發布。</w:t>
      </w:r>
    </w:p>
    <w:bookmarkEnd w:id="99"/>
    <w:bookmarkStart w:id="100" w:name="倫理檢核資料集-6-1"/>
    <w:p>
      <w:pPr>
        <w:pStyle w:val="Heading5"/>
      </w:pPr>
      <w:r>
        <w:rPr>
          <w:rFonts w:hint="eastAsia"/>
        </w:rPr>
        <w:t xml:space="preserve">倫理檢核資料集</w:t>
      </w:r>
      <w:r>
        <w:t xml:space="preserve"> 6</w:t>
      </w:r>
    </w:p>
    <w:p>
      <w:pPr>
        <w:pStyle w:val="FirstParagraph"/>
      </w:pPr>
      <w:r>
        <w:rPr>
          <w:rFonts w:hint="eastAsia"/>
        </w:rPr>
        <w:t xml:space="preserve">尚待補充：此資料集是否將公開發布。</w:t>
      </w:r>
    </w:p>
    <w:bookmarkEnd w:id="100"/>
    <w:bookmarkStart w:id="101" w:name="倫理檢核資料集-7-1"/>
    <w:p>
      <w:pPr>
        <w:pStyle w:val="Heading5"/>
      </w:pPr>
      <w:r>
        <w:rPr>
          <w:rFonts w:hint="eastAsia"/>
        </w:rPr>
        <w:t xml:space="preserve">倫理檢核資料集</w:t>
      </w:r>
      <w:r>
        <w:t xml:space="preserve"> 7</w:t>
      </w:r>
    </w:p>
    <w:p>
      <w:pPr>
        <w:pStyle w:val="FirstParagraph"/>
      </w:pPr>
      <w:r>
        <w:rPr>
          <w:rFonts w:hint="eastAsia"/>
        </w:rPr>
        <w:t xml:space="preserve">尚待補充：此資料集是否將公開發布。</w:t>
      </w:r>
    </w:p>
    <w:bookmarkEnd w:id="101"/>
    <w:bookmarkStart w:id="102" w:name="倫理檢核資料集-8-1"/>
    <w:p>
      <w:pPr>
        <w:pStyle w:val="Heading5"/>
      </w:pPr>
      <w:r>
        <w:rPr>
          <w:rFonts w:hint="eastAsia"/>
        </w:rPr>
        <w:t xml:space="preserve">倫理檢核資料集</w:t>
      </w:r>
      <w:r>
        <w:t xml:space="preserve"> 8</w:t>
      </w:r>
    </w:p>
    <w:p>
      <w:pPr>
        <w:pStyle w:val="FirstParagraph"/>
      </w:pPr>
      <w:r>
        <w:rPr>
          <w:rFonts w:hint="eastAsia"/>
        </w:rPr>
        <w:t xml:space="preserve">尚待補充：此資料集是否將公開發布。</w:t>
      </w:r>
    </w:p>
    <w:bookmarkEnd w:id="102"/>
    <w:bookmarkStart w:id="103"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103"/>
    <w:bookmarkStart w:id="104"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23"/>
        </w:numPr>
      </w:pPr>
      <w:r>
        <w:rPr>
          <w:rFonts w:hint="eastAsia"/>
        </w:rPr>
        <w:t xml:space="preserve">典藏資料的實際使用情況。</w:t>
      </w:r>
    </w:p>
    <w:p>
      <w:pPr>
        <w:pStyle w:val="PilotListLead"/>
        <w:numPr>
          <w:ilvl w:val="0"/>
          <w:numId w:val="1023"/>
        </w:numPr>
      </w:pPr>
      <w:r>
        <w:rPr>
          <w:rFonts w:hint="eastAsia"/>
        </w:rPr>
        <w:t xml:space="preserve">典藏資料的預期使用情況。</w:t>
      </w:r>
    </w:p>
    <w:p>
      <w:pPr>
        <w:pStyle w:val="Compact"/>
        <w:numPr>
          <w:ilvl w:val="0"/>
          <w:numId w:val="1023"/>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104"/>
    <w:p>
      <w:pPr>
        <w:pStyle w:val="BodyText"/>
      </w:pPr>
      <w:r>
        <w:rPr>
          <w:rFonts w:hint="eastAsia"/>
        </w:rPr>
        <w:t xml:space="preserve">保存選擇仍需核對：發布決定與典藏續存依據，本身不足以說明哪些資料集及版本必須保留或銷毀。</w:t>
      </w:r>
    </w:p>
    <w:bookmarkEnd w:id="105"/>
    <w:bookmarkEnd w:id="106"/>
    <w:bookmarkStart w:id="116" w:name="q-access-data"/>
    <w:bookmarkStart w:id="115" w:name="取用與使用資料需要哪些方法或軟體工具"/>
    <w:p>
      <w:pPr>
        <w:pStyle w:val="Heading3"/>
      </w:pPr>
      <w:r>
        <w:t xml:space="preserve">12. </w:t>
      </w:r>
      <w:r>
        <w:rPr>
          <w:rFonts w:hint="eastAsia"/>
        </w:rPr>
        <w:t xml:space="preserve">取用與使用資料需要哪些方法或軟體工具？</w:t>
      </w:r>
    </w:p>
    <w:bookmarkStart w:id="10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2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107"/>
    <w:bookmarkStart w:id="108"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108"/>
    <w:bookmarkStart w:id="109" w:name="倫理檢核資料集-3-2"/>
    <w:p>
      <w:pPr>
        <w:pStyle w:val="Heading5"/>
      </w:pPr>
      <w:r>
        <w:rPr>
          <w:rFonts w:hint="eastAsia"/>
        </w:rPr>
        <w:t xml:space="preserve">倫理檢核資料集</w:t>
      </w:r>
      <w:r>
        <w:t xml:space="preserve"> 3</w:t>
      </w:r>
    </w:p>
    <w:p>
      <w:pPr>
        <w:pStyle w:val="FirstParagraph"/>
      </w:pPr>
      <w:r>
        <w:rPr>
          <w:rFonts w:hint="eastAsia"/>
        </w:rPr>
        <w:t xml:space="preserve">尚待補充：此資料集是否將公開發布。</w:t>
      </w:r>
    </w:p>
    <w:bookmarkEnd w:id="109"/>
    <w:bookmarkStart w:id="110" w:name="倫理檢核資料集-4-2"/>
    <w:p>
      <w:pPr>
        <w:pStyle w:val="Heading5"/>
      </w:pPr>
      <w:r>
        <w:rPr>
          <w:rFonts w:hint="eastAsia"/>
        </w:rPr>
        <w:t xml:space="preserve">倫理檢核資料集</w:t>
      </w:r>
      <w:r>
        <w:t xml:space="preserve"> 4</w:t>
      </w:r>
    </w:p>
    <w:p>
      <w:pPr>
        <w:pStyle w:val="FirstParagraph"/>
      </w:pPr>
      <w:r>
        <w:rPr>
          <w:rFonts w:hint="eastAsia"/>
        </w:rPr>
        <w:t xml:space="preserve">尚待補充：此資料集是否將公開發布。</w:t>
      </w:r>
    </w:p>
    <w:bookmarkEnd w:id="110"/>
    <w:bookmarkStart w:id="111" w:name="倫理檢核資料集-5-2"/>
    <w:p>
      <w:pPr>
        <w:pStyle w:val="Heading5"/>
      </w:pPr>
      <w:r>
        <w:rPr>
          <w:rFonts w:hint="eastAsia"/>
        </w:rPr>
        <w:t xml:space="preserve">倫理檢核資料集</w:t>
      </w:r>
      <w:r>
        <w:t xml:space="preserve"> 5</w:t>
      </w:r>
    </w:p>
    <w:p>
      <w:pPr>
        <w:pStyle w:val="FirstParagraph"/>
      </w:pPr>
      <w:r>
        <w:rPr>
          <w:rFonts w:hint="eastAsia"/>
        </w:rPr>
        <w:t xml:space="preserve">尚待補充：此資料集是否將公開發布。</w:t>
      </w:r>
    </w:p>
    <w:bookmarkEnd w:id="111"/>
    <w:bookmarkStart w:id="112" w:name="倫理檢核資料集-6-2"/>
    <w:p>
      <w:pPr>
        <w:pStyle w:val="Heading5"/>
      </w:pPr>
      <w:r>
        <w:rPr>
          <w:rFonts w:hint="eastAsia"/>
        </w:rPr>
        <w:t xml:space="preserve">倫理檢核資料集</w:t>
      </w:r>
      <w:r>
        <w:t xml:space="preserve"> 6</w:t>
      </w:r>
    </w:p>
    <w:p>
      <w:pPr>
        <w:pStyle w:val="FirstParagraph"/>
      </w:pPr>
      <w:r>
        <w:rPr>
          <w:rFonts w:hint="eastAsia"/>
        </w:rPr>
        <w:t xml:space="preserve">尚待補充：此資料集是否將公開發布。</w:t>
      </w:r>
    </w:p>
    <w:bookmarkEnd w:id="112"/>
    <w:bookmarkStart w:id="113" w:name="倫理檢核資料集-7-2"/>
    <w:p>
      <w:pPr>
        <w:pStyle w:val="Heading5"/>
      </w:pPr>
      <w:r>
        <w:rPr>
          <w:rFonts w:hint="eastAsia"/>
        </w:rPr>
        <w:t xml:space="preserve">倫理檢核資料集</w:t>
      </w:r>
      <w:r>
        <w:t xml:space="preserve"> 7</w:t>
      </w:r>
    </w:p>
    <w:p>
      <w:pPr>
        <w:pStyle w:val="FirstParagraph"/>
      </w:pPr>
      <w:r>
        <w:rPr>
          <w:rFonts w:hint="eastAsia"/>
        </w:rPr>
        <w:t xml:space="preserve">尚待補充：此資料集是否將公開發布。</w:t>
      </w:r>
    </w:p>
    <w:bookmarkEnd w:id="113"/>
    <w:bookmarkStart w:id="114" w:name="倫理檢核資料集-8-2"/>
    <w:p>
      <w:pPr>
        <w:pStyle w:val="Heading5"/>
      </w:pPr>
      <w:r>
        <w:rPr>
          <w:rFonts w:hint="eastAsia"/>
        </w:rPr>
        <w:t xml:space="preserve">倫理檢核資料集</w:t>
      </w:r>
      <w:r>
        <w:t xml:space="preserve"> 8</w:t>
      </w:r>
    </w:p>
    <w:p>
      <w:pPr>
        <w:pStyle w:val="FirstParagraph"/>
      </w:pPr>
      <w:r>
        <w:rPr>
          <w:rFonts w:hint="eastAsia"/>
        </w:rPr>
        <w:t xml:space="preserve">尚待補充：此資料集是否將公開發布。</w:t>
      </w:r>
    </w:p>
    <w:bookmarkEnd w:id="114"/>
    <w:bookmarkEnd w:id="115"/>
    <w:bookmarkEnd w:id="116"/>
    <w:bookmarkStart w:id="127" w:name="q-persistent-identifier"/>
    <w:bookmarkStart w:id="12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17"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17"/>
    <w:bookmarkStart w:id="118"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18"/>
    <w:bookmarkStart w:id="119" w:name="倫理檢核資料集-3-3"/>
    <w:p>
      <w:pPr>
        <w:pStyle w:val="Heading5"/>
      </w:pPr>
      <w:r>
        <w:rPr>
          <w:rFonts w:hint="eastAsia"/>
        </w:rPr>
        <w:t xml:space="preserve">倫理檢核資料集</w:t>
      </w:r>
      <w:r>
        <w:t xml:space="preserve"> 3</w:t>
      </w:r>
    </w:p>
    <w:p>
      <w:pPr>
        <w:pStyle w:val="FirstParagraph"/>
      </w:pPr>
      <w:r>
        <w:rPr>
          <w:rFonts w:hint="eastAsia"/>
        </w:rPr>
        <w:t xml:space="preserve">尚待補充：此資料集是否將公開發布。</w:t>
      </w:r>
    </w:p>
    <w:bookmarkEnd w:id="119"/>
    <w:bookmarkStart w:id="120" w:name="倫理檢核資料集-4-3"/>
    <w:p>
      <w:pPr>
        <w:pStyle w:val="Heading5"/>
      </w:pPr>
      <w:r>
        <w:rPr>
          <w:rFonts w:hint="eastAsia"/>
        </w:rPr>
        <w:t xml:space="preserve">倫理檢核資料集</w:t>
      </w:r>
      <w:r>
        <w:t xml:space="preserve"> 4</w:t>
      </w:r>
    </w:p>
    <w:p>
      <w:pPr>
        <w:pStyle w:val="FirstParagraph"/>
      </w:pPr>
      <w:r>
        <w:rPr>
          <w:rFonts w:hint="eastAsia"/>
        </w:rPr>
        <w:t xml:space="preserve">尚待補充：此資料集是否將公開發布。</w:t>
      </w:r>
    </w:p>
    <w:bookmarkEnd w:id="120"/>
    <w:bookmarkStart w:id="121" w:name="倫理檢核資料集-5-3"/>
    <w:p>
      <w:pPr>
        <w:pStyle w:val="Heading5"/>
      </w:pPr>
      <w:r>
        <w:rPr>
          <w:rFonts w:hint="eastAsia"/>
        </w:rPr>
        <w:t xml:space="preserve">倫理檢核資料集</w:t>
      </w:r>
      <w:r>
        <w:t xml:space="preserve"> 5</w:t>
      </w:r>
    </w:p>
    <w:p>
      <w:pPr>
        <w:pStyle w:val="FirstParagraph"/>
      </w:pPr>
      <w:r>
        <w:rPr>
          <w:rFonts w:hint="eastAsia"/>
        </w:rPr>
        <w:t xml:space="preserve">尚待補充：此資料集是否將公開發布。</w:t>
      </w:r>
    </w:p>
    <w:bookmarkEnd w:id="121"/>
    <w:bookmarkStart w:id="122" w:name="倫理檢核資料集-6-3"/>
    <w:p>
      <w:pPr>
        <w:pStyle w:val="Heading5"/>
      </w:pPr>
      <w:r>
        <w:rPr>
          <w:rFonts w:hint="eastAsia"/>
        </w:rPr>
        <w:t xml:space="preserve">倫理檢核資料集</w:t>
      </w:r>
      <w:r>
        <w:t xml:space="preserve"> 6</w:t>
      </w:r>
    </w:p>
    <w:p>
      <w:pPr>
        <w:pStyle w:val="FirstParagraph"/>
      </w:pPr>
      <w:r>
        <w:rPr>
          <w:rFonts w:hint="eastAsia"/>
        </w:rPr>
        <w:t xml:space="preserve">尚待補充：此資料集是否將公開發布。</w:t>
      </w:r>
    </w:p>
    <w:bookmarkEnd w:id="122"/>
    <w:bookmarkStart w:id="123" w:name="倫理檢核資料集-7-3"/>
    <w:p>
      <w:pPr>
        <w:pStyle w:val="Heading5"/>
      </w:pPr>
      <w:r>
        <w:rPr>
          <w:rFonts w:hint="eastAsia"/>
        </w:rPr>
        <w:t xml:space="preserve">倫理檢核資料集</w:t>
      </w:r>
      <w:r>
        <w:t xml:space="preserve"> 7</w:t>
      </w:r>
    </w:p>
    <w:p>
      <w:pPr>
        <w:pStyle w:val="FirstParagraph"/>
      </w:pPr>
      <w:r>
        <w:rPr>
          <w:rFonts w:hint="eastAsia"/>
        </w:rPr>
        <w:t xml:space="preserve">尚待補充：此資料集是否將公開發布。</w:t>
      </w:r>
    </w:p>
    <w:bookmarkEnd w:id="123"/>
    <w:bookmarkStart w:id="124" w:name="倫理檢核資料集-8-3"/>
    <w:p>
      <w:pPr>
        <w:pStyle w:val="Heading5"/>
      </w:pPr>
      <w:r>
        <w:rPr>
          <w:rFonts w:hint="eastAsia"/>
        </w:rPr>
        <w:t xml:space="preserve">倫理檢核資料集</w:t>
      </w:r>
      <w:r>
        <w:t xml:space="preserve"> 8</w:t>
      </w:r>
    </w:p>
    <w:p>
      <w:pPr>
        <w:pStyle w:val="FirstParagraph"/>
      </w:pPr>
      <w:r>
        <w:rPr>
          <w:rFonts w:hint="eastAsia"/>
        </w:rPr>
        <w:t xml:space="preserve">尚待補充：此資料集是否將公開發布。</w:t>
      </w:r>
    </w:p>
    <w:bookmarkEnd w:id="124"/>
    <w:bookmarkStart w:id="125"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25"/>
    <w:bookmarkEnd w:id="126"/>
    <w:bookmarkEnd w:id="127"/>
    <w:bookmarkEnd w:id="128"/>
    <w:bookmarkEnd w:id="129"/>
    <w:bookmarkStart w:id="136" w:name="sec-responsibilities-resources"/>
    <w:bookmarkStart w:id="13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31" w:name="q-dm-responsible"/>
    <w:bookmarkStart w:id="13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30"/>
    <w:bookmarkEnd w:id="131"/>
    <w:bookmarkStart w:id="134" w:name="q-required-resources"/>
    <w:bookmarkStart w:id="13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6"/>
        </w:numPr>
      </w:pPr>
      <w:r>
        <w:rPr>
          <w:rFonts w:hint="eastAsia"/>
        </w:rPr>
        <w:t xml:space="preserve">後設資料品質檢核</w:t>
      </w:r>
    </w:p>
    <w:p>
      <w:pPr>
        <w:pStyle w:val="PilotListLead"/>
        <w:numPr>
          <w:ilvl w:val="0"/>
          <w:numId w:val="102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32"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32"/>
    <w:bookmarkEnd w:id="133"/>
    <w:bookmarkEnd w:id="134"/>
    <w:bookmarkEnd w:id="135"/>
    <w:bookmarkEnd w:id="136"/>
    <w:bookmarkEnd w:id="13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2026-09-15T22:40:50Z</dcterms:created>
  <dcterms:modified xsi:type="dcterms:W3CDTF">2026-09-15T22:40:50Z</dcterms:modified>
</cp:coreProperties>
</file>

<file path=docProps/custom.xml><?xml version="1.0" encoding="utf-8"?>
<Properties xmlns="http://schemas.openxmlformats.org/officeDocument/2006/custom-properties" xmlns:vt="http://schemas.openxmlformats.org/officeDocument/2006/docPropsVTypes"/>
</file>