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format/volume experiment / format-partial</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COUNT-ONLY</w:t>
      </w:r>
      <w:r>
        <w:t xml:space="preserve">. We are not using a standardized format. This format is not suitable for long-term archiving. We expect 12 files.</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average file size (GB)</w:t>
      </w:r>
      <w:r>
        <w:t xml:space="preserve">.</w:t>
      </w:r>
    </w:p>
    <w:p>
      <w:pPr>
        <w:pStyle w:val="BodyText"/>
      </w:pPr>
      <w:r>
        <w:t xml:space="preserve">Data format:</w:t>
      </w:r>
      <w:r>
        <w:t xml:space="preserve"> </w:t>
      </w:r>
      <w:r>
        <w:rPr>
          <w:b/>
          <w:bCs/>
        </w:rPr>
        <w:t xml:space="preserve">SIZE-ONLY</w:t>
      </w:r>
      <w:r>
        <w:t xml:space="preserve">. We are not using a standardized format. This format is not suitable for long-term archiving. The estimated average file size is</w:t>
      </w:r>
      <w:r>
        <w:t xml:space="preserve"> </w:t>
      </w:r>
      <w:r>
        <w:t xml:space="preserve">0.25 GB</w:t>
      </w:r>
      <w:r>
        <w:t xml:space="preserve">.</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number of files</w:t>
      </w:r>
      <w:r>
        <w:t xml:space="preserve">.</w:t>
      </w:r>
    </w:p>
    <w:p>
      <w:pPr>
        <w:pStyle w:val="BodyText"/>
      </w:pPr>
      <w:r>
        <w:t xml:space="preserve">Data format:</w:t>
      </w:r>
      <w:r>
        <w:t xml:space="preserve"> </w:t>
      </w:r>
      <w:r>
        <w:rPr>
          <w:b/>
          <w:bCs/>
        </w:rPr>
        <w:t xml:space="preserve">ZERO-COUNT</w:t>
      </w:r>
      <w:r>
        <w:t xml:space="preserve">. We are not using a standardized format. This format is not suitable for long-term archiving. We expect 0 files.</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average file size (GB)</w:t>
      </w:r>
      <w:r>
        <w:t xml:space="preserve">.</w:t>
      </w:r>
    </w:p>
    <w:p>
      <w:pPr>
        <w:pStyle w:val="BodyText"/>
      </w:pPr>
      <w:r>
        <w:t xml:space="preserve">Unnamed data format 4. We are not using a standardized format. This format is not suitable for long-term archiving. The estimated average file size is</w:t>
      </w:r>
      <w:r>
        <w:t xml:space="preserve"> </w:t>
      </w:r>
      <w:r>
        <w:t xml:space="preserve">0 GB</w:t>
      </w:r>
      <w:r>
        <w:t xml:space="preserve">.</w:t>
      </w:r>
    </w:p>
    <w:p>
      <w:pPr>
        <w:pStyle w:val="BodyText"/>
      </w:pPr>
      <w:r>
        <w:t xml:space="preserve">Information still needed:</w:t>
      </w:r>
      <w:r>
        <w:t xml:space="preserve"> </w:t>
      </w:r>
      <w:r>
        <w:t xml:space="preserve">data format name</w:t>
      </w:r>
      <w:r>
        <w:t xml:space="preserve">,</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number of files</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2026-09-17T00:30:00Z</dcterms:created>
  <dcterms:modified xsi:type="dcterms:W3CDTF">2026-09-17T00:30:00Z</dcterms:modified>
</cp:coreProperties>
</file>

<file path=docProps/custom.xml><?xml version="1.0" encoding="utf-8"?>
<Properties xmlns="http://schemas.openxmlformats.org/officeDocument/2006/custom-properties" xmlns:vt="http://schemas.openxmlformats.org/officeDocument/2006/docPropsVTypes"/>
</file>