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neutral dataset label trial</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5"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7" w:name="q-how-data"/>
    <w:bookmarkStart w:id="46"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名稱尚未提供"/>
      <w:r>
        <w:rPr>
          <w:rFonts w:hint="eastAsia"/>
        </w:rPr>
        <w:t xml:space="preserve">（名稱尚未提供）</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（名稱尚未提供）</w:t>
      </w:r>
      <w:r>
        <w:rPr>
          <w:rFonts w:hint="eastAsia"/>
        </w:rPr>
        <w:t xml:space="preserve">：預計進行品質管控，具體方法尚待補充。</w:t>
      </w:r>
    </w:p>
    <w:p>
      <w:pPr>
        <w:numPr>
          <w:ilvl w:val="0"/>
          <w:numId w:val="1000"/>
        </w:numPr>
      </w:pPr>
      <w:r>
        <w:rPr>
          <w:rFonts w:hint="eastAsia"/>
          <w:b/>
          <w:bCs/>
        </w:rPr>
        <w:t xml:space="preserve">（名稱尚未提供）</w:t>
      </w:r>
      <w:r>
        <w:rPr>
          <w:rFonts w:hint="eastAsia"/>
        </w:rPr>
        <w:t xml:space="preserve">：已勾選其他品質管控方法，詳細說明尚待補充。</w:t>
      </w:r>
    </w:p>
    <w:bookmarkEnd w:id="40"/>
    <w:bookmarkStart w:id="44"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此資料可直接使用，無須轉換格式。</w:t>
      </w:r>
    </w:p>
    <w:p>
      <w:pPr>
        <w:pStyle w:val="Compact"/>
        <w:numPr>
          <w:ilvl w:val="0"/>
          <w:numId w:val="1004"/>
        </w:numPr>
      </w:pPr>
      <w:r>
        <w:rPr>
          <w:rFonts w:hint="eastAsia"/>
          <w:b/>
          <w:bCs/>
        </w:rPr>
        <w:t xml:space="preserve">（名稱尚未提供）</w:t>
      </w:r>
    </w:p>
    <w:p>
      <w:pPr>
        <w:numPr>
          <w:ilvl w:val="0"/>
          <w:numId w:val="1000"/>
        </w:numPr>
      </w:pPr>
      <w:r>
        <w:rPr>
          <w:rFonts w:hint="eastAsia"/>
        </w:rPr>
        <w:t xml:space="preserve">資料來源：</w:t>
      </w:r>
      <w:hyperlink r:id="rId43">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PilotLabel"/>
        <w:numPr>
          <w:ilvl w:val="0"/>
          <w:numId w:val="1007"/>
        </w:numPr>
      </w:pPr>
      <w:r>
        <w:rPr>
          <w:rFonts w:hint="eastAsia"/>
          <w:b/>
          <w:bCs/>
        </w:rPr>
        <w:t xml:space="preserve">（名稱尚未提供）</w:t>
      </w:r>
    </w:p>
    <w:p>
      <w:pPr>
        <w:numPr>
          <w:ilvl w:val="0"/>
          <w:numId w:val="1000"/>
        </w:numPr>
      </w:pPr>
      <w:r>
        <w:rPr>
          <w:rFonts w:hint="eastAsia"/>
        </w:rPr>
        <w:t xml:space="preserve">本計畫將再次使用此資料集。</w:t>
      </w:r>
    </w:p>
    <w:p>
      <w:pPr>
        <w:numPr>
          <w:ilvl w:val="0"/>
          <w:numId w:val="1000"/>
        </w:numPr>
      </w:pPr>
      <w:r>
        <w:rPr>
          <w:rFonts w:hint="eastAsia"/>
        </w:rPr>
        <w:t xml:space="preserve">尚待補充：資料集的取得來源。</w:t>
      </w:r>
    </w:p>
    <w:p>
      <w:pPr>
        <w:pStyle w:val="PilotLabel"/>
        <w:numPr>
          <w:ilvl w:val="0"/>
          <w:numId w:val="1000"/>
        </w:numPr>
      </w:pPr>
      <w:r>
        <w:rPr>
          <w:rFonts w:hint="eastAsia"/>
          <w:b/>
          <w:bCs/>
        </w:rPr>
        <w:t xml:space="preserve">再次使用的目的</w:t>
      </w:r>
    </w:p>
    <w:p>
      <w:pPr>
        <w:numPr>
          <w:ilvl w:val="0"/>
          <w:numId w:val="1000"/>
        </w:numPr>
      </w:pPr>
      <w:r>
        <w:t xml:space="preserve">AUTHORED-NONREFERENCE: N/A / 0 / Original.csv.</w:t>
      </w:r>
    </w:p>
    <w:p>
      <w:pPr>
        <w:numPr>
          <w:ilvl w:val="0"/>
          <w:numId w:val="1000"/>
        </w:numPr>
      </w:pPr>
      <w:r>
        <w:rPr>
          <w:rFonts w:hint="eastAsia"/>
        </w:rPr>
        <w:t xml:space="preserve">此資料可自由取得，但使用時必須引用來源。</w:t>
      </w:r>
    </w:p>
    <w:bookmarkEnd w:id="44"/>
    <w:bookmarkStart w:id="45"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5"/>
    <w:bookmarkEnd w:id="46"/>
    <w:bookmarkEnd w:id="47"/>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8" w:name="儀器資料集-1"/>
    <w:p>
      <w:pPr>
        <w:pStyle w:val="Heading4"/>
      </w:pPr>
      <w:r>
        <w:rPr>
          <w:rFonts w:hint="eastAsia"/>
        </w:rPr>
        <w:t xml:space="preserve">儀器資料集</w:t>
      </w:r>
    </w:p>
    <w:p>
      <w:pPr>
        <w:pStyle w:val="FirstParagraph"/>
      </w:pPr>
      <w:r>
        <w:rPr>
          <w:rFonts w:hint="eastAsia"/>
          <w:b/>
          <w:bCs/>
        </w:rPr>
        <w:t xml:space="preserve">（名稱尚未提供）</w:t>
      </w:r>
      <w:r>
        <w:rPr>
          <w:rFonts w:hint="eastAsia"/>
        </w:rPr>
        <w:t xml:space="preserve">的蒐集方式：此資料集將由計畫內的專家使用自有設備蒐集。所用設備已有完整說明，且為研究團隊所熟悉。</w:t>
      </w:r>
    </w:p>
    <w:bookmarkEnd w:id="48"/>
    <w:bookmarkStart w:id="49" w:name="非儀器資料集"/>
    <w:p>
      <w:pPr>
        <w:pStyle w:val="Heading4"/>
      </w:pPr>
      <w:r>
        <w:rPr>
          <w:rFonts w:hint="eastAsia"/>
        </w:rPr>
        <w:t xml:space="preserve">非儀器資料集</w:t>
      </w:r>
    </w:p>
    <w:p>
      <w:pPr>
        <w:pStyle w:val="FirstParagraph"/>
      </w:pPr>
      <w:r>
        <w:rPr>
          <w:rFonts w:hint="eastAsia"/>
        </w:rPr>
        <w:t xml:space="preserve">非儀器資料集如下：</w:t>
      </w:r>
    </w:p>
    <w:p>
      <w:pPr>
        <w:pStyle w:val="Compact"/>
        <w:numPr>
          <w:ilvl w:val="0"/>
          <w:numId w:val="1008"/>
        </w:numPr>
      </w:pPr>
      <w:r>
        <w:rPr>
          <w:rFonts w:hint="eastAsia"/>
          <w:b/>
          <w:bCs/>
        </w:rPr>
        <w:t xml:space="preserve">（名稱尚未提供）</w:t>
      </w:r>
    </w:p>
    <w:p>
      <w:pPr>
        <w:numPr>
          <w:ilvl w:val="0"/>
          <w:numId w:val="1000"/>
        </w:numPr>
      </w:pPr>
      <w:r>
        <w:t xml:space="preserve">AUTHORED-NONEQUIPMENT: N/A / 0 / Original.csv.</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（名稱尚未提供）</w:t>
      </w:r>
      <w:r>
        <w:rPr>
          <w:rFonts w:hint="eastAsia"/>
        </w:rPr>
        <w:t xml:space="preserve">：預計進行品質管控，具體方法尚待補充。</w:t>
      </w:r>
    </w:p>
    <w:p>
      <w:pPr>
        <w:pStyle w:val="BodyText"/>
      </w:pPr>
      <w:r>
        <w:rPr>
          <w:rFonts w:hint="eastAsia"/>
          <w:b/>
          <w:bCs/>
        </w:rPr>
        <w:t xml:space="preserve">（名稱尚未提供）</w:t>
      </w:r>
      <w:r>
        <w:rPr>
          <w:rFonts w:hint="eastAsia"/>
        </w:rPr>
        <w:t xml:space="preserve">：已勾選其他品質管控方法，詳細說明尚待補充。</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9"/>
        </w:numPr>
      </w:pPr>
      <w:r>
        <w:rPr>
          <w:rFonts w:hint="eastAsia"/>
        </w:rPr>
        <w:t xml:space="preserve">這些對應回答尚未明確指出工作資料與備份的實際儲存地點。</w:t>
      </w:r>
    </w:p>
    <w:p>
      <w:pPr>
        <w:pStyle w:val="Compact"/>
        <w:numPr>
          <w:ilvl w:val="0"/>
          <w:numId w:val="1009"/>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10"/>
        </w:numPr>
      </w:pPr>
      <w:r>
        <w:rPr>
          <w:rFonts w:hint="eastAsia"/>
        </w:rPr>
        <w:t xml:space="preserve">（名稱尚未提供）</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10"/>
        </w:numPr>
      </w:pPr>
      <w:r>
        <w:rPr>
          <w:rFonts w:hint="eastAsia"/>
        </w:rPr>
        <w:t xml:space="preserve">（名稱尚未提供）</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1"/>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2"/>
        </w:numPr>
      </w:pPr>
      <w:r>
        <w:rPr>
          <w:b/>
          <w:bCs/>
        </w:rPr>
        <w:t xml:space="preserve">N/A</w:t>
      </w:r>
    </w:p>
    <w:p>
      <w:pPr>
        <w:pStyle w:val="Compact"/>
        <w:numPr>
          <w:ilvl w:val="1"/>
          <w:numId w:val="1013"/>
        </w:numPr>
      </w:pPr>
      <w:r>
        <w:rPr>
          <w:rFonts w:hint="eastAsia"/>
        </w:rPr>
        <w:t xml:space="preserve">不包含個人資料。不包含敏感資料。</w:t>
      </w:r>
    </w:p>
    <w:p>
      <w:pPr>
        <w:pStyle w:val="PilotListLead"/>
        <w:numPr>
          <w:ilvl w:val="0"/>
          <w:numId w:val="1012"/>
        </w:numPr>
      </w:pPr>
      <w:r>
        <w:rPr>
          <w:rFonts w:hint="eastAsia"/>
          <w:b/>
          <w:bCs/>
        </w:rPr>
        <w:t xml:space="preserve">（名稱尚未提供）</w:t>
      </w:r>
    </w:p>
    <w:p>
      <w:pPr>
        <w:pStyle w:val="Compact"/>
        <w:numPr>
          <w:ilvl w:val="1"/>
          <w:numId w:val="1014"/>
        </w:numPr>
      </w:pPr>
      <w:r>
        <w:rPr>
          <w:rFonts w:hint="eastAsia"/>
        </w:rPr>
        <w:t xml:space="preserve">不包含個人資料。不包含敏感資料。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7" w:name="sec-sharing-preservation"/>
    <w:bookmarkStart w:id="96"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na"/>
    <w:p>
      <w:pPr>
        <w:pStyle w:val="Heading5"/>
      </w:pPr>
      <w:r>
        <w:t xml:space="preserve">N/A</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79"/>
    <w:bookmarkStart w:id="80" w:name="名稱尚未提供-1"/>
    <w:p>
      <w:pPr>
        <w:pStyle w:val="Heading5"/>
      </w:pPr>
      <w:r>
        <w:rPr>
          <w:rFonts w:hint="eastAsia"/>
        </w:rPr>
        <w:t xml:space="preserve">（名稱尚未提供）</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6" w:name="q-data-preservation"/>
    <w:bookmarkStart w:id="85"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3" w:name="na-1"/>
      <w:r>
        <w:rPr>
          <w:b/>
          <w:bCs/>
        </w:rPr>
        <w:t xml:space="preserve">N/A</w:t>
      </w:r>
      <w:bookmarkEnd w:id="83"/>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5"/>
        </w:numPr>
      </w:pPr>
      <w:r>
        <w:rPr>
          <w:rFonts w:hint="eastAsia"/>
        </w:rPr>
        <w:t xml:space="preserve">我們的機構資料儲存庫。</w:t>
      </w:r>
    </w:p>
    <w:p>
      <w:pPr>
        <w:pStyle w:val="PilotPreservationSummary"/>
      </w:pPr>
      <w:bookmarkStart w:id="84" w:name="名稱尚未提供-2"/>
      <w:r>
        <w:rPr>
          <w:rFonts w:hint="eastAsia"/>
          <w:b/>
          <w:bCs/>
        </w:rPr>
        <w:t xml:space="preserve">（名稱尚未提供）</w:t>
      </w:r>
      <w:bookmarkEnd w:id="84"/>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6"/>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5"/>
    <w:bookmarkEnd w:id="86"/>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7" w:name="na-2"/>
    <w:p>
      <w:pPr>
        <w:pStyle w:val="Heading5"/>
      </w:pPr>
      <w:r>
        <w:t xml:space="preserve">N/A</w:t>
      </w:r>
    </w:p>
    <w:p>
      <w:pPr>
        <w:pStyle w:val="FirstParagraph"/>
      </w:pPr>
      <w:r>
        <w:rPr>
          <w:rFonts w:hint="eastAsia"/>
        </w:rPr>
        <w:t xml:space="preserve">使用此資料集需要特定軟體，但所需工具尚未列出。</w:t>
      </w:r>
    </w:p>
    <w:bookmarkEnd w:id="87"/>
    <w:bookmarkStart w:id="88" w:name="名稱尚未提供-3"/>
    <w:p>
      <w:pPr>
        <w:pStyle w:val="Heading5"/>
      </w:pPr>
      <w:r>
        <w:rPr>
          <w:rFonts w:hint="eastAsia"/>
        </w:rPr>
        <w:t xml:space="preserve">（名稱尚未提供）</w:t>
      </w:r>
    </w:p>
    <w:p>
      <w:pPr>
        <w:pStyle w:val="FirstParagraph"/>
      </w:pPr>
      <w:r>
        <w:rPr>
          <w:rFonts w:hint="eastAsia"/>
        </w:rPr>
        <w:t xml:space="preserve">使用此資料集需要特定軟體，但所需工具尚未列出。</w:t>
      </w:r>
    </w:p>
    <w:bookmarkEnd w:id="88"/>
    <w:bookmarkEnd w:id="89"/>
    <w:bookmarkEnd w:id="90"/>
    <w:bookmarkStart w:id="95" w:name="q-persistent-identifier"/>
    <w:bookmarkStart w:id="94"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na-3"/>
    <w:p>
      <w:pPr>
        <w:pStyle w:val="Heading5"/>
      </w:pPr>
      <w:r>
        <w:t xml:space="preserve">N/A</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名稱尚未提供-4"/>
    <w:p>
      <w:pPr>
        <w:pStyle w:val="Heading5"/>
      </w:pPr>
      <w:r>
        <w:rPr>
          <w:rFonts w:hint="eastAsia"/>
        </w:rPr>
        <w:t xml:space="preserve">（名稱尚未提供）</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2"/>
    <w:bookmarkStart w:id="93"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（名稱尚未提供）</w:t>
      </w:r>
    </w:p>
    <w:p>
      <w:pPr>
        <w:numPr>
          <w:ilvl w:val="0"/>
          <w:numId w:val="1000"/>
        </w:numPr>
      </w:pPr>
      <w:r>
        <w:rPr>
          <w:rFonts w:hint="eastAsia"/>
        </w:rPr>
        <w:t xml:space="preserve">本領域的其他研究人員會有興趣再次使用這份資料。</w:t>
      </w:r>
    </w:p>
    <w:bookmarkEnd w:id="93"/>
    <w:bookmarkEnd w:id="94"/>
    <w:bookmarkEnd w:id="95"/>
    <w:bookmarkEnd w:id="96"/>
    <w:bookmarkEnd w:id="97"/>
    <w:bookmarkStart w:id="104" w:name="sec-responsibilities-resources"/>
    <w:bookmarkStart w:id="103"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9" w:name="q-dm-responsible"/>
    <w:bookmarkStart w:id="98"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8"/>
    <w:bookmarkEnd w:id="99"/>
    <w:bookmarkStart w:id="102" w:name="q-required-resources"/>
    <w:bookmarkStart w:id="101"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PilotListLead"/>
        <w:numPr>
          <w:ilvl w:val="0"/>
          <w:numId w:val="1018"/>
        </w:numPr>
      </w:pPr>
      <w:r>
        <w:rPr>
          <w:rFonts w:hint="eastAsia"/>
        </w:rPr>
        <w:t xml:space="preserve">版本控制與資料溯源</w:t>
      </w:r>
    </w:p>
    <w:p>
      <w:pPr>
        <w:pStyle w:val="PilotLead"/>
      </w:pPr>
      <w:r>
        <w:rPr>
          <w:rFonts w:hint="eastAsia"/>
        </w:rPr>
        <w:t xml:space="preserve">除機構通常提供的資源外，我們不需要其他硬體或軟體。</w:t>
      </w:r>
      <w:r>
        <w:rPr>
          <w:rFonts w:hint="eastAsia"/>
        </w:rPr>
        <w:t xml:space="preserve">預計使用的資料儲存庫會收取服務費。</w:t>
      </w:r>
    </w:p>
    <w:bookmarkStart w:id="100"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0"/>
    <w:bookmarkEnd w:id="101"/>
    <w:bookmarkEnd w:id="102"/>
    <w:bookmarkEnd w:id="103"/>
    <w:bookmarkEnd w:id="104"/>
    <w:bookmarkEnd w:id="105"/>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3"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2026-09-21T05:48:23Z</dcterms:created>
  <dcterms:modified xsi:type="dcterms:W3CDTF">2026-09-21T05:48:23Z</dcterms:modified>
</cp:coreProperties>
</file>

<file path=docProps/custom.xml><?xml version="1.0" encoding="utf-8"?>
<Properties xmlns="http://schemas.openxmlformats.org/officeDocument/2006/custom-properties" xmlns:vt="http://schemas.openxmlformats.org/officeDocument/2006/docPropsVTypes"/>
</file>