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quality reading experiment / quality-rich</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1"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：品質管控措施包括校正量測結果、重複取樣或量測、以標準化方式擷取與記錄資料、資料輸入檢核、資料同儕審查、使用受控詞彙、量測已知結果的樣本以監測一致性。</w:t>
      </w:r>
    </w:p>
    <w:p>
      <w:pPr>
        <w:pStyle w:val="Heading5"/>
        <w:numPr>
          <w:ilvl w:val="0"/>
          <w:numId w:val="1002"/>
        </w:numPr>
      </w:pPr>
      <w:bookmarkStart w:id="40" w:name="鹽度觀測資料"/>
      <w:r>
        <w:rPr>
          <w:rFonts w:hint="eastAsia"/>
        </w:rPr>
        <w:t xml:space="preserve">鹽度觀測資料</w:t>
      </w:r>
      <w:bookmarkEnd w:id="40"/>
    </w:p>
    <w:p>
      <w:pPr>
        <w:numPr>
          <w:ilvl w:val="0"/>
          <w:numId w:val="1000"/>
        </w:numPr>
      </w:pPr>
      <w:r>
        <w:rPr>
          <w:rFonts w:hint="eastAsia"/>
        </w:rPr>
        <w:t xml:space="preserve">尚未指定此資料集使用的儀器。</w:t>
      </w:r>
    </w:p>
    <w:p>
      <w:pPr>
        <w:numPr>
          <w:ilvl w:val="0"/>
          <w:numId w:val="1000"/>
        </w:numPr>
      </w:pPr>
      <w:r>
        <w:rPr>
          <w:rFonts w:hint="eastAsia"/>
          <w:b/>
          <w:bCs/>
        </w:rPr>
        <w:t xml:space="preserve">鹽度觀測資料</w:t>
      </w:r>
      <w:r>
        <w:rPr>
          <w:rFonts w:hint="eastAsia"/>
        </w:rPr>
        <w:t xml:space="preserve">：品質管控措施包括資料輸入檢核。</w:t>
      </w:r>
    </w:p>
    <w:p>
      <w:pPr>
        <w:pStyle w:val="PilotLead"/>
        <w:numPr>
          <w:ilvl w:val="0"/>
          <w:numId w:val="1000"/>
        </w:numPr>
      </w:pPr>
      <w:r>
        <w:rPr>
          <w:rFonts w:hint="eastAsia"/>
          <w:b/>
          <w:bCs/>
        </w:rPr>
        <w:t xml:space="preserve">鹽度觀測資料</w:t>
      </w:r>
      <w:r>
        <w:rPr>
          <w:rFonts w:hint="eastAsia"/>
        </w:rPr>
        <w:t xml:space="preserve">的其他品質管控說明：</w:t>
      </w:r>
    </w:p>
    <w:p>
      <w:pPr>
        <w:pStyle w:val="PilotLead"/>
        <w:numPr>
          <w:ilvl w:val="0"/>
          <w:numId w:val="1000"/>
        </w:numPr>
      </w:pPr>
      <w:r>
        <w:rPr>
          <w:rFonts w:hint="eastAsia"/>
        </w:rPr>
        <w:t xml:space="preserve">保留</w:t>
      </w:r>
      <w:r>
        <w:t xml:space="preserve"> v1.2 </w:t>
      </w:r>
      <w:r>
        <w:rPr>
          <w:rFonts w:hint="eastAsia"/>
        </w:rPr>
        <w:t xml:space="preserve">與門檻值</w:t>
      </w:r>
      <w:r>
        <w:t xml:space="preserve"> 0.05。</w:t>
      </w:r>
    </w:p>
    <w:p>
      <w:pPr>
        <w:numPr>
          <w:ilvl w:val="0"/>
          <w:numId w:val="1000"/>
        </w:numPr>
      </w:pPr>
      <w:r>
        <w:rPr>
          <w:rFonts w:hint="eastAsia"/>
        </w:rPr>
        <w:t xml:space="preserve">這是使用者另外撰寫的段落！</w:t>
      </w:r>
    </w:p>
    <w:p>
      <w:pPr>
        <w:pStyle w:val="PilotListLead"/>
        <w:numPr>
          <w:ilvl w:val="1"/>
          <w:numId w:val="1004"/>
        </w:numPr>
      </w:pPr>
      <w:r>
        <w:rPr>
          <w:rFonts w:hint="eastAsia"/>
        </w:rPr>
        <w:t xml:space="preserve">保留原始紀錄。</w:t>
      </w:r>
    </w:p>
    <w:p>
      <w:pPr>
        <w:pStyle w:val="Compact"/>
        <w:numPr>
          <w:ilvl w:val="1"/>
          <w:numId w:val="1004"/>
        </w:numPr>
      </w:pPr>
      <w:r>
        <w:rPr>
          <w:rFonts w:hint="eastAsia"/>
        </w:rPr>
        <w:t xml:space="preserve">記錄每次更正的原因。</w:t>
      </w:r>
    </w:p>
    <w:p>
      <w:pPr>
        <w:numPr>
          <w:ilvl w:val="0"/>
          <w:numId w:val="1000"/>
        </w:numPr>
      </w:pPr>
      <w:r>
        <w:rPr>
          <w:rFonts w:hint="eastAsia"/>
        </w:rPr>
        <w:t xml:space="preserve">延伸品質管控程序須保留獨立段落。</w:t>
      </w:r>
      <w:r>
        <w:t xml:space="preserve"> [01]</w:t>
      </w:r>
    </w:p>
    <w:p>
      <w:pPr>
        <w:numPr>
          <w:ilvl w:val="0"/>
          <w:numId w:val="1000"/>
        </w:numPr>
      </w:pPr>
      <w:r>
        <w:rPr>
          <w:rFonts w:hint="eastAsia"/>
        </w:rPr>
        <w:t xml:space="preserve">延伸品質管控程序須保留獨立段落。</w:t>
      </w:r>
      <w:r>
        <w:t xml:space="preserve"> [02]</w:t>
      </w:r>
    </w:p>
    <w:p>
      <w:pPr>
        <w:numPr>
          <w:ilvl w:val="0"/>
          <w:numId w:val="1000"/>
        </w:numPr>
      </w:pPr>
      <w:r>
        <w:rPr>
          <w:rFonts w:hint="eastAsia"/>
        </w:rPr>
        <w:t xml:space="preserve">延伸品質管控程序須保留獨立段落。</w:t>
      </w:r>
      <w:r>
        <w:t xml:space="preserve"> [03]</w:t>
      </w:r>
    </w:p>
    <w:p>
      <w:pPr>
        <w:numPr>
          <w:ilvl w:val="0"/>
          <w:numId w:val="1000"/>
        </w:numPr>
      </w:pPr>
      <w:r>
        <w:rPr>
          <w:rFonts w:hint="eastAsia"/>
        </w:rPr>
        <w:t xml:space="preserve">延伸品質管控程序須保留獨立段落。</w:t>
      </w:r>
      <w:r>
        <w:t xml:space="preserve"> [04]</w:t>
      </w:r>
    </w:p>
    <w:p>
      <w:pPr>
        <w:numPr>
          <w:ilvl w:val="0"/>
          <w:numId w:val="1000"/>
        </w:numPr>
      </w:pPr>
      <w:r>
        <w:rPr>
          <w:rFonts w:hint="eastAsia"/>
        </w:rPr>
        <w:t xml:space="preserve">延伸品質管控程序須保留獨立段落。</w:t>
      </w:r>
      <w:r>
        <w:t xml:space="preserve"> [05]</w:t>
      </w:r>
    </w:p>
    <w:p>
      <w:pPr>
        <w:numPr>
          <w:ilvl w:val="0"/>
          <w:numId w:val="1000"/>
        </w:numPr>
      </w:pPr>
      <w:r>
        <w:rPr>
          <w:rFonts w:hint="eastAsia"/>
        </w:rPr>
        <w:t xml:space="preserve">延伸品質管控程序須保留獨立段落。</w:t>
      </w:r>
      <w:r>
        <w:t xml:space="preserve"> [06]</w:t>
      </w:r>
    </w:p>
    <w:p>
      <w:pPr>
        <w:numPr>
          <w:ilvl w:val="0"/>
          <w:numId w:val="1000"/>
        </w:numPr>
      </w:pPr>
      <w:r>
        <w:rPr>
          <w:rFonts w:hint="eastAsia"/>
        </w:rPr>
        <w:t xml:space="preserve">延伸品質管控程序須保留獨立段落。</w:t>
      </w:r>
      <w:r>
        <w:t xml:space="preserve"> [07]</w:t>
      </w:r>
    </w:p>
    <w:p>
      <w:pPr>
        <w:numPr>
          <w:ilvl w:val="0"/>
          <w:numId w:val="1000"/>
        </w:numPr>
      </w:pPr>
      <w:r>
        <w:rPr>
          <w:rFonts w:hint="eastAsia"/>
        </w:rPr>
        <w:t xml:space="preserve">延伸品質管控程序須保留獨立段落。</w:t>
      </w:r>
      <w:r>
        <w:t xml:space="preserve"> [08]</w:t>
      </w:r>
    </w:p>
    <w:p>
      <w:pPr>
        <w:numPr>
          <w:ilvl w:val="0"/>
          <w:numId w:val="1000"/>
        </w:numPr>
      </w:pPr>
      <w:r>
        <w:rPr>
          <w:rFonts w:hint="eastAsia"/>
        </w:rPr>
        <w:t xml:space="preserve">延伸品質管控程序須保留獨立段落。</w:t>
      </w:r>
      <w:r>
        <w:t xml:space="preserve"> [09]</w:t>
      </w:r>
    </w:p>
    <w:p>
      <w:pPr>
        <w:numPr>
          <w:ilvl w:val="0"/>
          <w:numId w:val="1000"/>
        </w:numPr>
      </w:pPr>
      <w:r>
        <w:rPr>
          <w:rFonts w:hint="eastAsia"/>
        </w:rPr>
        <w:t xml:space="preserve">延伸品質管控程序須保留獨立段落。</w:t>
      </w:r>
      <w:r>
        <w:t xml:space="preserve"> [10]</w:t>
      </w:r>
    </w:p>
    <w:p>
      <w:pPr>
        <w:numPr>
          <w:ilvl w:val="0"/>
          <w:numId w:val="1000"/>
        </w:numPr>
      </w:pPr>
      <w:r>
        <w:rPr>
          <w:rFonts w:hint="eastAsia"/>
        </w:rPr>
        <w:t xml:space="preserve">延伸品質管控程序須保留獨立段落。</w:t>
      </w:r>
      <w:r>
        <w:t xml:space="preserve"> [11]</w:t>
      </w:r>
    </w:p>
    <w:p>
      <w:pPr>
        <w:numPr>
          <w:ilvl w:val="0"/>
          <w:numId w:val="1000"/>
        </w:numPr>
      </w:pPr>
      <w:r>
        <w:rPr>
          <w:rFonts w:hint="eastAsia"/>
        </w:rPr>
        <w:t xml:space="preserve">延伸品質管控程序須保留獨立段落。</w:t>
      </w:r>
      <w:r>
        <w:t xml:space="preserve"> [12]</w:t>
      </w:r>
    </w:p>
    <w:p>
      <w:pPr>
        <w:numPr>
          <w:ilvl w:val="0"/>
          <w:numId w:val="1000"/>
        </w:numPr>
      </w:pPr>
      <w:r>
        <w:rPr>
          <w:rFonts w:hint="eastAsia"/>
        </w:rPr>
        <w:t xml:space="preserve">延伸品質管控程序須保留獨立段落。</w:t>
      </w:r>
      <w:r>
        <w:t xml:space="preserve"> [13]</w:t>
      </w:r>
    </w:p>
    <w:p>
      <w:pPr>
        <w:numPr>
          <w:ilvl w:val="0"/>
          <w:numId w:val="1000"/>
        </w:numPr>
      </w:pPr>
      <w:r>
        <w:rPr>
          <w:rFonts w:hint="eastAsia"/>
        </w:rPr>
        <w:t xml:space="preserve">延伸品質管控程序須保留獨立段落。</w:t>
      </w:r>
      <w:r>
        <w:t xml:space="preserve"> [14]</w:t>
      </w:r>
    </w:p>
    <w:p>
      <w:pPr>
        <w:numPr>
          <w:ilvl w:val="0"/>
          <w:numId w:val="1000"/>
        </w:numPr>
      </w:pPr>
      <w:r>
        <w:rPr>
          <w:rFonts w:hint="eastAsia"/>
        </w:rPr>
        <w:t xml:space="preserve">延伸品質管控程序須保留獨立段落。</w:t>
      </w:r>
      <w:r>
        <w:t xml:space="preserve"> [15]</w:t>
      </w:r>
    </w:p>
    <w:p>
      <w:pPr>
        <w:numPr>
          <w:ilvl w:val="0"/>
          <w:numId w:val="1000"/>
        </w:numPr>
      </w:pPr>
      <w:r>
        <w:rPr>
          <w:rFonts w:hint="eastAsia"/>
        </w:rPr>
        <w:t xml:space="preserve">延伸品質管控程序須保留獨立段落。</w:t>
      </w:r>
      <w:r>
        <w:t xml:space="preserve"> [16]</w:t>
      </w:r>
    </w:p>
    <w:p>
      <w:pPr>
        <w:numPr>
          <w:ilvl w:val="0"/>
          <w:numId w:val="1000"/>
        </w:numPr>
      </w:pPr>
      <w:r>
        <w:rPr>
          <w:rFonts w:hint="eastAsia"/>
        </w:rPr>
        <w:t xml:space="preserve">延伸品質管控程序須保留獨立段落。</w:t>
      </w:r>
      <w:r>
        <w:t xml:space="preserve"> [17]</w:t>
      </w:r>
    </w:p>
    <w:p>
      <w:pPr>
        <w:numPr>
          <w:ilvl w:val="0"/>
          <w:numId w:val="1000"/>
        </w:numPr>
      </w:pPr>
      <w:r>
        <w:rPr>
          <w:rFonts w:hint="eastAsia"/>
        </w:rPr>
        <w:t xml:space="preserve">延伸品質管控程序須保留獨立段落。</w:t>
      </w:r>
      <w:r>
        <w:t xml:space="preserve"> [18]</w:t>
      </w:r>
    </w:p>
    <w:p>
      <w:pPr>
        <w:numPr>
          <w:ilvl w:val="0"/>
          <w:numId w:val="1000"/>
        </w:numPr>
      </w:pPr>
      <w:r>
        <w:rPr>
          <w:rFonts w:hint="eastAsia"/>
        </w:rPr>
        <w:t xml:space="preserve">延伸品質管控程序須保留獨立段落。</w:t>
      </w:r>
      <w:r>
        <w:t xml:space="preserve"> [19]</w:t>
      </w:r>
    </w:p>
    <w:p>
      <w:pPr>
        <w:numPr>
          <w:ilvl w:val="0"/>
          <w:numId w:val="1000"/>
        </w:numPr>
      </w:pPr>
      <w:r>
        <w:rPr>
          <w:rFonts w:hint="eastAsia"/>
        </w:rPr>
        <w:t xml:space="preserve">延伸品質管控程序須保留獨立段落。</w:t>
      </w:r>
      <w:r>
        <w:t xml:space="preserve"> [20]</w:t>
      </w:r>
    </w:p>
    <w:bookmarkEnd w:id="41"/>
    <w:bookmarkStart w:id="46" w:name="再次使用的資料集"/>
    <w:p>
      <w:pPr>
        <w:pStyle w:val="Heading4"/>
      </w:pPr>
      <w:r>
        <w:rPr>
          <w:rFonts w:hint="eastAsia"/>
        </w:rPr>
        <w:t xml:space="preserve">再次使用的資料集</w:t>
      </w:r>
    </w:p>
    <w:p>
      <w:pPr>
        <w:pStyle w:val="Heading5"/>
        <w:numPr>
          <w:ilvl w:val="0"/>
          <w:numId w:val="1005"/>
        </w:numPr>
      </w:pPr>
      <w:bookmarkStart w:id="42" w:name="開放海岸觀測資料測站-1"/>
      <w:r>
        <w:rPr>
          <w:rFonts w:hint="eastAsia"/>
        </w:rPr>
        <w:t xml:space="preserve">開放海岸觀測資料——測站</w:t>
      </w:r>
      <w:r>
        <w:t xml:space="preserve"> 1</w:t>
      </w:r>
      <w:bookmarkEnd w:id="42"/>
    </w:p>
    <w:p>
      <w:pPr>
        <w:numPr>
          <w:ilvl w:val="0"/>
          <w:numId w:val="1000"/>
        </w:numPr>
      </w:pPr>
      <w:r>
        <w:rPr>
          <w:rFonts w:hint="eastAsia"/>
        </w:rPr>
        <w:t xml:space="preserve">資料來源：</w:t>
      </w:r>
      <w:hyperlink r:id="rId43">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pStyle w:val="PilotListLead"/>
        <w:numPr>
          <w:ilvl w:val="0"/>
          <w:numId w:val="1000"/>
        </w:numPr>
      </w:pPr>
      <w:r>
        <w:rPr>
          <w:rFonts w:hint="eastAsia"/>
        </w:rPr>
        <w:t xml:space="preserve">此儀器設備已有完整描述，且為我們所熟悉。</w:t>
      </w:r>
    </w:p>
    <w:p>
      <w:pPr>
        <w:pStyle w:val="Compact"/>
        <w:numPr>
          <w:ilvl w:val="0"/>
          <w:numId w:val="1008"/>
        </w:numPr>
      </w:pPr>
      <w:r>
        <w:rPr>
          <w:rFonts w:hint="eastAsia"/>
          <w:b/>
          <w:bCs/>
        </w:rPr>
        <w:t xml:space="preserve">鹽度觀測資料</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：品質管控措施包括校正量測結果、重複取樣或量測、以標準化方式擷取與記錄資料、資料輸入檢核、資料同儕審查、使用受控詞彙、量測已知結果的樣本以監測一致性。</w:t>
      </w:r>
    </w:p>
    <w:p>
      <w:pPr>
        <w:pStyle w:val="BodyText"/>
      </w:pPr>
      <w:r>
        <w:rPr>
          <w:rFonts w:hint="eastAsia"/>
          <w:b/>
          <w:bCs/>
        </w:rPr>
        <w:t xml:space="preserve">鹽度觀測資料</w:t>
      </w:r>
      <w:r>
        <w:rPr>
          <w:rFonts w:hint="eastAsia"/>
        </w:rPr>
        <w:t xml:space="preserve">：品質管控措施包括資料輸入檢核。</w:t>
      </w:r>
    </w:p>
    <w:p>
      <w:pPr>
        <w:pStyle w:val="PilotLead"/>
      </w:pPr>
      <w:r>
        <w:rPr>
          <w:rFonts w:hint="eastAsia"/>
          <w:b/>
          <w:bCs/>
        </w:rPr>
        <w:t xml:space="preserve">鹽度觀測資料</w:t>
      </w:r>
      <w:r>
        <w:rPr>
          <w:rFonts w:hint="eastAsia"/>
        </w:rPr>
        <w:t xml:space="preserve">的其他品質管控說明：</w:t>
      </w:r>
    </w:p>
    <w:p>
      <w:pPr>
        <w:pStyle w:val="PilotLead"/>
      </w:pPr>
      <w:r>
        <w:rPr>
          <w:rFonts w:hint="eastAsia"/>
        </w:rPr>
        <w:t xml:space="preserve">保留</w:t>
      </w:r>
      <w:r>
        <w:t xml:space="preserve"> v1.2 </w:t>
      </w:r>
      <w:r>
        <w:rPr>
          <w:rFonts w:hint="eastAsia"/>
        </w:rPr>
        <w:t xml:space="preserve">與門檻值</w:t>
      </w:r>
      <w:r>
        <w:t xml:space="preserve"> 0.05。</w:t>
      </w:r>
    </w:p>
    <w:p>
      <w:pPr>
        <w:pStyle w:val="BodyText"/>
      </w:pPr>
      <w:r>
        <w:rPr>
          <w:rFonts w:hint="eastAsia"/>
        </w:rPr>
        <w:t xml:space="preserve">這是使用者另外撰寫的段落！</w:t>
      </w:r>
    </w:p>
    <w:p>
      <w:pPr>
        <w:pStyle w:val="PilotListLead"/>
        <w:numPr>
          <w:ilvl w:val="0"/>
          <w:numId w:val="1010"/>
        </w:numPr>
      </w:pPr>
      <w:r>
        <w:rPr>
          <w:rFonts w:hint="eastAsia"/>
        </w:rPr>
        <w:t xml:space="preserve">保留原始紀錄。</w:t>
      </w:r>
    </w:p>
    <w:p>
      <w:pPr>
        <w:pStyle w:val="Compact"/>
        <w:numPr>
          <w:ilvl w:val="0"/>
          <w:numId w:val="1010"/>
        </w:numPr>
      </w:pPr>
      <w:r>
        <w:rPr>
          <w:rFonts w:hint="eastAsia"/>
        </w:rPr>
        <w:t xml:space="preserve">記錄每次更正的原因。</w:t>
      </w:r>
    </w:p>
    <w:p>
      <w:pPr>
        <w:pStyle w:val="FirstParagraph"/>
      </w:pPr>
      <w:r>
        <w:rPr>
          <w:rFonts w:hint="eastAsia"/>
        </w:rPr>
        <w:t xml:space="preserve">延伸品質管控程序須保留獨立段落。</w:t>
      </w:r>
      <w:r>
        <w:t xml:space="preserve"> [01]</w:t>
      </w:r>
    </w:p>
    <w:p>
      <w:pPr>
        <w:pStyle w:val="BodyText"/>
      </w:pPr>
      <w:r>
        <w:rPr>
          <w:rFonts w:hint="eastAsia"/>
        </w:rPr>
        <w:t xml:space="preserve">延伸品質管控程序須保留獨立段落。</w:t>
      </w:r>
      <w:r>
        <w:t xml:space="preserve"> [02]</w:t>
      </w:r>
    </w:p>
    <w:p>
      <w:pPr>
        <w:pStyle w:val="BodyText"/>
      </w:pPr>
      <w:r>
        <w:rPr>
          <w:rFonts w:hint="eastAsia"/>
        </w:rPr>
        <w:t xml:space="preserve">延伸品質管控程序須保留獨立段落。</w:t>
      </w:r>
      <w:r>
        <w:t xml:space="preserve"> [03]</w:t>
      </w:r>
    </w:p>
    <w:p>
      <w:pPr>
        <w:pStyle w:val="BodyText"/>
      </w:pPr>
      <w:r>
        <w:rPr>
          <w:rFonts w:hint="eastAsia"/>
        </w:rPr>
        <w:t xml:space="preserve">延伸品質管控程序須保留獨立段落。</w:t>
      </w:r>
      <w:r>
        <w:t xml:space="preserve"> [04]</w:t>
      </w:r>
    </w:p>
    <w:p>
      <w:pPr>
        <w:pStyle w:val="BodyText"/>
      </w:pPr>
      <w:r>
        <w:rPr>
          <w:rFonts w:hint="eastAsia"/>
        </w:rPr>
        <w:t xml:space="preserve">延伸品質管控程序須保留獨立段落。</w:t>
      </w:r>
      <w:r>
        <w:t xml:space="preserve"> [05]</w:t>
      </w:r>
    </w:p>
    <w:p>
      <w:pPr>
        <w:pStyle w:val="BodyText"/>
      </w:pPr>
      <w:r>
        <w:rPr>
          <w:rFonts w:hint="eastAsia"/>
        </w:rPr>
        <w:t xml:space="preserve">延伸品質管控程序須保留獨立段落。</w:t>
      </w:r>
      <w:r>
        <w:t xml:space="preserve"> [06]</w:t>
      </w:r>
    </w:p>
    <w:p>
      <w:pPr>
        <w:pStyle w:val="BodyText"/>
      </w:pPr>
      <w:r>
        <w:rPr>
          <w:rFonts w:hint="eastAsia"/>
        </w:rPr>
        <w:t xml:space="preserve">延伸品質管控程序須保留獨立段落。</w:t>
      </w:r>
      <w:r>
        <w:t xml:space="preserve"> [07]</w:t>
      </w:r>
    </w:p>
    <w:p>
      <w:pPr>
        <w:pStyle w:val="BodyText"/>
      </w:pPr>
      <w:r>
        <w:rPr>
          <w:rFonts w:hint="eastAsia"/>
        </w:rPr>
        <w:t xml:space="preserve">延伸品質管控程序須保留獨立段落。</w:t>
      </w:r>
      <w:r>
        <w:t xml:space="preserve"> [08]</w:t>
      </w:r>
    </w:p>
    <w:p>
      <w:pPr>
        <w:pStyle w:val="BodyText"/>
      </w:pPr>
      <w:r>
        <w:rPr>
          <w:rFonts w:hint="eastAsia"/>
        </w:rPr>
        <w:t xml:space="preserve">延伸品質管控程序須保留獨立段落。</w:t>
      </w:r>
      <w:r>
        <w:t xml:space="preserve"> [09]</w:t>
      </w:r>
    </w:p>
    <w:p>
      <w:pPr>
        <w:pStyle w:val="BodyText"/>
      </w:pPr>
      <w:r>
        <w:rPr>
          <w:rFonts w:hint="eastAsia"/>
        </w:rPr>
        <w:t xml:space="preserve">延伸品質管控程序須保留獨立段落。</w:t>
      </w:r>
      <w:r>
        <w:t xml:space="preserve"> [10]</w:t>
      </w:r>
    </w:p>
    <w:p>
      <w:pPr>
        <w:pStyle w:val="BodyText"/>
      </w:pPr>
      <w:r>
        <w:rPr>
          <w:rFonts w:hint="eastAsia"/>
        </w:rPr>
        <w:t xml:space="preserve">延伸品質管控程序須保留獨立段落。</w:t>
      </w:r>
      <w:r>
        <w:t xml:space="preserve"> [11]</w:t>
      </w:r>
    </w:p>
    <w:p>
      <w:pPr>
        <w:pStyle w:val="BodyText"/>
      </w:pPr>
      <w:r>
        <w:rPr>
          <w:rFonts w:hint="eastAsia"/>
        </w:rPr>
        <w:t xml:space="preserve">延伸品質管控程序須保留獨立段落。</w:t>
      </w:r>
      <w:r>
        <w:t xml:space="preserve"> [12]</w:t>
      </w:r>
    </w:p>
    <w:p>
      <w:pPr>
        <w:pStyle w:val="BodyText"/>
      </w:pPr>
      <w:r>
        <w:rPr>
          <w:rFonts w:hint="eastAsia"/>
        </w:rPr>
        <w:t xml:space="preserve">延伸品質管控程序須保留獨立段落。</w:t>
      </w:r>
      <w:r>
        <w:t xml:space="preserve"> [13]</w:t>
      </w:r>
    </w:p>
    <w:p>
      <w:pPr>
        <w:pStyle w:val="BodyText"/>
      </w:pPr>
      <w:r>
        <w:rPr>
          <w:rFonts w:hint="eastAsia"/>
        </w:rPr>
        <w:t xml:space="preserve">延伸品質管控程序須保留獨立段落。</w:t>
      </w:r>
      <w:r>
        <w:t xml:space="preserve"> [14]</w:t>
      </w:r>
    </w:p>
    <w:p>
      <w:pPr>
        <w:pStyle w:val="BodyText"/>
      </w:pPr>
      <w:r>
        <w:rPr>
          <w:rFonts w:hint="eastAsia"/>
        </w:rPr>
        <w:t xml:space="preserve">延伸品質管控程序須保留獨立段落。</w:t>
      </w:r>
      <w:r>
        <w:t xml:space="preserve"> [15]</w:t>
      </w:r>
    </w:p>
    <w:p>
      <w:pPr>
        <w:pStyle w:val="BodyText"/>
      </w:pPr>
      <w:r>
        <w:rPr>
          <w:rFonts w:hint="eastAsia"/>
        </w:rPr>
        <w:t xml:space="preserve">延伸品質管控程序須保留獨立段落。</w:t>
      </w:r>
      <w:r>
        <w:t xml:space="preserve"> [16]</w:t>
      </w:r>
    </w:p>
    <w:p>
      <w:pPr>
        <w:pStyle w:val="BodyText"/>
      </w:pPr>
      <w:r>
        <w:rPr>
          <w:rFonts w:hint="eastAsia"/>
        </w:rPr>
        <w:t xml:space="preserve">延伸品質管控程序須保留獨立段落。</w:t>
      </w:r>
      <w:r>
        <w:t xml:space="preserve"> [17]</w:t>
      </w:r>
    </w:p>
    <w:p>
      <w:pPr>
        <w:pStyle w:val="BodyText"/>
      </w:pPr>
      <w:r>
        <w:rPr>
          <w:rFonts w:hint="eastAsia"/>
        </w:rPr>
        <w:t xml:space="preserve">延伸品質管控程序須保留獨立段落。</w:t>
      </w:r>
      <w:r>
        <w:t xml:space="preserve"> [18]</w:t>
      </w:r>
    </w:p>
    <w:p>
      <w:pPr>
        <w:pStyle w:val="BodyText"/>
      </w:pPr>
      <w:r>
        <w:rPr>
          <w:rFonts w:hint="eastAsia"/>
        </w:rPr>
        <w:t xml:space="preserve">延伸品質管控程序須保留獨立段落。</w:t>
      </w:r>
      <w:r>
        <w:t xml:space="preserve"> [19]</w:t>
      </w:r>
    </w:p>
    <w:p>
      <w:pPr>
        <w:pStyle w:val="BodyText"/>
      </w:pPr>
      <w:r>
        <w:rPr>
          <w:rFonts w:hint="eastAsia"/>
        </w:rPr>
        <w:t xml:space="preserve">延伸品質管控程序須保留獨立段落。</w:t>
      </w:r>
      <w:r>
        <w:t xml:space="preserve"> [20]</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1"/>
        </w:numPr>
      </w:pPr>
      <w:r>
        <w:rPr>
          <w:rFonts w:hint="eastAsia"/>
        </w:rPr>
        <w:t xml:space="preserve">這些對應回答尚未明確指出工作資料與備份的實際儲存地點。</w:t>
      </w:r>
    </w:p>
    <w:p>
      <w:pPr>
        <w:pStyle w:val="Compact"/>
        <w:numPr>
          <w:ilvl w:val="0"/>
          <w:numId w:val="1011"/>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2"/>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2"/>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3"/>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6"/>
        </w:numPr>
      </w:pPr>
      <w:r>
        <w:rPr>
          <w:rFonts w:hint="eastAsia"/>
        </w:rPr>
        <w:t xml:space="preserve">我們的機構資料儲存庫。</w:t>
      </w:r>
    </w:p>
    <w:bookmarkEnd w:id="83"/>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pStyle w:val="PilotListLead"/>
        <w:numPr>
          <w:ilvl w:val="0"/>
          <w:numId w:val="1000"/>
        </w:numPr>
      </w:pPr>
      <w:r>
        <w:rPr>
          <w:rFonts w:hint="eastAsia"/>
        </w:rPr>
        <w:t xml:space="preserve">本領域的其他研究人員會有興趣再次使用這份資料。</w:t>
      </w:r>
    </w:p>
    <w:p>
      <w:pPr>
        <w:pStyle w:val="Compact"/>
        <w:numPr>
          <w:ilvl w:val="0"/>
          <w:numId w:val="1018"/>
        </w:numPr>
      </w:pPr>
      <w:r>
        <w:rPr>
          <w:rFonts w:hint="eastAsia"/>
          <w:b/>
          <w:bCs/>
        </w:rPr>
        <w:t xml:space="preserve">鹽度觀測資料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Compact"/>
        <w:numPr>
          <w:ilvl w:val="0"/>
          <w:numId w:val="1019"/>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2026-09-14T01:15:53Z</dcterms:created>
  <dcterms:modified xsi:type="dcterms:W3CDTF">2026-09-14T01:15:53Z</dcterms:modified>
</cp:coreProperties>
</file>

<file path=docProps/custom.xml><?xml version="1.0" encoding="utf-8"?>
<Properties xmlns="http://schemas.openxmlformats.org/officeDocument/2006/custom-properties" xmlns:vt="http://schemas.openxmlformats.org/officeDocument/2006/docPropsVTypes"/>
</file>