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5" w:name="dmp-contributors"/>
    <w:bookmarkStart w:id="34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3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4"/>
    <w:bookmarkEnd w:id="35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6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79" w:name="dmp-content"/>
    <w:p>
      <w:r>
        <w:br w:type="page"/>
      </w:r>
    </w:p>
    <w:bookmarkStart w:id="42" w:name="sec-data-collection"/>
    <w:bookmarkStart w:id="41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38" w:name="q-how-data"/>
    <w:bookmarkStart w:id="37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37"/>
    <w:bookmarkEnd w:id="38"/>
    <w:bookmarkStart w:id="40" w:name="q-what-data"/>
    <w:bookmarkStart w:id="39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39"/>
    <w:bookmarkEnd w:id="40"/>
    <w:bookmarkEnd w:id="41"/>
    <w:bookmarkEnd w:id="42"/>
    <w:bookmarkStart w:id="48" w:name="sec-docs-metadata"/>
    <w:bookmarkStart w:id="47" w:name="section-2-documentation-and-data-quality"/>
    <w:p>
      <w:pPr>
        <w:pStyle w:val="Heading2"/>
      </w:pPr>
      <w:r>
        <w:t xml:space="preserve">Section 2: Documentation and data quality</w:t>
      </w:r>
    </w:p>
    <w:bookmarkStart w:id="44" w:name="q-docs-metadata"/>
    <w:bookmarkStart w:id="43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3"/>
    <w:bookmarkEnd w:id="44"/>
    <w:bookmarkStart w:id="46" w:name="q-quality-control"/>
    <w:bookmarkStart w:id="45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45"/>
    <w:bookmarkEnd w:id="46"/>
    <w:bookmarkEnd w:id="47"/>
    <w:bookmarkEnd w:id="48"/>
    <w:bookmarkStart w:id="54" w:name="sec-storage-backup"/>
    <w:bookmarkStart w:id="53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0" w:name="q-store-backup"/>
    <w:bookmarkStart w:id="49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49"/>
    <w:bookmarkEnd w:id="50"/>
    <w:bookmarkStart w:id="52" w:name="q-access-security"/>
    <w:bookmarkStart w:id="51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1"/>
    <w:bookmarkEnd w:id="52"/>
    <w:bookmarkEnd w:id="53"/>
    <w:bookmarkEnd w:id="54"/>
    <w:bookmarkStart w:id="62" w:name="sec-ethics-legal"/>
    <w:bookmarkStart w:id="6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6" w:name="q-personal-data"/>
    <w:bookmarkStart w:id="55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55"/>
    <w:bookmarkEnd w:id="56"/>
    <w:bookmarkStart w:id="58" w:name="q-copyright-ipr"/>
    <w:bookmarkStart w:id="57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57"/>
    <w:bookmarkEnd w:id="58"/>
    <w:bookmarkStart w:id="60" w:name="q-ethical-issues"/>
    <w:bookmarkStart w:id="5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End w:id="59"/>
    <w:bookmarkEnd w:id="60"/>
    <w:bookmarkEnd w:id="61"/>
    <w:bookmarkEnd w:id="62"/>
    <w:bookmarkStart w:id="72" w:name="sec-sharing-preservation"/>
    <w:bookmarkStart w:id="71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4" w:name="q-share-restrictions"/>
    <w:bookmarkStart w:id="63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End w:id="63"/>
    <w:bookmarkEnd w:id="64"/>
    <w:bookmarkStart w:id="66" w:name="q-data-preservation"/>
    <w:bookmarkStart w:id="65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bookmarkEnd w:id="65"/>
    <w:bookmarkEnd w:id="66"/>
    <w:bookmarkStart w:id="68" w:name="q-access-data"/>
    <w:bookmarkStart w:id="67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End w:id="67"/>
    <w:bookmarkEnd w:id="68"/>
    <w:bookmarkStart w:id="70" w:name="q-persistent-identifier"/>
    <w:bookmarkStart w:id="69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End w:id="69"/>
    <w:bookmarkEnd w:id="70"/>
    <w:bookmarkEnd w:id="71"/>
    <w:bookmarkEnd w:id="72"/>
    <w:bookmarkStart w:id="78" w:name="sec-responsibilities-resources"/>
    <w:bookmarkStart w:id="77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4" w:name="q-dm-responsible"/>
    <w:bookmarkStart w:id="73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73"/>
    <w:bookmarkEnd w:id="74"/>
    <w:bookmarkStart w:id="76" w:name="q-required-resources"/>
    <w:bookmarkStart w:id="75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End w:id="75"/>
    <w:bookmarkEnd w:id="76"/>
    <w:bookmarkEnd w:id="77"/>
    <w:bookmarkEnd w:id="78"/>
    <w:bookmarkEnd w:id="79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6" Target="https://ds-wizard.org" TargetMode="External" /><Relationship Type="http://schemas.openxmlformats.org/officeDocument/2006/relationships/hyperlink" Id="rId33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s-wizard.org" TargetMode="External" /><Relationship Type="http://schemas.openxmlformats.org/officeDocument/2006/relationships/hyperlink" Id="rId33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2026-09-21T06:32:17Z</dcterms:created>
  <dcterms:modified xsi:type="dcterms:W3CDTF">2026-09-21T06:32:17Z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