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budget pagination / budget-many</w:t>
      </w:r>
    </w:p>
    <w:p>
      <w:pPr>
        <w:pStyle w:val="BodyText"/>
      </w:pPr>
      <w:r>
        <w:rPr>
          <w:rFonts w:hint="eastAsia"/>
        </w:rPr>
        <w:t xml:space="preserve">產生日期：2026-09-21</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10"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採用標準化格式，適合長期封存。</w:t>
      </w:r>
      <w:r>
        <w:t xml:space="preserve"> </w:t>
      </w:r>
      <w:r>
        <w:rPr>
          <w:rFonts w:hint="eastAsia"/>
        </w:rPr>
        <w:t xml:space="preserve">預估資料量為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預估計畫所有資料與軟體（含暫存空間）所需的儲存容量為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PilotListLead"/>
        <w:numPr>
          <w:ilvl w:val="0"/>
          <w:numId w:val="1007"/>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PilotListLead"/>
        <w:numPr>
          <w:ilvl w:val="0"/>
          <w:numId w:val="1007"/>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8"/>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09"/>
        </w:numPr>
      </w:pPr>
      <w:r>
        <w:rPr>
          <w:rFonts w:hint="eastAsia"/>
          <w:b/>
          <w:bCs/>
        </w:rPr>
        <w:t xml:space="preserve">完成品質檢查的沿岸觀測資料</w:t>
      </w:r>
    </w:p>
    <w:p>
      <w:pPr>
        <w:pStyle w:val="Compact"/>
        <w:numPr>
          <w:ilvl w:val="1"/>
          <w:numId w:val="1010"/>
        </w:numPr>
      </w:pPr>
      <w:r>
        <w:rPr>
          <w:rFonts w:hint="eastAsia"/>
        </w:rPr>
        <w:t xml:space="preserve">不包含個人資料。不包含敏感資料。</w:t>
      </w:r>
    </w:p>
    <w:p>
      <w:pPr>
        <w:pStyle w:val="Compact"/>
        <w:numPr>
          <w:ilvl w:val="0"/>
          <w:numId w:val="1009"/>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102" w:name="sec-sharing-preservation"/>
    <w:bookmarkStart w:id="101"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4" w:name="q-share-restrictions"/>
    <w:bookmarkStart w:id="83"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1"/>
        </w:numPr>
      </w:pPr>
      <w:r>
        <w:rPr>
          <w:rFonts w:hint="eastAsia"/>
        </w:rPr>
        <w:t xml:space="preserve">不得轉散布初步檔案。</w:t>
      </w:r>
    </w:p>
    <w:p>
      <w:pPr>
        <w:pStyle w:val="Compact"/>
        <w:numPr>
          <w:ilvl w:val="0"/>
          <w:numId w:val="1011"/>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0">
        <w:r>
          <w:rPr>
            <w:rStyle w:val="Hyperlink"/>
          </w:rPr>
          <w:t xml:space="preserve">https://example.org/coast/review-terms</w:t>
        </w:r>
      </w:hyperlink>
      <w:r>
        <w:t xml:space="preserve">。</w:t>
      </w:r>
    </w:p>
    <w:bookmarkEnd w:id="81"/>
    <w:bookmarkStart w:id="82"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2"/>
    <w:bookmarkEnd w:id="83"/>
    <w:bookmarkEnd w:id="84"/>
    <w:bookmarkStart w:id="91" w:name="q-data-preservation"/>
    <w:bookmarkStart w:id="90"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6"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BodyText"/>
      </w:pPr>
      <w:r>
        <w:rPr>
          <w:rFonts w:hint="eastAsia"/>
        </w:rPr>
        <w:t xml:space="preserve">相關論文：</w:t>
      </w:r>
      <w:r>
        <w:t xml:space="preserve"> </w:t>
      </w:r>
      <w:hyperlink r:id="rId85">
        <w:r>
          <w:rPr>
            <w:rStyle w:val="Hyperlink"/>
          </w:rPr>
          <w:t xml:space="preserve">https://example.org/papers/coast-study</w:t>
        </w:r>
      </w:hyperlink>
    </w:p>
    <w:p>
      <w:pPr>
        <w:pStyle w:val="PilotLead"/>
      </w:pPr>
      <w:r>
        <w:rPr>
          <w:rFonts w:hint="eastAsia"/>
        </w:rPr>
        <w:t xml:space="preserve">各資料提供管道的保存位置：</w:t>
      </w:r>
    </w:p>
    <w:p>
      <w:pPr>
        <w:pStyle w:val="PilotRepositoryLead"/>
        <w:numPr>
          <w:ilvl w:val="0"/>
          <w:numId w:val="1012"/>
        </w:numPr>
      </w:pPr>
      <w:r>
        <w:rPr>
          <w:rFonts w:hint="eastAsia"/>
          <w:b/>
          <w:bCs/>
        </w:rPr>
        <w:t xml:space="preserve">資料提供管道</w:t>
      </w:r>
      <w:r>
        <w:rPr>
          <w:b/>
          <w:bCs/>
        </w:rPr>
        <w:t xml:space="preserve"> </w:t>
      </w:r>
      <w:r>
        <w:rPr>
          <w:rFonts w:hint="eastAsia"/>
          <w:b/>
          <w:bCs/>
        </w:rPr>
        <w:t xml:space="preserve">1：</w:t>
      </w:r>
      <w:r>
        <w:rPr>
          <w:rFonts w:hint="eastAsia"/>
        </w:rPr>
        <w:t xml:space="preserve">我們的機構資料儲存庫。</w:t>
      </w:r>
    </w:p>
    <w:p>
      <w:pPr>
        <w:pStyle w:val="PilotRepositoryItem"/>
        <w:numPr>
          <w:ilvl w:val="0"/>
          <w:numId w:val="1012"/>
        </w:numPr>
      </w:pPr>
      <w:r>
        <w:rPr>
          <w:rFonts w:hint="eastAsia"/>
          <w:b/>
          <w:bCs/>
        </w:rPr>
        <w:t xml:space="preserve">資料提供管道</w:t>
      </w:r>
      <w:r>
        <w:rPr>
          <w:b/>
          <w:bCs/>
        </w:rPr>
        <w:t xml:space="preserve"> </w:t>
      </w:r>
      <w:r>
        <w:rPr>
          <w:rFonts w:hint="eastAsia"/>
          <w:b/>
          <w:bCs/>
        </w:rPr>
        <w:t xml:space="preserve">2：</w:t>
      </w:r>
      <w:r>
        <w:rPr>
          <w:rFonts w:hint="eastAsia"/>
        </w:rPr>
        <w:t xml:space="preserve">本計畫專用的資料儲存庫。</w:t>
      </w:r>
      <w:r>
        <w:t xml:space="preserve"> </w:t>
      </w:r>
      <w:r>
        <w:rPr>
          <w:rFonts w:hint="eastAsia"/>
        </w:rPr>
        <w:t xml:space="preserve">尚未說明能否長期維運此資料儲存庫。</w:t>
      </w:r>
    </w:p>
    <w:bookmarkEnd w:id="86"/>
    <w:bookmarkStart w:id="87"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r>
        <w:t xml:space="preserve"> </w:t>
      </w:r>
      <w:r>
        <w:rPr>
          <w:rFonts w:hint="eastAsia"/>
        </w:rPr>
        <w:t xml:space="preserve">此資料集將不公開發布。</w:t>
      </w:r>
    </w:p>
    <w:p>
      <w:pPr>
        <w:pStyle w:val="PilotLead"/>
      </w:pPr>
      <w:r>
        <w:rPr>
          <w:rFonts w:hint="eastAsia"/>
        </w:rPr>
        <w:t xml:space="preserve">此資料集不發布的其他原因：</w:t>
      </w:r>
    </w:p>
    <w:p>
      <w:pPr>
        <w:pStyle w:val="PilotLead"/>
      </w:pPr>
      <w:r>
        <w:rPr>
          <w:rFonts w:hint="eastAsia"/>
        </w:rPr>
        <w:t xml:space="preserve">儀器供應商限制公開測試紀錄。</w:t>
      </w:r>
    </w:p>
    <w:p>
      <w:pPr>
        <w:pStyle w:val="BodyText"/>
      </w:pPr>
      <w:r>
        <w:rPr>
          <w:rFonts w:hint="eastAsia"/>
        </w:rPr>
        <w:t xml:space="preserve">內部查核用的副本仍會保留。</w:t>
      </w:r>
    </w:p>
    <w:p>
      <w:pPr>
        <w:pStyle w:val="PilotListLead"/>
        <w:numPr>
          <w:ilvl w:val="0"/>
          <w:numId w:val="1013"/>
        </w:numPr>
      </w:pPr>
      <w:r>
        <w:rPr>
          <w:rFonts w:hint="eastAsia"/>
        </w:rPr>
        <w:t xml:space="preserve">記錄取用決定。</w:t>
      </w:r>
    </w:p>
    <w:p>
      <w:pPr>
        <w:pStyle w:val="Compact"/>
        <w:numPr>
          <w:ilvl w:val="0"/>
          <w:numId w:val="1013"/>
        </w:numPr>
      </w:pPr>
      <w:r>
        <w:rPr>
          <w:rFonts w:hint="eastAsia"/>
        </w:rPr>
        <w:t xml:space="preserve">保留校正脈絡。</w:t>
      </w:r>
    </w:p>
    <w:p>
      <w:pPr>
        <w:pStyle w:val="FirstParagraph"/>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87"/>
    <w:bookmarkStart w:id="88"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8"/>
    <w:bookmarkStart w:id="89"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r>
        <w:t xml:space="preserve"> </w:t>
      </w:r>
      <w:r>
        <w:rPr>
          <w:rFonts w:hint="eastAsia"/>
        </w:rPr>
        <w:t xml:space="preserve">這項長期儲存費用將由一個或多個參與單位的部門預算支付。</w:t>
      </w:r>
      <w:r>
        <w:t xml:space="preserve"> </w:t>
      </w:r>
      <w:r>
        <w:rPr>
          <w:rFonts w:hint="eastAsia"/>
        </w:rPr>
        <w:t xml:space="preserve">典藏資料將至少保留</w:t>
      </w:r>
      <w:r>
        <w:t xml:space="preserve"> </w:t>
      </w:r>
      <w:r>
        <w:t xml:space="preserve">12 </w:t>
      </w:r>
      <w:r>
        <w:rPr>
          <w:rFonts w:hint="eastAsia"/>
        </w:rPr>
        <w:t xml:space="preserve">年</w:t>
      </w:r>
      <w:r>
        <w:t xml:space="preserve">。 </w:t>
      </w:r>
      <w:r>
        <w:rPr>
          <w:rFonts w:hint="eastAsia"/>
        </w:rPr>
        <w:t xml:space="preserve">典藏資料的保存期限可以延長。</w:t>
      </w:r>
      <w:r>
        <w:t xml:space="preserve"> </w:t>
      </w:r>
      <w:r>
        <w:rPr>
          <w:rFonts w:hint="eastAsia"/>
        </w:rPr>
        <w:t xml:space="preserve">是否延長保存期限，將由圖書館或典藏單位人員決定。</w:t>
      </w:r>
    </w:p>
    <w:p>
      <w:pPr>
        <w:pStyle w:val="BodyText"/>
      </w:pPr>
      <w:r>
        <w:rPr>
          <w:rFonts w:hint="eastAsia"/>
        </w:rPr>
        <w:t xml:space="preserve">延長保存期限的考量因素：</w:t>
      </w:r>
      <w:r>
        <w:rPr>
          <w:rFonts w:hint="eastAsia"/>
        </w:rPr>
        <w:t xml:space="preserve">典藏資料的實際使用情況</w:t>
      </w:r>
      <w:r>
        <w:t xml:space="preserve">、</w:t>
      </w:r>
      <w:r>
        <w:rPr>
          <w:rFonts w:hint="eastAsia"/>
        </w:rPr>
        <w:t xml:space="preserve">典藏資料的預期使用情況</w:t>
      </w:r>
      <w:r>
        <w:t xml:space="preserve">、</w:t>
      </w:r>
      <w:r>
        <w:rPr>
          <w:rFonts w:hint="eastAsia"/>
        </w:rPr>
        <w:t xml:space="preserve">可用預算</w:t>
      </w:r>
      <w:r>
        <w:t xml:space="preserve">。</w:t>
      </w:r>
    </w:p>
    <w:p>
      <w:pPr>
        <w:pStyle w:val="BodyText"/>
      </w:pPr>
      <w:r>
        <w:rPr>
          <w:rFonts w:hint="eastAsia"/>
        </w:rPr>
        <w:t xml:space="preserve">冷儲存中的資料格式若已過時，將予以更新。</w:t>
      </w:r>
      <w:r>
        <w:t xml:space="preserve"> </w:t>
      </w:r>
      <w:r>
        <w:rPr>
          <w:rFonts w:hint="eastAsia"/>
        </w:rPr>
        <w:t xml:space="preserve">典藏資料不會定期移轉至較新的儲存媒體。</w:t>
      </w:r>
    </w:p>
    <w:bookmarkEnd w:id="89"/>
    <w:bookmarkEnd w:id="90"/>
    <w:bookmarkEnd w:id="91"/>
    <w:bookmarkStart w:id="95" w:name="q-access-data"/>
    <w:bookmarkStart w:id="94" w:name="取用與使用資料需要哪些方法或軟體工具"/>
    <w:p>
      <w:pPr>
        <w:pStyle w:val="Heading3"/>
      </w:pPr>
      <w:r>
        <w:t xml:space="preserve">12. </w:t>
      </w:r>
      <w:r>
        <w:rPr>
          <w:rFonts w:hint="eastAsia"/>
        </w:rPr>
        <w:t xml:space="preserve">取用與使用資料需要哪些方法或軟體工具？</w:t>
      </w:r>
    </w:p>
    <w:bookmarkStart w:id="92"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4"/>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2"/>
    <w:bookmarkStart w:id="93"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3"/>
    <w:bookmarkEnd w:id="94"/>
    <w:bookmarkEnd w:id="95"/>
    <w:bookmarkStart w:id="100" w:name="q-persistent-identifier"/>
    <w:bookmarkStart w:id="99"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6"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r>
        <w:t xml:space="preserve"> </w:t>
      </w:r>
      <w:r>
        <w:rPr>
          <w:rFonts w:hint="eastAsia"/>
          <w:b/>
          <w:bCs/>
        </w:rPr>
        <w:t xml:space="preserve">機構資料儲存庫</w:t>
      </w:r>
    </w:p>
    <w:p>
      <w:pPr>
        <w:pStyle w:val="BodyText"/>
      </w:pPr>
      <w:r>
        <w:rPr>
          <w:rFonts w:hint="eastAsia"/>
        </w:rPr>
        <w:t xml:space="preserve">持續識別碼將由資料儲存庫指派。</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r>
        <w:t xml:space="preserve"> </w:t>
      </w:r>
      <w:r>
        <w:rPr>
          <w:rFonts w:hint="eastAsia"/>
          <w:b/>
          <w:bCs/>
        </w:rPr>
        <w:t xml:space="preserve">專用資料儲存庫</w:t>
      </w:r>
    </w:p>
    <w:p>
      <w:pPr>
        <w:pStyle w:val="BodyText"/>
      </w:pPr>
      <w:r>
        <w:rPr>
          <w:rFonts w:hint="eastAsia"/>
        </w:rPr>
        <w:t xml:space="preserve">持續識別碼將由機構的資料託管員指派。</w:t>
      </w:r>
      <w:r>
        <w:rPr>
          <w:rFonts w:hint="eastAsia"/>
        </w:rPr>
        <w:t xml:space="preserve">資料儲存庫將確保持續識別碼可解析至數位物件。</w:t>
      </w:r>
    </w:p>
    <w:bookmarkEnd w:id="96"/>
    <w:bookmarkStart w:id="97"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97"/>
    <w:bookmarkStart w:id="98"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5"/>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8"/>
    <w:bookmarkEnd w:id="99"/>
    <w:bookmarkEnd w:id="100"/>
    <w:bookmarkEnd w:id="101"/>
    <w:bookmarkEnd w:id="102"/>
    <w:bookmarkStart w:id="109" w:name="sec-responsibilities-resources"/>
    <w:bookmarkStart w:id="108"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4" w:name="q-dm-responsible"/>
    <w:bookmarkStart w:id="103"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3"/>
    <w:bookmarkEnd w:id="104"/>
    <w:bookmarkStart w:id="107" w:name="q-required-resources"/>
    <w:bookmarkStart w:id="106"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6"/>
        </w:numPr>
      </w:pPr>
      <w:r>
        <w:rPr>
          <w:rFonts w:hint="eastAsia"/>
        </w:rPr>
        <w:t xml:space="preserve">後設資料品質檢核</w:t>
      </w:r>
    </w:p>
    <w:p>
      <w:pPr>
        <w:pStyle w:val="Compact"/>
        <w:numPr>
          <w:ilvl w:val="0"/>
          <w:numId w:val="1016"/>
        </w:numPr>
      </w:pPr>
      <w:r>
        <w:rPr>
          <w:rFonts w:hint="eastAsia"/>
        </w:rPr>
        <w:t xml:space="preserve">版本控制與資料溯源</w:t>
      </w:r>
    </w:p>
    <w:p>
      <w:pPr>
        <w:pStyle w:val="FirstParagraph"/>
      </w:pPr>
      <w:r>
        <w:rPr>
          <w:rFonts w:hint="eastAsia"/>
        </w:rPr>
        <w:t xml:space="preserve">除機構通常提供的資源外，我們不需要其他硬體或軟體。</w:t>
      </w:r>
      <w:r>
        <w:rPr>
          <w:rFonts w:hint="eastAsia"/>
        </w:rPr>
        <w:t xml:space="preserve">預計使用的資料儲存庫會收取服務費。</w:t>
      </w:r>
    </w:p>
    <w:bookmarkStart w:id="105"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3</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300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4</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400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5</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6</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600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7</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700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8</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800 TWD</w:t>
            </w:r>
          </w:p>
        </w:tc>
        <w:tc>
          <w:tcPr/>
          <w:p>
            <w:pPr>
              <w:jc w:val="left"/>
            </w:pPr>
            <w:r>
              <w:rPr>
                <w:rFonts w:hint="eastAsia"/>
              </w:rPr>
              <w:t xml:space="preserve">機構研究經費</w:t>
            </w:r>
          </w:p>
        </w:tc>
      </w:tr>
    </w:tbl>
    <w:bookmarkEnd w:id="105"/>
    <w:bookmarkEnd w:id="106"/>
    <w:bookmarkEnd w:id="107"/>
    <w:bookmarkEnd w:id="108"/>
    <w:bookmarkEnd w:id="109"/>
    <w:bookmarkEnd w:id="110"/>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2026-09-21T02:35:14Z</dcterms:created>
  <dcterms:modified xsi:type="dcterms:W3CDTF">2026-09-21T02:35:14Z</dcterms:modified>
</cp:coreProperties>
</file>

<file path=docProps/custom.xml><?xml version="1.0" encoding="utf-8"?>
<Properties xmlns="http://schemas.openxmlformats.org/officeDocument/2006/custom-properties" xmlns:vt="http://schemas.openxmlformats.org/officeDocument/2006/docPropsVTypes"/>
</file>