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e-short"/>
    <w:p>
      <w:pPr>
        <w:pStyle w:val="Heading2"/>
      </w:pPr>
      <w:r>
        <w:t xml:space="preserve">CASE: short</w:t>
      </w:r>
    </w:p>
    <w:bookmarkStart w:id="33" w:name="q-ethical-issues"/>
    <w:bookmarkStart w:id="32" w:name="ethics"/>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32"/>
    <w:bookmarkEnd w:id="33"/>
    <w:bookmarkEnd w:id="34"/>
    <w:bookmarkStart w:id="37" w:name="case-chinese"/>
    <w:p>
      <w:pPr>
        <w:pStyle w:val="Heading2"/>
      </w:pPr>
      <w:r>
        <w:t xml:space="preserve">CASE: chinese</w:t>
      </w:r>
    </w:p>
    <w:bookmarkStart w:id="36" w:name="q-ethical-issues"/>
    <w:bookmarkStart w:id="35" w:name="ethics-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Fonts w:hint="eastAsia"/>
              </w:rPr>
              <w:t xml:space="preserve">沿岸觀測資料，0。</w:t>
            </w:r>
          </w:p>
        </w:tc>
        <w:tc>
          <w:tcPr/>
          <w:p>
            <w:pPr>
              <w:pStyle w:val="Compact"/>
            </w:pPr>
            <w:r>
              <w:rPr>
                <w:rFonts w:hint="eastAsia"/>
              </w:rPr>
              <w:t xml:space="preserve">沿岸觀測資料，0。</w:t>
            </w:r>
          </w:p>
        </w:tc>
      </w:tr>
      <w:tr>
        <w:tc>
          <w:tcPr/>
          <w:p>
            <w:pPr>
              <w:pStyle w:val="Compact"/>
            </w:pPr>
            <w:r>
              <w:rPr>
                <w:rFonts w:hint="eastAsia"/>
              </w:rPr>
              <w:t xml:space="preserve">沿岸觀測資料，0。</w:t>
            </w:r>
          </w:p>
        </w:tc>
        <w:tc>
          <w:tcPr/>
          <w:p>
            <w:pPr>
              <w:pStyle w:val="Compact"/>
            </w:pPr>
            <w:r>
              <w:rPr>
                <w:rFonts w:hint="eastAsia"/>
              </w:rPr>
              <w:t xml:space="preserve">沿岸觀測資料，0。</w:t>
            </w:r>
          </w:p>
        </w:tc>
      </w:tr>
    </w:tbl>
    <w:p>
      <w:pPr>
        <w:pStyle w:val="BodyText"/>
      </w:pPr>
      <w:r>
        <w:t xml:space="preserve">After.</w:t>
      </w:r>
    </w:p>
    <w:bookmarkEnd w:id="35"/>
    <w:bookmarkEnd w:id="36"/>
    <w:bookmarkEnd w:id="37"/>
    <w:bookmarkStart w:id="40" w:name="case-two-rows"/>
    <w:p>
      <w:pPr>
        <w:pStyle w:val="Heading2"/>
      </w:pPr>
      <w:r>
        <w:t xml:space="preserve">CASE: two-rows</w:t>
      </w:r>
    </w:p>
    <w:bookmarkStart w:id="39" w:name="q-ethical-issues"/>
    <w:bookmarkStart w:id="38" w:name="ethics-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pPr>
        <w:pStyle w:val="BodyText"/>
      </w:pPr>
      <w:r>
        <w:t xml:space="preserve">After.</w:t>
      </w:r>
    </w:p>
    <w:bookmarkEnd w:id="38"/>
    <w:bookmarkEnd w:id="39"/>
    <w:bookmarkEnd w:id="40"/>
    <w:bookmarkStart w:id="43" w:name="case-four-rows"/>
    <w:p>
      <w:pPr>
        <w:pStyle w:val="Heading2"/>
      </w:pPr>
      <w:r>
        <w:t xml:space="preserve">CASE: four-rows</w:t>
      </w:r>
    </w:p>
    <w:bookmarkStart w:id="42" w:name="q-ethical-issues"/>
    <w:bookmarkStart w:id="41" w:name="ethics-3"/>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41"/>
    <w:bookmarkEnd w:id="42"/>
    <w:bookmarkEnd w:id="43"/>
    <w:bookmarkStart w:id="46" w:name="case-four-columns"/>
    <w:p>
      <w:pPr>
        <w:pStyle w:val="Heading2"/>
      </w:pPr>
      <w:r>
        <w:t xml:space="preserve">CASE: four-columns</w:t>
      </w:r>
    </w:p>
    <w:bookmarkStart w:id="45" w:name="q-ethical-issues"/>
    <w:bookmarkStart w:id="44" w:name="ethics-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Value</w:t>
            </w:r>
          </w:p>
        </w:tc>
        <w:tc>
          <w:tcPr/>
          <w:p>
            <w:pPr>
              <w:pStyle w:val="Compact"/>
            </w:pPr>
            <w:r>
              <w:t xml:space="preserve">Value</w:t>
            </w:r>
          </w:p>
        </w:tc>
        <w:tc>
          <w:tcPr/>
          <w:p>
            <w:pPr>
              <w:pStyle w:val="Compact"/>
            </w:pPr>
            <w:r>
              <w:t xml:space="preserve">Value</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After.</w:t>
      </w:r>
    </w:p>
    <w:bookmarkEnd w:id="44"/>
    <w:bookmarkEnd w:id="45"/>
    <w:bookmarkEnd w:id="46"/>
    <w:bookmarkStart w:id="49" w:name="case-no-header"/>
    <w:p>
      <w:pPr>
        <w:pStyle w:val="Heading2"/>
      </w:pPr>
      <w:r>
        <w:t xml:space="preserve">CASE: no-header</w:t>
      </w:r>
    </w:p>
    <w:bookmarkStart w:id="48" w:name="q-ethical-issues"/>
    <w:bookmarkStart w:id="47" w:name="ethics-5"/>
    <w:p>
      <w:pPr>
        <w:pStyle w:val="Heading3"/>
      </w:pPr>
      <w:r>
        <w:t xml:space="preserve">9. Ethics?</w:t>
      </w:r>
    </w:p>
    <w:p>
      <w:pPr>
        <w:pStyle w:val="PilotLead"/>
      </w:pPr>
      <w:r>
        <w:t xml:space="preserve">Before.</w:t>
      </w:r>
    </w:p>
    <w:tbl>
      <w:tblPr>
        <w:tblStyle w:val="Table"/>
        <w:tblW w:type="auto" w:w="0"/>
        <w:tblLook w:firstRow="0" w:lastRow="0" w:firstColumn="0" w:lastColumn="0" w:noHBand="0" w:noVBand="0" w:val="0000"/>
      </w:tblPr>
      <w:tblGrid>
        <w:gridCol w:w="3960"/>
        <w:gridCol w:w="3960"/>
      </w:tblGrid>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47"/>
    <w:bookmarkEnd w:id="48"/>
    <w:bookmarkEnd w:id="49"/>
    <w:bookmarkStart w:id="52" w:name="case-cell-boundary"/>
    <w:p>
      <w:pPr>
        <w:pStyle w:val="Heading2"/>
      </w:pPr>
      <w:r>
        <w:t xml:space="preserve">CASE: cell-boundary</w:t>
      </w:r>
    </w:p>
    <w:bookmarkStart w:id="51" w:name="q-ethical-issues"/>
    <w:bookmarkStart w:id="50" w:name="ethics-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x x x x x x x x x x x x x x x x x x x x x x x x x x x x x x x x x x x x x x x x</w:t>
            </w:r>
          </w:p>
        </w:tc>
        <w:tc>
          <w:tcPr/>
          <w:p>
            <w:pPr>
              <w:pStyle w:val="Compact"/>
            </w:pPr>
            <w:r>
              <w:t xml:space="preserve">x x x x x x x x x x x x x x x x x x x x x x x x x x x x x x x x x x x x x x x x</w:t>
            </w:r>
          </w:p>
        </w:tc>
      </w:tr>
      <w:tr>
        <w:tc>
          <w:tcPr/>
          <w:p>
            <w:pPr>
              <w:pStyle w:val="Compact"/>
            </w:pPr>
            <w:r>
              <w:t xml:space="preserve">x x x x x x x x x x x x x x x x x x x x x x x x x x x x x x x x x x x x x x x x</w:t>
            </w:r>
          </w:p>
        </w:tc>
        <w:tc>
          <w:tcPr/>
          <w:p>
            <w:pPr>
              <w:pStyle w:val="Compact"/>
            </w:pPr>
            <w:r>
              <w:t xml:space="preserve">x x x x x x x x x x x x x x x x x x x x x x x x x x x x x x x x x x x x x x x x</w:t>
            </w:r>
          </w:p>
        </w:tc>
      </w:tr>
    </w:tbl>
    <w:p>
      <w:pPr>
        <w:pStyle w:val="BodyText"/>
      </w:pPr>
      <w:r>
        <w:t xml:space="preserve">After.</w:t>
      </w:r>
    </w:p>
    <w:bookmarkEnd w:id="50"/>
    <w:bookmarkEnd w:id="51"/>
    <w:bookmarkEnd w:id="52"/>
    <w:bookmarkStart w:id="55" w:name="case-cjk-boundary"/>
    <w:p>
      <w:pPr>
        <w:pStyle w:val="Heading2"/>
      </w:pPr>
      <w:r>
        <w:t xml:space="preserve">CASE: cjk-boundary</w:t>
      </w:r>
    </w:p>
    <w:bookmarkStart w:id="54" w:name="q-ethical-issues"/>
    <w:bookmarkStart w:id="53" w:name="ethics-7"/>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Fonts w:hint="eastAsia"/>
              </w:rPr>
              <w:t xml:space="preserve">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w:t>
            </w:r>
          </w:p>
        </w:tc>
      </w:tr>
      <w:tr>
        <w:tc>
          <w:tcPr/>
          <w:p>
            <w:pPr>
              <w:pStyle w:val="Compact"/>
            </w:pPr>
            <w:r>
              <w:rPr>
                <w:rFonts w:hint="eastAsia"/>
              </w:rPr>
              <w:t xml:space="preserve">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w:t>
            </w:r>
          </w:p>
        </w:tc>
      </w:tr>
    </w:tbl>
    <w:p>
      <w:pPr>
        <w:pStyle w:val="BodyText"/>
      </w:pPr>
      <w:r>
        <w:t xml:space="preserve">After.</w:t>
      </w:r>
    </w:p>
    <w:bookmarkEnd w:id="53"/>
    <w:bookmarkEnd w:id="54"/>
    <w:bookmarkEnd w:id="55"/>
    <w:bookmarkStart w:id="58" w:name="case-cell-too-long"/>
    <w:p>
      <w:pPr>
        <w:pStyle w:val="Heading2"/>
      </w:pPr>
      <w:r>
        <w:t xml:space="preserve">CASE: cell-too-long</w:t>
      </w:r>
    </w:p>
    <w:bookmarkStart w:id="57" w:name="q-ethical-issues"/>
    <w:bookmarkStart w:id="56" w:name="ethics-8"/>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x x x x x x x x x x x x x x x x x x x x x x x x x x x x x x x x x x x x x x x x x</w:t>
            </w:r>
          </w:p>
        </w:tc>
        <w:tc>
          <w:tcPr/>
          <w:p>
            <w:pPr>
              <w:pStyle w:val="Compact"/>
            </w:pPr>
            <w:r>
              <w:t xml:space="preserve">x x x x x x x x x x x x x x x x x x x x x x x x x x x x x x x x x x x x x x x x x</w:t>
            </w:r>
          </w:p>
        </w:tc>
      </w:tr>
      <w:tr>
        <w:tc>
          <w:tcPr/>
          <w:p>
            <w:pPr>
              <w:pStyle w:val="Compact"/>
            </w:pPr>
            <w:r>
              <w:t xml:space="preserve">x x x x x x x x x x x x x x x x x x x x x x x x x x x x x x x x x x x x x x x x x</w:t>
            </w:r>
          </w:p>
        </w:tc>
        <w:tc>
          <w:tcPr/>
          <w:p>
            <w:pPr>
              <w:pStyle w:val="Compact"/>
            </w:pPr>
            <w:r>
              <w:t xml:space="preserve">x x x x x x x x x x x x x x x x x x x x x x x x x x x x x x x x x x x x x x x x x</w:t>
            </w:r>
          </w:p>
        </w:tc>
      </w:tr>
    </w:tbl>
    <w:p>
      <w:pPr>
        <w:pStyle w:val="BodyText"/>
      </w:pPr>
      <w:r>
        <w:t xml:space="preserve">After.</w:t>
      </w:r>
    </w:p>
    <w:bookmarkEnd w:id="56"/>
    <w:bookmarkEnd w:id="57"/>
    <w:bookmarkEnd w:id="58"/>
    <w:bookmarkStart w:id="61" w:name="case-cjk-too-wide"/>
    <w:p>
      <w:pPr>
        <w:pStyle w:val="Heading2"/>
      </w:pPr>
      <w:r>
        <w:t xml:space="preserve">CASE: cjk-too-wide</w:t>
      </w:r>
    </w:p>
    <w:bookmarkStart w:id="60" w:name="q-ethical-issues"/>
    <w:bookmarkStart w:id="59" w:name="ethics-9"/>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Fonts w:hint="eastAsia"/>
              </w:rPr>
              <w:t xml:space="preserve">中中中中中中中中中中中中中中中中中中中中中中中中中中中中中中中中中中中中中中中中中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中中中中中中中中中中中中中中中中中中中中中中中中中中中中中中中中中中中中中中中中中</w:t>
            </w:r>
          </w:p>
        </w:tc>
      </w:tr>
      <w:tr>
        <w:tc>
          <w:tcPr/>
          <w:p>
            <w:pPr>
              <w:pStyle w:val="Compact"/>
            </w:pPr>
            <w:r>
              <w:rPr>
                <w:rFonts w:hint="eastAsia"/>
              </w:rPr>
              <w:t xml:space="preserve">中中中中中中中中中中中中中中中中中中中中中中中中中中中中中中中中中中中中中中中中中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中中中中中中中中中中中中中中中中中中中中中中中中中中中中中中中中中中中中中中中中中</w:t>
            </w:r>
          </w:p>
        </w:tc>
      </w:tr>
    </w:tbl>
    <w:p>
      <w:pPr>
        <w:pStyle w:val="BodyText"/>
      </w:pPr>
      <w:r>
        <w:t xml:space="preserve">After.</w:t>
      </w:r>
    </w:p>
    <w:bookmarkEnd w:id="59"/>
    <w:bookmarkEnd w:id="60"/>
    <w:bookmarkEnd w:id="61"/>
    <w:bookmarkStart w:id="64" w:name="case-many-rows"/>
    <w:p>
      <w:pPr>
        <w:pStyle w:val="Heading2"/>
      </w:pPr>
      <w:r>
        <w:t xml:space="preserve">CASE: many-rows</w:t>
      </w:r>
    </w:p>
    <w:bookmarkStart w:id="63" w:name="q-ethical-issues"/>
    <w:bookmarkStart w:id="62" w:name="ethics-1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62"/>
    <w:bookmarkEnd w:id="63"/>
    <w:bookmarkEnd w:id="64"/>
    <w:bookmarkStart w:id="67" w:name="case-five-rows"/>
    <w:p>
      <w:pPr>
        <w:pStyle w:val="Heading2"/>
      </w:pPr>
      <w:r>
        <w:t xml:space="preserve">CASE: five-rows</w:t>
      </w:r>
    </w:p>
    <w:bookmarkStart w:id="66" w:name="q-ethical-issues"/>
    <w:bookmarkStart w:id="65" w:name="ethics-1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65"/>
    <w:bookmarkEnd w:id="66"/>
    <w:bookmarkEnd w:id="67"/>
    <w:bookmarkStart w:id="70" w:name="case-five-columns"/>
    <w:p>
      <w:pPr>
        <w:pStyle w:val="Heading2"/>
      </w:pPr>
      <w:r>
        <w:t xml:space="preserve">CASE: five-columns</w:t>
      </w:r>
    </w:p>
    <w:bookmarkStart w:id="69" w:name="q-ethical-issues"/>
    <w:bookmarkStart w:id="68" w:name="ethics-1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Value</w:t>
            </w:r>
          </w:p>
        </w:tc>
        <w:tc>
          <w:tcPr/>
          <w:p>
            <w:pPr>
              <w:pStyle w:val="Compact"/>
            </w:pPr>
            <w:r>
              <w:t xml:space="preserve">Value</w:t>
            </w:r>
          </w:p>
        </w:tc>
        <w:tc>
          <w:tcPr/>
          <w:p>
            <w:pPr>
              <w:pStyle w:val="Compact"/>
            </w:pPr>
            <w:r>
              <w:t xml:space="preserve">Value</w:t>
            </w:r>
          </w:p>
        </w:tc>
        <w:tc>
          <w:tcPr/>
          <w:p>
            <w:pPr>
              <w:pStyle w:val="Compact"/>
            </w:pPr>
            <w:r>
              <w:t xml:space="preserve">Value</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After.</w:t>
      </w:r>
    </w:p>
    <w:bookmarkEnd w:id="68"/>
    <w:bookmarkEnd w:id="69"/>
    <w:bookmarkEnd w:id="70"/>
    <w:bookmarkStart w:id="73" w:name="case-one-row"/>
    <w:p>
      <w:pPr>
        <w:pStyle w:val="Heading2"/>
      </w:pPr>
      <w:r>
        <w:t xml:space="preserve">CASE: one-row</w:t>
      </w:r>
    </w:p>
    <w:bookmarkStart w:id="72" w:name="q-ethical-issues"/>
    <w:bookmarkStart w:id="71" w:name="ethics-13"/>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bl>
    <w:p>
      <w:pPr>
        <w:pStyle w:val="BodyText"/>
      </w:pPr>
      <w:r>
        <w:t xml:space="preserve">After.</w:t>
      </w:r>
    </w:p>
    <w:bookmarkEnd w:id="71"/>
    <w:bookmarkEnd w:id="72"/>
    <w:bookmarkEnd w:id="73"/>
    <w:bookmarkStart w:id="76" w:name="case-one-column"/>
    <w:p>
      <w:pPr>
        <w:pStyle w:val="Heading2"/>
      </w:pPr>
      <w:r>
        <w:t xml:space="preserve">CASE: one-column</w:t>
      </w:r>
    </w:p>
    <w:bookmarkStart w:id="75" w:name="q-ethical-issues"/>
    <w:bookmarkStart w:id="74" w:name="ethics-1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Item</w:t>
            </w:r>
          </w:p>
        </w:tc>
      </w:tr>
      <w:tr>
        <w:tc>
          <w:tcPr/>
          <w:p>
            <w:pPr>
              <w:pStyle w:val="Compact"/>
            </w:pPr>
            <w:r>
              <w:t xml:space="preserve">N/A</w:t>
            </w:r>
          </w:p>
        </w:tc>
      </w:tr>
      <w:tr>
        <w:tc>
          <w:tcPr/>
          <w:p>
            <w:pPr>
              <w:pStyle w:val="Compact"/>
            </w:pPr>
            <w:r>
              <w:t xml:space="preserve">N/A</w:t>
            </w:r>
          </w:p>
        </w:tc>
      </w:tr>
    </w:tbl>
    <w:p>
      <w:pPr>
        <w:pStyle w:val="BodyText"/>
      </w:pPr>
      <w:r>
        <w:t xml:space="preserve">After.</w:t>
      </w:r>
    </w:p>
    <w:bookmarkEnd w:id="74"/>
    <w:bookmarkEnd w:id="75"/>
    <w:bookmarkEnd w:id="76"/>
    <w:bookmarkStart w:id="79" w:name="case-large-total"/>
    <w:p>
      <w:pPr>
        <w:pStyle w:val="Heading2"/>
      </w:pPr>
      <w:r>
        <w:t xml:space="preserve">CASE: large-total</w:t>
      </w:r>
    </w:p>
    <w:bookmarkStart w:id="78" w:name="q-ethical-issues"/>
    <w:bookmarkStart w:id="77" w:name="ethics-1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Value</w:t>
            </w:r>
          </w:p>
        </w:tc>
        <w:tc>
          <w:tcPr/>
          <w:p>
            <w:pPr>
              <w:pStyle w:val="Compact"/>
            </w:pPr>
            <w:r>
              <w:t xml:space="preserve">Value</w:t>
            </w:r>
          </w:p>
        </w:tc>
        <w:tc>
          <w:tcPr/>
          <w:p>
            <w:pPr>
              <w:pStyle w:val="Compact"/>
            </w:pPr>
            <w:r>
              <w:t xml:space="preserve">Value</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bl>
    <w:p>
      <w:pPr>
        <w:pStyle w:val="BodyText"/>
      </w:pPr>
      <w:r>
        <w:t xml:space="preserve">After.</w:t>
      </w:r>
    </w:p>
    <w:bookmarkEnd w:id="77"/>
    <w:bookmarkEnd w:id="78"/>
    <w:bookmarkEnd w:id="79"/>
    <w:bookmarkStart w:id="82" w:name="case-multi-paragraph"/>
    <w:p>
      <w:pPr>
        <w:pStyle w:val="Heading2"/>
      </w:pPr>
      <w:r>
        <w:t xml:space="preserve">CASE: multi-paragraph</w:t>
      </w:r>
    </w:p>
    <w:bookmarkStart w:id="81" w:name="q-ethical-issues"/>
    <w:bookmarkStart w:id="80" w:name="ethics-16"/>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BodyText"/>
            </w:pPr>
            <w:r>
              <w:t xml:space="preserve">First.</w:t>
            </w:r>
          </w:p>
          <w:p>
            <w:pPr>
              <w:pStyle w:val="BodyText"/>
            </w:pPr>
            <w:r>
              <w:t xml:space="preserve">Second.</w:t>
            </w:r>
          </w:p>
        </w:tc>
        <w:tc>
          <w:tcPr/>
          <w:p>
            <w:pPr>
              <w:pStyle w:val="BodyText"/>
            </w:pPr>
            <w:r>
              <w:t xml:space="preserve">First.</w:t>
            </w:r>
          </w:p>
          <w:p>
            <w:pPr>
              <w:pStyle w:val="BodyText"/>
            </w:pPr>
            <w:r>
              <w:t xml:space="preserve">Second.</w:t>
            </w:r>
          </w:p>
        </w:tc>
      </w:tr>
      <w:tr>
        <w:tc>
          <w:tcPr/>
          <w:p>
            <w:pPr>
              <w:pStyle w:val="BodyText"/>
            </w:pPr>
            <w:r>
              <w:t xml:space="preserve">First.</w:t>
            </w:r>
          </w:p>
          <w:p>
            <w:pPr>
              <w:pStyle w:val="BodyText"/>
            </w:pPr>
            <w:r>
              <w:t xml:space="preserve">Second.</w:t>
            </w:r>
          </w:p>
        </w:tc>
        <w:tc>
          <w:tcPr/>
          <w:p>
            <w:pPr>
              <w:pStyle w:val="BodyText"/>
            </w:pPr>
            <w:r>
              <w:t xml:space="preserve">First.</w:t>
            </w:r>
          </w:p>
          <w:p>
            <w:pPr>
              <w:pStyle w:val="BodyText"/>
            </w:pPr>
            <w:r>
              <w:t xml:space="preserve">Second.</w:t>
            </w:r>
          </w:p>
        </w:tc>
      </w:tr>
    </w:tbl>
    <w:p>
      <w:pPr>
        <w:pStyle w:val="BodyText"/>
      </w:pPr>
      <w:r>
        <w:t xml:space="preserve">After.</w:t>
      </w:r>
    </w:p>
    <w:bookmarkEnd w:id="80"/>
    <w:bookmarkEnd w:id="81"/>
    <w:bookmarkEnd w:id="82"/>
    <w:bookmarkStart w:id="85" w:name="case-list-cell"/>
    <w:p>
      <w:pPr>
        <w:pStyle w:val="Heading2"/>
      </w:pPr>
      <w:r>
        <w:t xml:space="preserve">CASE: list-cell</w:t>
      </w:r>
    </w:p>
    <w:bookmarkStart w:id="84" w:name="q-ethical-issues"/>
    <w:bookmarkStart w:id="83" w:name="ethics-17"/>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PilotListLead"/>
              <w:numPr>
                <w:ilvl w:val="0"/>
                <w:numId w:val="1001"/>
              </w:numPr>
            </w:pPr>
            <w:r>
              <w:t xml:space="preserve">A.</w:t>
            </w:r>
          </w:p>
          <w:p>
            <w:pPr>
              <w:pStyle w:val="Compact"/>
              <w:numPr>
                <w:ilvl w:val="0"/>
                <w:numId w:val="1001"/>
              </w:numPr>
            </w:pPr>
            <w:r>
              <w:t xml:space="preserve">B.</w:t>
            </w:r>
          </w:p>
        </w:tc>
        <w:tc>
          <w:tcPr/>
          <w:p>
            <w:pPr>
              <w:pStyle w:val="PilotListLead"/>
              <w:numPr>
                <w:ilvl w:val="0"/>
                <w:numId w:val="1002"/>
              </w:numPr>
            </w:pPr>
            <w:r>
              <w:t xml:space="preserve">A.</w:t>
            </w:r>
          </w:p>
          <w:p>
            <w:pPr>
              <w:pStyle w:val="Compact"/>
              <w:numPr>
                <w:ilvl w:val="0"/>
                <w:numId w:val="1002"/>
              </w:numPr>
            </w:pPr>
            <w:r>
              <w:t xml:space="preserve">B.</w:t>
            </w:r>
          </w:p>
        </w:tc>
      </w:tr>
      <w:tr>
        <w:tc>
          <w:tcPr/>
          <w:p>
            <w:pPr>
              <w:pStyle w:val="PilotListLead"/>
              <w:numPr>
                <w:ilvl w:val="0"/>
                <w:numId w:val="1003"/>
              </w:numPr>
            </w:pPr>
            <w:r>
              <w:t xml:space="preserve">A.</w:t>
            </w:r>
          </w:p>
          <w:p>
            <w:pPr>
              <w:pStyle w:val="Compact"/>
              <w:numPr>
                <w:ilvl w:val="0"/>
                <w:numId w:val="1003"/>
              </w:numPr>
            </w:pPr>
            <w:r>
              <w:t xml:space="preserve">B.</w:t>
            </w:r>
          </w:p>
        </w:tc>
        <w:tc>
          <w:tcPr/>
          <w:p>
            <w:pPr>
              <w:pStyle w:val="PilotListLead"/>
              <w:numPr>
                <w:ilvl w:val="0"/>
                <w:numId w:val="1004"/>
              </w:numPr>
            </w:pPr>
            <w:r>
              <w:t xml:space="preserve">A.</w:t>
            </w:r>
          </w:p>
          <w:p>
            <w:pPr>
              <w:pStyle w:val="Compact"/>
              <w:numPr>
                <w:ilvl w:val="0"/>
                <w:numId w:val="1004"/>
              </w:numPr>
            </w:pPr>
            <w:r>
              <w:t xml:space="preserve">B.</w:t>
            </w:r>
          </w:p>
        </w:tc>
      </w:tr>
    </w:tbl>
    <w:p>
      <w:pPr>
        <w:pStyle w:val="FirstParagraph"/>
      </w:pPr>
      <w:r>
        <w:t xml:space="preserve">After.</w:t>
      </w:r>
    </w:p>
    <w:bookmarkEnd w:id="83"/>
    <w:bookmarkEnd w:id="84"/>
    <w:bookmarkEnd w:id="85"/>
    <w:bookmarkStart w:id="88" w:name="case-nested-table"/>
    <w:p>
      <w:pPr>
        <w:pStyle w:val="Heading2"/>
      </w:pPr>
      <w:r>
        <w:t xml:space="preserve">CASE: nested-table</w:t>
      </w:r>
    </w:p>
    <w:bookmarkStart w:id="87" w:name="q-ethical-issues"/>
    <w:bookmarkStart w:id="86" w:name="ethics-18"/>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r>
    </w:tbl>
    <w:p>
      <w:pPr>
        <w:pStyle w:val="BodyText"/>
      </w:pPr>
      <w:r>
        <w:t xml:space="preserve">After.</w:t>
      </w:r>
    </w:p>
    <w:bookmarkEnd w:id="86"/>
    <w:bookmarkEnd w:id="87"/>
    <w:bookmarkEnd w:id="88"/>
    <w:bookmarkStart w:id="91" w:name="case-hard-break"/>
    <w:p>
      <w:pPr>
        <w:pStyle w:val="Heading2"/>
      </w:pPr>
      <w:r>
        <w:t xml:space="preserve">CASE: hard-break</w:t>
      </w:r>
    </w:p>
    <w:bookmarkStart w:id="90" w:name="q-ethical-issues"/>
    <w:bookmarkStart w:id="89" w:name="ethics-19"/>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First</w:t>
            </w:r>
            <w:r>
              <w:br/>
            </w:r>
            <w:r>
              <w:t xml:space="preserve">Second</w:t>
            </w:r>
          </w:p>
        </w:tc>
        <w:tc>
          <w:tcPr/>
          <w:p>
            <w:pPr>
              <w:pStyle w:val="Compact"/>
            </w:pPr>
            <w:r>
              <w:t xml:space="preserve">First</w:t>
            </w:r>
            <w:r>
              <w:br/>
            </w:r>
            <w:r>
              <w:t xml:space="preserve">Second</w:t>
            </w:r>
          </w:p>
        </w:tc>
      </w:tr>
      <w:tr>
        <w:tc>
          <w:tcPr/>
          <w:p>
            <w:pPr>
              <w:pStyle w:val="Compact"/>
            </w:pPr>
            <w:r>
              <w:t xml:space="preserve">First</w:t>
            </w:r>
            <w:r>
              <w:br/>
            </w:r>
            <w:r>
              <w:t xml:space="preserve">Second</w:t>
            </w:r>
          </w:p>
        </w:tc>
        <w:tc>
          <w:tcPr/>
          <w:p>
            <w:pPr>
              <w:pStyle w:val="Compact"/>
            </w:pPr>
            <w:r>
              <w:t xml:space="preserve">First</w:t>
            </w:r>
            <w:r>
              <w:br/>
            </w:r>
            <w:r>
              <w:t xml:space="preserve">Second</w:t>
            </w:r>
          </w:p>
        </w:tc>
      </w:tr>
    </w:tbl>
    <w:p>
      <w:pPr>
        <w:pStyle w:val="BodyText"/>
      </w:pPr>
      <w:r>
        <w:t xml:space="preserve">After.</w:t>
      </w:r>
    </w:p>
    <w:bookmarkEnd w:id="89"/>
    <w:bookmarkEnd w:id="90"/>
    <w:bookmarkEnd w:id="91"/>
    <w:bookmarkStart w:id="94" w:name="case-code"/>
    <w:p>
      <w:pPr>
        <w:pStyle w:val="Heading2"/>
      </w:pPr>
      <w:r>
        <w:t xml:space="preserve">CASE: code</w:t>
      </w:r>
    </w:p>
    <w:bookmarkStart w:id="93" w:name="q-ethical-issues"/>
    <w:bookmarkStart w:id="92" w:name="ethics-2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Style w:val="VerbatimChar"/>
              </w:rPr>
              <w:t xml:space="preserve">Original.csv</w:t>
            </w:r>
          </w:p>
        </w:tc>
        <w:tc>
          <w:tcPr/>
          <w:p>
            <w:pPr>
              <w:pStyle w:val="Compact"/>
            </w:pPr>
            <w:r>
              <w:rPr>
                <w:rStyle w:val="VerbatimChar"/>
              </w:rPr>
              <w:t xml:space="preserve">Original.csv</w:t>
            </w:r>
          </w:p>
        </w:tc>
      </w:tr>
      <w:tr>
        <w:tc>
          <w:tcPr/>
          <w:p>
            <w:pPr>
              <w:pStyle w:val="Compact"/>
            </w:pPr>
            <w:r>
              <w:rPr>
                <w:rStyle w:val="VerbatimChar"/>
              </w:rPr>
              <w:t xml:space="preserve">Original.csv</w:t>
            </w:r>
          </w:p>
        </w:tc>
        <w:tc>
          <w:tcPr/>
          <w:p>
            <w:pPr>
              <w:pStyle w:val="Compact"/>
            </w:pPr>
            <w:r>
              <w:rPr>
                <w:rStyle w:val="VerbatimChar"/>
              </w:rPr>
              <w:t xml:space="preserve">Original.csv</w:t>
            </w:r>
          </w:p>
        </w:tc>
      </w:tr>
    </w:tbl>
    <w:p>
      <w:pPr>
        <w:pStyle w:val="BodyText"/>
      </w:pPr>
      <w:r>
        <w:t xml:space="preserve">After.</w:t>
      </w:r>
    </w:p>
    <w:bookmarkEnd w:id="92"/>
    <w:bookmarkEnd w:id="93"/>
    <w:bookmarkEnd w:id="94"/>
    <w:bookmarkStart w:id="97" w:name="case-rowspan"/>
    <w:p>
      <w:pPr>
        <w:pStyle w:val="Heading2"/>
      </w:pPr>
      <w:r>
        <w:t xml:space="preserve">CASE: rowspan</w:t>
      </w:r>
    </w:p>
    <w:bookmarkStart w:id="96" w:name="q-ethical-issues"/>
    <w:bookmarkStart w:id="95" w:name="ethics-2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vMerge w:val="restart"/>
          </w:tcPr>
          <w:p>
            <w:pPr>
              <w:pStyle w:val="Compact"/>
            </w:pPr>
            <w:r>
              <w:t xml:space="preserve">N/A</w:t>
            </w:r>
          </w:p>
        </w:tc>
        <w:tc>
          <w:tcPr/>
          <w:p>
            <w:pPr>
              <w:pStyle w:val="Compact"/>
            </w:pPr>
            <w:r>
              <w:t xml:space="preserve">N/A</w:t>
            </w:r>
          </w:p>
        </w:tc>
      </w:tr>
      <w:tr>
        <w:tc>
          <w:tcPr>
            <w:gridSpan w:val="1"/>
            <w:vMerge w:val="continue"/>
          </w:tcPr>
          <w:p>
            <w:pPr/>
          </w:p>
        </w:tc>
        <w:tc>
          <w:tcPr/>
          <w:p>
            <w:pPr>
              <w:pStyle w:val="Compact"/>
            </w:pPr>
            <w:r>
              <w:t xml:space="preserve">N/A</w:t>
            </w:r>
          </w:p>
        </w:tc>
      </w:tr>
    </w:tbl>
    <w:p>
      <w:pPr>
        <w:pStyle w:val="BodyText"/>
      </w:pPr>
      <w:r>
        <w:t xml:space="preserve">After.</w:t>
      </w:r>
    </w:p>
    <w:bookmarkEnd w:id="95"/>
    <w:bookmarkEnd w:id="96"/>
    <w:bookmarkEnd w:id="97"/>
    <w:bookmarkStart w:id="100" w:name="case-colspan"/>
    <w:p>
      <w:pPr>
        <w:pStyle w:val="Heading2"/>
      </w:pPr>
      <w:r>
        <w:t xml:space="preserve">CASE: colspan</w:t>
      </w:r>
    </w:p>
    <w:bookmarkStart w:id="99" w:name="q-ethical-issues"/>
    <w:bookmarkStart w:id="98" w:name="ethics-2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gridSpan w:val="2"/>
          </w:tcPr>
          <w:p>
            <w:pPr>
              <w:pStyle w:val="Compact"/>
            </w:pPr>
            <w:r>
              <w:t xml:space="preserve">Item</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98"/>
    <w:bookmarkEnd w:id="99"/>
    <w:bookmarkEnd w:id="100"/>
    <w:bookmarkStart w:id="103" w:name="case-caption"/>
    <w:p>
      <w:pPr>
        <w:pStyle w:val="Heading2"/>
      </w:pPr>
      <w:r>
        <w:t xml:space="preserve">CASE: caption</w:t>
      </w:r>
    </w:p>
    <w:bookmarkStart w:id="102" w:name="q-ethical-issues"/>
    <w:bookmarkStart w:id="101" w:name="ethics-23"/>
    <w:p>
      <w:pPr>
        <w:pStyle w:val="Heading3"/>
      </w:pPr>
      <w:r>
        <w:t xml:space="preserve">9. Ethics?</w:t>
      </w:r>
    </w:p>
    <w:p>
      <w:pPr>
        <w:pStyle w:val="PilotLead"/>
      </w:pPr>
      <w:r>
        <w:t xml:space="preserve">Before.</w:t>
      </w:r>
    </w:p>
    <w:p>
      <w:pPr>
        <w:pStyle w:val="TableCaption"/>
      </w:pPr>
      <w:r>
        <w:t xml:space="preserve">Original.</w:t>
      </w:r>
    </w:p>
    <w:tbl>
      <w:tblPr>
        <w:tblStyle w:val="Table"/>
        <w:tblW w:type="auto" w:w="0"/>
        <w:tblLook w:firstRow="1" w:lastRow="0" w:firstColumn="0" w:lastColumn="0" w:noHBand="0" w:noVBand="0" w:val="0020"/>
        <w:tblCaption w:val="Original."/>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1"/>
    <w:bookmarkEnd w:id="102"/>
    <w:bookmarkEnd w:id="103"/>
    <w:bookmarkStart w:id="106" w:name="case-attributed-table"/>
    <w:p>
      <w:pPr>
        <w:pStyle w:val="Heading2"/>
      </w:pPr>
      <w:r>
        <w:t xml:space="preserve">CASE: attributed-table</w:t>
      </w:r>
    </w:p>
    <w:bookmarkStart w:id="105" w:name="q-ethical-issues"/>
    <w:bookmarkStart w:id="104" w:name="ethics-2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4"/>
    <w:bookmarkEnd w:id="105"/>
    <w:bookmarkEnd w:id="106"/>
    <w:bookmarkStart w:id="109" w:name="case-attributed-cell"/>
    <w:p>
      <w:pPr>
        <w:pStyle w:val="Heading2"/>
      </w:pPr>
      <w:r>
        <w:t xml:space="preserve">CASE: attributed-cell</w:t>
      </w:r>
    </w:p>
    <w:bookmarkStart w:id="108" w:name="q-ethical-issues"/>
    <w:bookmarkStart w:id="107" w:name="ethics-2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7"/>
    <w:bookmarkEnd w:id="108"/>
    <w:bookmarkEnd w:id="109"/>
    <w:bookmarkStart w:id="112" w:name="case-other-question"/>
    <w:p>
      <w:pPr>
        <w:pStyle w:val="Heading2"/>
      </w:pPr>
      <w:r>
        <w:t xml:space="preserve">CASE: other-question</w:t>
      </w:r>
    </w:p>
    <w:bookmarkStart w:id="111" w:name="q-required-resources"/>
    <w:bookmarkStart w:id="110" w:name="ethics-2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0"/>
    <w:bookmarkEnd w:id="111"/>
    <w:bookmarkEnd w:id="112"/>
    <w:bookmarkStart w:id="115" w:name="case-nested-answer"/>
    <w:p>
      <w:pPr>
        <w:pStyle w:val="Heading2"/>
      </w:pPr>
      <w:r>
        <w:t xml:space="preserve">CASE: nested-answer</w:t>
      </w:r>
    </w:p>
    <w:bookmarkStart w:id="114" w:name="q-ethical-issues"/>
    <w:bookmarkStart w:id="113" w:name="ethics-27"/>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3"/>
    <w:bookmarkEnd w:id="114"/>
    <w:bookmarkEnd w:id="115"/>
    <w:bookmarkStart w:id="120" w:name="case-nested-question-lookalike"/>
    <w:p>
      <w:pPr>
        <w:pStyle w:val="Heading2"/>
      </w:pPr>
      <w:r>
        <w:t xml:space="preserve">CASE: nested-question-lookalike</w:t>
      </w:r>
    </w:p>
    <w:bookmarkStart w:id="119" w:name="q-ethical-issues"/>
    <w:bookmarkStart w:id="118" w:name="ethics-28"/>
    <w:p>
      <w:pPr>
        <w:pStyle w:val="Heading3"/>
      </w:pPr>
      <w:r>
        <w:t xml:space="preserve">9. Ethics?</w:t>
      </w:r>
    </w:p>
    <w:p>
      <w:pPr>
        <w:pStyle w:val="PilotLead"/>
      </w:pPr>
      <w:r>
        <w:t xml:space="preserve">Before.</w:t>
      </w:r>
    </w:p>
    <w:bookmarkStart w:id="117" w:name="q-ethical-issues"/>
    <w:bookmarkStart w:id="116" w:name="ethics-29"/>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6"/>
    <w:bookmarkEnd w:id="117"/>
    <w:p>
      <w:pPr>
        <w:pStyle w:val="BodyText"/>
      </w:pPr>
      <w:r>
        <w:t xml:space="preserve">After.</w:t>
      </w:r>
    </w:p>
    <w:bookmarkEnd w:id="118"/>
    <w:bookmarkEnd w:id="119"/>
    <w:bookmarkEnd w:id="120"/>
    <w:bookmarkStart w:id="124" w:name="case-other-question-lookalike"/>
    <w:p>
      <w:pPr>
        <w:pStyle w:val="Heading2"/>
      </w:pPr>
      <w:r>
        <w:t xml:space="preserve">CASE: other-question-lookalike</w:t>
      </w:r>
    </w:p>
    <w:bookmarkStart w:id="123" w:name="q-other"/>
    <w:bookmarkStart w:id="122" w:name="q-ethical-issues"/>
    <w:bookmarkStart w:id="121" w:name="ethics-3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21"/>
    <w:bookmarkEnd w:id="122"/>
    <w:bookmarkEnd w:id="123"/>
    <w:bookmarkEnd w:id="124"/>
    <w:bookmarkStart w:id="127" w:name="case-authored-marker"/>
    <w:p>
      <w:pPr>
        <w:pStyle w:val="Heading2"/>
      </w:pPr>
      <w:r>
        <w:t xml:space="preserve">CASE: authored-marker</w:t>
      </w:r>
    </w:p>
    <w:bookmarkStart w:id="126" w:name="q-ethical-issues"/>
    <w:bookmarkStart w:id="125" w:name="ethics-31"/>
    <w:p>
      <w:pPr>
        <w:pStyle w:val="Heading3"/>
      </w:pPr>
      <w:r>
        <w:t xml:space="preserve">9. Ethics?</w:t>
      </w:r>
    </w:p>
    <w:p>
      <w:pPr>
        <w:pStyle w:val="PilotLead"/>
      </w:pPr>
      <w:r>
        <w:t xml:space="preserve">Before.</w:t>
      </w:r>
    </w:p>
    <w:p>
      <w:pPr>
        <w:pStyle w:val="BodyText"/>
      </w:pPr>
      <w:r>
        <w:t xml:space="preserve">&lt;!--DSW:SE:short-table:v1:begin--&gt;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25"/>
    <w:bookmarkEnd w:id="126"/>
    <w:bookmarkEnd w:id="127"/>
    <w:bookmarkStart w:id="130" w:name="case-html-marker"/>
    <w:p>
      <w:pPr>
        <w:pStyle w:val="Heading2"/>
      </w:pPr>
      <w:r>
        <w:t xml:space="preserve">CASE: html-marker</w:t>
      </w:r>
    </w:p>
    <w:bookmarkStart w:id="129" w:name="q-ethical-issues"/>
    <w:bookmarkStart w:id="128" w:name="ethics-3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28"/>
    <w:bookmarkEnd w:id="129"/>
    <w:bookmarkEnd w:id="130"/>
    <w:bookmarkStart w:id="134" w:name="case-hyperlink"/>
    <w:p>
      <w:pPr>
        <w:pStyle w:val="Heading2"/>
      </w:pPr>
      <w:r>
        <w:t xml:space="preserve">CASE: hyperlink</w:t>
      </w:r>
    </w:p>
    <w:bookmarkStart w:id="133" w:name="q-ethical-issues"/>
    <w:bookmarkStart w:id="132" w:name="ethics-33"/>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hyperlink r:id="rId131">
              <w:r>
                <w:rPr>
                  <w:rStyle w:val="Hyperlink"/>
                </w:rPr>
                <w:t xml:space="preserve">Original.csv</w:t>
              </w:r>
            </w:hyperlink>
          </w:p>
        </w:tc>
        <w:tc>
          <w:tcPr/>
          <w:p>
            <w:pPr>
              <w:pStyle w:val="Compact"/>
            </w:pPr>
            <w:hyperlink r:id="rId131">
              <w:r>
                <w:rPr>
                  <w:rStyle w:val="Hyperlink"/>
                </w:rPr>
                <w:t xml:space="preserve">Original.csv</w:t>
              </w:r>
            </w:hyperlink>
          </w:p>
        </w:tc>
      </w:tr>
      <w:tr>
        <w:tc>
          <w:tcPr/>
          <w:p>
            <w:pPr>
              <w:pStyle w:val="Compact"/>
            </w:pPr>
            <w:hyperlink r:id="rId131">
              <w:r>
                <w:rPr>
                  <w:rStyle w:val="Hyperlink"/>
                </w:rPr>
                <w:t xml:space="preserve">Original.csv</w:t>
              </w:r>
            </w:hyperlink>
          </w:p>
        </w:tc>
        <w:tc>
          <w:tcPr/>
          <w:p>
            <w:pPr>
              <w:pStyle w:val="Compact"/>
            </w:pPr>
            <w:hyperlink r:id="rId131">
              <w:r>
                <w:rPr>
                  <w:rStyle w:val="Hyperlink"/>
                </w:rPr>
                <w:t xml:space="preserve">Original.csv</w:t>
              </w:r>
            </w:hyperlink>
          </w:p>
        </w:tc>
      </w:tr>
    </w:tbl>
    <w:p>
      <w:pPr>
        <w:pStyle w:val="BodyText"/>
      </w:pPr>
      <w:r>
        <w:t xml:space="preserve">After.</w:t>
      </w:r>
    </w:p>
    <w:bookmarkEnd w:id="132"/>
    <w:bookmarkEnd w:id="133"/>
    <w:bookmarkEnd w:id="134"/>
    <w:bookmarkStart w:id="137" w:name="case-inline-emphasis"/>
    <w:p>
      <w:pPr>
        <w:pStyle w:val="Heading2"/>
      </w:pPr>
      <w:r>
        <w:t xml:space="preserve">CASE: inline-emphasis</w:t>
      </w:r>
    </w:p>
    <w:bookmarkStart w:id="136" w:name="q-ethical-issues"/>
    <w:bookmarkStart w:id="135" w:name="ethics-3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Keep</w:t>
            </w:r>
            <w:r>
              <w:t xml:space="preserve"> </w:t>
            </w:r>
            <w:r>
              <w:rPr>
                <w:i/>
                <w:iCs/>
              </w:rPr>
              <w:t xml:space="preserve">exact</w:t>
            </w:r>
            <w:r>
              <w:t xml:space="preserve">: 0 / N/A.</w:t>
            </w:r>
          </w:p>
        </w:tc>
        <w:tc>
          <w:tcPr/>
          <w:p>
            <w:pPr>
              <w:pStyle w:val="Compact"/>
            </w:pPr>
            <w:r>
              <w:t xml:space="preserve">Keep</w:t>
            </w:r>
            <w:r>
              <w:t xml:space="preserve"> </w:t>
            </w:r>
            <w:r>
              <w:rPr>
                <w:i/>
                <w:iCs/>
              </w:rPr>
              <w:t xml:space="preserve">exact</w:t>
            </w:r>
            <w:r>
              <w:t xml:space="preserve">: 0 / N/A.</w:t>
            </w:r>
          </w:p>
        </w:tc>
      </w:tr>
      <w:tr>
        <w:tc>
          <w:tcPr/>
          <w:p>
            <w:pPr>
              <w:pStyle w:val="Compact"/>
            </w:pPr>
            <w:r>
              <w:t xml:space="preserve">Keep</w:t>
            </w:r>
            <w:r>
              <w:t xml:space="preserve"> </w:t>
            </w:r>
            <w:r>
              <w:rPr>
                <w:i/>
                <w:iCs/>
              </w:rPr>
              <w:t xml:space="preserve">exact</w:t>
            </w:r>
            <w:r>
              <w:t xml:space="preserve">: 0 / N/A.</w:t>
            </w:r>
          </w:p>
        </w:tc>
        <w:tc>
          <w:tcPr/>
          <w:p>
            <w:pPr>
              <w:pStyle w:val="Compact"/>
            </w:pPr>
            <w:r>
              <w:t xml:space="preserve">Keep</w:t>
            </w:r>
            <w:r>
              <w:t xml:space="preserve"> </w:t>
            </w:r>
            <w:r>
              <w:rPr>
                <w:i/>
                <w:iCs/>
              </w:rPr>
              <w:t xml:space="preserve">exact</w:t>
            </w:r>
            <w:r>
              <w:t xml:space="preserve">: 0 / N/A.</w:t>
            </w:r>
          </w:p>
        </w:tc>
      </w:tr>
    </w:tbl>
    <w:p>
      <w:pPr>
        <w:pStyle w:val="BodyText"/>
      </w:pPr>
      <w:r>
        <w:t xml:space="preserve">After.</w:t>
      </w:r>
    </w:p>
    <w:bookmarkEnd w:id="135"/>
    <w:bookmarkEnd w:id="136"/>
    <w:bookmarkEnd w:id="137"/>
    <w:bookmarkStart w:id="140" w:name="case-long-token"/>
    <w:p>
      <w:pPr>
        <w:pStyle w:val="Heading2"/>
      </w:pPr>
      <w:r>
        <w:t xml:space="preserve">CASE: long-token</w:t>
      </w:r>
    </w:p>
    <w:bookmarkStart w:id="139" w:name="q-ethical-issues"/>
    <w:bookmarkStart w:id="138" w:name="ethics-3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aaaaaaaaaaaaaaaaaaaaaaaaaaaaaaaaaaaaaaaaa</w:t>
            </w:r>
          </w:p>
        </w:tc>
        <w:tc>
          <w:tcPr/>
          <w:p>
            <w:pPr>
              <w:pStyle w:val="Compact"/>
            </w:pPr>
            <w:r>
              <w:t xml:space="preserve">aaaaaaaaaaaaaaaaaaaaaaaaaaaaaaaaaaaaaaaaa</w:t>
            </w:r>
          </w:p>
        </w:tc>
      </w:tr>
      <w:tr>
        <w:tc>
          <w:tcPr/>
          <w:p>
            <w:pPr>
              <w:pStyle w:val="Compact"/>
            </w:pPr>
            <w:r>
              <w:t xml:space="preserve">aaaaaaaaaaaaaaaaaaaaaaaaaaaaaaaaaaaaaaaaa</w:t>
            </w:r>
          </w:p>
        </w:tc>
        <w:tc>
          <w:tcPr/>
          <w:p>
            <w:pPr>
              <w:pStyle w:val="Compact"/>
            </w:pPr>
            <w:r>
              <w:t xml:space="preserve">aaaaaaaaaaaaaaaaaaaaaaaaaaaaaaaaaaaaaaaaa</w:t>
            </w:r>
          </w:p>
        </w:tc>
      </w:tr>
    </w:tbl>
    <w:p>
      <w:pPr>
        <w:pStyle w:val="BodyText"/>
      </w:pPr>
      <w:r>
        <w:t xml:space="preserve">After.</w:t>
      </w:r>
    </w:p>
    <w:bookmarkEnd w:id="138"/>
    <w:bookmarkEnd w:id="139"/>
    <w:bookmarkEnd w:id="140"/>
    <w:bookmarkStart w:id="143" w:name="case-adjacent-tables"/>
    <w:p>
      <w:pPr>
        <w:pStyle w:val="Heading2"/>
      </w:pPr>
      <w:r>
        <w:t xml:space="preserve">CASE: adjacent-tables</w:t>
      </w:r>
    </w:p>
    <w:bookmarkStart w:id="142" w:name="q-ethical-issues"/>
    <w:bookmarkStart w:id="141" w:name="ethics-3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pPr>
        <w:pStyle w:val="BodyText"/>
      </w:pPr>
      <w:r>
        <w:t xml:space="preserve">After.</w:t>
      </w:r>
    </w:p>
    <w:bookmarkEnd w:id="141"/>
    <w:bookmarkEnd w:id="142"/>
    <w:bookmarkEnd w:id="143"/>
    <w:bookmarkStart w:id="146" w:name="case-mixed-separated"/>
    <w:p>
      <w:pPr>
        <w:pStyle w:val="Heading2"/>
      </w:pPr>
      <w:r>
        <w:t xml:space="preserve">CASE: mixed-separated</w:t>
      </w:r>
    </w:p>
    <w:bookmarkStart w:id="145" w:name="q-ethical-issues"/>
    <w:bookmarkStart w:id="144" w:name="ethics-37"/>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Middle.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pPr>
        <w:pStyle w:val="BodyText"/>
      </w:pPr>
      <w:r>
        <w:t xml:space="preserve">After.</w:t>
      </w:r>
    </w:p>
    <w:bookmarkEnd w:id="144"/>
    <w:bookmarkEnd w:id="145"/>
    <w:bookmarkEnd w:id="146"/>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GB"/>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GB"/>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GB"/>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GB"/>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GB"/>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GB"/>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GB"/>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GB"/>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GB"/>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GB"/>
    </w:rPr>
  </w:style>
  <w:style w:default="1" w:styleId="DefaultParagraphFont" w:type="character">
    <w:name w:val="Default Paragraph Font"/>
    <w:uiPriority w:val="1"/>
    <w:semiHidden/>
    <w:unhideWhenUsed/>
    <w:rPr>
      <w:rFonts w:ascii="Arial" w:eastAsia="Noto Sans CJK TC" w:hAnsi="Arial"/>
      <w:color w:val="222222"/>
      <w:lang w:eastAsia="zh-TW" w:val="en-GB"/>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GB"/>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GB"/>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GB"/>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GB"/>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GB"/>
    </w:rPr>
  </w:style>
  <w:style w:customStyle="1" w:styleId="Author" w:type="paragraph">
    <w:name w:val="Author"/>
    <w:next w:val="BodyText"/>
    <w:qFormat/>
    <w:pPr>
      <w:keepNext/>
      <w:keepLines/>
      <w:jc w:val="center"/>
    </w:pPr>
    <w:rPr>
      <w:rFonts w:ascii="Arial" w:eastAsia="Noto Sans CJK TC" w:hAnsi="Arial"/>
      <w:color w:val="222222"/>
      <w:lang w:eastAsia="zh-TW" w:val="en-GB"/>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GB"/>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GB"/>
    </w:rPr>
  </w:style>
  <w:style w:styleId="Bibliography" w:type="paragraph">
    <w:name w:val="Bibliography"/>
    <w:basedOn w:val="Normal"/>
    <w:qFormat/>
    <w:rPr>
      <w:rFonts w:ascii="Arial" w:eastAsia="Noto Sans CJK TC" w:hAnsi="Arial"/>
      <w:color w:val="222222"/>
      <w:lang w:eastAsia="zh-TW" w:val="en-GB"/>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GB"/>
    </w:rPr>
  </w:style>
  <w:style w:styleId="FootnoteText" w:type="paragraph">
    <w:name w:val="footnote text"/>
    <w:basedOn w:val="Normal"/>
    <w:uiPriority w:val="9"/>
    <w:unhideWhenUsed/>
    <w:qFormat/>
    <w:rPr>
      <w:rFonts w:ascii="Arial" w:eastAsia="Noto Sans CJK TC" w:hAnsi="Arial"/>
      <w:color w:val="222222"/>
      <w:lang w:eastAsia="zh-TW" w:val="en-GB"/>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GB"/>
    </w:rPr>
  </w:style>
  <w:style w:customStyle="1" w:styleId="Definition" w:type="paragraph">
    <w:name w:val="Definition"/>
    <w:basedOn w:val="Normal"/>
    <w:rPr>
      <w:rFonts w:ascii="Arial" w:eastAsia="Noto Sans CJK TC" w:hAnsi="Arial"/>
      <w:color w:val="222222"/>
      <w:lang w:eastAsia="zh-TW" w:val="en-GB"/>
    </w:rPr>
  </w:style>
  <w:style w:styleId="Caption" w:type="paragraph">
    <w:name w:val="caption"/>
    <w:basedOn w:val="Normal"/>
    <w:link w:val="CaptionChar"/>
    <w:pPr>
      <w:spacing w:after="120"/>
    </w:pPr>
    <w:rPr>
      <w:rFonts w:ascii="Arial" w:eastAsia="Noto Sans CJK TC" w:hAnsi="Arial"/>
      <w:i/>
      <w:color w:val="222222"/>
      <w:lang w:eastAsia="zh-TW" w:val="en-GB"/>
    </w:rPr>
  </w:style>
  <w:style w:customStyle="1" w:styleId="TableCaption" w:type="paragraph">
    <w:name w:val="Table Caption"/>
    <w:basedOn w:val="Caption"/>
    <w:pPr>
      <w:keepNext/>
    </w:pPr>
    <w:rPr>
      <w:rFonts w:ascii="Arial" w:eastAsia="Noto Sans CJK TC" w:hAnsi="Arial"/>
      <w:color w:val="222222"/>
      <w:lang w:eastAsia="zh-TW" w:val="en-GB"/>
    </w:rPr>
  </w:style>
  <w:style w:customStyle="1" w:styleId="ImageCaption" w:type="paragraph">
    <w:name w:val="Image Caption"/>
    <w:basedOn w:val="Caption"/>
    <w:rPr>
      <w:rFonts w:ascii="Arial" w:eastAsia="Noto Sans CJK TC" w:hAnsi="Arial"/>
      <w:color w:val="222222"/>
      <w:lang w:eastAsia="zh-TW" w:val="en-GB"/>
    </w:rPr>
  </w:style>
  <w:style w:customStyle="1" w:styleId="Figure" w:type="paragraph">
    <w:name w:val="Figure"/>
    <w:basedOn w:val="Normal"/>
    <w:rPr>
      <w:rFonts w:ascii="Arial" w:eastAsia="Noto Sans CJK TC" w:hAnsi="Arial"/>
      <w:color w:val="222222"/>
      <w:lang w:eastAsia="zh-TW" w:val="en-GB"/>
    </w:rPr>
  </w:style>
  <w:style w:customStyle="1" w:styleId="CaptionedFigure" w:type="paragraph">
    <w:name w:val="Captioned Figure"/>
    <w:basedOn w:val="Figure"/>
    <w:pPr>
      <w:keepNext/>
    </w:pPr>
    <w:rPr>
      <w:rFonts w:ascii="Arial" w:eastAsia="Noto Sans CJK TC" w:hAnsi="Arial"/>
      <w:color w:val="222222"/>
      <w:lang w:eastAsia="zh-TW" w:val="en-GB"/>
    </w:rPr>
  </w:style>
  <w:style w:customStyle="1" w:styleId="CaptionChar" w:type="character">
    <w:name w:val="Caption Char"/>
    <w:basedOn w:val="DefaultParagraphFont"/>
    <w:link w:val="Caption"/>
    <w:rPr>
      <w:rFonts w:ascii="Arial" w:eastAsia="Noto Sans CJK TC" w:hAnsi="Arial"/>
      <w:color w:val="222222"/>
      <w:lang w:eastAsia="zh-TW" w:val="en-GB"/>
    </w:rPr>
  </w:style>
  <w:style w:customStyle="1" w:styleId="VerbatimChar" w:type="character">
    <w:name w:val="Verbatim Char"/>
    <w:basedOn w:val="CaptionChar"/>
    <w:link w:val="SourceCode"/>
    <w:rPr>
      <w:rFonts w:ascii="Arial" w:eastAsia="Noto Sans CJK TC" w:hAnsi="Arial"/>
      <w:color w:val="222222"/>
      <w:sz w:val="22"/>
      <w:lang w:eastAsia="zh-TW" w:val="en-GB"/>
    </w:rPr>
  </w:style>
  <w:style w:customStyle="1" w:styleId="SectionNumber" w:type="character">
    <w:name w:val="Section Number"/>
    <w:basedOn w:val="CaptionChar"/>
    <w:rPr>
      <w:rFonts w:ascii="Arial" w:eastAsia="Noto Sans CJK TC" w:hAnsi="Arial"/>
      <w:color w:val="222222"/>
      <w:lang w:eastAsia="zh-TW" w:val="en-GB"/>
    </w:rPr>
  </w:style>
  <w:style w:styleId="FootnoteReference" w:type="character">
    <w:name w:val="footnote reference"/>
    <w:basedOn w:val="CaptionChar"/>
    <w:rPr>
      <w:rFonts w:ascii="Arial" w:eastAsia="Noto Sans CJK TC" w:hAnsi="Arial"/>
      <w:color w:val="222222"/>
      <w:vertAlign w:val="superscript"/>
      <w:lang w:eastAsia="zh-TW" w:val="en-GB"/>
    </w:rPr>
  </w:style>
  <w:style w:styleId="Hyperlink" w:type="character">
    <w:name w:val="Hyperlink"/>
    <w:basedOn w:val="CaptionChar"/>
    <w:rPr>
      <w:rFonts w:ascii="Arial" w:eastAsia="Noto Sans CJK TC" w:hAnsi="Arial"/>
      <w:color w:val="222222"/>
      <w:lang w:eastAsia="zh-TW" w:val="en-GB"/>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GB"/>
    </w:rPr>
  </w:style>
  <w:style w:customStyle="1" w:styleId="SourceCode" w:type="paragraph">
    <w:name w:val="Source Code"/>
    <w:basedOn w:val="Normal"/>
    <w:link w:val="VerbatimChar"/>
    <w:pPr>
      <w:wordWrap w:val="0"/>
    </w:pPr>
    <w:rPr>
      <w:rFonts w:ascii="Arial" w:eastAsia="Noto Sans CJK TC" w:hAnsi="Arial"/>
      <w:color w:val="222222"/>
      <w:lang w:eastAsia="zh-TW" w:val="en-GB"/>
    </w:rPr>
  </w:style>
  <w:style w:customStyle="1" w:styleId="KeywordTok" w:type="character">
    <w:name w:val="KeywordTok"/>
    <w:basedOn w:val="VerbatimChar"/>
    <w:rPr>
      <w:rFonts w:ascii="Arial" w:eastAsia="Noto Sans CJK TC" w:hAnsi="Arial"/>
      <w:b/>
      <w:color w:val="222222"/>
      <w:sz w:val="22"/>
      <w:lang w:eastAsia="zh-TW" w:val="en-GB"/>
    </w:rPr>
  </w:style>
  <w:style w:customStyle="1" w:styleId="DataTypeTok" w:type="character">
    <w:name w:val="DataTypeTok"/>
    <w:basedOn w:val="VerbatimChar"/>
    <w:rPr>
      <w:rFonts w:ascii="Arial" w:eastAsia="Noto Sans CJK TC" w:hAnsi="Arial"/>
      <w:color w:val="222222"/>
      <w:sz w:val="22"/>
      <w:lang w:eastAsia="zh-TW" w:val="en-GB"/>
    </w:rPr>
  </w:style>
  <w:style w:customStyle="1" w:styleId="DecValTok" w:type="character">
    <w:name w:val="DecValTok"/>
    <w:basedOn w:val="VerbatimChar"/>
    <w:rPr>
      <w:rFonts w:ascii="Arial" w:eastAsia="Noto Sans CJK TC" w:hAnsi="Arial"/>
      <w:color w:val="222222"/>
      <w:sz w:val="22"/>
      <w:lang w:eastAsia="zh-TW" w:val="en-GB"/>
    </w:rPr>
  </w:style>
  <w:style w:customStyle="1" w:styleId="BaseNTok" w:type="character">
    <w:name w:val="BaseNTok"/>
    <w:basedOn w:val="VerbatimChar"/>
    <w:rPr>
      <w:rFonts w:ascii="Arial" w:eastAsia="Noto Sans CJK TC" w:hAnsi="Arial"/>
      <w:color w:val="222222"/>
      <w:sz w:val="22"/>
      <w:lang w:eastAsia="zh-TW" w:val="en-GB"/>
    </w:rPr>
  </w:style>
  <w:style w:customStyle="1" w:styleId="FloatTok" w:type="character">
    <w:name w:val="FloatTok"/>
    <w:basedOn w:val="VerbatimChar"/>
    <w:rPr>
      <w:rFonts w:ascii="Arial" w:eastAsia="Noto Sans CJK TC" w:hAnsi="Arial"/>
      <w:color w:val="222222"/>
      <w:sz w:val="22"/>
      <w:lang w:eastAsia="zh-TW" w:val="en-GB"/>
    </w:rPr>
  </w:style>
  <w:style w:customStyle="1" w:styleId="ConstantTok" w:type="character">
    <w:name w:val="ConstantTok"/>
    <w:basedOn w:val="VerbatimChar"/>
    <w:rPr>
      <w:rFonts w:ascii="Arial" w:eastAsia="Noto Sans CJK TC" w:hAnsi="Arial"/>
      <w:color w:val="222222"/>
      <w:sz w:val="22"/>
      <w:lang w:eastAsia="zh-TW" w:val="en-GB"/>
    </w:rPr>
  </w:style>
  <w:style w:customStyle="1" w:styleId="CharTok" w:type="character">
    <w:name w:val="CharTok"/>
    <w:basedOn w:val="VerbatimChar"/>
    <w:rPr>
      <w:rFonts w:ascii="Arial" w:eastAsia="Noto Sans CJK TC" w:hAnsi="Arial"/>
      <w:color w:val="222222"/>
      <w:sz w:val="22"/>
      <w:lang w:eastAsia="zh-TW" w:val="en-GB"/>
    </w:rPr>
  </w:style>
  <w:style w:customStyle="1" w:styleId="SpecialCharTok" w:type="character">
    <w:name w:val="SpecialCharTok"/>
    <w:basedOn w:val="VerbatimChar"/>
    <w:rPr>
      <w:rFonts w:ascii="Arial" w:eastAsia="Noto Sans CJK TC" w:hAnsi="Arial"/>
      <w:color w:val="222222"/>
      <w:sz w:val="22"/>
      <w:lang w:eastAsia="zh-TW" w:val="en-GB"/>
    </w:rPr>
  </w:style>
  <w:style w:customStyle="1" w:styleId="StringTok" w:type="character">
    <w:name w:val="StringTok"/>
    <w:basedOn w:val="VerbatimChar"/>
    <w:rPr>
      <w:rFonts w:ascii="Arial" w:eastAsia="Noto Sans CJK TC" w:hAnsi="Arial"/>
      <w:color w:val="222222"/>
      <w:sz w:val="22"/>
      <w:lang w:eastAsia="zh-TW" w:val="en-GB"/>
    </w:rPr>
  </w:style>
  <w:style w:customStyle="1" w:styleId="VerbatimStringTok" w:type="character">
    <w:name w:val="VerbatimStringTok"/>
    <w:basedOn w:val="VerbatimChar"/>
    <w:rPr>
      <w:rFonts w:ascii="Arial" w:eastAsia="Noto Sans CJK TC" w:hAnsi="Arial"/>
      <w:color w:val="222222"/>
      <w:sz w:val="22"/>
      <w:lang w:eastAsia="zh-TW" w:val="en-GB"/>
    </w:rPr>
  </w:style>
  <w:style w:customStyle="1" w:styleId="SpecialStringTok" w:type="character">
    <w:name w:val="SpecialStringTok"/>
    <w:basedOn w:val="VerbatimChar"/>
    <w:rPr>
      <w:rFonts w:ascii="Arial" w:eastAsia="Noto Sans CJK TC" w:hAnsi="Arial"/>
      <w:color w:val="222222"/>
      <w:sz w:val="22"/>
      <w:lang w:eastAsia="zh-TW" w:val="en-GB"/>
    </w:rPr>
  </w:style>
  <w:style w:customStyle="1" w:styleId="ImportTok" w:type="character">
    <w:name w:val="ImportTok"/>
    <w:basedOn w:val="VerbatimChar"/>
    <w:rPr>
      <w:rFonts w:ascii="Arial" w:eastAsia="Noto Sans CJK TC" w:hAnsi="Arial"/>
      <w:color w:val="222222"/>
      <w:sz w:val="22"/>
      <w:lang w:eastAsia="zh-TW" w:val="en-GB"/>
    </w:rPr>
  </w:style>
  <w:style w:customStyle="1" w:styleId="CommentTok" w:type="character">
    <w:name w:val="CommentTok"/>
    <w:basedOn w:val="VerbatimChar"/>
    <w:rPr>
      <w:rFonts w:ascii="Arial" w:eastAsia="Noto Sans CJK TC" w:hAnsi="Arial"/>
      <w:i/>
      <w:color w:val="222222"/>
      <w:sz w:val="22"/>
      <w:lang w:eastAsia="zh-TW" w:val="en-GB"/>
    </w:rPr>
  </w:style>
  <w:style w:customStyle="1" w:styleId="DocumentationTok" w:type="character">
    <w:name w:val="DocumentationTok"/>
    <w:basedOn w:val="VerbatimChar"/>
    <w:rPr>
      <w:rFonts w:ascii="Arial" w:eastAsia="Noto Sans CJK TC" w:hAnsi="Arial"/>
      <w:i/>
      <w:color w:val="222222"/>
      <w:sz w:val="22"/>
      <w:lang w:eastAsia="zh-TW" w:val="en-GB"/>
    </w:rPr>
  </w:style>
  <w:style w:customStyle="1" w:styleId="AnnotationTok" w:type="character">
    <w:name w:val="AnnotationTok"/>
    <w:basedOn w:val="VerbatimChar"/>
    <w:rPr>
      <w:rFonts w:ascii="Arial" w:eastAsia="Noto Sans CJK TC" w:hAnsi="Arial"/>
      <w:b/>
      <w:i/>
      <w:color w:val="222222"/>
      <w:sz w:val="22"/>
      <w:lang w:eastAsia="zh-TW" w:val="en-GB"/>
    </w:rPr>
  </w:style>
  <w:style w:customStyle="1" w:styleId="CommentVarTok" w:type="character">
    <w:name w:val="CommentVarTok"/>
    <w:basedOn w:val="VerbatimChar"/>
    <w:rPr>
      <w:rFonts w:ascii="Arial" w:eastAsia="Noto Sans CJK TC" w:hAnsi="Arial"/>
      <w:b/>
      <w:i/>
      <w:color w:val="222222"/>
      <w:sz w:val="22"/>
      <w:lang w:eastAsia="zh-TW" w:val="en-GB"/>
    </w:rPr>
  </w:style>
  <w:style w:customStyle="1" w:styleId="OtherTok" w:type="character">
    <w:name w:val="OtherTok"/>
    <w:basedOn w:val="VerbatimChar"/>
    <w:rPr>
      <w:rFonts w:ascii="Arial" w:eastAsia="Noto Sans CJK TC" w:hAnsi="Arial"/>
      <w:color w:val="222222"/>
      <w:sz w:val="22"/>
      <w:lang w:eastAsia="zh-TW" w:val="en-GB"/>
    </w:rPr>
  </w:style>
  <w:style w:customStyle="1" w:styleId="FunctionTok" w:type="character">
    <w:name w:val="FunctionTok"/>
    <w:basedOn w:val="VerbatimChar"/>
    <w:rPr>
      <w:rFonts w:ascii="Arial" w:eastAsia="Noto Sans CJK TC" w:hAnsi="Arial"/>
      <w:color w:val="222222"/>
      <w:sz w:val="22"/>
      <w:lang w:eastAsia="zh-TW" w:val="en-GB"/>
    </w:rPr>
  </w:style>
  <w:style w:customStyle="1" w:styleId="VariableTok" w:type="character">
    <w:name w:val="VariableTok"/>
    <w:basedOn w:val="VerbatimChar"/>
    <w:rPr>
      <w:rFonts w:ascii="Arial" w:eastAsia="Noto Sans CJK TC" w:hAnsi="Arial"/>
      <w:color w:val="222222"/>
      <w:sz w:val="22"/>
      <w:lang w:eastAsia="zh-TW" w:val="en-GB"/>
    </w:rPr>
  </w:style>
  <w:style w:customStyle="1" w:styleId="ControlFlowTok" w:type="character">
    <w:name w:val="ControlFlowTok"/>
    <w:basedOn w:val="VerbatimChar"/>
    <w:rPr>
      <w:rFonts w:ascii="Arial" w:eastAsia="Noto Sans CJK TC" w:hAnsi="Arial"/>
      <w:b/>
      <w:color w:val="222222"/>
      <w:sz w:val="22"/>
      <w:lang w:eastAsia="zh-TW" w:val="en-GB"/>
    </w:rPr>
  </w:style>
  <w:style w:customStyle="1" w:styleId="OperatorTok" w:type="character">
    <w:name w:val="OperatorTok"/>
    <w:basedOn w:val="VerbatimChar"/>
    <w:rPr>
      <w:rFonts w:ascii="Arial" w:eastAsia="Noto Sans CJK TC" w:hAnsi="Arial"/>
      <w:color w:val="222222"/>
      <w:sz w:val="22"/>
      <w:lang w:eastAsia="zh-TW" w:val="en-GB"/>
    </w:rPr>
  </w:style>
  <w:style w:customStyle="1" w:styleId="BuiltInTok" w:type="character">
    <w:name w:val="BuiltInTok"/>
    <w:basedOn w:val="VerbatimChar"/>
    <w:rPr>
      <w:rFonts w:ascii="Arial" w:eastAsia="Noto Sans CJK TC" w:hAnsi="Arial"/>
      <w:color w:val="222222"/>
      <w:sz w:val="22"/>
      <w:lang w:eastAsia="zh-TW" w:val="en-GB"/>
    </w:rPr>
  </w:style>
  <w:style w:customStyle="1" w:styleId="ExtensionTok" w:type="character">
    <w:name w:val="ExtensionTok"/>
    <w:basedOn w:val="VerbatimChar"/>
    <w:rPr>
      <w:rFonts w:ascii="Arial" w:eastAsia="Noto Sans CJK TC" w:hAnsi="Arial"/>
      <w:color w:val="222222"/>
      <w:sz w:val="22"/>
      <w:lang w:eastAsia="zh-TW" w:val="en-GB"/>
    </w:rPr>
  </w:style>
  <w:style w:customStyle="1" w:styleId="PreprocessorTok" w:type="character">
    <w:name w:val="PreprocessorTok"/>
    <w:basedOn w:val="VerbatimChar"/>
    <w:rPr>
      <w:rFonts w:ascii="Arial" w:eastAsia="Noto Sans CJK TC" w:hAnsi="Arial"/>
      <w:color w:val="222222"/>
      <w:sz w:val="22"/>
      <w:lang w:eastAsia="zh-TW" w:val="en-GB"/>
    </w:rPr>
  </w:style>
  <w:style w:customStyle="1" w:styleId="AttributeTok" w:type="character">
    <w:name w:val="AttributeTok"/>
    <w:basedOn w:val="VerbatimChar"/>
    <w:rPr>
      <w:rFonts w:ascii="Arial" w:eastAsia="Noto Sans CJK TC" w:hAnsi="Arial"/>
      <w:color w:val="222222"/>
      <w:sz w:val="22"/>
      <w:lang w:eastAsia="zh-TW" w:val="en-GB"/>
    </w:rPr>
  </w:style>
  <w:style w:customStyle="1" w:styleId="RegionMarkerTok" w:type="character">
    <w:name w:val="RegionMarkerTok"/>
    <w:basedOn w:val="VerbatimChar"/>
    <w:rPr>
      <w:rFonts w:ascii="Arial" w:eastAsia="Noto Sans CJK TC" w:hAnsi="Arial"/>
      <w:color w:val="222222"/>
      <w:sz w:val="22"/>
      <w:lang w:eastAsia="zh-TW" w:val="en-GB"/>
    </w:rPr>
  </w:style>
  <w:style w:customStyle="1" w:styleId="InformationTok" w:type="character">
    <w:name w:val="InformationTok"/>
    <w:basedOn w:val="VerbatimChar"/>
    <w:rPr>
      <w:rFonts w:ascii="Arial" w:eastAsia="Noto Sans CJK TC" w:hAnsi="Arial"/>
      <w:b/>
      <w:i/>
      <w:color w:val="222222"/>
      <w:sz w:val="22"/>
      <w:lang w:eastAsia="zh-TW" w:val="en-GB"/>
    </w:rPr>
  </w:style>
  <w:style w:customStyle="1" w:styleId="WarningTok" w:type="character">
    <w:name w:val="WarningTok"/>
    <w:basedOn w:val="VerbatimChar"/>
    <w:rPr>
      <w:rFonts w:ascii="Arial" w:eastAsia="Noto Sans CJK TC" w:hAnsi="Arial"/>
      <w:b/>
      <w:i/>
      <w:color w:val="222222"/>
      <w:sz w:val="22"/>
      <w:lang w:eastAsia="zh-TW" w:val="en-GB"/>
    </w:rPr>
  </w:style>
  <w:style w:customStyle="1" w:styleId="AlertTok" w:type="character">
    <w:name w:val="AlertTok"/>
    <w:basedOn w:val="VerbatimChar"/>
    <w:rPr>
      <w:rFonts w:ascii="Arial" w:eastAsia="Noto Sans CJK TC" w:hAnsi="Arial"/>
      <w:b/>
      <w:color w:val="222222"/>
      <w:sz w:val="22"/>
      <w:lang w:eastAsia="zh-TW" w:val="en-GB"/>
    </w:rPr>
  </w:style>
  <w:style w:customStyle="1" w:styleId="ErrorTok" w:type="character">
    <w:name w:val="ErrorTok"/>
    <w:basedOn w:val="VerbatimChar"/>
    <w:rPr>
      <w:rFonts w:ascii="Arial" w:eastAsia="Noto Sans CJK TC" w:hAnsi="Arial"/>
      <w:b/>
      <w:color w:val="222222"/>
      <w:sz w:val="22"/>
      <w:lang w:eastAsia="zh-TW" w:val="en-GB"/>
    </w:rPr>
  </w:style>
  <w:style w:customStyle="1" w:styleId="NormalTok" w:type="character">
    <w:name w:val="NormalTok"/>
    <w:basedOn w:val="VerbatimChar"/>
    <w:rPr>
      <w:rFonts w:ascii="Arial" w:eastAsia="Noto Sans CJK TC" w:hAnsi="Arial"/>
      <w:color w:val="222222"/>
      <w:sz w:val="22"/>
      <w:lang w:eastAsia="zh-TW" w:val="en-GB"/>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GB"/>
    </w:rPr>
  </w:style>
  <w:style w:customStyle="1" w:styleId="HeaderChar" w:type="character">
    <w:name w:val="Header Char"/>
    <w:basedOn w:val="DefaultParagraphFont"/>
    <w:link w:val="Header"/>
    <w:rsid w:val="00A20F65"/>
    <w:rPr>
      <w:rFonts w:ascii="Arial" w:eastAsia="Noto Sans CJK TC" w:hAnsi="Arial"/>
      <w:color w:val="222222"/>
      <w:lang w:eastAsia="zh-TW" w:val="en-GB"/>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GB"/>
    </w:rPr>
  </w:style>
  <w:style w:customStyle="1" w:styleId="FooterChar" w:type="character">
    <w:name w:val="Footer Char"/>
    <w:basedOn w:val="DefaultParagraphFont"/>
    <w:link w:val="Footer"/>
    <w:rsid w:val="00A20F65"/>
    <w:rPr>
      <w:rFonts w:ascii="Arial" w:eastAsia="Noto Sans CJK TC" w:hAnsi="Arial"/>
      <w:color w:val="222222"/>
      <w:lang w:eastAsia="zh-TW" w:val="en-GB"/>
    </w:rPr>
  </w:style>
  <w:style w:styleId="PlaceholderText" w:type="character">
    <w:name w:val="Placeholder Text"/>
    <w:basedOn w:val="DefaultParagraphFont"/>
    <w:semiHidden/>
    <w:rsid w:val="00646003"/>
    <w:rPr>
      <w:rFonts w:ascii="Arial" w:eastAsia="Noto Sans CJK TC" w:hAnsi="Arial"/>
      <w:color w:val="222222"/>
      <w:lang w:eastAsia="zh-TW" w:val="en-GB"/>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GB"/>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GB"/>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131" Target="https://example.org/keep?a=1&amp;b=2" TargetMode="External" /></Relationships>
</file>

<file path=word/_rels/footnotes.xml.rels><?xml version="1.0" encoding="UTF-8"?><Relationships xmlns="http://schemas.openxmlformats.org/package/2006/relationships"><Relationship Type="http://schemas.openxmlformats.org/officeDocument/2006/relationships/hyperlink" Id="rId131" Target="https://example.org/keep?a=1&amp;b=2"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2026-09-21T09:32:02Z</dcterms:created>
  <dcterms:modified xsi:type="dcterms:W3CDTF">2026-09-21T09:32:02Z</dcterms:modified>
</cp:coreProperties>
</file>

<file path=docProps/custom.xml><?xml version="1.0" encoding="utf-8"?>
<Properties xmlns="http://schemas.openxmlformats.org/officeDocument/2006/custom-properties" xmlns:vt="http://schemas.openxmlformats.org/officeDocument/2006/docPropsVTypes"/>
</file>