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retention experiment / structured-partial</w:t>
      </w:r>
    </w:p>
    <w:p>
      <w:pPr>
        <w:pStyle w:val="BodyText"/>
      </w:pPr>
      <w:r>
        <w:t xml:space="preserve">Generated on 2026-09-11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99"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We will be using the following quality processes:</w:t>
      </w:r>
    </w:p>
    <w:p>
      <w:pPr>
        <w:pStyle w:val="PilotListLead"/>
        <w:numPr>
          <w:ilvl w:val="1"/>
          <w:numId w:val="1004"/>
        </w:numPr>
      </w:pPr>
      <w:r>
        <w:t xml:space="preserve">calibrating measurements</w:t>
      </w:r>
    </w:p>
    <w:p>
      <w:pPr>
        <w:pStyle w:val="Compact"/>
        <w:numPr>
          <w:ilvl w:val="1"/>
          <w:numId w:val="1004"/>
        </w:numPr>
      </w:pPr>
      <w:r>
        <w:rPr>
          <w:i/>
          <w:iCs/>
        </w:rPr>
        <w:t xml:space="preserve">Data Entry</w:t>
      </w:r>
      <w:r>
        <w:t xml:space="preserve"> </w:t>
      </w:r>
      <w:r>
        <w:t xml:space="preserve">validation</w:t>
      </w:r>
    </w:p>
    <w:bookmarkEnd w:id="40"/>
    <w:bookmarkStart w:id="45" w:name="re-used-datasets"/>
    <w:p>
      <w:pPr>
        <w:pStyle w:val="Heading4"/>
      </w:pPr>
      <w:r>
        <w:t xml:space="preserve">Re-used datasets</w:t>
      </w:r>
    </w:p>
    <w:p>
      <w:pPr>
        <w:pStyle w:val="Heading5"/>
        <w:numPr>
          <w:ilvl w:val="0"/>
          <w:numId w:val="1005"/>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5"/>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7"/>
        </w:numPr>
      </w:pPr>
      <w:r>
        <w:t xml:space="preserve">Retain the original timestamps.</w:t>
      </w:r>
    </w:p>
    <w:p>
      <w:pPr>
        <w:pStyle w:val="Compact"/>
        <w:numPr>
          <w:ilvl w:val="1"/>
          <w:numId w:val="1007"/>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Record</w:t>
            </w:r>
          </w:p>
        </w:tc>
        <w:tc>
          <w:tcPr/>
          <w:p>
            <w:pPr>
              <w:pStyle w:val="Compact"/>
            </w:pPr>
            <w:r>
              <w:t xml:space="preserve">Retention</w:t>
            </w:r>
          </w:p>
        </w:tc>
      </w:tr>
      <w:tr>
        <w:tc>
          <w:tcPr/>
          <w:p>
            <w:pPr>
              <w:pStyle w:val="Compact"/>
            </w:pPr>
            <w:r>
              <w:t xml:space="preserve">Processing log</w:t>
            </w:r>
          </w:p>
        </w:tc>
        <w:tc>
          <w:tcPr/>
          <w:p>
            <w:pPr>
              <w:pStyle w:val="Compact"/>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The following instrument datasets will be acquired in the project:</w:t>
      </w:r>
    </w:p>
    <w:p>
      <w:pPr>
        <w:pStyle w:val="PilotLabel"/>
        <w:numPr>
          <w:ilvl w:val="0"/>
          <w:numId w:val="1008"/>
        </w:numPr>
      </w:pPr>
      <w:r>
        <w:rPr>
          <w:b/>
          <w:bCs/>
        </w:rPr>
        <w:t xml:space="preserve">Coastal temperature measurements</w:t>
      </w:r>
    </w:p>
    <w:p>
      <w:pPr>
        <w:numPr>
          <w:ilvl w:val="0"/>
          <w:numId w:val="1000"/>
        </w:numPr>
      </w:pPr>
      <w:r>
        <w:t xml:space="preserve">This dataset will be collected by experts in the project, with our own equipment.</w:t>
      </w:r>
    </w:p>
    <w:p>
      <w:pPr>
        <w:numPr>
          <w:ilvl w:val="0"/>
          <w:numId w:val="1000"/>
        </w:numPr>
      </w:pPr>
      <w:r>
        <w:t xml:space="preserve">The equipment is very well described and known.</w:t>
      </w:r>
    </w:p>
    <w:bookmarkEnd w:id="49"/>
    <w:bookmarkStart w:id="50" w:name="data-formats-and-types"/>
    <w:p>
      <w:pPr>
        <w:pStyle w:val="Heading4"/>
      </w:pPr>
      <w:r>
        <w:t xml:space="preserve">Data formats and types</w:t>
      </w:r>
    </w:p>
    <w:p>
      <w:pPr>
        <w:pStyle w:val="FirstParagraph"/>
      </w:pPr>
      <w:r>
        <w:t xml:space="preserve">We will be using the following data formats and types:</w:t>
      </w:r>
    </w:p>
    <w:p>
      <w:pPr>
        <w:pStyle w:val="Compact"/>
        <w:numPr>
          <w:ilvl w:val="0"/>
          <w:numId w:val="1009"/>
        </w:numPr>
      </w:pPr>
      <w:r>
        <w:t xml:space="preserve">CSV (UTF-8)</w:t>
      </w:r>
    </w:p>
    <w:p>
      <w:pPr>
        <w:numPr>
          <w:ilvl w:val="0"/>
          <w:numId w:val="1000"/>
        </w:numPr>
      </w:pPr>
      <w:r>
        <w:t xml:space="preserve">It is a standardized format.</w:t>
      </w:r>
      <w:r>
        <w:t xml:space="preserve"> </w:t>
      </w:r>
      <w:r>
        <w:t xml:space="preserve">This is a suitable format for long-term archiving.</w:t>
      </w:r>
      <w:r>
        <w:t xml:space="preserve"> </w:t>
      </w:r>
      <w:r>
        <w:t xml:space="preserve">We expect to have 120 GB 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PilotLead"/>
      </w:pPr>
      <w:r>
        <w:t xml:space="preserve">We will be documenting the data with Dublin Core metadata standard.</w:t>
      </w:r>
    </w:p>
    <w:p>
      <w:pPr>
        <w:pStyle w:val="BodyText"/>
      </w:pPr>
      <w:r>
        <w:t xml:space="preserve">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PilotLabel"/>
        <w:numPr>
          <w:ilvl w:val="0"/>
          <w:numId w:val="1010"/>
        </w:numPr>
      </w:pPr>
      <w:r>
        <w:rPr>
          <w:b/>
          <w:bCs/>
        </w:rPr>
        <w:t xml:space="preserve">Coastal temperature measurements</w:t>
      </w:r>
    </w:p>
    <w:p>
      <w:pPr>
        <w:numPr>
          <w:ilvl w:val="0"/>
          <w:numId w:val="1000"/>
        </w:numPr>
      </w:pPr>
      <w:r>
        <w:t xml:space="preserve">We will be using the following quality processes for this dataset:</w:t>
      </w:r>
    </w:p>
    <w:p>
      <w:pPr>
        <w:pStyle w:val="PilotListLead"/>
        <w:numPr>
          <w:ilvl w:val="1"/>
          <w:numId w:val="1011"/>
        </w:numPr>
      </w:pPr>
      <w:r>
        <w:t xml:space="preserve">calibrating measurements</w:t>
      </w:r>
    </w:p>
    <w:p>
      <w:pPr>
        <w:pStyle w:val="Compact"/>
        <w:numPr>
          <w:ilvl w:val="1"/>
          <w:numId w:val="1011"/>
        </w:numPr>
      </w:pPr>
      <w:r>
        <w:rPr>
          <w:i/>
          <w:iCs/>
        </w:rPr>
        <w:t xml:space="preserve">Data Entry</w:t>
      </w:r>
      <w:r>
        <w:t xml:space="preserve"> </w:t>
      </w:r>
      <w:r>
        <w:t xml:space="preserve">validation</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PilotLead"/>
      </w:pPr>
      <w:r>
        <w:t xml:space="preserve">There is a shared workspace used during the project for working with data.</w:t>
      </w:r>
    </w:p>
    <w:p>
      <w:pPr>
        <w:pStyle w:val="BodyText"/>
      </w:pPr>
      <w:r>
        <w:t xml:space="preserve">Storage needs will be the same during the whole project.</w:t>
      </w:r>
    </w:p>
    <w:p>
      <w:pPr>
        <w:pStyle w:val="BodyText"/>
      </w:pPr>
      <w:r>
        <w:t xml:space="preserve">All essential data will also be stored elsewhere to prevent a total loss of data.</w:t>
      </w:r>
    </w:p>
    <w:p>
      <w:pPr>
        <w:pStyle w:val="BodyText"/>
      </w:pPr>
      <w:r>
        <w:t xml:space="preserve">We will make automated backups of all data stored outside the workspace.</w:t>
      </w:r>
    </w:p>
    <w:p>
      <w:pPr>
        <w:pStyle w:val="BodyText"/>
      </w:pPr>
      <w:r>
        <w:rPr>
          <w:b/>
          <w:bCs/>
        </w:rPr>
        <w:t xml:space="preserve">Template mapping pending:</w:t>
      </w:r>
      <w:r>
        <w:t xml:space="preserve"> </w:t>
      </w:r>
      <w:r>
        <w:t xml:space="preserve">the following details are not yet connected to questionnaire answers. This is not a finding that the user left them blank.</w:t>
      </w:r>
    </w:p>
    <w:p>
      <w:pPr>
        <w:pStyle w:val="PilotListLead"/>
        <w:numPr>
          <w:ilvl w:val="0"/>
          <w:numId w:val="1012"/>
        </w:numPr>
      </w:pPr>
      <w:r>
        <w:t xml:space="preserve">Storage and backup locations.</w:t>
      </w:r>
    </w:p>
    <w:p>
      <w:pPr>
        <w:pStyle w:val="Compact"/>
        <w:numPr>
          <w:ilvl w:val="0"/>
          <w:numId w:val="1012"/>
        </w:numPr>
      </w:pPr>
      <w:r>
        <w:t xml:space="preserve">Backup frequency.</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13"/>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13"/>
        </w:numPr>
      </w:pPr>
      <w:r>
        <w:t xml:space="preserve">Open coastal observations — station 2</w:t>
      </w:r>
    </w:p>
    <w:p>
      <w:pPr>
        <w:pStyle w:val="Compact"/>
        <w:numPr>
          <w:ilvl w:val="0"/>
          <w:numId w:val="1000"/>
        </w:numPr>
      </w:pPr>
      <w:r>
        <w:t xml:space="preserve">It is freely available with obligation to quote the source (e.g. CC-BY).</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14"/>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5"/>
        </w:numPr>
      </w:pPr>
      <w:r>
        <w:rPr>
          <w:b/>
          <w:bCs/>
        </w:rPr>
        <w:t xml:space="preserve">Quality-checked coastal observations</w:t>
      </w:r>
    </w:p>
    <w:p>
      <w:pPr>
        <w:pStyle w:val="PilotListLead"/>
        <w:numPr>
          <w:ilvl w:val="1"/>
          <w:numId w:val="1016"/>
        </w:numPr>
      </w:pPr>
      <w:r>
        <w:t xml:space="preserve">It does not contain personal data.</w:t>
      </w:r>
    </w:p>
    <w:p>
      <w:pPr>
        <w:pStyle w:val="Compact"/>
        <w:numPr>
          <w:ilvl w:val="1"/>
          <w:numId w:val="1016"/>
        </w:numPr>
      </w:pPr>
      <w:r>
        <w:t xml:space="preserve">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1" w:name="sec-sharing-preservation"/>
    <w:bookmarkStart w:id="90"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how-the-data-will-be-shared"/>
    <w:p>
      <w:pPr>
        <w:pStyle w:val="Heading4"/>
      </w:pPr>
      <w:r>
        <w:t xml:space="preserve">How the data will be shared</w:t>
      </w:r>
    </w:p>
    <w:p>
      <w:pPr>
        <w:pStyle w:val="Compact"/>
        <w:numPr>
          <w:ilvl w:val="0"/>
          <w:numId w:val="1017"/>
        </w:numPr>
      </w:pPr>
      <w:r>
        <w:rPr>
          <w:b/>
          <w:bCs/>
        </w:rPr>
        <w:t xml:space="preserve">Quality-checked coastal observations</w:t>
      </w:r>
      <w:r>
        <w:t xml:space="preserve"> </w:t>
      </w:r>
      <w:r>
        <w:t xml:space="preserve">(will be published)</w:t>
      </w:r>
      <w:r>
        <w:br/>
      </w:r>
      <w:r>
        <w:t xml:space="preserve">The distributions will be available as follows:</w:t>
      </w:r>
    </w:p>
    <w:p>
      <w:pPr>
        <w:pStyle w:val="Compact"/>
        <w:numPr>
          <w:ilvl w:val="1"/>
          <w:numId w:val="1018"/>
        </w:numPr>
      </w:pPr>
      <w:r>
        <w:t xml:space="preserve">Open (shared with anyone)</w:t>
      </w:r>
      <w:r>
        <w:t xml:space="preserve"> </w:t>
      </w:r>
      <w:r>
        <w:t xml:space="preserve">using our institutional repository.</w:t>
      </w:r>
      <w:r>
        <w:t xml:space="preserve"> </w:t>
      </w:r>
      <w:r>
        <w:t xml:space="preserve">The distribution will be available under the following license:</w:t>
      </w:r>
    </w:p>
    <w:p>
      <w:pPr>
        <w:pStyle w:val="Compact"/>
        <w:numPr>
          <w:ilvl w:val="2"/>
          <w:numId w:val="1019"/>
        </w:numPr>
      </w:pPr>
      <w:r>
        <w:t xml:space="preserve">Starting 2027-12-31:</w:t>
      </w:r>
      <w:r>
        <w:t xml:space="preserve"> </w:t>
      </w:r>
      <w:r>
        <w:t xml:space="preserve">Freely available with obligation to quote the source (e.g. CC-BY).</w:t>
      </w:r>
    </w:p>
    <w:bookmarkEnd w:id="79"/>
    <w:bookmarkEnd w:id="80"/>
    <w:bookmarkEnd w:id="81"/>
    <w:bookmarkStart w:id="83" w:name="q-data-preservation"/>
    <w:bookmarkStart w:id="82" w:name="Xa8c609443403b9d52f6d5cf624192e40a08d20a"/>
    <w:p>
      <w:pPr>
        <w:pStyle w:val="Heading3"/>
      </w:pPr>
      <w:r>
        <w:t xml:space="preserve">11. How will data for preservation be selected, and where will data be preserved long-term (for example a data repository or archive)?</w:t>
      </w:r>
    </w:p>
    <w:p>
      <w:pPr>
        <w:pStyle w:val="PilotLead"/>
      </w:pPr>
      <w:r>
        <w:t xml:space="preserve">We plan to produce the following datasets:</w:t>
      </w:r>
    </w:p>
    <w:p>
      <w:pPr>
        <w:numPr>
          <w:ilvl w:val="0"/>
          <w:numId w:val="1020"/>
        </w:numPr>
      </w:pPr>
      <w:r>
        <w:rPr>
          <w:b/>
          <w:bCs/>
        </w:rPr>
        <w:t xml:space="preserve">Quality-checked coastal observations</w:t>
      </w:r>
      <w:r>
        <w:t xml:space="preserve"> </w:t>
      </w:r>
      <w:r>
        <w:t xml:space="preserve">(will be published)</w:t>
      </w:r>
    </w:p>
    <w:p>
      <w:pPr>
        <w:numPr>
          <w:ilvl w:val="0"/>
          <w:numId w:val="1000"/>
        </w:numPr>
      </w:pPr>
      <w:r>
        <w:t xml:space="preserve">Retention period (prepaid): 10 years.</w:t>
      </w:r>
    </w:p>
    <w:p>
      <w:pPr>
        <w:numPr>
          <w:ilvl w:val="0"/>
          <w:numId w:val="1000"/>
        </w:numPr>
      </w:pPr>
      <w:r>
        <w:t xml:space="preserve">The metadata will be available even when the data no longer exists.</w:t>
      </w:r>
    </w:p>
    <w:p>
      <w:pPr>
        <w:numPr>
          <w:ilvl w:val="0"/>
          <w:numId w:val="1000"/>
        </w:numPr>
      </w:pPr>
      <w:r>
        <w:t xml:space="preserve">The distributions will be stored in:</w:t>
      </w:r>
    </w:p>
    <w:p>
      <w:pPr>
        <w:pStyle w:val="Compact"/>
        <w:numPr>
          <w:ilvl w:val="1"/>
          <w:numId w:val="1021"/>
        </w:numPr>
      </w:pPr>
      <w:r>
        <w:t xml:space="preserve">Our institutional repository.</w:t>
      </w:r>
    </w:p>
    <w:p>
      <w:pPr>
        <w:pStyle w:val="FirstParagraph"/>
      </w:pPr>
      <w:r>
        <w:t xml:space="preserve">We have budgeted for the costs in the project to pay charges of the used repositories.</w:t>
      </w:r>
    </w:p>
    <w:p>
      <w:pPr>
        <w:pStyle w:val="BodyText"/>
      </w:pPr>
      <w:r>
        <w:t xml:space="preserve">We have a reserved budget for the time and effort it will take to prepare the data for publication.</w:t>
      </w:r>
    </w:p>
    <w:bookmarkEnd w:id="82"/>
    <w:bookmarkEnd w:id="83"/>
    <w:bookmarkStart w:id="85" w:name="q-access-data"/>
    <w:bookmarkStart w:id="84" w:name="X34e5e056bcfb423fa04944f399f5e277d79199e"/>
    <w:p>
      <w:pPr>
        <w:pStyle w:val="Heading3"/>
      </w:pPr>
      <w:r>
        <w:t xml:space="preserve">12. What methods or software tools are needed to access and use data?</w:t>
      </w:r>
    </w:p>
    <w:p>
      <w:pPr>
        <w:pStyle w:val="PilotLabel"/>
        <w:numPr>
          <w:ilvl w:val="0"/>
          <w:numId w:val="1022"/>
        </w:numPr>
      </w:pPr>
      <w:r>
        <w:rPr>
          <w:b/>
          <w:bCs/>
        </w:rPr>
        <w:t xml:space="preserve">Quality-checked coastal observations</w:t>
      </w:r>
    </w:p>
    <w:p>
      <w:pPr>
        <w:numPr>
          <w:ilvl w:val="0"/>
          <w:numId w:val="1000"/>
        </w:numPr>
      </w:pPr>
      <w:r>
        <w:t xml:space="preserve">Software is required, but the tools have not yet been listed.</w:t>
      </w:r>
    </w:p>
    <w:bookmarkEnd w:id="84"/>
    <w:bookmarkEnd w:id="85"/>
    <w:bookmarkStart w:id="89" w:name="q-persistent-identifier"/>
    <w:bookmarkStart w:id="88" w:name="X81e9a4e5e10601fc6bd611e3d0bbab887e0ae34"/>
    <w:p>
      <w:pPr>
        <w:pStyle w:val="Heading3"/>
      </w:pPr>
      <w:r>
        <w:t xml:space="preserve">13. How will the application of a unique and persistent identifier (such as a Digital Object Identifier (DOI)) to each data set be ensured?</w:t>
      </w:r>
    </w:p>
    <w:bookmarkStart w:id="86" w:name="persistent-identifiers-for-shared-data"/>
    <w:p>
      <w:pPr>
        <w:pStyle w:val="Heading4"/>
      </w:pPr>
      <w:r>
        <w:t xml:space="preserve">Persistent identifiers for shared data</w:t>
      </w:r>
    </w:p>
    <w:p>
      <w:pPr>
        <w:pStyle w:val="PilotLabel"/>
        <w:numPr>
          <w:ilvl w:val="0"/>
          <w:numId w:val="1023"/>
        </w:numPr>
      </w:pPr>
      <w:r>
        <w:rPr>
          <w:b/>
          <w:bCs/>
        </w:rPr>
        <w:t xml:space="preserve">Quality-checked coastal observations</w:t>
      </w:r>
    </w:p>
    <w:p>
      <w:pPr>
        <w:numPr>
          <w:ilvl w:val="0"/>
          <w:numId w:val="1000"/>
        </w:numPr>
      </w:pPr>
      <w:r>
        <w:t xml:space="preserve">This data will be distributed in following repository:</w:t>
      </w:r>
    </w:p>
    <w:p>
      <w:pPr>
        <w:pStyle w:val="PilotLabel"/>
        <w:numPr>
          <w:ilvl w:val="1"/>
          <w:numId w:val="1024"/>
        </w:numPr>
      </w:pPr>
      <w:r>
        <w:rPr>
          <w:b/>
          <w:bCs/>
        </w:rPr>
        <w:t xml:space="preserve">Institutional repository</w:t>
      </w:r>
    </w:p>
    <w:p>
      <w:pPr>
        <w:numPr>
          <w:ilvl w:val="1"/>
          <w:numId w:val="1000"/>
        </w:numPr>
      </w:pPr>
      <w:r>
        <w:t xml:space="preserve">Within this repository, unique and persistent identifiers will be applied as follows:</w:t>
      </w:r>
    </w:p>
    <w:p>
      <w:pPr>
        <w:numPr>
          <w:ilvl w:val="1"/>
          <w:numId w:val="1000"/>
        </w:numPr>
      </w:pPr>
      <w:r>
        <w:t xml:space="preserve">The repository will assign the persistent identifier.</w:t>
      </w:r>
    </w:p>
    <w:p>
      <w:pPr>
        <w:numPr>
          <w:ilvl w:val="1"/>
          <w:numId w:val="1000"/>
        </w:numPr>
      </w:pPr>
      <w:r>
        <w:t xml:space="preserve">The repository will make sure the persistent identifier can be resolved to a digital object.</w:t>
      </w:r>
    </w:p>
    <w:bookmarkEnd w:id="86"/>
    <w:bookmarkStart w:id="87" w:name="X83245d365e34c8582f50cbf3030ed273713440b"/>
    <w:p>
      <w:pPr>
        <w:pStyle w:val="Heading4"/>
      </w:pPr>
      <w:r>
        <w:t xml:space="preserve">Possible re-use of created data in other contexts</w:t>
      </w:r>
    </w:p>
    <w:p>
      <w:pPr>
        <w:pStyle w:val="PilotLabel"/>
        <w:numPr>
          <w:ilvl w:val="0"/>
          <w:numId w:val="1025"/>
        </w:numPr>
      </w:pPr>
      <w:r>
        <w:rPr>
          <w:b/>
          <w:bCs/>
        </w:rPr>
        <w:t xml:space="preserve">Coastal temperature measurements</w:t>
      </w:r>
    </w:p>
    <w:p>
      <w:pPr>
        <w:numPr>
          <w:ilvl w:val="0"/>
          <w:numId w:val="1000"/>
        </w:numPr>
      </w:pPr>
      <w:r>
        <w:t xml:space="preserve">Other researchers in this field will be interested in re-using this data.</w:t>
      </w:r>
    </w:p>
    <w:bookmarkEnd w:id="87"/>
    <w:bookmarkEnd w:id="88"/>
    <w:bookmarkEnd w:id="89"/>
    <w:bookmarkEnd w:id="90"/>
    <w:bookmarkEnd w:id="91"/>
    <w:bookmarkStart w:id="98" w:name="sec-responsibilities-resources"/>
    <w:bookmarkStart w:id="97" w:name="X662c61ad5f65b2cf6bd2a16c99525d4cda861c7"/>
    <w:p>
      <w:pPr>
        <w:pStyle w:val="Heading2"/>
      </w:pPr>
      <w:r>
        <w:t xml:space="preserve">Section 6: Data management responsibilities and resources</w:t>
      </w:r>
    </w:p>
    <w:bookmarkStart w:id="93" w:name="q-dm-responsible"/>
    <w:bookmarkStart w:id="92"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2"/>
    <w:bookmarkEnd w:id="93"/>
    <w:bookmarkStart w:id="96" w:name="q-required-resources"/>
    <w:bookmarkStart w:id="95"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26"/>
        </w:numPr>
      </w:pPr>
      <w:r>
        <w:t xml:space="preserve">Metadata quality checks</w:t>
      </w:r>
    </w:p>
    <w:p>
      <w:pPr>
        <w:pStyle w:val="Compact"/>
        <w:numPr>
          <w:ilvl w:val="0"/>
          <w:numId w:val="1026"/>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94"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4"/>
    <w:bookmarkEnd w:id="95"/>
    <w:bookmarkEnd w:id="96"/>
    <w:bookmarkEnd w:id="97"/>
    <w:bookmarkEnd w:id="98"/>
    <w:bookmarkEnd w:id="9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120" w:before="0" w:line="336"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120" w:before="0" w:line="336"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120" w:before="0" w:line="336"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120" w:before="0" w:line="336"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2026-09-11T10:22:52Z</dcterms:created>
  <dcterms:modified xsi:type="dcterms:W3CDTF">2026-09-11T10:22:52Z</dcterms:modified>
</cp:coreProperties>
</file>

<file path=docProps/custom.xml><?xml version="1.0" encoding="utf-8"?>
<Properties xmlns="http://schemas.openxmlformats.org/officeDocument/2006/custom-properties" xmlns:vt="http://schemas.openxmlformats.org/officeDocument/2006/docPropsVTypes"/>
</file>