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answer states / support-mixed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此管道的資料將存放於本計畫專用的資料儲存庫。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此管道的資料將存放於本計畫專用的資料儲存庫。</w:t>
      </w:r>
    </w:p>
    <w:p>
      <w:pPr>
        <w:pStyle w:val="BodyText"/>
      </w:pPr>
      <w:r>
        <w:rPr>
          <w:rFonts w:hint="eastAsia"/>
        </w:rPr>
        <w:t xml:space="preserve">尚待補充：授權或使用條件。</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本計畫專用的資料儲存庫。</w:t>
      </w:r>
      <w:r>
        <w:t xml:space="preserve"> </w:t>
      </w:r>
      <w:r>
        <w:rPr>
          <w:rFonts w:hint="eastAsia"/>
        </w:rPr>
        <w:t xml:space="preserve">我們能夠長期維運此資料儲存庫。</w:t>
      </w:r>
      <w:r>
        <w:rPr>
          <w:rFonts w:hint="eastAsia"/>
        </w:rPr>
        <w:t xml:space="preserve">資料儲存庫將僅提供下載服務。</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我們無法長期維運此資料儲存庫。</w:t>
      </w:r>
      <w:r>
        <w:rPr>
          <w:rFonts w:hint="eastAsia"/>
        </w:rPr>
        <w:t xml:space="preserve">資料儲存庫將提供搜尋與簡易取用介面。</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本計畫專用的資料儲存庫。</w:t>
      </w:r>
      <w:r>
        <w:t xml:space="preserve"> </w:t>
      </w:r>
      <w:r>
        <w:rPr>
          <w:rFonts w:hint="eastAsia"/>
        </w:rPr>
        <w:t xml:space="preserve">尚未說明能否長期維運此資料儲存庫。</w:t>
      </w:r>
      <w:r>
        <w:rPr>
          <w:rFonts w:hint="eastAsia"/>
        </w:rPr>
        <w:t xml:space="preserve">資料儲存庫將提供進階處理服務。</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專用資料儲存庫</w:t>
      </w:r>
    </w:p>
    <w:p>
      <w:pPr>
        <w:pStyle w:val="BodyText"/>
      </w:pPr>
      <w:r>
        <w:rPr>
          <w:rFonts w:hint="eastAsia"/>
        </w:rPr>
        <w:t xml:space="preserve">持續識別碼的安排尚待說明。</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2026-09-14T08:00:44Z</dcterms:created>
  <dcterms:modified xsi:type="dcterms:W3CDTF">2026-09-14T08:00:44Z</dcterms:modified>
</cp:coreProperties>
</file>

<file path=docProps/custom.xml><?xml version="1.0" encoding="utf-8"?>
<Properties xmlns="http://schemas.openxmlformats.org/officeDocument/2006/custom-properties" xmlns:vt="http://schemas.openxmlformats.org/officeDocument/2006/docPropsVTypes"/>
</file>