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文件名稱：Missing</w:t>
      </w:r>
      <w:r>
        <w:t xml:space="preserve"> information QA / budget-long-no-currency</w:t>
      </w:r>
    </w:p>
    <w:p>
      <w:pPr>
        <w:pStyle w:val="BodyText"/>
      </w:pPr>
      <w:r>
        <w:rPr>
          <w:rFonts w:hint="eastAsia"/>
        </w:rPr>
        <w:t xml:space="preserve">產生日期：2026-09-18</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11"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1" w:name="sec-docs-metadata"/>
    <w:bookmarkStart w:id="60" w:name="第-2-節文件與資料品質"/>
    <w:p>
      <w:pPr>
        <w:pStyle w:val="Heading2"/>
      </w:pPr>
      <w:r>
        <w:rPr>
          <w:rFonts w:hint="eastAsia"/>
        </w:rPr>
        <w:t xml:space="preserve">第</w:t>
      </w:r>
      <w:r>
        <w:t xml:space="preserve"> 2 </w:t>
      </w:r>
      <w:r>
        <w:rPr>
          <w:rFonts w:hint="eastAsia"/>
        </w:rPr>
        <w:t xml:space="preserve">節：文件與資料品質</w:t>
      </w:r>
    </w:p>
    <w:bookmarkStart w:id="57" w:name="q-docs-metadata"/>
    <w:bookmarkStart w:id="56"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p>
    <w:p>
      <w:pPr>
        <w:pStyle w:val="BodyText"/>
      </w:pPr>
      <w:r>
        <w:rPr>
          <w:rFonts w:hint="eastAsia"/>
        </w:rPr>
        <w:t xml:space="preserve">尚待補充：是否將建立資料字典或變項定義表。</w:t>
      </w:r>
    </w:p>
    <w:p>
      <w:pPr>
        <w:pStyle w:val="BodyText"/>
      </w:pPr>
      <w:r>
        <w:rPr>
          <w:rFonts w:hint="eastAsia"/>
        </w:rPr>
        <w:t xml:space="preserve">後設資料將公開提供，並包含如何取用資料的說明。後設資料將以可被擷取與索引的形式提供（由所使用的資料儲存庫管理）。</w:t>
      </w:r>
    </w:p>
    <w:bookmarkStart w:id="55"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5"/>
    <w:bookmarkEnd w:id="56"/>
    <w:bookmarkEnd w:id="57"/>
    <w:bookmarkStart w:id="59" w:name="q-quality-control"/>
    <w:bookmarkStart w:id="58"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8"/>
    <w:bookmarkEnd w:id="59"/>
    <w:bookmarkEnd w:id="60"/>
    <w:bookmarkEnd w:id="61"/>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共享工作空間將由專責人員維運。</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bookmarkStart w:id="62" w:name="研究期間的資料封存"/>
    <w:p>
      <w:pPr>
        <w:pStyle w:val="Heading4"/>
      </w:pPr>
      <w:r>
        <w:rPr>
          <w:rFonts w:hint="eastAsia"/>
        </w:rPr>
        <w:t xml:space="preserve">研究期間的資料封存</w:t>
      </w:r>
    </w:p>
    <w:p>
      <w:pPr>
        <w:pStyle w:val="FirstParagraph"/>
      </w:pPr>
      <w:r>
        <w:rPr>
          <w:rFonts w:hint="eastAsia"/>
        </w:rPr>
        <w:t xml:space="preserve">研究期間將以冷儲存方式封存資料。</w:t>
      </w:r>
      <w:r>
        <w:t xml:space="preserve"> </w:t>
      </w:r>
      <w:r>
        <w:rPr>
          <w:rFonts w:hint="eastAsia"/>
        </w:rPr>
        <w:t xml:space="preserve">封存資料將儲存於磁帶。</w:t>
      </w:r>
      <w:r>
        <w:t xml:space="preserve"> </w:t>
      </w:r>
      <w:r>
        <w:rPr>
          <w:rFonts w:hint="eastAsia"/>
        </w:rPr>
        <w:t xml:space="preserve">封存資料將存放於異地。</w:t>
      </w:r>
    </w:p>
    <w:p>
      <w:pPr>
        <w:pStyle w:val="BodyText"/>
      </w:pPr>
      <w:r>
        <w:rPr>
          <w:rFonts w:hint="eastAsia"/>
        </w:rPr>
        <w:t xml:space="preserve">封存資料變動後，需要重新封存。</w:t>
      </w:r>
      <w:r>
        <w:t xml:space="preserve"> </w:t>
      </w:r>
      <w:r>
        <w:rPr>
          <w:rFonts w:hint="eastAsia"/>
        </w:rPr>
        <w:t xml:space="preserve">由於封存資料經常變動，因此需要頻繁備份。</w:t>
      </w:r>
      <w:r>
        <w:t xml:space="preserve"> </w:t>
      </w:r>
      <w:r>
        <w:rPr>
          <w:rFonts w:hint="eastAsia"/>
        </w:rPr>
        <w:t xml:space="preserve">這些備份將用於復原遭意外變更或刪除的資料。</w:t>
      </w:r>
    </w:p>
    <w:p>
      <w:pPr>
        <w:pStyle w:val="BodyText"/>
      </w:pPr>
      <w:r>
        <w:rPr>
          <w:rFonts w:hint="eastAsia"/>
        </w:rPr>
        <w:t xml:space="preserve">本模板目前對應的欄位不足以確認以下執行細節：</w:t>
      </w:r>
    </w:p>
    <w:p>
      <w:pPr>
        <w:pStyle w:val="PilotListLead"/>
        <w:numPr>
          <w:ilvl w:val="0"/>
          <w:numId w:val="1007"/>
        </w:numPr>
      </w:pPr>
      <w:r>
        <w:rPr>
          <w:rFonts w:hint="eastAsia"/>
        </w:rPr>
        <w:t xml:space="preserve">這些對應回答尚未明確指出工作資料與備份的實際儲存地點。</w:t>
      </w:r>
    </w:p>
    <w:p>
      <w:pPr>
        <w:pStyle w:val="Compact"/>
        <w:numPr>
          <w:ilvl w:val="0"/>
          <w:numId w:val="1007"/>
        </w:numPr>
      </w:pPr>
      <w:r>
        <w:rPr>
          <w:rFonts w:hint="eastAsia"/>
        </w:rPr>
        <w:t xml:space="preserve">這些對應回答尚未明確指出實際備份排程；「需要頻繁備份」不等於已訂定排程。</w:t>
      </w:r>
    </w:p>
    <w:bookmarkEnd w:id="62"/>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PilotLead"/>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p>
      <w:pPr>
        <w:pStyle w:val="BodyText"/>
      </w:pPr>
      <w:hyperlink w:anchor="q-store-backup">
        <w:r>
          <w:rPr>
            <w:rStyle w:val="Hyperlink"/>
            <w:rFonts w:hint="eastAsia"/>
          </w:rPr>
          <w:t xml:space="preserve">封存與備份安排請見第</w:t>
        </w:r>
        <w:r>
          <w:rPr>
            <w:rStyle w:val="Hyperlink"/>
          </w:rPr>
          <w:t xml:space="preserve"> 5 </w:t>
        </w:r>
        <w:r>
          <w:rPr>
            <w:rStyle w:val="Hyperlink"/>
            <w:rFonts w:hint="eastAsia"/>
          </w:rPr>
          <w:t xml:space="preserve">題。</w:t>
        </w:r>
      </w:hyperlink>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8"/>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8"/>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09"/>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0"/>
        </w:numPr>
      </w:pPr>
      <w:r>
        <w:rPr>
          <w:rFonts w:hint="eastAsia"/>
          <w:b/>
          <w:bCs/>
        </w:rPr>
        <w:t xml:space="preserve">完成品質檢查的沿岸觀測資料</w:t>
      </w:r>
    </w:p>
    <w:p>
      <w:pPr>
        <w:pStyle w:val="Compact"/>
        <w:numPr>
          <w:ilvl w:val="1"/>
          <w:numId w:val="1011"/>
        </w:numPr>
      </w:pPr>
      <w:r>
        <w:rPr>
          <w:rFonts w:hint="eastAsia"/>
        </w:rPr>
        <w:t xml:space="preserve">不包含個人資料。不包含敏感資料。</w:t>
      </w:r>
    </w:p>
    <w:p>
      <w:pPr>
        <w:pStyle w:val="Compact"/>
        <w:numPr>
          <w:ilvl w:val="0"/>
          <w:numId w:val="1010"/>
        </w:numPr>
      </w:pPr>
      <w:r>
        <w:rPr>
          <w:rFonts w:hint="eastAsia"/>
          <w:b/>
          <w:bCs/>
        </w:rPr>
        <w:t xml:space="preserve">內部儀器檢核資料</w:t>
      </w:r>
      <w:r>
        <w:t xml:space="preserve"> </w:t>
      </w:r>
      <w:r>
        <w:t xml:space="preserve">-</w:t>
      </w:r>
      <w:r>
        <w:t xml:space="preserve"> </w:t>
      </w:r>
      <w:r>
        <w:rPr>
          <w:rFonts w:hint="eastAsia"/>
          <w:i/>
          <w:iCs/>
        </w:rPr>
        <w:t xml:space="preserve">尚未說明是否包含個人資料或敏感資料。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102" w:name="sec-sharing-preservation"/>
    <w:bookmarkStart w:id="101"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4" w:name="q-share-restrictions"/>
    <w:bookmarkStart w:id="83"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1"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PilotLead"/>
      </w:pPr>
      <w:r>
        <w:rPr>
          <w:rFonts w:hint="eastAsia"/>
          <w:b/>
          <w:bCs/>
        </w:rPr>
        <w:t xml:space="preserve">資料提供管道</w:t>
      </w:r>
      <w:r>
        <w:rPr>
          <w:b/>
          <w:bCs/>
        </w:rPr>
        <w:t xml:space="preserve"> 1</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p>
      <w:pPr>
        <w:pStyle w:val="PilotLabel"/>
      </w:pPr>
      <w:r>
        <w:rPr>
          <w:rFonts w:hint="eastAsia"/>
          <w:b/>
          <w:bCs/>
        </w:rPr>
        <w:t xml:space="preserve">資料提供管道</w:t>
      </w:r>
      <w:r>
        <w:rPr>
          <w:b/>
          <w:bCs/>
        </w:rPr>
        <w:t xml:space="preserve"> 2</w:t>
      </w:r>
    </w:p>
    <w:p>
      <w:pPr>
        <w:pStyle w:val="BodyText"/>
      </w:pPr>
      <w:r>
        <w:rPr>
          <w:rFonts w:hint="eastAsia"/>
        </w:rPr>
        <w:t xml:space="preserve">資料取用對象限於事先指定的群體。</w:t>
      </w:r>
      <w:r>
        <w:t xml:space="preserve"> </w:t>
      </w:r>
      <w:r>
        <w:rPr>
          <w:rFonts w:hint="eastAsia"/>
        </w:rPr>
        <w:t xml:space="preserve">此管道的資料將存放於本計畫專用的資料儲存庫。</w:t>
      </w:r>
    </w:p>
    <w:p>
      <w:pPr>
        <w:pStyle w:val="PilotLead"/>
      </w:pPr>
      <w:r>
        <w:rPr>
          <w:rFonts w:hint="eastAsia"/>
        </w:rPr>
        <w:t xml:space="preserve">授權起始日期：</w:t>
      </w:r>
      <w:r>
        <w:t xml:space="preserve">2027‑06‑01</w:t>
      </w:r>
      <w:r>
        <w:t xml:space="preserve">。 </w:t>
      </w:r>
      <w:r>
        <w:rPr>
          <w:rFonts w:hint="eastAsia"/>
        </w:rPr>
        <w:t xml:space="preserve">此管道的資料取用須遵守以下限制。</w:t>
      </w:r>
    </w:p>
    <w:p>
      <w:pPr>
        <w:pStyle w:val="PilotLead"/>
      </w:pPr>
      <w:r>
        <w:rPr>
          <w:rFonts w:hint="eastAsia"/>
        </w:rPr>
        <w:t xml:space="preserve">此初步發布版本僅提供計畫審閱小組使用。</w:t>
      </w:r>
    </w:p>
    <w:p>
      <w:pPr>
        <w:pStyle w:val="PilotListLead"/>
        <w:numPr>
          <w:ilvl w:val="0"/>
          <w:numId w:val="1012"/>
        </w:numPr>
      </w:pPr>
      <w:r>
        <w:rPr>
          <w:rFonts w:hint="eastAsia"/>
        </w:rPr>
        <w:t xml:space="preserve">不得轉散布初步檔案。</w:t>
      </w:r>
    </w:p>
    <w:p>
      <w:pPr>
        <w:pStyle w:val="Compact"/>
        <w:numPr>
          <w:ilvl w:val="0"/>
          <w:numId w:val="1012"/>
        </w:numPr>
      </w:pPr>
      <w:r>
        <w:rPr>
          <w:rFonts w:hint="eastAsia"/>
        </w:rPr>
        <w:t xml:space="preserve">審閱紀錄須註明發布版本的識別碼。</w:t>
      </w:r>
    </w:p>
    <w:p>
      <w:pPr>
        <w:pStyle w:val="FirstParagraph"/>
      </w:pPr>
      <w:r>
        <w:rPr>
          <w:rFonts w:hint="eastAsia"/>
        </w:rPr>
        <w:t xml:space="preserve">欲再次使用資料者，可向聯絡人申請取用。</w:t>
      </w:r>
      <w:r>
        <w:t xml:space="preserve"> </w:t>
      </w:r>
      <w:r>
        <w:rPr>
          <w:rFonts w:hint="eastAsia"/>
        </w:rPr>
        <w:t xml:space="preserve">這些取用條件將納入公開的後設資料。</w:t>
      </w:r>
      <w:r>
        <w:t xml:space="preserve"> </w:t>
      </w:r>
      <w:r>
        <w:rPr>
          <w:rFonts w:hint="eastAsia"/>
        </w:rPr>
        <w:t xml:space="preserve">使用限制的詳細資訊：</w:t>
      </w:r>
      <w:hyperlink r:id="rId80">
        <w:r>
          <w:rPr>
            <w:rStyle w:val="Hyperlink"/>
          </w:rPr>
          <w:t xml:space="preserve">https://example.org/coast/review-terms</w:t>
        </w:r>
      </w:hyperlink>
      <w:r>
        <w:t xml:space="preserve">。</w:t>
      </w:r>
    </w:p>
    <w:bookmarkEnd w:id="81"/>
    <w:bookmarkStart w:id="82" w:name="內部儀器檢核資料"/>
    <w:p>
      <w:pPr>
        <w:pStyle w:val="Heading5"/>
      </w:pPr>
      <w:r>
        <w:rPr>
          <w:rFonts w:hint="eastAsia"/>
        </w:rPr>
        <w:t xml:space="preserve">內部儀器檢核資料</w:t>
      </w:r>
    </w:p>
    <w:p>
      <w:pPr>
        <w:pStyle w:val="FirstParagraph"/>
      </w:pPr>
      <w:r>
        <w:rPr>
          <w:rFonts w:hint="eastAsia"/>
        </w:rPr>
        <w:t xml:space="preserve">此資料集將不公開發布。</w:t>
      </w:r>
    </w:p>
    <w:bookmarkEnd w:id="82"/>
    <w:bookmarkEnd w:id="83"/>
    <w:bookmarkEnd w:id="84"/>
    <w:bookmarkStart w:id="91" w:name="q-data-preservation"/>
    <w:bookmarkStart w:id="90"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6" w:name="完成品質檢查的沿岸觀測資料-1"/>
    <w:p>
      <w:pPr>
        <w:pStyle w:val="Heading5"/>
      </w:pPr>
      <w:r>
        <w:rPr>
          <w:rFonts w:hint="eastAsia"/>
        </w:rPr>
        <w:t xml:space="preserve">完成品質檢查的沿岸觀測資料</w:t>
      </w:r>
    </w:p>
    <w:p>
      <w:pPr>
        <w:pStyle w:val="PilotLead"/>
      </w:pPr>
      <w:r>
        <w:rPr>
          <w:rFonts w:hint="eastAsia"/>
        </w:rPr>
        <w:t xml:space="preserve">經品質檢核的沿岸觀測資料，附有測站代碼表。</w:t>
      </w:r>
    </w:p>
    <w:p>
      <w:pPr>
        <w:pStyle w:val="BodyText"/>
      </w:pPr>
      <w:r>
        <w:t xml:space="preserve">Selection-2027-12-31.csv </w:t>
      </w:r>
      <w:r>
        <w:rPr>
          <w:rFonts w:hint="eastAsia"/>
        </w:rPr>
        <w:t xml:space="preserve">應與處理紀錄一併保留。</w:t>
      </w:r>
    </w:p>
    <w:p>
      <w:pPr>
        <w:pStyle w:val="BodyText"/>
      </w:pPr>
      <w:r>
        <w:rPr>
          <w:rFonts w:hint="eastAsia"/>
        </w:rPr>
        <w:t xml:space="preserve">此資料集包含經處理的資料，其研究結果已發表。</w:t>
      </w:r>
      <w:r>
        <w:t xml:space="preserve"> </w:t>
      </w: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BodyText"/>
      </w:pPr>
      <w:r>
        <w:rPr>
          <w:rFonts w:hint="eastAsia"/>
        </w:rPr>
        <w:t xml:space="preserve">相關論文：</w:t>
      </w:r>
      <w:r>
        <w:t xml:space="preserve"> </w:t>
      </w:r>
      <w:hyperlink r:id="rId85">
        <w:r>
          <w:rPr>
            <w:rStyle w:val="Hyperlink"/>
          </w:rPr>
          <w:t xml:space="preserve">https://example.org/papers/coast-study</w:t>
        </w:r>
      </w:hyperlink>
    </w:p>
    <w:p>
      <w:pPr>
        <w:pStyle w:val="PilotLead"/>
      </w:pPr>
      <w:r>
        <w:rPr>
          <w:rFonts w:hint="eastAsia"/>
        </w:rPr>
        <w:t xml:space="preserve">各資料提供管道的保存位置：</w:t>
      </w:r>
    </w:p>
    <w:p>
      <w:pPr>
        <w:pStyle w:val="PilotRepositoryLead"/>
        <w:numPr>
          <w:ilvl w:val="0"/>
          <w:numId w:val="1013"/>
        </w:numPr>
      </w:pPr>
      <w:r>
        <w:rPr>
          <w:rFonts w:hint="eastAsia"/>
          <w:b/>
          <w:bCs/>
        </w:rPr>
        <w:t xml:space="preserve">資料提供管道</w:t>
      </w:r>
      <w:r>
        <w:rPr>
          <w:b/>
          <w:bCs/>
        </w:rPr>
        <w:t xml:space="preserve"> </w:t>
      </w:r>
      <w:r>
        <w:rPr>
          <w:rFonts w:hint="eastAsia"/>
          <w:b/>
          <w:bCs/>
        </w:rPr>
        <w:t xml:space="preserve">1：</w:t>
      </w:r>
      <w:r>
        <w:rPr>
          <w:rFonts w:hint="eastAsia"/>
        </w:rPr>
        <w:t xml:space="preserve">我們的機構資料儲存庫。</w:t>
      </w:r>
    </w:p>
    <w:p>
      <w:pPr>
        <w:pStyle w:val="PilotRepositoryItem"/>
        <w:numPr>
          <w:ilvl w:val="0"/>
          <w:numId w:val="1013"/>
        </w:numPr>
      </w:pPr>
      <w:r>
        <w:rPr>
          <w:rFonts w:hint="eastAsia"/>
          <w:b/>
          <w:bCs/>
        </w:rPr>
        <w:t xml:space="preserve">資料提供管道</w:t>
      </w:r>
      <w:r>
        <w:rPr>
          <w:b/>
          <w:bCs/>
        </w:rPr>
        <w:t xml:space="preserve"> </w:t>
      </w:r>
      <w:r>
        <w:rPr>
          <w:rFonts w:hint="eastAsia"/>
          <w:b/>
          <w:bCs/>
        </w:rPr>
        <w:t xml:space="preserve">2：</w:t>
      </w:r>
      <w:r>
        <w:rPr>
          <w:rFonts w:hint="eastAsia"/>
        </w:rPr>
        <w:t xml:space="preserve">本計畫專用的資料儲存庫。</w:t>
      </w:r>
      <w:r>
        <w:t xml:space="preserve"> </w:t>
      </w:r>
      <w:r>
        <w:rPr>
          <w:rFonts w:hint="eastAsia"/>
        </w:rPr>
        <w:t xml:space="preserve">尚未說明能否長期維運此資料儲存庫。</w:t>
      </w:r>
    </w:p>
    <w:bookmarkEnd w:id="86"/>
    <w:bookmarkStart w:id="87" w:name="內部儀器檢核資料-1"/>
    <w:p>
      <w:pPr>
        <w:pStyle w:val="Heading5"/>
      </w:pPr>
      <w:r>
        <w:rPr>
          <w:rFonts w:hint="eastAsia"/>
        </w:rPr>
        <w:t xml:space="preserve">內部儀器檢核資料</w:t>
      </w:r>
    </w:p>
    <w:p>
      <w:pPr>
        <w:pStyle w:val="FirstParagraph"/>
      </w:pPr>
      <w:r>
        <w:rPr>
          <w:rFonts w:hint="eastAsia"/>
        </w:rPr>
        <w:t xml:space="preserve">供內部查核使用的儀器測試紀錄。</w:t>
      </w:r>
    </w:p>
    <w:p>
      <w:pPr>
        <w:pStyle w:val="BodyText"/>
      </w:pPr>
      <w:r>
        <w:rPr>
          <w:rFonts w:hint="eastAsia"/>
        </w:rPr>
        <w:t xml:space="preserve">此資料集包含中間處理資料。</w:t>
      </w:r>
      <w:r>
        <w:t xml:space="preserve"> </w:t>
      </w:r>
      <w:r>
        <w:rPr>
          <w:rFonts w:hint="eastAsia"/>
        </w:rPr>
        <w:t xml:space="preserve">此資料集將不公開發布。</w:t>
      </w:r>
    </w:p>
    <w:p>
      <w:pPr>
        <w:pStyle w:val="PilotLead"/>
      </w:pPr>
      <w:r>
        <w:rPr>
          <w:rFonts w:hint="eastAsia"/>
        </w:rPr>
        <w:t xml:space="preserve">此資料集不發布的其他原因：</w:t>
      </w:r>
    </w:p>
    <w:p>
      <w:pPr>
        <w:pStyle w:val="PilotLead"/>
      </w:pPr>
      <w:r>
        <w:rPr>
          <w:rFonts w:hint="eastAsia"/>
        </w:rPr>
        <w:t xml:space="preserve">儀器供應商限制公開測試紀錄。</w:t>
      </w:r>
    </w:p>
    <w:p>
      <w:pPr>
        <w:pStyle w:val="BodyText"/>
      </w:pPr>
      <w:r>
        <w:rPr>
          <w:rFonts w:hint="eastAsia"/>
        </w:rPr>
        <w:t xml:space="preserve">內部查核用的副本仍會保留。</w:t>
      </w:r>
    </w:p>
    <w:p>
      <w:pPr>
        <w:pStyle w:val="PilotListLead"/>
        <w:numPr>
          <w:ilvl w:val="0"/>
          <w:numId w:val="1014"/>
        </w:numPr>
      </w:pPr>
      <w:r>
        <w:rPr>
          <w:rFonts w:hint="eastAsia"/>
        </w:rPr>
        <w:t xml:space="preserve">記錄取用決定。</w:t>
      </w:r>
    </w:p>
    <w:p>
      <w:pPr>
        <w:pStyle w:val="Compact"/>
        <w:numPr>
          <w:ilvl w:val="0"/>
          <w:numId w:val="1014"/>
        </w:numPr>
      </w:pPr>
      <w:r>
        <w:rPr>
          <w:rFonts w:hint="eastAsia"/>
        </w:rPr>
        <w:t xml:space="preserve">保留校正脈絡。</w:t>
      </w:r>
    </w:p>
    <w:p>
      <w:pPr>
        <w:pStyle w:val="FirstParagraph"/>
      </w:pPr>
      <w:r>
        <w:rPr>
          <w:rFonts w:hint="eastAsia"/>
        </w:rPr>
        <w:t xml:space="preserve">保存期間：15</w:t>
      </w:r>
      <w:r>
        <w:t xml:space="preserve"> </w:t>
      </w:r>
      <w:r>
        <w:rPr>
          <w:rFonts w:hint="eastAsia"/>
        </w:rPr>
        <w:t xml:space="preserve">年（費用已預付）。</w:t>
      </w:r>
      <w:r>
        <w:t xml:space="preserve"> </w:t>
      </w:r>
      <w:r>
        <w:rPr>
          <w:rFonts w:hint="eastAsia"/>
        </w:rPr>
        <w:t xml:space="preserve">即使資料已不存在，仍會持續提供後設資料。</w:t>
      </w:r>
    </w:p>
    <w:bookmarkEnd w:id="87"/>
    <w:bookmarkStart w:id="88" w:name="資料儲存庫與發布準備經費"/>
    <w:p>
      <w:pPr>
        <w:pStyle w:val="Heading4"/>
      </w:pPr>
      <w:r>
        <w:rPr>
          <w:rFonts w:hint="eastAsia"/>
        </w:rPr>
        <w:t xml:space="preserve">資料儲存庫與發布準備經費</w:t>
      </w:r>
    </w:p>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bookmarkEnd w:id="88"/>
    <w:bookmarkStart w:id="89" w:name="計畫結束後的冷儲存安排計畫層級"/>
    <w:p>
      <w:pPr>
        <w:pStyle w:val="Heading4"/>
      </w:pPr>
      <w:r>
        <w:rPr>
          <w:rFonts w:hint="eastAsia"/>
        </w:rPr>
        <w:t xml:space="preserve">計畫結束後的冷儲存安排（計畫層級）</w:t>
      </w:r>
    </w:p>
    <w:p>
      <w:pPr>
        <w:pStyle w:val="FirstParagraph"/>
      </w:pPr>
      <w:r>
        <w:rPr>
          <w:rFonts w:hint="eastAsia"/>
        </w:rPr>
        <w:t xml:space="preserve">本計畫結束後，將以冷儲存方式保存資料副本。</w:t>
      </w:r>
      <w:r>
        <w:t xml:space="preserve"> </w:t>
      </w:r>
      <w:r>
        <w:rPr>
          <w:rFonts w:hint="eastAsia"/>
        </w:rPr>
        <w:t xml:space="preserve">這項長期儲存費用將由一個或多個參與單位的部門預算支付。</w:t>
      </w:r>
      <w:r>
        <w:t xml:space="preserve"> </w:t>
      </w:r>
      <w:r>
        <w:rPr>
          <w:rFonts w:hint="eastAsia"/>
        </w:rPr>
        <w:t xml:space="preserve">典藏資料將至少保留</w:t>
      </w:r>
      <w:r>
        <w:t xml:space="preserve"> </w:t>
      </w:r>
      <w:r>
        <w:t xml:space="preserve">12 </w:t>
      </w:r>
      <w:r>
        <w:rPr>
          <w:rFonts w:hint="eastAsia"/>
        </w:rPr>
        <w:t xml:space="preserve">年</w:t>
      </w:r>
      <w:r>
        <w:t xml:space="preserve">。 </w:t>
      </w:r>
      <w:r>
        <w:rPr>
          <w:rFonts w:hint="eastAsia"/>
        </w:rPr>
        <w:t xml:space="preserve">典藏資料的保存期限可以延長。</w:t>
      </w:r>
      <w:r>
        <w:t xml:space="preserve"> </w:t>
      </w:r>
      <w:r>
        <w:rPr>
          <w:rFonts w:hint="eastAsia"/>
        </w:rPr>
        <w:t xml:space="preserve">是否延長保存期限，將由圖書館或典藏單位人員決定。</w:t>
      </w:r>
    </w:p>
    <w:p>
      <w:pPr>
        <w:pStyle w:val="BodyText"/>
      </w:pPr>
      <w:r>
        <w:rPr>
          <w:rFonts w:hint="eastAsia"/>
        </w:rPr>
        <w:t xml:space="preserve">延長保存期限的考量因素：</w:t>
      </w:r>
      <w:r>
        <w:rPr>
          <w:rFonts w:hint="eastAsia"/>
        </w:rPr>
        <w:t xml:space="preserve">典藏資料的實際使用情況</w:t>
      </w:r>
      <w:r>
        <w:t xml:space="preserve">、</w:t>
      </w:r>
      <w:r>
        <w:rPr>
          <w:rFonts w:hint="eastAsia"/>
        </w:rPr>
        <w:t xml:space="preserve">典藏資料的預期使用情況</w:t>
      </w:r>
      <w:r>
        <w:t xml:space="preserve">、</w:t>
      </w:r>
      <w:r>
        <w:rPr>
          <w:rFonts w:hint="eastAsia"/>
        </w:rPr>
        <w:t xml:space="preserve">可用預算</w:t>
      </w:r>
      <w:r>
        <w:t xml:space="preserve">。</w:t>
      </w:r>
    </w:p>
    <w:p>
      <w:pPr>
        <w:pStyle w:val="BodyText"/>
      </w:pPr>
      <w:r>
        <w:rPr>
          <w:rFonts w:hint="eastAsia"/>
        </w:rPr>
        <w:t xml:space="preserve">冷儲存中的資料格式若已過時，將予以更新。</w:t>
      </w:r>
      <w:r>
        <w:t xml:space="preserve"> </w:t>
      </w:r>
      <w:r>
        <w:rPr>
          <w:rFonts w:hint="eastAsia"/>
        </w:rPr>
        <w:t xml:space="preserve">典藏資料不會定期移轉至較新的儲存媒體。</w:t>
      </w:r>
    </w:p>
    <w:bookmarkEnd w:id="89"/>
    <w:p>
      <w:pPr>
        <w:pStyle w:val="BodyText"/>
      </w:pPr>
      <w:r>
        <w:rPr>
          <w:rFonts w:hint="eastAsia"/>
        </w:rPr>
        <w:t xml:space="preserve">保存選擇仍需核對：發布決定與典藏續存依據，本身不足以說明哪些資料集及版本必須保留或銷毀。</w:t>
      </w:r>
    </w:p>
    <w:bookmarkEnd w:id="90"/>
    <w:bookmarkEnd w:id="91"/>
    <w:bookmarkStart w:id="95" w:name="q-access-data"/>
    <w:bookmarkStart w:id="94" w:name="取用與使用資料需要哪些方法或軟體工具"/>
    <w:p>
      <w:pPr>
        <w:pStyle w:val="Heading3"/>
      </w:pPr>
      <w:r>
        <w:t xml:space="preserve">12. </w:t>
      </w:r>
      <w:r>
        <w:rPr>
          <w:rFonts w:hint="eastAsia"/>
        </w:rPr>
        <w:t xml:space="preserve">取用與使用資料需要哪些方法或軟體工具？</w:t>
      </w:r>
    </w:p>
    <w:bookmarkStart w:id="92"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5"/>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92"/>
    <w:bookmarkStart w:id="93" w:name="內部儀器檢核資料-2"/>
    <w:p>
      <w:pPr>
        <w:pStyle w:val="Heading5"/>
      </w:pPr>
      <w:r>
        <w:rPr>
          <w:rFonts w:hint="eastAsia"/>
        </w:rPr>
        <w:t xml:space="preserve">內部儀器檢核資料</w:t>
      </w:r>
    </w:p>
    <w:p>
      <w:pPr>
        <w:pStyle w:val="FirstParagraph"/>
      </w:pPr>
      <w:r>
        <w:rPr>
          <w:rFonts w:hint="eastAsia"/>
        </w:rPr>
        <w:t xml:space="preserve">此資料集將不公開發布。</w:t>
      </w:r>
    </w:p>
    <w:bookmarkEnd w:id="93"/>
    <w:bookmarkEnd w:id="94"/>
    <w:bookmarkEnd w:id="95"/>
    <w:bookmarkStart w:id="100" w:name="q-persistent-identifier"/>
    <w:bookmarkStart w:id="99"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96"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資料提供管道</w:t>
      </w:r>
      <w:r>
        <w:rPr>
          <w:b/>
          <w:bCs/>
        </w:rPr>
        <w:t xml:space="preserve"> 1</w:t>
      </w:r>
      <w:r>
        <w:t xml:space="preserve"> </w:t>
      </w: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p>
      <w:pPr>
        <w:pStyle w:val="PilotLabel"/>
      </w:pPr>
      <w:r>
        <w:rPr>
          <w:rFonts w:hint="eastAsia"/>
          <w:b/>
          <w:bCs/>
        </w:rPr>
        <w:t xml:space="preserve">資料提供管道</w:t>
      </w:r>
      <w:r>
        <w:rPr>
          <w:b/>
          <w:bCs/>
        </w:rPr>
        <w:t xml:space="preserve"> 2</w:t>
      </w:r>
      <w:r>
        <w:t xml:space="preserve"> </w:t>
      </w:r>
      <w:r>
        <w:rPr>
          <w:rFonts w:hint="eastAsia"/>
          <w:b/>
          <w:bCs/>
        </w:rPr>
        <w:t xml:space="preserve">專用資料儲存庫</w:t>
      </w:r>
    </w:p>
    <w:p>
      <w:pPr>
        <w:pStyle w:val="BodyText"/>
      </w:pPr>
      <w:r>
        <w:rPr>
          <w:rFonts w:hint="eastAsia"/>
        </w:rPr>
        <w:t xml:space="preserve">持續識別碼將由機構的資料託管員指派。</w:t>
      </w:r>
      <w:r>
        <w:rPr>
          <w:rFonts w:hint="eastAsia"/>
        </w:rPr>
        <w:t xml:space="preserve">資料儲存庫將確保持續識別碼可解析至數位物件。</w:t>
      </w:r>
    </w:p>
    <w:bookmarkEnd w:id="96"/>
    <w:bookmarkStart w:id="97" w:name="內部儀器檢核資料-3"/>
    <w:p>
      <w:pPr>
        <w:pStyle w:val="Heading5"/>
      </w:pPr>
      <w:r>
        <w:rPr>
          <w:rFonts w:hint="eastAsia"/>
        </w:rPr>
        <w:t xml:space="preserve">內部儀器檢核資料</w:t>
      </w:r>
    </w:p>
    <w:p>
      <w:pPr>
        <w:pStyle w:val="FirstParagraph"/>
      </w:pPr>
      <w:r>
        <w:rPr>
          <w:rFonts w:hint="eastAsia"/>
        </w:rPr>
        <w:t xml:space="preserve">此資料集將不公開發布。</w:t>
      </w:r>
    </w:p>
    <w:bookmarkEnd w:id="97"/>
    <w:bookmarkStart w:id="98"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6"/>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8"/>
    <w:bookmarkEnd w:id="99"/>
    <w:bookmarkEnd w:id="100"/>
    <w:bookmarkEnd w:id="101"/>
    <w:bookmarkEnd w:id="102"/>
    <w:bookmarkStart w:id="110" w:name="sec-responsibilities-resources"/>
    <w:bookmarkStart w:id="109"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104" w:name="q-dm-responsible"/>
    <w:bookmarkStart w:id="103"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103"/>
    <w:bookmarkEnd w:id="104"/>
    <w:bookmarkStart w:id="108" w:name="q-required-resources"/>
    <w:bookmarkStart w:id="107"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7"/>
        </w:numPr>
      </w:pPr>
      <w:r>
        <w:rPr>
          <w:rFonts w:hint="eastAsia"/>
        </w:rPr>
        <w:t xml:space="preserve">後設資料品質檢核</w:t>
      </w:r>
    </w:p>
    <w:p>
      <w:pPr>
        <w:pStyle w:val="Compact"/>
        <w:numPr>
          <w:ilvl w:val="0"/>
          <w:numId w:val="1017"/>
        </w:numPr>
      </w:pPr>
      <w:r>
        <w:rPr>
          <w:rFonts w:hint="eastAsia"/>
        </w:rPr>
        <w:t xml:space="preserve">版本控制與資料溯源</w:t>
      </w:r>
    </w:p>
    <w:p>
      <w:pPr>
        <w:pStyle w:val="FirstParagraph"/>
      </w:pPr>
      <w:r>
        <w:rPr>
          <w:rFonts w:hint="eastAsia"/>
        </w:rPr>
        <w:t xml:space="preserve">除機構通常提供的資源外，我們不需要其他硬體或軟體。</w:t>
      </w:r>
      <w:r>
        <w:rPr>
          <w:rFonts w:hint="eastAsia"/>
        </w:rPr>
        <w:t xml:space="preserve">預計使用的資料儲存庫會收取服務費。</w:t>
      </w:r>
    </w:p>
    <w:bookmarkStart w:id="106" w:name="資料管理預算"/>
    <w:p>
      <w:pPr>
        <w:pStyle w:val="Heading4"/>
      </w:pPr>
      <w:r>
        <w:rPr>
          <w:rFonts w:hint="eastAsia"/>
        </w:rPr>
        <w:t xml:space="preserve">資料管理預算</w:t>
      </w:r>
    </w:p>
    <w:tbl>
      <w:tblPr>
        <w:tblStyle w:val="PilotLongBudget"/>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rPr>
          <w:tblHeader w:val="on"/>
        </w:trPr>
        <w:tc>
          <w:tcPr/>
          <w:p>
            <w:pPr>
              <w:pStyle w:val="PilotLabel"/>
              <w:jc w:val="left"/>
            </w:pPr>
            <w:r>
              <w:rPr>
                <w:rFonts w:hint="eastAsia"/>
                <w:b/>
                <w:bCs/>
              </w:rPr>
              <w:t xml:space="preserve">資料整理資源</w:t>
            </w:r>
            <w:r>
              <w:rPr>
                <w:b/>
                <w:bCs/>
              </w:rPr>
              <w:t xml:space="preserve"> 1</w:t>
            </w:r>
          </w:p>
        </w:tc>
        <w:tc>
          <w:tcPr/>
          <w:p>
            <w:pPr>
              <w:jc w:val="left"/>
            </w:pPr>
            <w:r>
              <w:t xml:space="preserve">5000</w:t>
            </w:r>
          </w:p>
          <w:p>
            <w:pPr>
              <w:jc w:val="left"/>
            </w:pPr>
            <w:r>
              <w:rPr>
                <w:rFonts w:hint="eastAsia"/>
              </w:rPr>
              <w:t xml:space="preserve">幣別尚未提供。</w:t>
            </w:r>
          </w:p>
        </w:tc>
        <w:tc>
          <w:tcPr/>
          <w:p>
            <w:pPr>
              <w:jc w:val="left"/>
            </w:pPr>
            <w:r>
              <w:rPr>
                <w:rFonts w:hint="eastAsia"/>
              </w:rPr>
              <w:t xml:space="preserve">機構研究經費</w:t>
            </w:r>
          </w:p>
        </w:tc>
      </w:tr>
      <w:tr>
        <w:tc>
          <w:tcPr>
            <w:gridSpan w:val="3"/>
          </w:tcPr>
          <w:p>
            <w:pPr>
              <w:pStyle w:val="PilotLead"/>
              <w:jc w:val="left"/>
            </w:pPr>
            <w:r>
              <w:rPr>
                <w:rFonts w:hint="eastAsia"/>
              </w:rPr>
              <w:t xml:space="preserve">整理後設資料並檢查寄存檔案。</w:t>
            </w:r>
          </w:p>
        </w:tc>
      </w:tr>
      <w:tr>
        <w:tc>
          <w:tcPr>
            <w:gridSpan w:val="3"/>
          </w:tcPr>
          <w:p>
            <w:pPr>
              <w:jc w:val="left"/>
            </w:pPr>
            <w:r>
              <w:t xml:space="preserve">BUDGET-PARA-01: </w:t>
            </w:r>
            <w:r>
              <w:rPr>
                <w:rFonts w:hint="eastAsia"/>
              </w:rPr>
              <w:t xml:space="preserve">保留此資源用途的原始說明及其查核紀錄。</w:t>
            </w:r>
          </w:p>
        </w:tc>
      </w:tr>
      <w:tr>
        <w:tc>
          <w:tcPr>
            <w:gridSpan w:val="3"/>
          </w:tcPr>
          <w:p>
            <w:pPr>
              <w:jc w:val="left"/>
            </w:pPr>
            <w:r>
              <w:t xml:space="preserve">BUDGET-PARA-02: </w:t>
            </w:r>
            <w:r>
              <w:rPr>
                <w:rFonts w:hint="eastAsia"/>
              </w:rPr>
              <w:t xml:space="preserve">保留此資源用途的原始說明及其查核紀錄。</w:t>
            </w:r>
          </w:p>
        </w:tc>
      </w:tr>
      <w:tr>
        <w:tc>
          <w:tcPr>
            <w:gridSpan w:val="3"/>
          </w:tcPr>
          <w:p>
            <w:pPr>
              <w:jc w:val="left"/>
            </w:pPr>
            <w:r>
              <w:t xml:space="preserve">BUDGET-PARA-03: </w:t>
            </w:r>
            <w:r>
              <w:rPr>
                <w:rFonts w:hint="eastAsia"/>
              </w:rPr>
              <w:t xml:space="preserve">保留此資源用途的原始說明及其查核紀錄。</w:t>
            </w:r>
          </w:p>
        </w:tc>
      </w:tr>
      <w:tr>
        <w:tc>
          <w:tcPr>
            <w:gridSpan w:val="3"/>
          </w:tcPr>
          <w:p>
            <w:pPr>
              <w:jc w:val="left"/>
            </w:pPr>
            <w:r>
              <w:t xml:space="preserve">BUDGET-PARA-04: </w:t>
            </w:r>
            <w:r>
              <w:rPr>
                <w:rFonts w:hint="eastAsia"/>
              </w:rPr>
              <w:t xml:space="preserve">保留此資源用途的原始說明及其查核紀錄。</w:t>
            </w:r>
          </w:p>
        </w:tc>
      </w:tr>
      <w:tr>
        <w:tc>
          <w:tcPr>
            <w:gridSpan w:val="3"/>
          </w:tcPr>
          <w:p>
            <w:pPr>
              <w:jc w:val="left"/>
            </w:pPr>
            <w:r>
              <w:t xml:space="preserve">BUDGET-PARA-05: </w:t>
            </w:r>
            <w:r>
              <w:rPr>
                <w:rFonts w:hint="eastAsia"/>
              </w:rPr>
              <w:t xml:space="preserve">保留此資源用途的原始說明及其查核紀錄。</w:t>
            </w:r>
          </w:p>
        </w:tc>
      </w:tr>
      <w:tr>
        <w:tc>
          <w:tcPr>
            <w:gridSpan w:val="3"/>
          </w:tcPr>
          <w:p>
            <w:pPr>
              <w:jc w:val="left"/>
            </w:pPr>
            <w:r>
              <w:t xml:space="preserve">BUDGET-PARA-06: </w:t>
            </w:r>
            <w:r>
              <w:rPr>
                <w:rFonts w:hint="eastAsia"/>
              </w:rPr>
              <w:t xml:space="preserve">保留此資源用途的原始說明及其查核紀錄。</w:t>
            </w:r>
          </w:p>
        </w:tc>
      </w:tr>
      <w:tr>
        <w:tc>
          <w:tcPr>
            <w:gridSpan w:val="3"/>
          </w:tcPr>
          <w:p>
            <w:pPr>
              <w:jc w:val="left"/>
            </w:pPr>
            <w:r>
              <w:t xml:space="preserve">BUDGET-PARA-07: </w:t>
            </w:r>
            <w:r>
              <w:rPr>
                <w:rFonts w:hint="eastAsia"/>
              </w:rPr>
              <w:t xml:space="preserve">保留此資源用途的原始說明及其查核紀錄。</w:t>
            </w:r>
          </w:p>
        </w:tc>
      </w:tr>
      <w:tr>
        <w:tc>
          <w:tcPr>
            <w:gridSpan w:val="3"/>
          </w:tcPr>
          <w:p>
            <w:pPr>
              <w:jc w:val="left"/>
            </w:pPr>
            <w:r>
              <w:t xml:space="preserve">BUDGET-PARA-08: </w:t>
            </w:r>
            <w:r>
              <w:rPr>
                <w:rFonts w:hint="eastAsia"/>
              </w:rPr>
              <w:t xml:space="preserve">保留此資源用途的原始說明及其查核紀錄。</w:t>
            </w:r>
          </w:p>
        </w:tc>
      </w:tr>
      <w:tr>
        <w:tc>
          <w:tcPr>
            <w:gridSpan w:val="3"/>
          </w:tcPr>
          <w:p>
            <w:pPr>
              <w:jc w:val="left"/>
            </w:pPr>
            <w:r>
              <w:t xml:space="preserve">BUDGET-PARA-09: </w:t>
            </w:r>
            <w:r>
              <w:rPr>
                <w:rFonts w:hint="eastAsia"/>
              </w:rPr>
              <w:t xml:space="preserve">保留此資源用途的原始說明及其查核紀錄。</w:t>
            </w:r>
          </w:p>
        </w:tc>
      </w:tr>
      <w:tr>
        <w:tc>
          <w:tcPr>
            <w:gridSpan w:val="3"/>
          </w:tcPr>
          <w:p>
            <w:pPr>
              <w:jc w:val="left"/>
            </w:pPr>
            <w:r>
              <w:t xml:space="preserve">BUDGET-PARA-10: </w:t>
            </w:r>
            <w:r>
              <w:rPr>
                <w:rFonts w:hint="eastAsia"/>
              </w:rPr>
              <w:t xml:space="preserve">保留此資源用途的原始說明及其查核紀錄。</w:t>
            </w:r>
          </w:p>
        </w:tc>
      </w:tr>
      <w:tr>
        <w:tc>
          <w:tcPr>
            <w:gridSpan w:val="3"/>
          </w:tcPr>
          <w:p>
            <w:pPr>
              <w:jc w:val="left"/>
            </w:pPr>
            <w:r>
              <w:t xml:space="preserve">BUDGET-PARA-11: </w:t>
            </w:r>
            <w:r>
              <w:rPr>
                <w:rFonts w:hint="eastAsia"/>
              </w:rPr>
              <w:t xml:space="preserve">保留此資源用途的原始說明及其查核紀錄。</w:t>
            </w:r>
          </w:p>
        </w:tc>
      </w:tr>
      <w:tr>
        <w:tc>
          <w:tcPr>
            <w:gridSpan w:val="3"/>
          </w:tcPr>
          <w:p>
            <w:pPr>
              <w:jc w:val="left"/>
            </w:pPr>
            <w:r>
              <w:t xml:space="preserve">BUDGET-PARA-12: </w:t>
            </w:r>
            <w:r>
              <w:rPr>
                <w:rFonts w:hint="eastAsia"/>
              </w:rPr>
              <w:t xml:space="preserve">保留此資源用途的原始說明及其查核紀錄。</w:t>
            </w:r>
          </w:p>
        </w:tc>
      </w:tr>
      <w:tr>
        <w:tc>
          <w:tcPr>
            <w:gridSpan w:val="3"/>
          </w:tcPr>
          <w:p>
            <w:pPr>
              <w:jc w:val="left"/>
            </w:pPr>
            <w:r>
              <w:t xml:space="preserve">BUDGET-PARA-13: </w:t>
            </w:r>
            <w:r>
              <w:rPr>
                <w:rFonts w:hint="eastAsia"/>
              </w:rPr>
              <w:t xml:space="preserve">保留此資源用途的原始說明及其查核紀錄。</w:t>
            </w:r>
          </w:p>
        </w:tc>
      </w:tr>
      <w:tr>
        <w:tc>
          <w:tcPr>
            <w:gridSpan w:val="3"/>
          </w:tcPr>
          <w:p>
            <w:pPr>
              <w:jc w:val="left"/>
            </w:pPr>
            <w:r>
              <w:t xml:space="preserve">BUDGET-PARA-14: </w:t>
            </w:r>
            <w:r>
              <w:rPr>
                <w:rFonts w:hint="eastAsia"/>
              </w:rPr>
              <w:t xml:space="preserve">保留此資源用途的原始說明及其查核紀錄。</w:t>
            </w:r>
          </w:p>
        </w:tc>
      </w:tr>
      <w:tr>
        <w:tc>
          <w:tcPr>
            <w:gridSpan w:val="3"/>
          </w:tcPr>
          <w:p>
            <w:pPr>
              <w:jc w:val="left"/>
            </w:pPr>
            <w:r>
              <w:t xml:space="preserve">BUDGET-PARA-15: </w:t>
            </w:r>
            <w:r>
              <w:rPr>
                <w:rFonts w:hint="eastAsia"/>
              </w:rPr>
              <w:t xml:space="preserve">保留此資源用途的原始說明及其查核紀錄。</w:t>
            </w:r>
          </w:p>
        </w:tc>
      </w:tr>
      <w:tr>
        <w:tc>
          <w:tcPr>
            <w:gridSpan w:val="3"/>
          </w:tcPr>
          <w:p>
            <w:pPr>
              <w:jc w:val="left"/>
            </w:pPr>
            <w:r>
              <w:t xml:space="preserve">BUDGET-PARA-16: </w:t>
            </w:r>
            <w:r>
              <w:rPr>
                <w:rFonts w:hint="eastAsia"/>
              </w:rPr>
              <w:t xml:space="preserve">保留此資源用途的原始說明及其查核紀錄。</w:t>
            </w:r>
          </w:p>
        </w:tc>
      </w:tr>
      <w:tr>
        <w:tc>
          <w:tcPr>
            <w:gridSpan w:val="3"/>
          </w:tcPr>
          <w:p>
            <w:pPr>
              <w:jc w:val="left"/>
            </w:pPr>
            <w:r>
              <w:t xml:space="preserve">BUDGET-PARA-17: </w:t>
            </w:r>
            <w:r>
              <w:rPr>
                <w:rFonts w:hint="eastAsia"/>
              </w:rPr>
              <w:t xml:space="preserve">保留此資源用途的原始說明及其查核紀錄。</w:t>
            </w:r>
          </w:p>
        </w:tc>
      </w:tr>
      <w:tr>
        <w:tc>
          <w:tcPr>
            <w:gridSpan w:val="3"/>
          </w:tcPr>
          <w:p>
            <w:pPr>
              <w:jc w:val="left"/>
            </w:pPr>
            <w:r>
              <w:t xml:space="preserve">BUDGET-PARA-18: </w:t>
            </w:r>
            <w:r>
              <w:rPr>
                <w:rFonts w:hint="eastAsia"/>
              </w:rPr>
              <w:t xml:space="preserve">保留此資源用途的原始說明及其查核紀錄。</w:t>
            </w:r>
          </w:p>
        </w:tc>
      </w:tr>
      <w:tr>
        <w:tc>
          <w:tcPr>
            <w:gridSpan w:val="3"/>
          </w:tcPr>
          <w:p>
            <w:pPr>
              <w:jc w:val="left"/>
            </w:pPr>
            <w:r>
              <w:t xml:space="preserve">BUDGET-PARA-19: </w:t>
            </w:r>
            <w:r>
              <w:rPr>
                <w:rFonts w:hint="eastAsia"/>
              </w:rPr>
              <w:t xml:space="preserve">保留此資源用途的原始說明及其查核紀錄。</w:t>
            </w:r>
          </w:p>
        </w:tc>
      </w:tr>
      <w:tr>
        <w:tc>
          <w:tcPr>
            <w:gridSpan w:val="3"/>
          </w:tcPr>
          <w:p>
            <w:pPr>
              <w:jc w:val="left"/>
            </w:pPr>
            <w:r>
              <w:t xml:space="preserve">BUDGET-PARA-20: </w:t>
            </w:r>
            <w:r>
              <w:rPr>
                <w:rFonts w:hint="eastAsia"/>
              </w:rPr>
              <w:t xml:space="preserve">保留此資源用途的原始說明及其查核紀錄。</w:t>
            </w:r>
          </w:p>
        </w:tc>
      </w:tr>
      <w:tr>
        <w:tc>
          <w:tcPr>
            <w:gridSpan w:val="3"/>
          </w:tcPr>
          <w:p>
            <w:pPr>
              <w:jc w:val="left"/>
            </w:pPr>
            <w:r>
              <w:t xml:space="preserve">BUDGET-PARA-21: </w:t>
            </w:r>
            <w:r>
              <w:rPr>
                <w:rFonts w:hint="eastAsia"/>
              </w:rPr>
              <w:t xml:space="preserve">保留此資源用途的原始說明及其查核紀錄。</w:t>
            </w:r>
          </w:p>
        </w:tc>
      </w:tr>
      <w:tr>
        <w:tc>
          <w:tcPr>
            <w:gridSpan w:val="3"/>
          </w:tcPr>
          <w:p>
            <w:pPr>
              <w:jc w:val="left"/>
            </w:pPr>
            <w:r>
              <w:t xml:space="preserve">BUDGET-PARA-22: </w:t>
            </w:r>
            <w:r>
              <w:rPr>
                <w:rFonts w:hint="eastAsia"/>
              </w:rPr>
              <w:t xml:space="preserve">保留此資源用途的原始說明及其查核紀錄。</w:t>
            </w:r>
          </w:p>
        </w:tc>
      </w:tr>
      <w:tr>
        <w:tc>
          <w:tcPr>
            <w:gridSpan w:val="3"/>
          </w:tcPr>
          <w:p>
            <w:pPr>
              <w:jc w:val="left"/>
            </w:pPr>
            <w:r>
              <w:t xml:space="preserve">BUDGET-PARA-23: </w:t>
            </w:r>
            <w:r>
              <w:rPr>
                <w:rFonts w:hint="eastAsia"/>
              </w:rPr>
              <w:t xml:space="preserve">保留此資源用途的原始說明及其查核紀錄。</w:t>
            </w:r>
          </w:p>
        </w:tc>
      </w:tr>
      <w:tr>
        <w:tc>
          <w:tcPr>
            <w:gridSpan w:val="3"/>
          </w:tcPr>
          <w:p>
            <w:pPr>
              <w:jc w:val="left"/>
            </w:pPr>
            <w:r>
              <w:t xml:space="preserve">BUDGET-PARA-24: </w:t>
            </w:r>
            <w:r>
              <w:rPr>
                <w:rFonts w:hint="eastAsia"/>
              </w:rPr>
              <w:t xml:space="preserve">保留此資源用途的原始說明及其查核紀錄。</w:t>
            </w:r>
          </w:p>
        </w:tc>
      </w:tr>
      <w:tr>
        <w:tc>
          <w:tcPr>
            <w:gridSpan w:val="3"/>
          </w:tcPr>
          <w:p>
            <w:pPr>
              <w:jc w:val="left"/>
            </w:pPr>
            <w:r>
              <w:t xml:space="preserve">BUDGET-PARA-25: </w:t>
            </w:r>
            <w:r>
              <w:rPr>
                <w:rFonts w:hint="eastAsia"/>
              </w:rPr>
              <w:t xml:space="preserve">保留此資源用途的原始說明及其查核紀錄。</w:t>
            </w:r>
          </w:p>
        </w:tc>
      </w:tr>
      <w:tr>
        <w:tc>
          <w:tcPr>
            <w:gridSpan w:val="3"/>
          </w:tcPr>
          <w:p>
            <w:pPr>
              <w:jc w:val="left"/>
            </w:pPr>
            <w:r>
              <w:t xml:space="preserve">BUDGET-PARA-26: </w:t>
            </w:r>
            <w:r>
              <w:rPr>
                <w:rFonts w:hint="eastAsia"/>
              </w:rPr>
              <w:t xml:space="preserve">保留此資源用途的原始說明及其查核紀錄。</w:t>
            </w:r>
          </w:p>
        </w:tc>
      </w:tr>
      <w:tr>
        <w:tc>
          <w:tcPr>
            <w:gridSpan w:val="3"/>
          </w:tcPr>
          <w:p>
            <w:pPr>
              <w:jc w:val="left"/>
            </w:pPr>
            <w:r>
              <w:t xml:space="preserve">BUDGET-PARA-27: </w:t>
            </w:r>
            <w:r>
              <w:rPr>
                <w:rFonts w:hint="eastAsia"/>
              </w:rPr>
              <w:t xml:space="preserve">保留此資源用途的原始說明及其查核紀錄。</w:t>
            </w:r>
          </w:p>
        </w:tc>
      </w:tr>
      <w:tr>
        <w:tc>
          <w:tcPr>
            <w:gridSpan w:val="3"/>
          </w:tcPr>
          <w:p>
            <w:pPr>
              <w:jc w:val="left"/>
            </w:pPr>
            <w:r>
              <w:t xml:space="preserve">BUDGET-PARA-28: </w:t>
            </w:r>
            <w:r>
              <w:rPr>
                <w:rFonts w:hint="eastAsia"/>
              </w:rPr>
              <w:t xml:space="preserve">保留此資源用途的原始說明及其查核紀錄。</w:t>
            </w:r>
          </w:p>
        </w:tc>
      </w:tr>
      <w:tr>
        <w:tc>
          <w:tcPr>
            <w:gridSpan w:val="3"/>
          </w:tcPr>
          <w:p>
            <w:pPr>
              <w:jc w:val="left"/>
            </w:pPr>
            <w:r>
              <w:t xml:space="preserve">BUDGET-PARA-29: </w:t>
            </w:r>
            <w:r>
              <w:rPr>
                <w:rFonts w:hint="eastAsia"/>
              </w:rPr>
              <w:t xml:space="preserve">保留此資源用途的原始說明及其查核紀錄。</w:t>
            </w:r>
          </w:p>
        </w:tc>
      </w:tr>
      <w:tr>
        <w:tc>
          <w:tcPr>
            <w:gridSpan w:val="3"/>
          </w:tcPr>
          <w:p>
            <w:pPr>
              <w:jc w:val="left"/>
            </w:pPr>
            <w:r>
              <w:t xml:space="preserve">BUDGET-PARA-30: </w:t>
            </w:r>
            <w:r>
              <w:rPr>
                <w:rFonts w:hint="eastAsia"/>
              </w:rPr>
              <w:t xml:space="preserve">保留此資源用途的原始說明及其查核紀錄。</w:t>
            </w:r>
          </w:p>
        </w:tc>
      </w:tr>
      <w:tr>
        <w:tc>
          <w:tcPr>
            <w:gridSpan w:val="3"/>
          </w:tcPr>
          <w:p>
            <w:pPr>
              <w:jc w:val="left"/>
            </w:pPr>
            <w:r>
              <w:t xml:space="preserve">BUDGET-PARA-31: </w:t>
            </w:r>
            <w:r>
              <w:rPr>
                <w:rFonts w:hint="eastAsia"/>
              </w:rPr>
              <w:t xml:space="preserve">保留此資源用途的原始說明及其查核紀錄。</w:t>
            </w:r>
          </w:p>
        </w:tc>
      </w:tr>
      <w:tr>
        <w:tc>
          <w:tcPr>
            <w:gridSpan w:val="3"/>
          </w:tcPr>
          <w:p>
            <w:pPr>
              <w:jc w:val="left"/>
            </w:pPr>
            <w:r>
              <w:t xml:space="preserve">BUDGET-PARA-32: </w:t>
            </w:r>
            <w:r>
              <w:rPr>
                <w:rFonts w:hint="eastAsia"/>
              </w:rPr>
              <w:t xml:space="preserve">保留此資源用途的原始說明及其查核紀錄。</w:t>
            </w:r>
          </w:p>
        </w:tc>
      </w:tr>
      <w:tr>
        <w:tc>
          <w:tcPr>
            <w:gridSpan w:val="3"/>
          </w:tcPr>
          <w:p>
            <w:pPr>
              <w:jc w:val="left"/>
            </w:pPr>
            <w:r>
              <w:t xml:space="preserve">BUDGET-PARA-33: </w:t>
            </w:r>
            <w:r>
              <w:rPr>
                <w:rFonts w:hint="eastAsia"/>
              </w:rPr>
              <w:t xml:space="preserve">保留此資源用途的原始說明及其查核紀錄。</w:t>
            </w:r>
          </w:p>
        </w:tc>
      </w:tr>
      <w:tr>
        <w:tc>
          <w:tcPr>
            <w:gridSpan w:val="3"/>
          </w:tcPr>
          <w:p>
            <w:pPr>
              <w:jc w:val="left"/>
            </w:pPr>
            <w:r>
              <w:t xml:space="preserve">BUDGET-PARA-34: </w:t>
            </w:r>
            <w:r>
              <w:rPr>
                <w:rFonts w:hint="eastAsia"/>
              </w:rPr>
              <w:t xml:space="preserve">保留此資源用途的原始說明及其查核紀錄。</w:t>
            </w:r>
          </w:p>
        </w:tc>
      </w:tr>
      <w:tr>
        <w:tc>
          <w:tcPr>
            <w:gridSpan w:val="3"/>
          </w:tcPr>
          <w:p>
            <w:pPr>
              <w:jc w:val="left"/>
            </w:pPr>
            <w:r>
              <w:t xml:space="preserve">BUDGET-PARA-35: </w:t>
            </w:r>
            <w:r>
              <w:rPr>
                <w:rFonts w:hint="eastAsia"/>
              </w:rPr>
              <w:t xml:space="preserve">保留此資源用途的原始說明及其查核紀錄。</w:t>
            </w:r>
          </w:p>
        </w:tc>
      </w:tr>
      <w:tr>
        <w:tc>
          <w:tcPr>
            <w:gridSpan w:val="3"/>
          </w:tcPr>
          <w:p>
            <w:pPr>
              <w:jc w:val="left"/>
            </w:pPr>
            <w:r>
              <w:t xml:space="preserve">BUDGET-PARA-36: </w:t>
            </w:r>
            <w:r>
              <w:rPr>
                <w:rFonts w:hint="eastAsia"/>
              </w:rPr>
              <w:t xml:space="preserve">保留此資源用途的原始說明及其查核紀錄。</w:t>
            </w:r>
          </w:p>
        </w:tc>
      </w:tr>
      <w:tr>
        <w:tc>
          <w:tcPr>
            <w:gridSpan w:val="3"/>
          </w:tcPr>
          <w:p>
            <w:pPr>
              <w:jc w:val="left"/>
            </w:pPr>
            <w:r>
              <w:t xml:space="preserve">BUDGET-PARA-37: </w:t>
            </w:r>
            <w:r>
              <w:rPr>
                <w:rFonts w:hint="eastAsia"/>
              </w:rPr>
              <w:t xml:space="preserve">保留此資源用途的原始說明及其查核紀錄。</w:t>
            </w:r>
          </w:p>
        </w:tc>
      </w:tr>
      <w:tr>
        <w:tc>
          <w:tcPr>
            <w:gridSpan w:val="3"/>
          </w:tcPr>
          <w:p>
            <w:pPr>
              <w:jc w:val="left"/>
            </w:pPr>
            <w:r>
              <w:t xml:space="preserve">BUDGET-PARA-38: </w:t>
            </w:r>
            <w:r>
              <w:rPr>
                <w:rFonts w:hint="eastAsia"/>
              </w:rPr>
              <w:t xml:space="preserve">保留此資源用途的原始說明及其查核紀錄。</w:t>
            </w:r>
          </w:p>
        </w:tc>
      </w:tr>
      <w:tr>
        <w:tc>
          <w:tcPr>
            <w:gridSpan w:val="3"/>
          </w:tcPr>
          <w:p>
            <w:pPr>
              <w:jc w:val="left"/>
            </w:pPr>
            <w:r>
              <w:t xml:space="preserve">BUDGET-PARA-39: </w:t>
            </w:r>
            <w:r>
              <w:rPr>
                <w:rFonts w:hint="eastAsia"/>
              </w:rPr>
              <w:t xml:space="preserve">保留此資源用途的原始說明及其查核紀錄。</w:t>
            </w:r>
          </w:p>
        </w:tc>
      </w:tr>
      <w:tr>
        <w:tc>
          <w:tcPr>
            <w:gridSpan w:val="3"/>
          </w:tcPr>
          <w:p>
            <w:pPr>
              <w:jc w:val="left"/>
            </w:pPr>
            <w:r>
              <w:t xml:space="preserve">BUDGET-PARA-40: </w:t>
            </w:r>
            <w:r>
              <w:rPr>
                <w:rFonts w:hint="eastAsia"/>
              </w:rPr>
              <w:t xml:space="preserve">保留此資源用途的原始說明及其查核紀錄。</w:t>
            </w:r>
          </w:p>
        </w:tc>
      </w:tr>
      <w:tr>
        <w:tc>
          <w:tcPr>
            <w:gridSpan w:val="3"/>
          </w:tcPr>
          <w:p>
            <w:pPr>
              <w:jc w:val="left"/>
            </w:pPr>
            <w:r>
              <w:t xml:space="preserve">BUDGET-PARA-41: </w:t>
            </w:r>
            <w:r>
              <w:rPr>
                <w:rFonts w:hint="eastAsia"/>
              </w:rPr>
              <w:t xml:space="preserve">保留此資源用途的原始說明及其查核紀錄。</w:t>
            </w:r>
          </w:p>
        </w:tc>
      </w:tr>
      <w:tr>
        <w:tc>
          <w:tcPr>
            <w:gridSpan w:val="3"/>
          </w:tcPr>
          <w:p>
            <w:pPr>
              <w:jc w:val="left"/>
            </w:pPr>
            <w:r>
              <w:t xml:space="preserve">BUDGET-PARA-42: </w:t>
            </w:r>
            <w:r>
              <w:rPr>
                <w:rFonts w:hint="eastAsia"/>
              </w:rPr>
              <w:t xml:space="preserve">保留此資源用途的原始說明及其查核紀錄。</w:t>
            </w:r>
          </w:p>
        </w:tc>
      </w:tr>
      <w:tr>
        <w:tc>
          <w:tcPr>
            <w:gridSpan w:val="3"/>
          </w:tcPr>
          <w:p>
            <w:pPr>
              <w:jc w:val="left"/>
            </w:pPr>
            <w:r>
              <w:t xml:space="preserve">BUDGET-PARA-43: </w:t>
            </w:r>
            <w:r>
              <w:rPr>
                <w:rFonts w:hint="eastAsia"/>
              </w:rPr>
              <w:t xml:space="preserve">保留此資源用途的原始說明及其查核紀錄。</w:t>
            </w:r>
          </w:p>
        </w:tc>
      </w:tr>
      <w:tr>
        <w:tc>
          <w:tcPr>
            <w:gridSpan w:val="3"/>
          </w:tcPr>
          <w:p>
            <w:pPr>
              <w:jc w:val="left"/>
            </w:pPr>
            <w:r>
              <w:t xml:space="preserve">BUDGET-PARA-44: </w:t>
            </w:r>
            <w:r>
              <w:rPr>
                <w:rFonts w:hint="eastAsia"/>
              </w:rPr>
              <w:t xml:space="preserve">保留此資源用途的原始說明及其查核紀錄。</w:t>
            </w:r>
          </w:p>
        </w:tc>
      </w:tr>
      <w:tr>
        <w:tc>
          <w:tcPr>
            <w:gridSpan w:val="3"/>
          </w:tcPr>
          <w:p>
            <w:pPr>
              <w:jc w:val="left"/>
            </w:pPr>
            <w:r>
              <w:t xml:space="preserve">BUDGET-PARA-45: </w:t>
            </w:r>
            <w:r>
              <w:rPr>
                <w:rFonts w:hint="eastAsia"/>
              </w:rPr>
              <w:t xml:space="preserve">保留此資源用途的原始說明及其查核紀錄。</w:t>
            </w:r>
          </w:p>
        </w:tc>
      </w:tr>
      <w:tr>
        <w:tc>
          <w:tcPr>
            <w:gridSpan w:val="3"/>
          </w:tcPr>
          <w:p>
            <w:pPr>
              <w:jc w:val="left"/>
            </w:pPr>
            <w:r>
              <w:t xml:space="preserve">BUDGET-PARA-46: </w:t>
            </w:r>
            <w:r>
              <w:rPr>
                <w:rFonts w:hint="eastAsia"/>
              </w:rPr>
              <w:t xml:space="preserve">保留此資源用途的原始說明及其查核紀錄。</w:t>
            </w:r>
          </w:p>
        </w:tc>
      </w:tr>
      <w:tr>
        <w:tc>
          <w:tcPr>
            <w:gridSpan w:val="3"/>
          </w:tcPr>
          <w:p>
            <w:pPr>
              <w:jc w:val="left"/>
            </w:pPr>
            <w:r>
              <w:t xml:space="preserve">BUDGET-PARA-47: </w:t>
            </w:r>
            <w:r>
              <w:rPr>
                <w:rFonts w:hint="eastAsia"/>
              </w:rPr>
              <w:t xml:space="preserve">保留此資源用途的原始說明及其查核紀錄。</w:t>
            </w:r>
          </w:p>
        </w:tc>
      </w:tr>
      <w:tr>
        <w:tc>
          <w:tcPr>
            <w:gridSpan w:val="3"/>
          </w:tcPr>
          <w:p>
            <w:pPr>
              <w:jc w:val="left"/>
            </w:pPr>
            <w:r>
              <w:t xml:space="preserve">BUDGET-PARA-48: </w:t>
            </w:r>
            <w:r>
              <w:rPr>
                <w:rFonts w:hint="eastAsia"/>
              </w:rPr>
              <w:t xml:space="preserve">保留此資源用途的原始說明及其查核紀錄。</w:t>
            </w:r>
          </w:p>
        </w:tc>
      </w:tr>
      <w:tr>
        <w:tc>
          <w:tcPr>
            <w:gridSpan w:val="3"/>
          </w:tcPr>
          <w:p>
            <w:pPr>
              <w:jc w:val="left"/>
            </w:pPr>
            <w:r>
              <w:t xml:space="preserve">BUDGET-PARA-49: </w:t>
            </w:r>
            <w:r>
              <w:rPr>
                <w:rFonts w:hint="eastAsia"/>
              </w:rPr>
              <w:t xml:space="preserve">保留此資源用途的原始說明及其查核紀錄。</w:t>
            </w:r>
          </w:p>
        </w:tc>
      </w:tr>
      <w:tr>
        <w:tc>
          <w:tcPr>
            <w:gridSpan w:val="3"/>
          </w:tcPr>
          <w:p>
            <w:pPr>
              <w:jc w:val="left"/>
            </w:pPr>
            <w:r>
              <w:t xml:space="preserve">BUDGET-PARA-50: </w:t>
            </w:r>
            <w:r>
              <w:rPr>
                <w:rFonts w:hint="eastAsia"/>
              </w:rPr>
              <w:t xml:space="preserve">保留此資源用途的原始說明及其查核紀錄。</w:t>
            </w:r>
          </w:p>
        </w:tc>
      </w:tr>
      <w:tr>
        <w:tc>
          <w:tcPr>
            <w:gridSpan w:val="3"/>
          </w:tcPr>
          <w:p>
            <w:pPr>
              <w:jc w:val="left"/>
            </w:pPr>
            <w:r>
              <w:t xml:space="preserve">BUDGET-PARA-51: </w:t>
            </w:r>
            <w:r>
              <w:rPr>
                <w:rFonts w:hint="eastAsia"/>
              </w:rPr>
              <w:t xml:space="preserve">保留此資源用途的原始說明及其查核紀錄。</w:t>
            </w:r>
          </w:p>
        </w:tc>
      </w:tr>
      <w:tr>
        <w:tc>
          <w:tcPr>
            <w:gridSpan w:val="3"/>
          </w:tcPr>
          <w:p>
            <w:pPr>
              <w:jc w:val="left"/>
            </w:pPr>
            <w:r>
              <w:t xml:space="preserve">BUDGET-PARA-52: </w:t>
            </w:r>
            <w:r>
              <w:rPr>
                <w:rFonts w:hint="eastAsia"/>
              </w:rPr>
              <w:t xml:space="preserve">保留此資源用途的原始說明及其查核紀錄。</w:t>
            </w:r>
          </w:p>
        </w:tc>
      </w:tr>
      <w:tr>
        <w:tc>
          <w:tcPr>
            <w:gridSpan w:val="3"/>
          </w:tcPr>
          <w:p>
            <w:pPr>
              <w:jc w:val="left"/>
            </w:pPr>
            <w:r>
              <w:t xml:space="preserve">BUDGET-PARA-53: </w:t>
            </w:r>
            <w:r>
              <w:rPr>
                <w:rFonts w:hint="eastAsia"/>
              </w:rPr>
              <w:t xml:space="preserve">保留此資源用途的原始說明及其查核紀錄。</w:t>
            </w:r>
          </w:p>
        </w:tc>
      </w:tr>
      <w:tr>
        <w:tc>
          <w:tcPr>
            <w:gridSpan w:val="3"/>
          </w:tcPr>
          <w:p>
            <w:pPr>
              <w:jc w:val="left"/>
            </w:pPr>
            <w:r>
              <w:t xml:space="preserve">BUDGET-PARA-54: </w:t>
            </w:r>
            <w:r>
              <w:rPr>
                <w:rFonts w:hint="eastAsia"/>
              </w:rPr>
              <w:t xml:space="preserve">保留此資源用途的原始說明及其查核紀錄。</w:t>
            </w:r>
          </w:p>
        </w:tc>
      </w:tr>
      <w:tr>
        <w:tc>
          <w:tcPr>
            <w:gridSpan w:val="3"/>
          </w:tcPr>
          <w:p>
            <w:pPr>
              <w:jc w:val="left"/>
            </w:pPr>
            <w:r>
              <w:t xml:space="preserve">BUDGET-PARA-55: </w:t>
            </w:r>
            <w:r>
              <w:rPr>
                <w:rFonts w:hint="eastAsia"/>
              </w:rPr>
              <w:t xml:space="preserve">保留此資源用途的原始說明及其查核紀錄。</w:t>
            </w:r>
          </w:p>
        </w:tc>
      </w:tr>
      <w:tr>
        <w:tc>
          <w:tcPr>
            <w:gridSpan w:val="3"/>
          </w:tcPr>
          <w:p>
            <w:pPr>
              <w:jc w:val="left"/>
            </w:pPr>
            <w:r>
              <w:t xml:space="preserve">BUDGET-PARA-56: </w:t>
            </w:r>
            <w:r>
              <w:rPr>
                <w:rFonts w:hint="eastAsia"/>
              </w:rPr>
              <w:t xml:space="preserve">保留此資源用途的原始說明及其查核紀錄。</w:t>
            </w:r>
          </w:p>
        </w:tc>
      </w:tr>
      <w:tr>
        <w:tc>
          <w:tcPr>
            <w:gridSpan w:val="3"/>
          </w:tcPr>
          <w:p>
            <w:pPr>
              <w:jc w:val="left"/>
            </w:pPr>
            <w:r>
              <w:t xml:space="preserve">BUDGET-PARA-57: </w:t>
            </w:r>
            <w:r>
              <w:rPr>
                <w:rFonts w:hint="eastAsia"/>
              </w:rPr>
              <w:t xml:space="preserve">保留此資源用途的原始說明及其查核紀錄。</w:t>
            </w:r>
          </w:p>
        </w:tc>
      </w:tr>
      <w:tr>
        <w:tc>
          <w:tcPr>
            <w:gridSpan w:val="3"/>
          </w:tcPr>
          <w:p>
            <w:pPr>
              <w:jc w:val="left"/>
            </w:pPr>
            <w:r>
              <w:t xml:space="preserve">BUDGET-PARA-58: </w:t>
            </w:r>
            <w:r>
              <w:rPr>
                <w:rFonts w:hint="eastAsia"/>
              </w:rPr>
              <w:t xml:space="preserve">保留此資源用途的原始說明及其查核紀錄。</w:t>
            </w:r>
          </w:p>
        </w:tc>
      </w:tr>
      <w:tr>
        <w:tc>
          <w:tcPr>
            <w:gridSpan w:val="3"/>
          </w:tcPr>
          <w:p>
            <w:pPr>
              <w:jc w:val="left"/>
            </w:pPr>
            <w:r>
              <w:t xml:space="preserve">BUDGET-PARA-59: </w:t>
            </w:r>
            <w:r>
              <w:rPr>
                <w:rFonts w:hint="eastAsia"/>
              </w:rPr>
              <w:t xml:space="preserve">保留此資源用途的原始說明及其查核紀錄。</w:t>
            </w:r>
          </w:p>
        </w:tc>
      </w:tr>
      <w:tr>
        <w:tc>
          <w:tcPr>
            <w:gridSpan w:val="3"/>
          </w:tcPr>
          <w:p>
            <w:pPr>
              <w:jc w:val="left"/>
            </w:pPr>
            <w:r>
              <w:t xml:space="preserve">BUDGET-PARA-60: </w:t>
            </w:r>
            <w:r>
              <w:rPr>
                <w:rFonts w:hint="eastAsia"/>
              </w:rPr>
              <w:t xml:space="preserve">保留此資源用途的原始說明及其查核紀錄。</w:t>
            </w:r>
          </w:p>
        </w:tc>
      </w:tr>
      <w:tr>
        <w:tc>
          <w:tcPr>
            <w:gridSpan w:val="3"/>
          </w:tcPr>
          <w:p>
            <w:pPr>
              <w:pStyle w:val="PilotListLead"/>
              <w:numPr>
                <w:ilvl w:val="0"/>
                <w:numId w:val="1018"/>
              </w:numPr>
              <w:jc w:val="left"/>
            </w:pPr>
            <w:r>
              <w:t xml:space="preserve">Preserve Budget-2027-12-31.csv.</w:t>
            </w:r>
          </w:p>
          <w:p>
            <w:pPr>
              <w:pStyle w:val="Compact"/>
              <w:numPr>
                <w:ilvl w:val="0"/>
                <w:numId w:val="1018"/>
              </w:numPr>
              <w:jc w:val="left"/>
            </w:pPr>
            <w:r>
              <w:t xml:space="preserve">Keep the</w:t>
            </w:r>
            <w:r>
              <w:t xml:space="preserve"> </w:t>
            </w:r>
            <w:hyperlink r:id="rId105">
              <w:r>
                <w:rPr>
                  <w:rStyle w:val="Hyperlink"/>
                </w:rPr>
                <w:t xml:space="preserve">funding record</w:t>
              </w:r>
            </w:hyperlink>
            <w:r>
              <w:t xml:space="preserve">.</w:t>
            </w:r>
          </w:p>
        </w:tc>
      </w:tr>
      <w:tr>
        <w:tc>
          <w:tcPr>
            <w:gridSpan w:val="3"/>
          </w:tcPr>
          <w:p>
            <w:pPr>
              <w:jc w:val="left"/>
            </w:pPr>
            <w:r>
              <w:rPr>
                <w:rFonts w:hint="eastAsia"/>
              </w:rPr>
              <w:t xml:space="preserve">支援項目：資料可尋性及資料管理。</w:t>
            </w:r>
          </w:p>
        </w:tc>
      </w:tr>
    </w:tbl>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106"/>
    <w:bookmarkEnd w:id="107"/>
    <w:bookmarkEnd w:id="108"/>
    <w:bookmarkEnd w:id="109"/>
    <w:bookmarkEnd w:id="110"/>
    <w:bookmarkEnd w:id="111"/>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PreservationSummary" w:type="paragraph">
    <w:name w:val="Pilot Preservation Summary"/>
    <w:basedOn w:val="BodyTex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105" Target="https://example.org/budget/record"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85" Target="https://example.org/papers/coast-study"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2026-09-18T06:39:39Z</dcterms:created>
  <dcterms:modified xsi:type="dcterms:W3CDTF">2026-09-18T06:39:39Z</dcterms:modified>
</cp:coreProperties>
</file>

<file path=docProps/custom.xml><?xml version="1.0" encoding="utf-8"?>
<Properties xmlns="http://schemas.openxmlformats.org/officeDocument/2006/custom-properties" xmlns:vt="http://schemas.openxmlformats.org/officeDocument/2006/docPropsVTypes"/>
</file>