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reading units experiment / reading-rich</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的蒐集方式：此資料集將委由外部單位蒐集。由於設備說明較不完整，或設備並非完全標準化，研究團隊將特別詳實記錄資料蒐集過程。</w:t>
      </w:r>
    </w:p>
    <w:p>
      <w:pPr>
        <w:pStyle w:val="PilotLead"/>
      </w:pPr>
      <w:r>
        <w:rPr>
          <w:rFonts w:hint="eastAsia"/>
        </w:rPr>
        <w:t xml:space="preserve">資料所有權安排：</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7"/>
        </w:numPr>
      </w:pPr>
      <w:r>
        <w:rPr>
          <w:rFonts w:hint="eastAsia"/>
        </w:rPr>
        <w:t xml:space="preserve">保留原始紀錄。</w:t>
      </w:r>
    </w:p>
    <w:p>
      <w:pPr>
        <w:pStyle w:val="Compact"/>
        <w:numPr>
          <w:ilvl w:val="0"/>
          <w:numId w:val="1007"/>
        </w:numPr>
      </w:pPr>
      <w:r>
        <w:rPr>
          <w:rFonts w:hint="eastAsia"/>
        </w:rPr>
        <w:t xml:space="preserve">記錄每次更正的原因。</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我們將使用以下資料格式與類型：</w:t>
      </w:r>
    </w:p>
    <w:p>
      <w:pPr>
        <w:pStyle w:val="Compact"/>
        <w:numPr>
          <w:ilvl w:val="0"/>
          <w:numId w:val="1008"/>
        </w:numPr>
      </w:pPr>
      <w:r>
        <w:t xml:space="preserve">CSV (UTF-8)</w:t>
      </w:r>
    </w:p>
    <w:p>
      <w:pPr>
        <w:numPr>
          <w:ilvl w:val="0"/>
          <w:numId w:val="1000"/>
        </w:numPr>
      </w:pPr>
      <w:r>
        <w:rPr>
          <w:rFonts w:hint="eastAsia"/>
        </w:rPr>
        <w:t xml:space="preserve">這是標準化格式。這是適合長期保存的格式。我們預計此格式的資料量為</w:t>
      </w:r>
      <w:r>
        <w:t xml:space="preserve"> 120 GB。</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後設資料不會公開提供。</w:t>
      </w:r>
    </w:p>
    <w:p>
      <w:pPr>
        <w:pStyle w:val="PilotLead"/>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09"/>
        </w:numPr>
      </w:pPr>
      <w:r>
        <w:rPr>
          <w:rFonts w:hint="eastAsia"/>
        </w:rPr>
        <w:t xml:space="preserve">保留原始紀錄。</w:t>
      </w:r>
    </w:p>
    <w:p>
      <w:pPr>
        <w:pStyle w:val="Compact"/>
        <w:numPr>
          <w:ilvl w:val="0"/>
          <w:numId w:val="1009"/>
        </w:numPr>
      </w:pPr>
      <w:r>
        <w:rPr>
          <w:rFonts w:hint="eastAsia"/>
        </w:rPr>
        <w:t xml:space="preserve">記錄每次更正的原因。</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0"/>
        </w:numPr>
      </w:pPr>
      <w:r>
        <w:rPr>
          <w:rFonts w:hint="eastAsia"/>
        </w:rPr>
        <w:t xml:space="preserve">保留原始紀錄。</w:t>
      </w:r>
    </w:p>
    <w:p>
      <w:pPr>
        <w:pStyle w:val="Compact"/>
        <w:numPr>
          <w:ilvl w:val="0"/>
          <w:numId w:val="1010"/>
        </w:numPr>
      </w:pPr>
      <w:r>
        <w:rPr>
          <w:rFonts w:hint="eastAsia"/>
        </w:rPr>
        <w:t xml:space="preserve">記錄每次更正的原因。</w:t>
      </w:r>
    </w:p>
    <w:p>
      <w:pPr>
        <w:pStyle w:val="FirstParagraph"/>
      </w:pPr>
      <w:r>
        <w:rPr>
          <w:rFonts w:hint="eastAsia"/>
        </w:rPr>
        <w:t xml:space="preserve">我們將把資料儲存在「物件／文件儲存」系統中。</w:t>
      </w:r>
    </w:p>
    <w:p>
      <w:pPr>
        <w:pStyle w:val="PilotLead"/>
      </w:pPr>
      <w:r>
        <w:rPr>
          <w:rFonts w:hint="eastAsia"/>
        </w:rPr>
        <w:t xml:space="preserve">物件命名規則：</w:t>
      </w:r>
    </w:p>
    <w:p>
      <w:pPr>
        <w:pStyle w:val="BodyText"/>
      </w:pPr>
      <w:r>
        <w:rPr>
          <w:rFonts w:hint="eastAsia"/>
        </w:rPr>
        <w:t xml:space="preserve">保留</w:t>
      </w:r>
      <w:r>
        <w:t xml:space="preserve"> v1.2 </w:t>
      </w:r>
      <w:r>
        <w:rPr>
          <w:rFonts w:hint="eastAsia"/>
        </w:rPr>
        <w:t xml:space="preserve">與</w:t>
      </w:r>
      <w:r>
        <w:t xml:space="preserve"> station_YYYYMMDD.csv。</w:t>
      </w:r>
    </w:p>
    <w:p>
      <w:pPr>
        <w:pStyle w:val="BodyText"/>
      </w:pPr>
      <w:r>
        <w:rPr>
          <w:rFonts w:hint="eastAsia"/>
        </w:rPr>
        <w:t xml:space="preserve">這是使用者另外撰寫的段落！</w:t>
      </w:r>
    </w:p>
    <w:p>
      <w:pPr>
        <w:pStyle w:val="PilotListLead"/>
        <w:numPr>
          <w:ilvl w:val="0"/>
          <w:numId w:val="1011"/>
        </w:numPr>
      </w:pPr>
      <w:r>
        <w:rPr>
          <w:rFonts w:hint="eastAsia"/>
        </w:rPr>
        <w:t xml:space="preserve">保留原始紀錄。</w:t>
      </w:r>
    </w:p>
    <w:p>
      <w:pPr>
        <w:pStyle w:val="Compact"/>
        <w:numPr>
          <w:ilvl w:val="0"/>
          <w:numId w:val="1011"/>
        </w:numPr>
      </w:pPr>
      <w:r>
        <w:rPr>
          <w:rFonts w:hint="eastAsia"/>
        </w:rPr>
        <w:t xml:space="preserve">記錄每次更正的原因。</w:t>
      </w:r>
    </w:p>
    <w:p>
      <w:pPr>
        <w:pStyle w:val="FirstParagraph"/>
      </w:pPr>
      <w:r>
        <w:rPr>
          <w:rFonts w:hint="eastAsia"/>
        </w:rPr>
        <w:t xml:space="preserve">我們將使用資料庫系統儲存專案資料。我們將允許對資料庫中的資料進行建立、更新與刪除操作。</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7" w:name="sec-storage-backup"/>
    <w:bookmarkStart w:id="66"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3" w:name="q-store-backup"/>
    <w:bookmarkStart w:id="62"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上述對應回答已說明儲存安排與備份需求，但尚無法據此確認所有執行細節：</w:t>
      </w:r>
    </w:p>
    <w:p>
      <w:pPr>
        <w:pStyle w:val="PilotListLead"/>
        <w:numPr>
          <w:ilvl w:val="0"/>
          <w:numId w:val="1012"/>
        </w:numPr>
      </w:pPr>
      <w:r>
        <w:rPr>
          <w:rFonts w:hint="eastAsia"/>
        </w:rPr>
        <w:t xml:space="preserve">這些對應回答尚未明確指出工作資料與備份的實際儲存地點。</w:t>
      </w:r>
    </w:p>
    <w:p>
      <w:pPr>
        <w:pStyle w:val="Compact"/>
        <w:numPr>
          <w:ilvl w:val="0"/>
          <w:numId w:val="1012"/>
        </w:numPr>
      </w:pPr>
      <w:r>
        <w:rPr>
          <w:rFonts w:hint="eastAsia"/>
        </w:rPr>
        <w:t xml:space="preserve">這些對應回答尚未明確指出實際備份排程；「需要頻繁備份」不等於已訂定排程。</w:t>
      </w:r>
    </w:p>
    <w:bookmarkEnd w:id="62"/>
    <w:bookmarkEnd w:id="63"/>
    <w:bookmarkStart w:id="65" w:name="q-access-security"/>
    <w:bookmarkStart w:id="64"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4"/>
    <w:bookmarkEnd w:id="65"/>
    <w:bookmarkEnd w:id="66"/>
    <w:bookmarkEnd w:id="67"/>
    <w:bookmarkStart w:id="78" w:name="sec-ethics-legal"/>
    <w:bookmarkStart w:id="77"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69" w:name="q-personal-data"/>
    <w:bookmarkStart w:id="68"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8"/>
    <w:bookmarkEnd w:id="69"/>
    <w:bookmarkStart w:id="71" w:name="q-copyright-ipr"/>
    <w:bookmarkStart w:id="70"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13"/>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13"/>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0"/>
    <w:bookmarkEnd w:id="71"/>
    <w:bookmarkStart w:id="76" w:name="q-ethical-issues"/>
    <w:bookmarkStart w:id="75" w:name="有哪些倫理議題與行為準則將如何納入考量"/>
    <w:p>
      <w:pPr>
        <w:pStyle w:val="Heading3"/>
      </w:pPr>
      <w:r>
        <w:t xml:space="preserve">9. </w:t>
      </w:r>
      <w:r>
        <w:rPr>
          <w:rFonts w:hint="eastAsia"/>
        </w:rPr>
        <w:t xml:space="preserve">有哪些倫理議題與行為準則？將如何納入考量？</w:t>
      </w:r>
    </w:p>
    <w:bookmarkStart w:id="72"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4"/>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2"/>
    <w:bookmarkStart w:id="73"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5"/>
        </w:numPr>
      </w:pPr>
      <w:r>
        <w:rPr>
          <w:rFonts w:hint="eastAsia"/>
          <w:b/>
          <w:bCs/>
        </w:rPr>
        <w:t xml:space="preserve">完成品質檢查的沿岸觀測資料</w:t>
      </w:r>
    </w:p>
    <w:p>
      <w:pPr>
        <w:pStyle w:val="PilotListLead"/>
        <w:numPr>
          <w:ilvl w:val="1"/>
          <w:numId w:val="1016"/>
        </w:numPr>
      </w:pPr>
      <w:r>
        <w:rPr>
          <w:rFonts w:hint="eastAsia"/>
        </w:rPr>
        <w:t xml:space="preserve">不包含個人資料。</w:t>
      </w:r>
    </w:p>
    <w:p>
      <w:pPr>
        <w:pStyle w:val="Compact"/>
        <w:numPr>
          <w:ilvl w:val="1"/>
          <w:numId w:val="1016"/>
        </w:numPr>
      </w:pPr>
      <w:r>
        <w:rPr>
          <w:rFonts w:hint="eastAsia"/>
        </w:rPr>
        <w:t xml:space="preserve">不包含敏感資料。</w:t>
      </w:r>
    </w:p>
    <w:bookmarkEnd w:id="73"/>
    <w:bookmarkStart w:id="74"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4"/>
    <w:bookmarkEnd w:id="75"/>
    <w:bookmarkEnd w:id="76"/>
    <w:bookmarkEnd w:id="77"/>
    <w:bookmarkEnd w:id="78"/>
    <w:bookmarkStart w:id="93" w:name="sec-sharing-preservation"/>
    <w:bookmarkStart w:id="92"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1" w:name="q-share-restrictions"/>
    <w:bookmarkStart w:id="80"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79"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rPr>
        <w:t xml:space="preserve">此管道提供的資料將公開供任何人取用。</w:t>
      </w:r>
    </w:p>
    <w:p>
      <w:pPr>
        <w:pStyle w:val="PilotLead"/>
      </w:pPr>
      <w:r>
        <w:rPr>
          <w:rFonts w:hint="eastAsia"/>
        </w:rPr>
        <w:t xml:space="preserve">此管道的資料將存放於機構資料儲存庫。</w:t>
      </w:r>
    </w:p>
    <w:p>
      <w:pPr>
        <w:pStyle w:val="PilotLead"/>
      </w:pPr>
      <w:r>
        <w:rPr>
          <w:rFonts w:hint="eastAsia"/>
        </w:rPr>
        <w:t xml:space="preserve">授權起始日期：2027-12-31。</w:t>
      </w:r>
    </w:p>
    <w:p>
      <w:pPr>
        <w:pStyle w:val="BodyText"/>
      </w:pPr>
      <w:r>
        <w:rPr>
          <w:rFonts w:hint="eastAsia"/>
        </w:rPr>
        <w:t xml:space="preserve">可自由取得，但使用時必須引用來源（例如</w:t>
      </w:r>
      <w:r>
        <w:t xml:space="preserve"> CC </w:t>
      </w:r>
      <w:r>
        <w:rPr>
          <w:rFonts w:hint="eastAsia"/>
        </w:rPr>
        <w:t xml:space="preserve">BY）。</w:t>
      </w:r>
    </w:p>
    <w:bookmarkEnd w:id="79"/>
    <w:bookmarkEnd w:id="80"/>
    <w:bookmarkEnd w:id="81"/>
    <w:bookmarkStart w:id="84" w:name="q-data-preservation"/>
    <w:bookmarkStart w:id="83"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2"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p>
    <w:p>
      <w:pPr>
        <w:pStyle w:val="BodyText"/>
      </w:pPr>
      <w:r>
        <w:rPr>
          <w:rFonts w:hint="eastAsia"/>
        </w:rPr>
        <w:t xml:space="preserve">保存期間：10</w:t>
      </w:r>
      <w:r>
        <w:t xml:space="preserve"> </w:t>
      </w:r>
      <w:r>
        <w:rPr>
          <w:rFonts w:hint="eastAsia"/>
        </w:rPr>
        <w:t xml:space="preserve">年（費用已預付）。</w:t>
      </w:r>
    </w:p>
    <w:p>
      <w:pPr>
        <w:pStyle w:val="BodyText"/>
      </w:pPr>
      <w:r>
        <w:rPr>
          <w:rFonts w:hint="eastAsia"/>
        </w:rPr>
        <w:t xml:space="preserve">即使原始資料已不存在，後設資料仍會持續提供。</w:t>
      </w:r>
    </w:p>
    <w:p>
      <w:pPr>
        <w:pStyle w:val="PilotLead"/>
      </w:pPr>
      <w:r>
        <w:rPr>
          <w:rFonts w:hint="eastAsia"/>
        </w:rPr>
        <w:t xml:space="preserve">資料的發布版本將存放於：</w:t>
      </w:r>
    </w:p>
    <w:p>
      <w:pPr>
        <w:pStyle w:val="Compact"/>
        <w:numPr>
          <w:ilvl w:val="0"/>
          <w:numId w:val="1017"/>
        </w:numPr>
      </w:pPr>
      <w:r>
        <w:rPr>
          <w:rFonts w:hint="eastAsia"/>
        </w:rPr>
        <w:t xml:space="preserve">我們的機構資料儲存庫。</w:t>
      </w:r>
    </w:p>
    <w:bookmarkEnd w:id="82"/>
    <w:p>
      <w:pPr>
        <w:pStyle w:val="FirstParagraph"/>
      </w:pPr>
      <w:r>
        <w:rPr>
          <w:rFonts w:hint="eastAsia"/>
        </w:rPr>
        <w:t xml:space="preserve">我們已在專案中編列預算，用於支付所使用資料儲存庫的費用。</w:t>
      </w:r>
    </w:p>
    <w:p>
      <w:pPr>
        <w:pStyle w:val="BodyText"/>
      </w:pPr>
      <w:r>
        <w:rPr>
          <w:rFonts w:hint="eastAsia"/>
        </w:rPr>
        <w:t xml:space="preserve">我們已預留預算，以支應準備資料發布所需的時間與人力。</w:t>
      </w:r>
    </w:p>
    <w:bookmarkEnd w:id="83"/>
    <w:bookmarkEnd w:id="84"/>
    <w:bookmarkStart w:id="87" w:name="q-access-data"/>
    <w:bookmarkStart w:id="86" w:name="取用與使用資料需要哪些方法或軟體工具"/>
    <w:p>
      <w:pPr>
        <w:pStyle w:val="Heading3"/>
      </w:pPr>
      <w:r>
        <w:t xml:space="preserve">12. </w:t>
      </w:r>
      <w:r>
        <w:rPr>
          <w:rFonts w:hint="eastAsia"/>
        </w:rPr>
        <w:t xml:space="preserve">取用與使用資料需要哪些方法或軟體工具？</w:t>
      </w:r>
    </w:p>
    <w:bookmarkStart w:id="85"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8"/>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5"/>
    <w:bookmarkEnd w:id="86"/>
    <w:bookmarkEnd w:id="87"/>
    <w:bookmarkStart w:id="91" w:name="q-persistent-identifier"/>
    <w:bookmarkStart w:id="90"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8"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bookmarkEnd w:id="88"/>
    <w:bookmarkStart w:id="89"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9"/>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89"/>
    <w:bookmarkEnd w:id="90"/>
    <w:bookmarkEnd w:id="91"/>
    <w:bookmarkEnd w:id="92"/>
    <w:bookmarkEnd w:id="93"/>
    <w:bookmarkStart w:id="100" w:name="sec-responsibilities-resources"/>
    <w:bookmarkStart w:id="9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5" w:name="q-dm-responsible"/>
    <w:bookmarkStart w:id="94"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4"/>
    <w:bookmarkEnd w:id="95"/>
    <w:bookmarkStart w:id="98" w:name="q-required-resources"/>
    <w:bookmarkStart w:id="9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20"/>
        </w:numPr>
      </w:pPr>
      <w:r>
        <w:rPr>
          <w:rFonts w:hint="eastAsia"/>
        </w:rPr>
        <w:t xml:space="preserve">後設資料品質檢核</w:t>
      </w:r>
    </w:p>
    <w:p>
      <w:pPr>
        <w:pStyle w:val="Compact"/>
        <w:numPr>
          <w:ilvl w:val="0"/>
          <w:numId w:val="1020"/>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96"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6"/>
    <w:bookmarkEnd w:id="97"/>
    <w:bookmarkEnd w:id="98"/>
    <w:bookmarkEnd w:id="99"/>
    <w:bookmarkEnd w:id="100"/>
    <w:bookmarkEnd w:id="10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2026-09-14T01:55:21Z</dcterms:created>
  <dcterms:modified xsi:type="dcterms:W3CDTF">2026-09-14T01:55:21Z</dcterms:modified>
</cp:coreProperties>
</file>

<file path=docProps/custom.xml><?xml version="1.0" encoding="utf-8"?>
<Properties xmlns="http://schemas.openxmlformats.org/officeDocument/2006/custom-properties" xmlns:vt="http://schemas.openxmlformats.org/officeDocument/2006/docPropsVTypes"/>
</file>