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20" w:rsidRPr="0025514D" w:rsidRDefault="0025514D" w:rsidP="0025514D">
      <w:pPr>
        <w:ind w:leftChars="200" w:left="420"/>
        <w:jc w:val="center"/>
        <w:rPr>
          <w:rFonts w:ascii="华文行楷" w:eastAsia="华文行楷" w:hint="eastAsia"/>
          <w:sz w:val="36"/>
          <w:szCs w:val="36"/>
        </w:rPr>
      </w:pPr>
      <w:r w:rsidRPr="0025514D">
        <w:rPr>
          <w:rFonts w:ascii="华文行楷" w:eastAsia="华文行楷" w:hint="eastAsia"/>
          <w:sz w:val="36"/>
          <w:szCs w:val="36"/>
        </w:rPr>
        <w:t>模拟电子技术基础</w:t>
      </w:r>
      <w:r w:rsidRPr="0025514D">
        <w:rPr>
          <w:rFonts w:ascii="Times New Roman" w:eastAsia="华文行楷" w:hAnsi="Times New Roman" w:cs="Times New Roman"/>
          <w:b/>
          <w:sz w:val="32"/>
          <w:szCs w:val="32"/>
        </w:rPr>
        <w:t>MOOC</w:t>
      </w:r>
      <w:r w:rsidRPr="0025514D">
        <w:rPr>
          <w:rFonts w:ascii="华文行楷" w:eastAsia="华文行楷" w:hint="eastAsia"/>
          <w:sz w:val="36"/>
          <w:szCs w:val="36"/>
        </w:rPr>
        <w:t>简介</w:t>
      </w:r>
    </w:p>
    <w:p w:rsidR="0025514D" w:rsidRDefault="0025514D" w:rsidP="0025514D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模拟电子技术基础MOOC课程由</w:t>
      </w:r>
      <w:r>
        <w:rPr>
          <w:rFonts w:ascii="华文楷体" w:eastAsia="华文楷体" w:hAnsi="华文楷体" w:hint="eastAsia"/>
          <w:sz w:val="28"/>
          <w:szCs w:val="28"/>
        </w:rPr>
        <w:t>清华大学</w:t>
      </w:r>
      <w:r>
        <w:rPr>
          <w:rFonts w:ascii="华文楷体" w:eastAsia="华文楷体" w:hAnsi="华文楷体" w:hint="eastAsia"/>
          <w:sz w:val="28"/>
          <w:szCs w:val="28"/>
        </w:rPr>
        <w:t>自动化系教授华成英主讲，电子技术基础教学组共10人参</w:t>
      </w:r>
      <w:r w:rsidR="004C6DE2">
        <w:rPr>
          <w:rFonts w:ascii="华文楷体" w:eastAsia="华文楷体" w:hAnsi="华文楷体" w:hint="eastAsia"/>
          <w:sz w:val="28"/>
          <w:szCs w:val="28"/>
        </w:rPr>
        <w:t>与</w:t>
      </w:r>
      <w:r>
        <w:rPr>
          <w:rFonts w:ascii="华文楷体" w:eastAsia="华文楷体" w:hAnsi="华文楷体" w:hint="eastAsia"/>
          <w:sz w:val="28"/>
          <w:szCs w:val="28"/>
        </w:rPr>
        <w:t>编制。</w:t>
      </w:r>
    </w:p>
    <w:p w:rsidR="00000000" w:rsidRDefault="0025514D" w:rsidP="0025514D">
      <w:pPr>
        <w:ind w:firstLineChars="200" w:firstLine="560"/>
        <w:rPr>
          <w:rFonts w:ascii="华文楷体" w:eastAsia="华文楷体" w:hAnsi="华文楷体" w:hint="eastAsia"/>
          <w:bCs/>
          <w:sz w:val="28"/>
          <w:szCs w:val="28"/>
        </w:rPr>
      </w:pPr>
      <w:r>
        <w:rPr>
          <w:rFonts w:ascii="华文楷体" w:eastAsia="华文楷体" w:hAnsi="华文楷体" w:hint="eastAsia"/>
          <w:bCs/>
          <w:sz w:val="28"/>
          <w:szCs w:val="28"/>
        </w:rPr>
        <w:t>该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课程已</w:t>
      </w:r>
      <w:r>
        <w:rPr>
          <w:rFonts w:ascii="华文楷体" w:eastAsia="华文楷体" w:hAnsi="华文楷体" w:hint="eastAsia"/>
          <w:bCs/>
          <w:sz w:val="28"/>
          <w:szCs w:val="28"/>
        </w:rPr>
        <w:t>在“学堂在线”运行两年，注册学习者五万余人。</w:t>
      </w:r>
    </w:p>
    <w:p w:rsidR="00000000" w:rsidRDefault="0025514D" w:rsidP="004C6DE2">
      <w:pPr>
        <w:tabs>
          <w:tab w:val="num" w:pos="2160"/>
        </w:tabs>
        <w:ind w:firstLineChars="200" w:firstLine="560"/>
        <w:rPr>
          <w:rFonts w:ascii="华文楷体" w:eastAsia="华文楷体" w:hAnsi="华文楷体" w:hint="eastAsia"/>
          <w:bCs/>
          <w:sz w:val="28"/>
          <w:szCs w:val="28"/>
        </w:rPr>
      </w:pPr>
      <w:r>
        <w:rPr>
          <w:rFonts w:ascii="华文楷体" w:eastAsia="华文楷体" w:hAnsi="华文楷体" w:hint="eastAsia"/>
          <w:bCs/>
          <w:sz w:val="28"/>
          <w:szCs w:val="28"/>
        </w:rPr>
        <w:t>该</w:t>
      </w:r>
      <w:r w:rsidRPr="0025514D">
        <w:rPr>
          <w:rFonts w:ascii="华文楷体" w:eastAsia="华文楷体" w:hAnsi="华文楷体" w:hint="eastAsia"/>
          <w:bCs/>
          <w:sz w:val="28"/>
          <w:szCs w:val="28"/>
        </w:rPr>
        <w:t>课程</w:t>
      </w:r>
      <w:r>
        <w:rPr>
          <w:rFonts w:ascii="华文楷体" w:eastAsia="华文楷体" w:hAnsi="华文楷体" w:hint="eastAsia"/>
          <w:bCs/>
          <w:sz w:val="28"/>
          <w:szCs w:val="28"/>
        </w:rPr>
        <w:t>分为两个部分分别开设。其中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“</w:t>
      </w:r>
      <w:r w:rsidRPr="0025514D">
        <w:rPr>
          <w:rFonts w:ascii="华文楷体" w:eastAsia="华文楷体" w:hAnsi="华文楷体" w:hint="eastAsia"/>
          <w:bCs/>
          <w:sz w:val="28"/>
          <w:szCs w:val="28"/>
        </w:rPr>
        <w:t>基础部分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”</w:t>
      </w:r>
      <w:r>
        <w:rPr>
          <w:rFonts w:ascii="华文楷体" w:eastAsia="华文楷体" w:hAnsi="华文楷体" w:hint="eastAsia"/>
          <w:bCs/>
          <w:sz w:val="28"/>
          <w:szCs w:val="28"/>
        </w:rPr>
        <w:t>包含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绪论、半导体基本知识、基本放大电路、集成运算放大电路、放大电路的频率响应、放大电路中的反馈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，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学习时间10周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；共</w:t>
      </w:r>
      <w:r w:rsidRPr="0025514D">
        <w:rPr>
          <w:rFonts w:ascii="华文楷体" w:eastAsia="华文楷体" w:hAnsi="华文楷体"/>
          <w:bCs/>
          <w:sz w:val="28"/>
          <w:szCs w:val="28"/>
        </w:rPr>
        <w:t>96</w:t>
      </w:r>
      <w:r w:rsidRPr="0025514D">
        <w:rPr>
          <w:rFonts w:ascii="华文楷体" w:eastAsia="华文楷体" w:hAnsi="华文楷体" w:hint="eastAsia"/>
          <w:bCs/>
          <w:sz w:val="28"/>
          <w:szCs w:val="28"/>
        </w:rPr>
        <w:t>个知识点，</w:t>
      </w:r>
      <w:r w:rsidRPr="0025514D">
        <w:rPr>
          <w:rFonts w:ascii="华文楷体" w:eastAsia="华文楷体" w:hAnsi="华文楷体"/>
          <w:bCs/>
          <w:sz w:val="28"/>
          <w:szCs w:val="28"/>
        </w:rPr>
        <w:t>9</w:t>
      </w:r>
      <w:r w:rsidRPr="0025514D">
        <w:rPr>
          <w:rFonts w:ascii="华文楷体" w:eastAsia="华文楷体" w:hAnsi="华文楷体" w:hint="eastAsia"/>
          <w:bCs/>
          <w:sz w:val="28"/>
          <w:szCs w:val="28"/>
        </w:rPr>
        <w:t>个</w:t>
      </w:r>
      <w:r w:rsidRPr="0025514D">
        <w:rPr>
          <w:rFonts w:ascii="华文楷体" w:eastAsia="华文楷体" w:hAnsi="华文楷体"/>
          <w:bCs/>
          <w:sz w:val="28"/>
          <w:szCs w:val="28"/>
        </w:rPr>
        <w:t>EDA</w:t>
      </w:r>
      <w:r w:rsidRPr="0025514D">
        <w:rPr>
          <w:rFonts w:ascii="华文楷体" w:eastAsia="华文楷体" w:hAnsi="华文楷体" w:hint="eastAsia"/>
          <w:bCs/>
          <w:sz w:val="28"/>
          <w:szCs w:val="28"/>
        </w:rPr>
        <w:t>实验，</w:t>
      </w:r>
      <w:r w:rsidRPr="0025514D">
        <w:rPr>
          <w:rFonts w:ascii="华文楷体" w:eastAsia="华文楷体" w:hAnsi="华文楷体"/>
          <w:bCs/>
          <w:sz w:val="28"/>
          <w:szCs w:val="28"/>
        </w:rPr>
        <w:t>8</w:t>
      </w:r>
      <w:r w:rsidRPr="0025514D">
        <w:rPr>
          <w:rFonts w:ascii="华文楷体" w:eastAsia="华文楷体" w:hAnsi="华文楷体" w:hint="eastAsia"/>
          <w:bCs/>
          <w:sz w:val="28"/>
          <w:szCs w:val="28"/>
        </w:rPr>
        <w:t>个硬件实验，</w:t>
      </w:r>
      <w:r w:rsidRPr="0025514D">
        <w:rPr>
          <w:rFonts w:ascii="华文楷体" w:eastAsia="华文楷体" w:hAnsi="华文楷体"/>
          <w:bCs/>
          <w:sz w:val="28"/>
          <w:szCs w:val="28"/>
        </w:rPr>
        <w:t>930</w:t>
      </w:r>
      <w:r w:rsidRPr="0025514D">
        <w:rPr>
          <w:rFonts w:ascii="华文楷体" w:eastAsia="华文楷体" w:hAnsi="华文楷体" w:hint="eastAsia"/>
          <w:bCs/>
          <w:sz w:val="28"/>
          <w:szCs w:val="28"/>
        </w:rPr>
        <w:t>分钟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的视频。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“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应用部分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”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包含信号的运算和处理、波形的产生和信号的转换、功率放大电路、直流电源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，学习时间8周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；共</w:t>
      </w:r>
      <w:r w:rsidR="007545FC" w:rsidRPr="0025514D">
        <w:rPr>
          <w:rFonts w:ascii="华文楷体" w:eastAsia="华文楷体" w:hAnsi="华文楷体"/>
          <w:bCs/>
          <w:sz w:val="28"/>
          <w:szCs w:val="28"/>
        </w:rPr>
        <w:t>65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个知识点，</w:t>
      </w:r>
      <w:r w:rsidR="007545FC" w:rsidRPr="0025514D">
        <w:rPr>
          <w:rFonts w:ascii="华文楷体" w:eastAsia="华文楷体" w:hAnsi="华文楷体"/>
          <w:bCs/>
          <w:sz w:val="28"/>
          <w:szCs w:val="28"/>
        </w:rPr>
        <w:t>5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个</w:t>
      </w:r>
      <w:r w:rsidR="007545FC" w:rsidRPr="0025514D">
        <w:rPr>
          <w:rFonts w:ascii="华文楷体" w:eastAsia="华文楷体" w:hAnsi="华文楷体"/>
          <w:bCs/>
          <w:sz w:val="28"/>
          <w:szCs w:val="28"/>
        </w:rPr>
        <w:t>EDA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实验，</w:t>
      </w:r>
      <w:r w:rsidR="007545FC" w:rsidRPr="0025514D">
        <w:rPr>
          <w:rFonts w:ascii="华文楷体" w:eastAsia="华文楷体" w:hAnsi="华文楷体"/>
          <w:bCs/>
          <w:sz w:val="28"/>
          <w:szCs w:val="28"/>
        </w:rPr>
        <w:t>10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个硬件实验，</w:t>
      </w:r>
      <w:r w:rsidR="004C6DE2" w:rsidRPr="0025514D">
        <w:rPr>
          <w:rFonts w:ascii="华文楷体" w:eastAsia="华文楷体" w:hAnsi="华文楷体"/>
          <w:bCs/>
          <w:sz w:val="28"/>
          <w:szCs w:val="28"/>
        </w:rPr>
        <w:t xml:space="preserve"> </w:t>
      </w:r>
      <w:r w:rsidR="007545FC" w:rsidRPr="0025514D">
        <w:rPr>
          <w:rFonts w:ascii="华文楷体" w:eastAsia="华文楷体" w:hAnsi="华文楷体"/>
          <w:bCs/>
          <w:sz w:val="28"/>
          <w:szCs w:val="28"/>
        </w:rPr>
        <w:t>825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分钟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的视频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。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每个知识点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的视频按其重要性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和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难易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程度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、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以及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叙述</w:t>
      </w:r>
      <w:r w:rsidR="00CE4FD7">
        <w:rPr>
          <w:rFonts w:ascii="华文楷体" w:eastAsia="华文楷体" w:hAnsi="华文楷体" w:hint="eastAsia"/>
          <w:bCs/>
          <w:sz w:val="28"/>
          <w:szCs w:val="28"/>
        </w:rPr>
        <w:t>的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详略分别为</w:t>
      </w:r>
      <w:r w:rsidR="007545FC" w:rsidRPr="0025514D">
        <w:rPr>
          <w:rFonts w:ascii="华文楷体" w:eastAsia="华文楷体" w:hAnsi="华文楷体"/>
          <w:bCs/>
          <w:sz w:val="28"/>
          <w:szCs w:val="28"/>
        </w:rPr>
        <w:t>4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～</w:t>
      </w:r>
      <w:r w:rsidR="007545FC" w:rsidRPr="0025514D">
        <w:rPr>
          <w:rFonts w:ascii="华文楷体" w:eastAsia="华文楷体" w:hAnsi="华文楷体"/>
          <w:bCs/>
          <w:sz w:val="28"/>
          <w:szCs w:val="28"/>
        </w:rPr>
        <w:t>17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分钟</w:t>
      </w:r>
      <w:r w:rsidR="006E1389">
        <w:rPr>
          <w:rFonts w:ascii="华文楷体" w:eastAsia="华文楷体" w:hAnsi="华文楷体" w:hint="eastAsia"/>
          <w:bCs/>
          <w:sz w:val="28"/>
          <w:szCs w:val="28"/>
        </w:rPr>
        <w:t>；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每个知识点后有</w:t>
      </w:r>
      <w:r w:rsidR="006E1389" w:rsidRPr="006E1389">
        <w:rPr>
          <w:rFonts w:ascii="Times New Roman" w:eastAsia="华文楷体" w:hAnsi="Times New Roman" w:cs="Times New Roman"/>
          <w:bCs/>
          <w:sz w:val="28"/>
          <w:szCs w:val="28"/>
        </w:rPr>
        <w:t>1</w:t>
      </w:r>
      <w:r w:rsidR="007545FC" w:rsidRPr="006E1389">
        <w:rPr>
          <w:rFonts w:ascii="Times New Roman" w:eastAsia="华文楷体" w:hAnsi="Times New Roman" w:cs="Times New Roman"/>
          <w:bCs/>
          <w:sz w:val="28"/>
          <w:szCs w:val="28"/>
        </w:rPr>
        <w:t>～</w:t>
      </w:r>
      <w:r w:rsidR="006E1389">
        <w:rPr>
          <w:rFonts w:ascii="Times New Roman" w:eastAsia="华文楷体" w:hAnsi="Times New Roman" w:cs="Times New Roman" w:hint="eastAsia"/>
          <w:bCs/>
          <w:sz w:val="28"/>
          <w:szCs w:val="28"/>
        </w:rPr>
        <w:t>4</w:t>
      </w:r>
      <w:r w:rsidR="006E1389">
        <w:rPr>
          <w:rFonts w:ascii="Times New Roman" w:eastAsia="华文楷体" w:hAnsi="Times New Roman" w:cs="Times New Roman" w:hint="eastAsia"/>
          <w:bCs/>
          <w:sz w:val="28"/>
          <w:szCs w:val="28"/>
        </w:rPr>
        <w:t>个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思考题，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供学习者自我检查；</w:t>
      </w:r>
      <w:r w:rsidR="007545FC" w:rsidRPr="0025514D">
        <w:rPr>
          <w:rFonts w:ascii="华文楷体" w:eastAsia="华文楷体" w:hAnsi="华文楷体" w:hint="eastAsia"/>
          <w:bCs/>
          <w:sz w:val="28"/>
          <w:szCs w:val="28"/>
        </w:rPr>
        <w:t>每周一次作业，</w:t>
      </w:r>
      <w:r w:rsidR="004C6DE2">
        <w:rPr>
          <w:rFonts w:ascii="华文楷体" w:eastAsia="华文楷体" w:hAnsi="华文楷体" w:hint="eastAsia"/>
          <w:bCs/>
          <w:sz w:val="28"/>
          <w:szCs w:val="28"/>
        </w:rPr>
        <w:t>作为平时成绩。</w:t>
      </w:r>
    </w:p>
    <w:p w:rsidR="004C6DE2" w:rsidRDefault="00CE4FD7" w:rsidP="004C6DE2">
      <w:pPr>
        <w:tabs>
          <w:tab w:val="num" w:pos="2160"/>
        </w:tabs>
        <w:ind w:firstLineChars="200" w:firstLine="560"/>
        <w:rPr>
          <w:rFonts w:ascii="华文楷体" w:eastAsia="华文楷体" w:hAnsi="华文楷体" w:hint="eastAsia"/>
          <w:bCs/>
          <w:sz w:val="28"/>
          <w:szCs w:val="28"/>
        </w:rPr>
      </w:pPr>
      <w:r>
        <w:rPr>
          <w:rFonts w:ascii="华文楷体" w:eastAsia="华文楷体" w:hAnsi="华文楷体" w:hint="eastAsia"/>
          <w:bCs/>
          <w:sz w:val="28"/>
          <w:szCs w:val="28"/>
        </w:rPr>
        <w:t>学生</w:t>
      </w:r>
      <w:r>
        <w:rPr>
          <w:rFonts w:ascii="华文楷体" w:eastAsia="华文楷体" w:hAnsi="华文楷体" w:hint="eastAsia"/>
          <w:bCs/>
          <w:sz w:val="28"/>
          <w:szCs w:val="28"/>
        </w:rPr>
        <w:t>可以通过“学堂在线”学习这门课程，也可以作为学习</w:t>
      </w:r>
      <w:r w:rsidR="007545FC">
        <w:rPr>
          <w:rFonts w:ascii="华文楷体" w:eastAsia="华文楷体" w:hAnsi="华文楷体" w:hint="eastAsia"/>
          <w:bCs/>
          <w:sz w:val="28"/>
          <w:szCs w:val="28"/>
        </w:rPr>
        <w:t>该课程的</w:t>
      </w:r>
      <w:bookmarkStart w:id="0" w:name="_GoBack"/>
      <w:bookmarkEnd w:id="0"/>
      <w:r>
        <w:rPr>
          <w:rFonts w:ascii="华文楷体" w:eastAsia="华文楷体" w:hAnsi="华文楷体" w:hint="eastAsia"/>
          <w:bCs/>
          <w:sz w:val="28"/>
          <w:szCs w:val="28"/>
        </w:rPr>
        <w:t>辅助资料；教师可以通过它了解作者的讲课思路、教学安排、教学方法，取其精华去其糟粕，为我所用。</w:t>
      </w:r>
    </w:p>
    <w:p w:rsidR="007545FC" w:rsidRDefault="007545FC" w:rsidP="004C6DE2">
      <w:pPr>
        <w:tabs>
          <w:tab w:val="num" w:pos="2160"/>
        </w:tabs>
        <w:ind w:firstLineChars="200" w:firstLine="560"/>
        <w:rPr>
          <w:rFonts w:ascii="华文楷体" w:eastAsia="华文楷体" w:hAnsi="华文楷体" w:hint="eastAsia"/>
          <w:bCs/>
          <w:sz w:val="28"/>
          <w:szCs w:val="28"/>
        </w:rPr>
      </w:pPr>
      <w:r>
        <w:rPr>
          <w:rFonts w:ascii="华文楷体" w:eastAsia="华文楷体" w:hAnsi="华文楷体" w:hint="eastAsia"/>
          <w:bCs/>
          <w:sz w:val="28"/>
          <w:szCs w:val="28"/>
        </w:rPr>
        <w:t>敬请指正！</w:t>
      </w:r>
    </w:p>
    <w:p w:rsidR="007545FC" w:rsidRDefault="007545FC" w:rsidP="007545FC">
      <w:pPr>
        <w:tabs>
          <w:tab w:val="num" w:pos="2160"/>
        </w:tabs>
        <w:ind w:firstLineChars="200" w:firstLine="560"/>
        <w:rPr>
          <w:rFonts w:ascii="华文楷体" w:eastAsia="华文楷体" w:hAnsi="华文楷体" w:hint="eastAsia"/>
          <w:bCs/>
          <w:sz w:val="28"/>
          <w:szCs w:val="28"/>
        </w:rPr>
      </w:pPr>
      <w:r w:rsidRPr="007545FC">
        <w:rPr>
          <w:rFonts w:ascii="华文楷体" w:eastAsia="华文楷体" w:hAnsi="华文楷体" w:hint="eastAsia"/>
          <w:bCs/>
          <w:sz w:val="28"/>
          <w:szCs w:val="28"/>
        </w:rPr>
        <w:t>课程网址：</w:t>
      </w:r>
      <w:r w:rsidRPr="007545FC">
        <w:rPr>
          <w:rFonts w:ascii="华文楷体" w:eastAsia="华文楷体" w:hAnsi="华文楷体" w:hint="eastAsia"/>
          <w:b/>
          <w:bCs/>
          <w:sz w:val="28"/>
          <w:szCs w:val="28"/>
        </w:rPr>
        <w:t>学堂在线</w:t>
      </w:r>
      <w:r w:rsidRPr="007545FC">
        <w:rPr>
          <w:rFonts w:ascii="华文楷体" w:eastAsia="华文楷体" w:hAnsi="华文楷体" w:hint="eastAsia"/>
          <w:bCs/>
          <w:sz w:val="28"/>
          <w:szCs w:val="28"/>
        </w:rPr>
        <w:br/>
        <w:t xml:space="preserve">          </w:t>
      </w:r>
      <w:r w:rsidRPr="007545FC">
        <w:rPr>
          <w:rFonts w:ascii="华文楷体" w:eastAsia="华文楷体" w:hAnsi="华文楷体"/>
          <w:b/>
          <w:bCs/>
          <w:sz w:val="28"/>
          <w:szCs w:val="28"/>
        </w:rPr>
        <w:t>http://www.xuetangx.com</w:t>
      </w:r>
    </w:p>
    <w:p w:rsidR="00CE4FD7" w:rsidRDefault="00CE4FD7" w:rsidP="00CE4FD7">
      <w:pPr>
        <w:tabs>
          <w:tab w:val="num" w:pos="2160"/>
        </w:tabs>
        <w:ind w:firstLineChars="200" w:firstLine="560"/>
        <w:jc w:val="right"/>
        <w:rPr>
          <w:rFonts w:ascii="华文楷体" w:eastAsia="华文楷体" w:hAnsi="华文楷体" w:hint="eastAsia"/>
          <w:bCs/>
          <w:sz w:val="28"/>
          <w:szCs w:val="28"/>
        </w:rPr>
      </w:pPr>
      <w:r>
        <w:rPr>
          <w:rFonts w:ascii="华文楷体" w:eastAsia="华文楷体" w:hAnsi="华文楷体" w:hint="eastAsia"/>
          <w:bCs/>
          <w:sz w:val="28"/>
          <w:szCs w:val="28"/>
        </w:rPr>
        <w:t>华成英</w:t>
      </w:r>
    </w:p>
    <w:p w:rsidR="00CE4FD7" w:rsidRDefault="00CE4FD7" w:rsidP="00CE4FD7">
      <w:pPr>
        <w:tabs>
          <w:tab w:val="num" w:pos="2160"/>
        </w:tabs>
        <w:ind w:firstLineChars="200" w:firstLine="560"/>
        <w:jc w:val="right"/>
        <w:rPr>
          <w:rFonts w:ascii="华文楷体" w:eastAsia="华文楷体" w:hAnsi="华文楷体" w:hint="eastAsia"/>
          <w:bCs/>
          <w:sz w:val="28"/>
          <w:szCs w:val="28"/>
        </w:rPr>
      </w:pPr>
      <w:r>
        <w:rPr>
          <w:rFonts w:ascii="华文楷体" w:eastAsia="华文楷体" w:hAnsi="华文楷体" w:hint="eastAsia"/>
          <w:bCs/>
          <w:sz w:val="28"/>
          <w:szCs w:val="28"/>
        </w:rPr>
        <w:t>2016年2月26日</w:t>
      </w:r>
    </w:p>
    <w:p w:rsidR="0025514D" w:rsidRPr="0025514D" w:rsidRDefault="00CE4FD7" w:rsidP="007545FC">
      <w:pPr>
        <w:tabs>
          <w:tab w:val="num" w:pos="2160"/>
        </w:tabs>
        <w:ind w:firstLineChars="200" w:firstLine="560"/>
        <w:jc w:val="righ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Cs/>
          <w:sz w:val="28"/>
          <w:szCs w:val="28"/>
        </w:rPr>
        <w:t>于清华园</w:t>
      </w:r>
    </w:p>
    <w:sectPr w:rsidR="0025514D" w:rsidRPr="00255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B187E"/>
    <w:multiLevelType w:val="hybridMultilevel"/>
    <w:tmpl w:val="B48AC160"/>
    <w:lvl w:ilvl="0" w:tplc="0C0683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6193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E3532"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1493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EA6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A33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D263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647C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879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4D"/>
    <w:rsid w:val="0025514D"/>
    <w:rsid w:val="004C6DE2"/>
    <w:rsid w:val="005C5920"/>
    <w:rsid w:val="006E1389"/>
    <w:rsid w:val="007545FC"/>
    <w:rsid w:val="00C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4F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E4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4F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E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2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774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44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1813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532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637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8019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140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</dc:creator>
  <cp:lastModifiedBy>hua</cp:lastModifiedBy>
  <cp:revision>1</cp:revision>
  <dcterms:created xsi:type="dcterms:W3CDTF">2016-02-25T02:22:00Z</dcterms:created>
  <dcterms:modified xsi:type="dcterms:W3CDTF">2016-02-25T03:05:00Z</dcterms:modified>
</cp:coreProperties>
</file>