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057C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ЭКРАН 1. «Список схем» (Проекты моделирования)</w:t>
      </w:r>
    </w:p>
    <w:p w14:paraId="38DB4714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1. Назначение</w:t>
      </w:r>
    </w:p>
    <w:p w14:paraId="4F42ACB9" w14:textId="77777777" w:rsidR="00ED1926" w:rsidRPr="00ED1926" w:rsidRDefault="00ED1926" w:rsidP="00ED1926">
      <w:r w:rsidRPr="00ED1926">
        <w:t>Управление проектами моделирования: создание, выбор и открытие технологических схем дробления–измельчения, хранение версий.</w:t>
      </w:r>
    </w:p>
    <w:p w14:paraId="4BE9029C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2. Основные пользователи</w:t>
      </w:r>
    </w:p>
    <w:p w14:paraId="4515E680" w14:textId="77777777" w:rsidR="00ED1926" w:rsidRPr="00ED1926" w:rsidRDefault="00ED1926" w:rsidP="00ED1926">
      <w:pPr>
        <w:numPr>
          <w:ilvl w:val="0"/>
          <w:numId w:val="1"/>
        </w:numPr>
      </w:pPr>
      <w:r w:rsidRPr="00ED1926">
        <w:t>Инженер по обогащению</w:t>
      </w:r>
    </w:p>
    <w:p w14:paraId="74388F71" w14:textId="77777777" w:rsidR="00ED1926" w:rsidRPr="00ED1926" w:rsidRDefault="00ED1926" w:rsidP="00ED1926">
      <w:pPr>
        <w:numPr>
          <w:ilvl w:val="0"/>
          <w:numId w:val="1"/>
        </w:numPr>
      </w:pPr>
      <w:r w:rsidRPr="00ED1926">
        <w:t>Инженер-аналитик</w:t>
      </w:r>
    </w:p>
    <w:p w14:paraId="38E3E52D" w14:textId="77777777" w:rsidR="00ED1926" w:rsidRPr="00ED1926" w:rsidRDefault="00ED1926" w:rsidP="00ED1926">
      <w:pPr>
        <w:numPr>
          <w:ilvl w:val="0"/>
          <w:numId w:val="1"/>
        </w:numPr>
      </w:pPr>
      <w:r w:rsidRPr="00ED1926">
        <w:t>Руководитель производства (просмотр результатов, read-only)</w:t>
      </w:r>
    </w:p>
    <w:p w14:paraId="19DBC465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3. Основные блоки интерфейса</w:t>
      </w:r>
    </w:p>
    <w:p w14:paraId="1F0A1063" w14:textId="77777777" w:rsidR="00ED1926" w:rsidRPr="00ED1926" w:rsidRDefault="00ED1926" w:rsidP="00ED1926">
      <w:pPr>
        <w:numPr>
          <w:ilvl w:val="0"/>
          <w:numId w:val="2"/>
        </w:numPr>
      </w:pPr>
      <w:r w:rsidRPr="00ED1926">
        <w:rPr>
          <w:b/>
          <w:bCs/>
        </w:rPr>
        <w:t>Шапка:</w:t>
      </w:r>
    </w:p>
    <w:p w14:paraId="60237A8F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Название модуля: «Моделирование дробления и измельчения»</w:t>
      </w:r>
    </w:p>
    <w:p w14:paraId="4C219C8F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Кнопка «Создать схему»</w:t>
      </w:r>
    </w:p>
    <w:p w14:paraId="40800745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Фильтры: по фабрике/месторождению, по статусу (черновик, калибровано, в работе).</w:t>
      </w:r>
    </w:p>
    <w:p w14:paraId="0AA3BC6F" w14:textId="77777777" w:rsidR="00ED1926" w:rsidRPr="00ED1926" w:rsidRDefault="00ED1926" w:rsidP="00ED1926">
      <w:pPr>
        <w:numPr>
          <w:ilvl w:val="0"/>
          <w:numId w:val="2"/>
        </w:numPr>
      </w:pPr>
      <w:r w:rsidRPr="00ED1926">
        <w:rPr>
          <w:b/>
          <w:bCs/>
        </w:rPr>
        <w:t>Таблица «Список схем»</w:t>
      </w:r>
      <w:r w:rsidRPr="00ED1926">
        <w:t xml:space="preserve"> (основной блок):</w:t>
      </w:r>
    </w:p>
    <w:p w14:paraId="4680A40C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Название схемы</w:t>
      </w:r>
    </w:p>
    <w:p w14:paraId="50224344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Месторождение / Фабрика</w:t>
      </w:r>
    </w:p>
    <w:p w14:paraId="4D7B588D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 xml:space="preserve">Версия (v1.0, v1.1 и </w:t>
      </w:r>
      <w:proofErr w:type="gramStart"/>
      <w:r w:rsidRPr="00ED1926">
        <w:t>т.п.</w:t>
      </w:r>
      <w:proofErr w:type="gramEnd"/>
      <w:r w:rsidRPr="00ED1926">
        <w:t>)</w:t>
      </w:r>
    </w:p>
    <w:p w14:paraId="1000F2B1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Статус (Черновик / Откалибрована / Есть непросчитанные сценарии)</w:t>
      </w:r>
    </w:p>
    <w:p w14:paraId="0F6B1F22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Дата последнего изменения</w:t>
      </w:r>
    </w:p>
    <w:p w14:paraId="1B9622FC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Автор</w:t>
      </w:r>
    </w:p>
    <w:p w14:paraId="69C8E9E6" w14:textId="77777777" w:rsidR="00ED1926" w:rsidRPr="00ED1926" w:rsidRDefault="00ED1926" w:rsidP="00ED1926">
      <w:pPr>
        <w:numPr>
          <w:ilvl w:val="0"/>
          <w:numId w:val="2"/>
        </w:numPr>
      </w:pPr>
      <w:r w:rsidRPr="00ED1926">
        <w:rPr>
          <w:b/>
          <w:bCs/>
        </w:rPr>
        <w:t>Панель действий над выбранной строкой:</w:t>
      </w:r>
    </w:p>
    <w:p w14:paraId="5BC1F9EA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Открыть</w:t>
      </w:r>
    </w:p>
    <w:p w14:paraId="3B9D6C49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Дублировать</w:t>
      </w:r>
    </w:p>
    <w:p w14:paraId="2150040A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Переименовать</w:t>
      </w:r>
    </w:p>
    <w:p w14:paraId="15B7AD1B" w14:textId="77777777" w:rsidR="00ED1926" w:rsidRPr="00ED1926" w:rsidRDefault="00ED1926" w:rsidP="00ED1926">
      <w:pPr>
        <w:numPr>
          <w:ilvl w:val="1"/>
          <w:numId w:val="2"/>
        </w:numPr>
      </w:pPr>
      <w:r w:rsidRPr="00ED1926">
        <w:t>Архивировать / Удалить (с ограничениями по ролям)</w:t>
      </w:r>
    </w:p>
    <w:p w14:paraId="4278A47F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4. Основные сценарии и действия</w:t>
      </w:r>
    </w:p>
    <w:p w14:paraId="294B851D" w14:textId="77777777" w:rsidR="00ED1926" w:rsidRPr="00ED1926" w:rsidRDefault="00ED1926" w:rsidP="00ED1926">
      <w:pPr>
        <w:numPr>
          <w:ilvl w:val="0"/>
          <w:numId w:val="3"/>
        </w:numPr>
      </w:pPr>
      <w:r w:rsidRPr="00ED1926">
        <w:t>Создать новую схему</w:t>
      </w:r>
    </w:p>
    <w:p w14:paraId="513E6F5E" w14:textId="77777777" w:rsidR="00ED1926" w:rsidRPr="00ED1926" w:rsidRDefault="00ED1926" w:rsidP="00ED1926">
      <w:pPr>
        <w:numPr>
          <w:ilvl w:val="0"/>
          <w:numId w:val="3"/>
        </w:numPr>
      </w:pPr>
      <w:r w:rsidRPr="00ED1926">
        <w:t>Открыть существующую схему в «Конструкторе схем»</w:t>
      </w:r>
    </w:p>
    <w:p w14:paraId="63434E13" w14:textId="77777777" w:rsidR="00ED1926" w:rsidRPr="00ED1926" w:rsidRDefault="00ED1926" w:rsidP="00ED1926">
      <w:pPr>
        <w:numPr>
          <w:ilvl w:val="0"/>
          <w:numId w:val="3"/>
        </w:numPr>
      </w:pPr>
      <w:r w:rsidRPr="00ED1926">
        <w:t>Отфильтровать схемы по фабрике/месторождению</w:t>
      </w:r>
    </w:p>
    <w:p w14:paraId="28172272" w14:textId="77777777" w:rsidR="00ED1926" w:rsidRPr="00ED1926" w:rsidRDefault="00ED1926" w:rsidP="00ED1926">
      <w:pPr>
        <w:numPr>
          <w:ilvl w:val="0"/>
          <w:numId w:val="3"/>
        </w:numPr>
      </w:pPr>
      <w:r w:rsidRPr="00ED1926">
        <w:lastRenderedPageBreak/>
        <w:t>Посмотреть статус калибровки и наличия сценариев</w:t>
      </w:r>
    </w:p>
    <w:p w14:paraId="1A912657" w14:textId="77777777" w:rsidR="00ED1926" w:rsidRPr="00ED1926" w:rsidRDefault="00ED1926" w:rsidP="00ED1926">
      <w:pPr>
        <w:numPr>
          <w:ilvl w:val="0"/>
          <w:numId w:val="3"/>
        </w:numPr>
      </w:pPr>
      <w:r w:rsidRPr="00ED1926">
        <w:t>Скопировать схему как основу для нового проекта</w:t>
      </w:r>
    </w:p>
    <w:p w14:paraId="4D78908D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5. Данные / интеграции</w:t>
      </w:r>
    </w:p>
    <w:p w14:paraId="254E4CDD" w14:textId="77777777" w:rsidR="00ED1926" w:rsidRPr="00ED1926" w:rsidRDefault="00ED1926" w:rsidP="00ED1926">
      <w:pPr>
        <w:numPr>
          <w:ilvl w:val="0"/>
          <w:numId w:val="4"/>
        </w:numPr>
      </w:pPr>
      <w:r w:rsidRPr="00ED1926">
        <w:t>Хранение метаданных схем в БД приложения</w:t>
      </w:r>
    </w:p>
    <w:p w14:paraId="47E77361" w14:textId="77777777" w:rsidR="00ED1926" w:rsidRPr="00ED1926" w:rsidRDefault="00ED1926" w:rsidP="00ED1926">
      <w:pPr>
        <w:numPr>
          <w:ilvl w:val="0"/>
          <w:numId w:val="4"/>
        </w:numPr>
      </w:pPr>
      <w:r w:rsidRPr="00ED1926">
        <w:t>Привязка к фабрике/месторождению (НСИ)</w:t>
      </w:r>
    </w:p>
    <w:p w14:paraId="154239D1" w14:textId="77777777" w:rsidR="00ED1926" w:rsidRPr="00ED1926" w:rsidRDefault="00ED1926" w:rsidP="00ED1926">
      <w:pPr>
        <w:numPr>
          <w:ilvl w:val="0"/>
          <w:numId w:val="4"/>
        </w:numPr>
      </w:pPr>
      <w:r w:rsidRPr="00ED1926">
        <w:t>Привязка к пользователям (RBAC / IAM)</w:t>
      </w:r>
    </w:p>
    <w:p w14:paraId="28B0B7C8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6. Бизнес-правила</w:t>
      </w:r>
    </w:p>
    <w:p w14:paraId="1E87379E" w14:textId="77777777" w:rsidR="00ED1926" w:rsidRPr="00ED1926" w:rsidRDefault="00ED1926" w:rsidP="00ED1926">
      <w:pPr>
        <w:numPr>
          <w:ilvl w:val="0"/>
          <w:numId w:val="5"/>
        </w:numPr>
      </w:pPr>
      <w:r w:rsidRPr="00ED1926">
        <w:t>Нельзя удалить схему, которая используется в активных сценариях (только архив).</w:t>
      </w:r>
    </w:p>
    <w:p w14:paraId="446D7892" w14:textId="77777777" w:rsidR="00ED1926" w:rsidRPr="00ED1926" w:rsidRDefault="00ED1926" w:rsidP="00ED1926">
      <w:pPr>
        <w:numPr>
          <w:ilvl w:val="0"/>
          <w:numId w:val="5"/>
        </w:numPr>
      </w:pPr>
      <w:r w:rsidRPr="00ED1926">
        <w:t>Название схемы уникально в рамках фабрики + версии.</w:t>
      </w:r>
    </w:p>
    <w:p w14:paraId="36B76084" w14:textId="77777777" w:rsidR="00ED1926" w:rsidRPr="00ED1926" w:rsidRDefault="00ED1926" w:rsidP="00ED1926">
      <w:r w:rsidRPr="00ED1926">
        <w:pict w14:anchorId="2C0865E0">
          <v:rect id="_x0000_i1049" style="width:0;height:1.5pt" o:hralign="center" o:hrstd="t" o:hr="t" fillcolor="#a0a0a0" stroked="f"/>
        </w:pict>
      </w:r>
    </w:p>
    <w:p w14:paraId="33FE7BE0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ЭКРАН 2. «Конструктор схемы» (Flowsheet Designer)</w:t>
      </w:r>
    </w:p>
    <w:p w14:paraId="44E304A2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1. Назначение</w:t>
      </w:r>
    </w:p>
    <w:p w14:paraId="5435A6E6" w14:textId="77777777" w:rsidR="00ED1926" w:rsidRPr="00ED1926" w:rsidRDefault="00ED1926" w:rsidP="00ED1926">
      <w:r w:rsidRPr="00ED1926">
        <w:t>Графическое моделирование технологической цепочки дробления–измельчения и базовых параметров оборудования.</w:t>
      </w:r>
    </w:p>
    <w:p w14:paraId="29509C8C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2. Основные пользователи</w:t>
      </w:r>
    </w:p>
    <w:p w14:paraId="14927C48" w14:textId="77777777" w:rsidR="00ED1926" w:rsidRPr="00ED1926" w:rsidRDefault="00ED1926" w:rsidP="00ED1926">
      <w:pPr>
        <w:numPr>
          <w:ilvl w:val="0"/>
          <w:numId w:val="6"/>
        </w:numPr>
      </w:pPr>
      <w:r w:rsidRPr="00ED1926">
        <w:t>Инженер по обогащению (главный)</w:t>
      </w:r>
    </w:p>
    <w:p w14:paraId="52B68C54" w14:textId="77777777" w:rsidR="00ED1926" w:rsidRPr="00ED1926" w:rsidRDefault="00ED1926" w:rsidP="00ED1926">
      <w:pPr>
        <w:numPr>
          <w:ilvl w:val="0"/>
          <w:numId w:val="6"/>
        </w:numPr>
      </w:pPr>
      <w:r w:rsidRPr="00ED1926">
        <w:t>Инженер-проектировщик / интегратор (поддержка НСИ оборудования)</w:t>
      </w:r>
    </w:p>
    <w:p w14:paraId="403258DE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3. Основные блоки интерфейса</w:t>
      </w:r>
    </w:p>
    <w:p w14:paraId="66881B22" w14:textId="77777777" w:rsidR="00ED1926" w:rsidRPr="00ED1926" w:rsidRDefault="00ED1926" w:rsidP="00ED1926">
      <w:pPr>
        <w:numPr>
          <w:ilvl w:val="0"/>
          <w:numId w:val="7"/>
        </w:numPr>
      </w:pPr>
      <w:r w:rsidRPr="00ED1926">
        <w:rPr>
          <w:b/>
          <w:bCs/>
        </w:rPr>
        <w:t>Левая панель: «Библиотека оборудования»</w:t>
      </w:r>
    </w:p>
    <w:p w14:paraId="0E85C311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Группы: Дробилки, Мельницы, Классификаторы, Насосы, Грохота, Узлы распределения/суммирования потоков.</w:t>
      </w:r>
    </w:p>
    <w:p w14:paraId="3C99233D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Поиск по названию / типу.</w:t>
      </w:r>
    </w:p>
    <w:p w14:paraId="59E9C09D" w14:textId="77777777" w:rsidR="00ED1926" w:rsidRPr="00ED1926" w:rsidRDefault="00ED1926" w:rsidP="00ED1926">
      <w:pPr>
        <w:numPr>
          <w:ilvl w:val="0"/>
          <w:numId w:val="7"/>
        </w:numPr>
      </w:pPr>
      <w:r w:rsidRPr="00ED1926">
        <w:rPr>
          <w:b/>
          <w:bCs/>
        </w:rPr>
        <w:t>Центр: «Поле схемы»</w:t>
      </w:r>
    </w:p>
    <w:p w14:paraId="778F1EA0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Полотно для drag-and-drop блоков.</w:t>
      </w:r>
    </w:p>
    <w:p w14:paraId="4896C6ED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Отображение блоков (иконка + наименование: «Конусная дробилка КД-1», «SAG-мельница МС-1»).</w:t>
      </w:r>
    </w:p>
    <w:p w14:paraId="5B5A5407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Линии потоков (стрелки с указанием направления и типа потока).</w:t>
      </w:r>
    </w:p>
    <w:p w14:paraId="335679E5" w14:textId="77777777" w:rsidR="00ED1926" w:rsidRPr="00ED1926" w:rsidRDefault="00ED1926" w:rsidP="00ED1926">
      <w:pPr>
        <w:numPr>
          <w:ilvl w:val="0"/>
          <w:numId w:val="7"/>
        </w:numPr>
      </w:pPr>
      <w:r w:rsidRPr="00ED1926">
        <w:rPr>
          <w:b/>
          <w:bCs/>
        </w:rPr>
        <w:t>Правая панель: «Свойства выбранного блока»</w:t>
      </w:r>
    </w:p>
    <w:p w14:paraId="178F0881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 xml:space="preserve">Паспортные параметры (мощность, тип, размер щели/решёт, диаметр и длина мельницы и </w:t>
      </w:r>
      <w:proofErr w:type="gramStart"/>
      <w:r w:rsidRPr="00ED1926">
        <w:t>т.д.</w:t>
      </w:r>
      <w:proofErr w:type="gramEnd"/>
      <w:r w:rsidRPr="00ED1926">
        <w:t>).</w:t>
      </w:r>
    </w:p>
    <w:p w14:paraId="65460D2F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lastRenderedPageBreak/>
        <w:t>Рабочие диапазоны уставок (мин/макс).</w:t>
      </w:r>
    </w:p>
    <w:p w14:paraId="4B74B97D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Привязка к НСИ оборудования.</w:t>
      </w:r>
    </w:p>
    <w:p w14:paraId="57FCBC16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Флаг: «Участвует в оптимизации» (да/нет).</w:t>
      </w:r>
    </w:p>
    <w:p w14:paraId="15C8835E" w14:textId="77777777" w:rsidR="00ED1926" w:rsidRPr="00ED1926" w:rsidRDefault="00ED1926" w:rsidP="00ED1926">
      <w:pPr>
        <w:numPr>
          <w:ilvl w:val="0"/>
          <w:numId w:val="7"/>
        </w:numPr>
      </w:pPr>
      <w:r w:rsidRPr="00ED1926">
        <w:rPr>
          <w:b/>
          <w:bCs/>
        </w:rPr>
        <w:t>Нижняя панель (по желанию)</w:t>
      </w:r>
    </w:p>
    <w:p w14:paraId="48646BCA" w14:textId="77777777" w:rsidR="00ED1926" w:rsidRPr="00ED1926" w:rsidRDefault="00ED1926" w:rsidP="00ED1926">
      <w:pPr>
        <w:numPr>
          <w:ilvl w:val="1"/>
          <w:numId w:val="7"/>
        </w:numPr>
      </w:pPr>
      <w:r w:rsidRPr="00ED1926">
        <w:t>Список потоков (ID потока, откуда→куда, тип, комментарий).</w:t>
      </w:r>
    </w:p>
    <w:p w14:paraId="4F87F887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4. Основные сценарии и действия</w:t>
      </w:r>
    </w:p>
    <w:p w14:paraId="2E562C36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Добавить оборудование на схему (drag-and-drop).</w:t>
      </w:r>
    </w:p>
    <w:p w14:paraId="3AEACCF0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Соединить блоки потоком (клик по выходу → клик по входу).</w:t>
      </w:r>
    </w:p>
    <w:p w14:paraId="5CC4EB4D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Открыть свойства блока и задать паспортные параметры.</w:t>
      </w:r>
    </w:p>
    <w:p w14:paraId="0983DA31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Удалить блок/поток.</w:t>
      </w:r>
    </w:p>
    <w:p w14:paraId="22564EE3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Проверить схему на корректность (валидация топологии).</w:t>
      </w:r>
    </w:p>
    <w:p w14:paraId="641D2012" w14:textId="77777777" w:rsidR="00ED1926" w:rsidRPr="00ED1926" w:rsidRDefault="00ED1926" w:rsidP="00ED1926">
      <w:pPr>
        <w:numPr>
          <w:ilvl w:val="0"/>
          <w:numId w:val="8"/>
        </w:numPr>
      </w:pPr>
      <w:r w:rsidRPr="00ED1926">
        <w:t>Сохранить схему как версию.</w:t>
      </w:r>
    </w:p>
    <w:p w14:paraId="4C6448ED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5. Данные / интеграции</w:t>
      </w:r>
    </w:p>
    <w:p w14:paraId="3E4E85A3" w14:textId="77777777" w:rsidR="00ED1926" w:rsidRPr="00ED1926" w:rsidRDefault="00ED1926" w:rsidP="00ED1926">
      <w:pPr>
        <w:numPr>
          <w:ilvl w:val="0"/>
          <w:numId w:val="9"/>
        </w:numPr>
      </w:pPr>
      <w:r w:rsidRPr="00ED1926">
        <w:t>НСИ оборудования (тип, паспортные характеристики).</w:t>
      </w:r>
    </w:p>
    <w:p w14:paraId="65699A60" w14:textId="77777777" w:rsidR="00ED1926" w:rsidRPr="00ED1926" w:rsidRDefault="00ED1926" w:rsidP="00ED1926">
      <w:pPr>
        <w:numPr>
          <w:ilvl w:val="0"/>
          <w:numId w:val="9"/>
        </w:numPr>
      </w:pPr>
      <w:r w:rsidRPr="00ED1926">
        <w:t>Связь с БД схем (структура: блоки, связи, типы потоков).</w:t>
      </w:r>
    </w:p>
    <w:p w14:paraId="1F543EC0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6. Бизнес-правила / валидация</w:t>
      </w:r>
    </w:p>
    <w:p w14:paraId="7DF81879" w14:textId="77777777" w:rsidR="00ED1926" w:rsidRPr="00ED1926" w:rsidRDefault="00ED1926" w:rsidP="00ED1926">
      <w:pPr>
        <w:numPr>
          <w:ilvl w:val="0"/>
          <w:numId w:val="10"/>
        </w:numPr>
      </w:pPr>
      <w:r w:rsidRPr="00ED1926">
        <w:t>Нельзя запускать калибровку, если:</w:t>
      </w:r>
    </w:p>
    <w:p w14:paraId="31CFDA29" w14:textId="77777777" w:rsidR="00ED1926" w:rsidRPr="00ED1926" w:rsidRDefault="00ED1926" w:rsidP="00ED1926">
      <w:pPr>
        <w:numPr>
          <w:ilvl w:val="1"/>
          <w:numId w:val="10"/>
        </w:numPr>
      </w:pPr>
      <w:r w:rsidRPr="00ED1926">
        <w:t>есть незамкнутые потоки;</w:t>
      </w:r>
    </w:p>
    <w:p w14:paraId="0DF128A5" w14:textId="77777777" w:rsidR="00ED1926" w:rsidRPr="00ED1926" w:rsidRDefault="00ED1926" w:rsidP="00ED1926">
      <w:pPr>
        <w:numPr>
          <w:ilvl w:val="1"/>
          <w:numId w:val="10"/>
        </w:numPr>
      </w:pPr>
      <w:r w:rsidRPr="00ED1926">
        <w:t>у блока не заданы обязательные параметры.</w:t>
      </w:r>
    </w:p>
    <w:p w14:paraId="77B0FBEF" w14:textId="77777777" w:rsidR="00ED1926" w:rsidRPr="00ED1926" w:rsidRDefault="00ED1926" w:rsidP="00ED1926">
      <w:pPr>
        <w:numPr>
          <w:ilvl w:val="0"/>
          <w:numId w:val="10"/>
        </w:numPr>
      </w:pPr>
      <w:r w:rsidRPr="00ED1926">
        <w:t>В схеме должен быть хотя бы один вход сырья и один выход продукта.</w:t>
      </w:r>
    </w:p>
    <w:p w14:paraId="5BBDF04A" w14:textId="77777777" w:rsidR="00ED1926" w:rsidRPr="00ED1926" w:rsidRDefault="00ED1926" w:rsidP="00ED1926">
      <w:r w:rsidRPr="00ED1926">
        <w:pict w14:anchorId="59390C41">
          <v:rect id="_x0000_i1050" style="width:0;height:1.5pt" o:hralign="center" o:hrstd="t" o:hr="t" fillcolor="#a0a0a0" stroked="f"/>
        </w:pict>
      </w:r>
    </w:p>
    <w:p w14:paraId="20B83973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ЭКРАН 3. «Калибровка» (Calibration)</w:t>
      </w:r>
    </w:p>
    <w:p w14:paraId="5680C033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1. Назначение</w:t>
      </w:r>
    </w:p>
    <w:p w14:paraId="245A530C" w14:textId="77777777" w:rsidR="00ED1926" w:rsidRPr="00ED1926" w:rsidRDefault="00ED1926" w:rsidP="00ED1926">
      <w:r w:rsidRPr="00ED1926">
        <w:t>Настройка параметров моделей оборудования по историческим данным, чтобы расчёт адекватно отражал реальную работу фабрики.</w:t>
      </w:r>
    </w:p>
    <w:p w14:paraId="3830CA21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2. Основные пользователи</w:t>
      </w:r>
    </w:p>
    <w:p w14:paraId="42C71480" w14:textId="77777777" w:rsidR="00ED1926" w:rsidRPr="00ED1926" w:rsidRDefault="00ED1926" w:rsidP="00ED1926">
      <w:pPr>
        <w:numPr>
          <w:ilvl w:val="0"/>
          <w:numId w:val="11"/>
        </w:numPr>
      </w:pPr>
      <w:r w:rsidRPr="00ED1926">
        <w:t>Инженер по обогащению</w:t>
      </w:r>
    </w:p>
    <w:p w14:paraId="6A6A5B66" w14:textId="77777777" w:rsidR="00ED1926" w:rsidRPr="00ED1926" w:rsidRDefault="00ED1926" w:rsidP="00ED1926">
      <w:pPr>
        <w:numPr>
          <w:ilvl w:val="0"/>
          <w:numId w:val="11"/>
        </w:numPr>
      </w:pPr>
      <w:r w:rsidRPr="00ED1926">
        <w:t>Инженер-аналитик (поддержка калибровки)</w:t>
      </w:r>
    </w:p>
    <w:p w14:paraId="0D413D49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3. Основные блоки интерфейса</w:t>
      </w:r>
    </w:p>
    <w:p w14:paraId="1AD8DC35" w14:textId="77777777" w:rsidR="00ED1926" w:rsidRPr="00ED1926" w:rsidRDefault="00ED1926" w:rsidP="00ED1926">
      <w:pPr>
        <w:numPr>
          <w:ilvl w:val="0"/>
          <w:numId w:val="12"/>
        </w:numPr>
      </w:pPr>
      <w:r w:rsidRPr="00ED1926">
        <w:rPr>
          <w:b/>
          <w:bCs/>
        </w:rPr>
        <w:lastRenderedPageBreak/>
        <w:t>Блок «Выбор периода данных»</w:t>
      </w:r>
    </w:p>
    <w:p w14:paraId="0C84AA0F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Выбор источника данных (INKA/DataHub).</w:t>
      </w:r>
    </w:p>
    <w:p w14:paraId="587CBBE4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Поля: Дата от / Дата до, смена, кампания.</w:t>
      </w:r>
    </w:p>
    <w:p w14:paraId="44410DBE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Фильтрация по типу руды (если данные есть: soft/medium/hard).</w:t>
      </w:r>
    </w:p>
    <w:p w14:paraId="0EB90BCA" w14:textId="77777777" w:rsidR="00ED1926" w:rsidRPr="00ED1926" w:rsidRDefault="00ED1926" w:rsidP="00ED1926">
      <w:pPr>
        <w:numPr>
          <w:ilvl w:val="0"/>
          <w:numId w:val="12"/>
        </w:numPr>
      </w:pPr>
      <w:r w:rsidRPr="00ED1926">
        <w:rPr>
          <w:b/>
          <w:bCs/>
        </w:rPr>
        <w:t>Блок «Целевые показатели для калибровки»</w:t>
      </w:r>
    </w:p>
    <w:p w14:paraId="6C060F15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Галочки/переключатели:</w:t>
      </w:r>
    </w:p>
    <w:p w14:paraId="3F7D9C81" w14:textId="77777777" w:rsidR="00ED1926" w:rsidRPr="00ED1926" w:rsidRDefault="00ED1926" w:rsidP="00ED1926">
      <w:pPr>
        <w:numPr>
          <w:ilvl w:val="2"/>
          <w:numId w:val="12"/>
        </w:numPr>
      </w:pPr>
      <w:r w:rsidRPr="00ED1926">
        <w:t>Производительность по руде (т/ч)</w:t>
      </w:r>
    </w:p>
    <w:p w14:paraId="50E9CEB7" w14:textId="77777777" w:rsidR="00ED1926" w:rsidRPr="00ED1926" w:rsidRDefault="00ED1926" w:rsidP="00ED1926">
      <w:pPr>
        <w:numPr>
          <w:ilvl w:val="2"/>
          <w:numId w:val="12"/>
        </w:numPr>
      </w:pPr>
      <w:r w:rsidRPr="00ED1926">
        <w:t>P80/P90 по ключевым потокам</w:t>
      </w:r>
    </w:p>
    <w:p w14:paraId="34AC11C1" w14:textId="77777777" w:rsidR="00ED1926" w:rsidRPr="00ED1926" w:rsidRDefault="00ED1926" w:rsidP="00ED1926">
      <w:pPr>
        <w:numPr>
          <w:ilvl w:val="2"/>
          <w:numId w:val="12"/>
        </w:numPr>
      </w:pPr>
      <w:r w:rsidRPr="00ED1926">
        <w:t>Энергопотребление (кВт·ч/т)</w:t>
      </w:r>
    </w:p>
    <w:p w14:paraId="4831F9B2" w14:textId="77777777" w:rsidR="00ED1926" w:rsidRPr="00ED1926" w:rsidRDefault="00ED1926" w:rsidP="00ED1926">
      <w:pPr>
        <w:numPr>
          <w:ilvl w:val="0"/>
          <w:numId w:val="12"/>
        </w:numPr>
      </w:pPr>
      <w:r w:rsidRPr="00ED1926">
        <w:rPr>
          <w:b/>
          <w:bCs/>
        </w:rPr>
        <w:t>Блок «Параметры автокалибровки»</w:t>
      </w:r>
    </w:p>
    <w:p w14:paraId="404500AC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Выбор моделей, которые можно подстраивать (по блокам).</w:t>
      </w:r>
    </w:p>
    <w:p w14:paraId="3237AC9D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Ограничения по диапазонам параметров.</w:t>
      </w:r>
    </w:p>
    <w:p w14:paraId="1CE5CC9E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Кнопка «Запустить калибровку».</w:t>
      </w:r>
    </w:p>
    <w:p w14:paraId="36E78B1D" w14:textId="77777777" w:rsidR="00ED1926" w:rsidRPr="00ED1926" w:rsidRDefault="00ED1926" w:rsidP="00ED1926">
      <w:pPr>
        <w:numPr>
          <w:ilvl w:val="0"/>
          <w:numId w:val="12"/>
        </w:numPr>
      </w:pPr>
      <w:r w:rsidRPr="00ED1926">
        <w:rPr>
          <w:b/>
          <w:bCs/>
        </w:rPr>
        <w:t>Блок «Результаты калибровки»</w:t>
      </w:r>
    </w:p>
    <w:p w14:paraId="6BD09679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Таблица «До / После»:</w:t>
      </w:r>
    </w:p>
    <w:p w14:paraId="3C298FFA" w14:textId="77777777" w:rsidR="00ED1926" w:rsidRPr="00ED1926" w:rsidRDefault="00ED1926" w:rsidP="00ED1926">
      <w:pPr>
        <w:numPr>
          <w:ilvl w:val="2"/>
          <w:numId w:val="12"/>
        </w:numPr>
      </w:pPr>
      <w:r w:rsidRPr="00ED1926">
        <w:t>Показатель, Факт, Расчёт до, Расчёт после, Ошибка %.</w:t>
      </w:r>
    </w:p>
    <w:p w14:paraId="21853294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Графики по ключевым потокам (факт vs модель).</w:t>
      </w:r>
    </w:p>
    <w:p w14:paraId="0DF2198E" w14:textId="77777777" w:rsidR="00ED1926" w:rsidRPr="00ED1926" w:rsidRDefault="00ED1926" w:rsidP="00ED1926">
      <w:pPr>
        <w:numPr>
          <w:ilvl w:val="0"/>
          <w:numId w:val="12"/>
        </w:numPr>
      </w:pPr>
      <w:r w:rsidRPr="00ED1926">
        <w:rPr>
          <w:b/>
          <w:bCs/>
        </w:rPr>
        <w:t>Блок «Сохранение набора параметров»</w:t>
      </w:r>
    </w:p>
    <w:p w14:paraId="1BCB227F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Название набора (например, «Руда: Hard, кампания 2025Q1»).</w:t>
      </w:r>
    </w:p>
    <w:p w14:paraId="5AF727AB" w14:textId="77777777" w:rsidR="00ED1926" w:rsidRPr="00ED1926" w:rsidRDefault="00ED1926" w:rsidP="00ED1926">
      <w:pPr>
        <w:numPr>
          <w:ilvl w:val="1"/>
          <w:numId w:val="12"/>
        </w:numPr>
      </w:pPr>
      <w:r w:rsidRPr="00ED1926">
        <w:t>Привязка к типу руды / диапазону твердости.</w:t>
      </w:r>
    </w:p>
    <w:p w14:paraId="56B9BA8A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4. Основные сценарии и действия</w:t>
      </w:r>
    </w:p>
    <w:p w14:paraId="2E361DCB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Выбрать период исторических данных.</w:t>
      </w:r>
    </w:p>
    <w:p w14:paraId="6D21D088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Настроить, какие показатели будут калиброваться.</w:t>
      </w:r>
    </w:p>
    <w:p w14:paraId="4549DECD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Запустить автокалибровку.</w:t>
      </w:r>
    </w:p>
    <w:p w14:paraId="3DF53FCE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Просмотреть результаты, оценить точность.</w:t>
      </w:r>
    </w:p>
    <w:p w14:paraId="049D99CE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При необходимости откорректировать параметры вручную.</w:t>
      </w:r>
    </w:p>
    <w:p w14:paraId="2D2230C1" w14:textId="77777777" w:rsidR="00ED1926" w:rsidRPr="00ED1926" w:rsidRDefault="00ED1926" w:rsidP="00ED1926">
      <w:pPr>
        <w:numPr>
          <w:ilvl w:val="0"/>
          <w:numId w:val="13"/>
        </w:numPr>
      </w:pPr>
      <w:r w:rsidRPr="00ED1926">
        <w:t>Сохранить набор параметров как «калиброванную модель» для этого типа руды.</w:t>
      </w:r>
    </w:p>
    <w:p w14:paraId="13B52971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5. Данные / интеграции</w:t>
      </w:r>
    </w:p>
    <w:p w14:paraId="280398E9" w14:textId="77777777" w:rsidR="00ED1926" w:rsidRPr="00ED1926" w:rsidRDefault="00ED1926" w:rsidP="00ED1926">
      <w:pPr>
        <w:numPr>
          <w:ilvl w:val="0"/>
          <w:numId w:val="14"/>
        </w:numPr>
      </w:pPr>
      <w:r w:rsidRPr="00ED1926">
        <w:lastRenderedPageBreak/>
        <w:t>Витрина INKA/DataHub: потоки, P80, мощности, типы руд.</w:t>
      </w:r>
    </w:p>
    <w:p w14:paraId="2D0DF9B6" w14:textId="77777777" w:rsidR="00ED1926" w:rsidRPr="00ED1926" w:rsidRDefault="00ED1926" w:rsidP="00ED1926">
      <w:pPr>
        <w:numPr>
          <w:ilvl w:val="0"/>
          <w:numId w:val="14"/>
        </w:numPr>
      </w:pPr>
      <w:r w:rsidRPr="00ED1926">
        <w:t>БД параметров моделей оборудования.</w:t>
      </w:r>
    </w:p>
    <w:p w14:paraId="0C319782" w14:textId="77777777" w:rsidR="00ED1926" w:rsidRPr="00ED1926" w:rsidRDefault="00ED1926" w:rsidP="00ED1926">
      <w:pPr>
        <w:numPr>
          <w:ilvl w:val="0"/>
          <w:numId w:val="14"/>
        </w:numPr>
      </w:pPr>
      <w:r w:rsidRPr="00ED1926">
        <w:t>Таблица соответствия «тип руды → набор параметров».</w:t>
      </w:r>
    </w:p>
    <w:p w14:paraId="658E0847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6. Бизнес-правила / валидация</w:t>
      </w:r>
    </w:p>
    <w:p w14:paraId="14E07286" w14:textId="77777777" w:rsidR="00ED1926" w:rsidRPr="00ED1926" w:rsidRDefault="00ED1926" w:rsidP="00ED1926">
      <w:pPr>
        <w:numPr>
          <w:ilvl w:val="0"/>
          <w:numId w:val="15"/>
        </w:numPr>
      </w:pPr>
      <w:r w:rsidRPr="00ED1926">
        <w:t>Нельзя сохранить калибровку, если ошибка превышает допустимый порог (например, &gt;15%) — требуется явное подтверждение инженером.</w:t>
      </w:r>
    </w:p>
    <w:p w14:paraId="01963349" w14:textId="77777777" w:rsidR="00ED1926" w:rsidRPr="00ED1926" w:rsidRDefault="00ED1926" w:rsidP="00ED1926">
      <w:pPr>
        <w:numPr>
          <w:ilvl w:val="0"/>
          <w:numId w:val="15"/>
        </w:numPr>
      </w:pPr>
      <w:r w:rsidRPr="00ED1926">
        <w:t>Калибровка всегда сохраняется с указанием:</w:t>
      </w:r>
    </w:p>
    <w:p w14:paraId="7A3A1843" w14:textId="77777777" w:rsidR="00ED1926" w:rsidRPr="00ED1926" w:rsidRDefault="00ED1926" w:rsidP="00ED1926">
      <w:pPr>
        <w:numPr>
          <w:ilvl w:val="1"/>
          <w:numId w:val="15"/>
        </w:numPr>
      </w:pPr>
      <w:r w:rsidRPr="00ED1926">
        <w:t>автора,</w:t>
      </w:r>
    </w:p>
    <w:p w14:paraId="21C1AAA5" w14:textId="77777777" w:rsidR="00ED1926" w:rsidRPr="00ED1926" w:rsidRDefault="00ED1926" w:rsidP="00ED1926">
      <w:pPr>
        <w:numPr>
          <w:ilvl w:val="1"/>
          <w:numId w:val="15"/>
        </w:numPr>
      </w:pPr>
      <w:r w:rsidRPr="00ED1926">
        <w:t>времени,</w:t>
      </w:r>
    </w:p>
    <w:p w14:paraId="1DBC34F7" w14:textId="77777777" w:rsidR="00ED1926" w:rsidRPr="00ED1926" w:rsidRDefault="00ED1926" w:rsidP="00ED1926">
      <w:pPr>
        <w:numPr>
          <w:ilvl w:val="1"/>
          <w:numId w:val="15"/>
        </w:numPr>
      </w:pPr>
      <w:r w:rsidRPr="00ED1926">
        <w:t>использованного набора данных.</w:t>
      </w:r>
    </w:p>
    <w:p w14:paraId="5848A3F9" w14:textId="77777777" w:rsidR="00ED1926" w:rsidRPr="00ED1926" w:rsidRDefault="00ED1926" w:rsidP="00ED1926">
      <w:r w:rsidRPr="00ED1926">
        <w:pict w14:anchorId="7C97F732">
          <v:rect id="_x0000_i1051" style="width:0;height:1.5pt" o:hralign="center" o:hrstd="t" o:hr="t" fillcolor="#a0a0a0" stroked="f"/>
        </w:pict>
      </w:r>
    </w:p>
    <w:p w14:paraId="75C762CB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ЭКРАН 4. «Сценарии моделирования» (What-if Scenarios)</w:t>
      </w:r>
    </w:p>
    <w:p w14:paraId="7D25EFB1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1. Назначение</w:t>
      </w:r>
    </w:p>
    <w:p w14:paraId="33695383" w14:textId="77777777" w:rsidR="00ED1926" w:rsidRPr="00ED1926" w:rsidRDefault="00ED1926" w:rsidP="00ED1926">
      <w:r w:rsidRPr="00ED1926">
        <w:t>Постановка и запуск сценариев «</w:t>
      </w:r>
      <w:proofErr w:type="gramStart"/>
      <w:r w:rsidRPr="00ED1926">
        <w:t>что</w:t>
      </w:r>
      <w:proofErr w:type="gramEnd"/>
      <w:r w:rsidRPr="00ED1926">
        <w:t xml:space="preserve"> если» на основе откалиброванных моделей.</w:t>
      </w:r>
    </w:p>
    <w:p w14:paraId="6AB585F4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2. Основные пользователи</w:t>
      </w:r>
    </w:p>
    <w:p w14:paraId="50E0D8C7" w14:textId="77777777" w:rsidR="00ED1926" w:rsidRPr="00ED1926" w:rsidRDefault="00ED1926" w:rsidP="00ED1926">
      <w:pPr>
        <w:numPr>
          <w:ilvl w:val="0"/>
          <w:numId w:val="16"/>
        </w:numPr>
      </w:pPr>
      <w:r w:rsidRPr="00ED1926">
        <w:t>Инженер по обогащению</w:t>
      </w:r>
    </w:p>
    <w:p w14:paraId="5CE91CCA" w14:textId="77777777" w:rsidR="00ED1926" w:rsidRPr="00ED1926" w:rsidRDefault="00ED1926" w:rsidP="00ED1926">
      <w:pPr>
        <w:numPr>
          <w:ilvl w:val="0"/>
          <w:numId w:val="16"/>
        </w:numPr>
      </w:pPr>
      <w:r w:rsidRPr="00ED1926">
        <w:t>Руководитель фабрики (просмотр, запуск типовых сценариев)</w:t>
      </w:r>
    </w:p>
    <w:p w14:paraId="76024AB2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3. Основные блоки интерфейса</w:t>
      </w:r>
    </w:p>
    <w:p w14:paraId="50F87C49" w14:textId="77777777" w:rsidR="00ED1926" w:rsidRPr="00ED1926" w:rsidRDefault="00ED1926" w:rsidP="00ED1926">
      <w:pPr>
        <w:numPr>
          <w:ilvl w:val="0"/>
          <w:numId w:val="17"/>
        </w:numPr>
      </w:pPr>
      <w:r w:rsidRPr="00ED1926">
        <w:rPr>
          <w:b/>
          <w:bCs/>
        </w:rPr>
        <w:t>Список сценариев для текущей схемы</w:t>
      </w:r>
    </w:p>
    <w:p w14:paraId="67C4CC77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Название сценария</w:t>
      </w:r>
    </w:p>
    <w:p w14:paraId="03E4EA2B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Тип: изменения уставок / изменения руды / комплексный</w:t>
      </w:r>
    </w:p>
    <w:p w14:paraId="7FF82D89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Статус: Черновик / Рассчитан / Просрочен (для плановых сценариев)</w:t>
      </w:r>
    </w:p>
    <w:p w14:paraId="6EF7F0A1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Дата последнего расчёта</w:t>
      </w:r>
    </w:p>
    <w:p w14:paraId="38D7471A" w14:textId="77777777" w:rsidR="00ED1926" w:rsidRPr="00ED1926" w:rsidRDefault="00ED1926" w:rsidP="00ED1926">
      <w:pPr>
        <w:numPr>
          <w:ilvl w:val="0"/>
          <w:numId w:val="17"/>
        </w:numPr>
      </w:pPr>
      <w:r w:rsidRPr="00ED1926">
        <w:rPr>
          <w:b/>
          <w:bCs/>
        </w:rPr>
        <w:t>Форма параметров сценария (редактор сценария)</w:t>
      </w:r>
    </w:p>
    <w:p w14:paraId="35CF789A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Блок «Исходные данные»:</w:t>
      </w:r>
    </w:p>
    <w:p w14:paraId="735282B6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Набор калиброванных параметров (тип руды).</w:t>
      </w:r>
    </w:p>
    <w:p w14:paraId="3F6D66FE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Базовый режим (текущие фактические данные или сохраненный режим).</w:t>
      </w:r>
    </w:p>
    <w:p w14:paraId="6315073F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Блок «Изменения настроек оборудования»:</w:t>
      </w:r>
    </w:p>
    <w:p w14:paraId="38C3E815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lastRenderedPageBreak/>
        <w:t>Табличка с колонками: Блок, Параметр, Базовое значение, Новое значение, Диапазон.</w:t>
      </w:r>
    </w:p>
    <w:p w14:paraId="4EAB528F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Блок «Изменения по руде»:</w:t>
      </w:r>
    </w:p>
    <w:p w14:paraId="1D8B0521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Доли типов руды, ожидаемый грансостав (можно выбрать из предрасчитанных профилей).</w:t>
      </w:r>
    </w:p>
    <w:p w14:paraId="795079E8" w14:textId="77777777" w:rsidR="00ED1926" w:rsidRPr="00ED1926" w:rsidRDefault="00ED1926" w:rsidP="00ED1926">
      <w:pPr>
        <w:numPr>
          <w:ilvl w:val="0"/>
          <w:numId w:val="17"/>
        </w:numPr>
      </w:pPr>
      <w:r w:rsidRPr="00ED1926">
        <w:rPr>
          <w:b/>
          <w:bCs/>
        </w:rPr>
        <w:t>Блок «Цели сценария»</w:t>
      </w:r>
    </w:p>
    <w:p w14:paraId="1F61BEF5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Выбор целевой функции расчёта:</w:t>
      </w:r>
    </w:p>
    <w:p w14:paraId="03E77248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Максимум производительности</w:t>
      </w:r>
    </w:p>
    <w:p w14:paraId="6117ED40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Минимум удельного энергопотребления</w:t>
      </w:r>
    </w:p>
    <w:p w14:paraId="6DF599D2" w14:textId="77777777" w:rsidR="00ED1926" w:rsidRPr="00ED1926" w:rsidRDefault="00ED1926" w:rsidP="00ED1926">
      <w:pPr>
        <w:numPr>
          <w:ilvl w:val="2"/>
          <w:numId w:val="17"/>
        </w:numPr>
      </w:pPr>
      <w:r w:rsidRPr="00ED1926">
        <w:t>Компромиссный режим</w:t>
      </w:r>
    </w:p>
    <w:p w14:paraId="021B0ADF" w14:textId="77777777" w:rsidR="00ED1926" w:rsidRPr="00ED1926" w:rsidRDefault="00ED1926" w:rsidP="00ED1926">
      <w:pPr>
        <w:numPr>
          <w:ilvl w:val="0"/>
          <w:numId w:val="17"/>
        </w:numPr>
      </w:pPr>
      <w:r w:rsidRPr="00ED1926">
        <w:rPr>
          <w:b/>
          <w:bCs/>
        </w:rPr>
        <w:t>Кнопки действий</w:t>
      </w:r>
    </w:p>
    <w:p w14:paraId="627CD0F8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«Рассчитать»</w:t>
      </w:r>
    </w:p>
    <w:p w14:paraId="6969B0A1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«Сохранить как шаблон»</w:t>
      </w:r>
    </w:p>
    <w:p w14:paraId="16AA0EF8" w14:textId="77777777" w:rsidR="00ED1926" w:rsidRPr="00ED1926" w:rsidRDefault="00ED1926" w:rsidP="00ED1926">
      <w:pPr>
        <w:numPr>
          <w:ilvl w:val="1"/>
          <w:numId w:val="17"/>
        </w:numPr>
      </w:pPr>
      <w:r w:rsidRPr="00ED1926">
        <w:t>«Скопировать сценарий»</w:t>
      </w:r>
    </w:p>
    <w:p w14:paraId="150D0AF3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4. Основные сценарии и действия</w:t>
      </w:r>
    </w:p>
    <w:p w14:paraId="3069D15D" w14:textId="77777777" w:rsidR="00ED1926" w:rsidRPr="00ED1926" w:rsidRDefault="00ED1926" w:rsidP="00ED1926">
      <w:pPr>
        <w:numPr>
          <w:ilvl w:val="0"/>
          <w:numId w:val="18"/>
        </w:numPr>
      </w:pPr>
      <w:r w:rsidRPr="00ED1926">
        <w:t>Создать новый сценарий.</w:t>
      </w:r>
    </w:p>
    <w:p w14:paraId="6691A264" w14:textId="77777777" w:rsidR="00ED1926" w:rsidRPr="00ED1926" w:rsidRDefault="00ED1926" w:rsidP="00ED1926">
      <w:pPr>
        <w:numPr>
          <w:ilvl w:val="0"/>
          <w:numId w:val="18"/>
        </w:numPr>
      </w:pPr>
      <w:r w:rsidRPr="00ED1926">
        <w:t>Отредактировать существующий сценарий (изменить параметры).</w:t>
      </w:r>
    </w:p>
    <w:p w14:paraId="7C0FCCB6" w14:textId="77777777" w:rsidR="00ED1926" w:rsidRPr="00ED1926" w:rsidRDefault="00ED1926" w:rsidP="00ED1926">
      <w:pPr>
        <w:numPr>
          <w:ilvl w:val="0"/>
          <w:numId w:val="18"/>
        </w:numPr>
      </w:pPr>
      <w:r w:rsidRPr="00ED1926">
        <w:t>Запустить расчет.</w:t>
      </w:r>
    </w:p>
    <w:p w14:paraId="052D6206" w14:textId="77777777" w:rsidR="00ED1926" w:rsidRPr="00ED1926" w:rsidRDefault="00ED1926" w:rsidP="00ED1926">
      <w:pPr>
        <w:numPr>
          <w:ilvl w:val="0"/>
          <w:numId w:val="18"/>
        </w:numPr>
      </w:pPr>
      <w:r w:rsidRPr="00ED1926">
        <w:t>Сохранить сценарий и перейти к экрану сравнения.</w:t>
      </w:r>
    </w:p>
    <w:p w14:paraId="3916360E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5. Данные / интеграции</w:t>
      </w:r>
    </w:p>
    <w:p w14:paraId="24248191" w14:textId="77777777" w:rsidR="00ED1926" w:rsidRPr="00ED1926" w:rsidRDefault="00ED1926" w:rsidP="00ED1926">
      <w:pPr>
        <w:numPr>
          <w:ilvl w:val="0"/>
          <w:numId w:val="19"/>
        </w:numPr>
      </w:pPr>
      <w:r w:rsidRPr="00ED1926">
        <w:t>Текущая схема и калиброванные модели.</w:t>
      </w:r>
    </w:p>
    <w:p w14:paraId="278B6048" w14:textId="77777777" w:rsidR="00ED1926" w:rsidRPr="00ED1926" w:rsidRDefault="00ED1926" w:rsidP="00ED1926">
      <w:pPr>
        <w:numPr>
          <w:ilvl w:val="0"/>
          <w:numId w:val="19"/>
        </w:numPr>
      </w:pPr>
      <w:r w:rsidRPr="00ED1926">
        <w:t>Наборы руд/грансоставов, импортированные из других модулей (БВР, геометаллургия).</w:t>
      </w:r>
    </w:p>
    <w:p w14:paraId="28F9845F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6. Бизнес-правила / валидация</w:t>
      </w:r>
    </w:p>
    <w:p w14:paraId="0757FEAA" w14:textId="77777777" w:rsidR="00ED1926" w:rsidRPr="00ED1926" w:rsidRDefault="00ED1926" w:rsidP="00ED1926">
      <w:pPr>
        <w:numPr>
          <w:ilvl w:val="0"/>
          <w:numId w:val="20"/>
        </w:numPr>
      </w:pPr>
      <w:r w:rsidRPr="00ED1926">
        <w:t>Нельзя запускать сценарий на схеме без калибровки.</w:t>
      </w:r>
    </w:p>
    <w:p w14:paraId="55D1848A" w14:textId="77777777" w:rsidR="00ED1926" w:rsidRPr="00ED1926" w:rsidRDefault="00ED1926" w:rsidP="00ED1926">
      <w:pPr>
        <w:numPr>
          <w:ilvl w:val="0"/>
          <w:numId w:val="20"/>
        </w:numPr>
      </w:pPr>
      <w:r w:rsidRPr="00ED1926">
        <w:t>Значения параметров оборудования должны находиться в допустимых диапазонах (из НСИ/свойств блока).</w:t>
      </w:r>
    </w:p>
    <w:p w14:paraId="61D69898" w14:textId="77777777" w:rsidR="00ED1926" w:rsidRPr="00ED1926" w:rsidRDefault="00ED1926" w:rsidP="00ED1926">
      <w:pPr>
        <w:numPr>
          <w:ilvl w:val="0"/>
          <w:numId w:val="20"/>
        </w:numPr>
      </w:pPr>
      <w:r w:rsidRPr="00ED1926">
        <w:t>Сценарий сохраняется с привязкой к версии схемы.</w:t>
      </w:r>
    </w:p>
    <w:p w14:paraId="00A8DFBB" w14:textId="77777777" w:rsidR="00ED1926" w:rsidRPr="00ED1926" w:rsidRDefault="00ED1926" w:rsidP="00ED1926">
      <w:r w:rsidRPr="00ED1926">
        <w:pict w14:anchorId="6CF33458">
          <v:rect id="_x0000_i1052" style="width:0;height:1.5pt" o:hralign="center" o:hrstd="t" o:hr="t" fillcolor="#a0a0a0" stroked="f"/>
        </w:pict>
      </w:r>
    </w:p>
    <w:p w14:paraId="699BBA9C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ЭКРАН 5. «Сравнение сценариев» (Scenario Comparison)</w:t>
      </w:r>
    </w:p>
    <w:p w14:paraId="1652DCED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lastRenderedPageBreak/>
        <w:t>1. Назначение</w:t>
      </w:r>
    </w:p>
    <w:p w14:paraId="03F21E68" w14:textId="77777777" w:rsidR="00ED1926" w:rsidRPr="00ED1926" w:rsidRDefault="00ED1926" w:rsidP="00ED1926">
      <w:r w:rsidRPr="00ED1926">
        <w:t>Сравнение результатов нескольких сценариев между собой и с фактическим режимом, подготовка решений для руководства.</w:t>
      </w:r>
    </w:p>
    <w:p w14:paraId="7A8538FF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2. Основные пользователи</w:t>
      </w:r>
    </w:p>
    <w:p w14:paraId="63E877D6" w14:textId="77777777" w:rsidR="00ED1926" w:rsidRPr="00ED1926" w:rsidRDefault="00ED1926" w:rsidP="00ED1926">
      <w:pPr>
        <w:numPr>
          <w:ilvl w:val="0"/>
          <w:numId w:val="21"/>
        </w:numPr>
      </w:pPr>
      <w:r w:rsidRPr="00ED1926">
        <w:t>Инженер по обогащению</w:t>
      </w:r>
    </w:p>
    <w:p w14:paraId="684A277A" w14:textId="77777777" w:rsidR="00ED1926" w:rsidRPr="00ED1926" w:rsidRDefault="00ED1926" w:rsidP="00ED1926">
      <w:pPr>
        <w:numPr>
          <w:ilvl w:val="0"/>
          <w:numId w:val="21"/>
        </w:numPr>
      </w:pPr>
      <w:r w:rsidRPr="00ED1926">
        <w:t>Руководитель фабрики / Директор по производству</w:t>
      </w:r>
    </w:p>
    <w:p w14:paraId="7FD9723F" w14:textId="77777777" w:rsidR="00ED1926" w:rsidRPr="00ED1926" w:rsidRDefault="00ED1926" w:rsidP="00ED1926">
      <w:pPr>
        <w:numPr>
          <w:ilvl w:val="0"/>
          <w:numId w:val="21"/>
        </w:numPr>
      </w:pPr>
      <w:r w:rsidRPr="00ED1926">
        <w:t>Экономист (при наличии экономического модуля)</w:t>
      </w:r>
    </w:p>
    <w:p w14:paraId="5400CF8D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3. Основные блоки интерфейса</w:t>
      </w:r>
    </w:p>
    <w:p w14:paraId="3E272705" w14:textId="77777777" w:rsidR="00ED1926" w:rsidRPr="00ED1926" w:rsidRDefault="00ED1926" w:rsidP="00ED1926">
      <w:pPr>
        <w:numPr>
          <w:ilvl w:val="0"/>
          <w:numId w:val="22"/>
        </w:numPr>
      </w:pPr>
      <w:r w:rsidRPr="00ED1926">
        <w:rPr>
          <w:b/>
          <w:bCs/>
        </w:rPr>
        <w:t>Выбор сценариев для сравнения</w:t>
      </w:r>
    </w:p>
    <w:p w14:paraId="7F10B9A3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Список сценариев с чекбоксами.</w:t>
      </w:r>
    </w:p>
    <w:p w14:paraId="3FAEA5B7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Опция «Добавить текущий фактический режим» как отдельную колонку.</w:t>
      </w:r>
    </w:p>
    <w:p w14:paraId="2A182EEE" w14:textId="77777777" w:rsidR="00ED1926" w:rsidRPr="00ED1926" w:rsidRDefault="00ED1926" w:rsidP="00ED1926">
      <w:pPr>
        <w:numPr>
          <w:ilvl w:val="0"/>
          <w:numId w:val="22"/>
        </w:numPr>
      </w:pPr>
      <w:r w:rsidRPr="00ED1926">
        <w:rPr>
          <w:b/>
          <w:bCs/>
        </w:rPr>
        <w:t>Таблица сравнений</w:t>
      </w:r>
    </w:p>
    <w:p w14:paraId="7CCD24F1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Колонки: Сценарий 1, Сценарий 2, …, Факт.</w:t>
      </w:r>
    </w:p>
    <w:p w14:paraId="650F3280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Строки:</w:t>
      </w:r>
    </w:p>
    <w:p w14:paraId="13114992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Производительность (т/ч)</w:t>
      </w:r>
    </w:p>
    <w:p w14:paraId="19401D30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P80 по основным потокам</w:t>
      </w:r>
    </w:p>
    <w:p w14:paraId="4BAC884A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Удельное энергопотребление (кВт·ч/т)</w:t>
      </w:r>
    </w:p>
    <w:p w14:paraId="34F54E28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Загрузка ключевых узких мест</w:t>
      </w:r>
    </w:p>
    <w:p w14:paraId="41C4351D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 xml:space="preserve">(Опционально) Экономика: «Доход/час», «Энергозатраты/час» и </w:t>
      </w:r>
      <w:proofErr w:type="gramStart"/>
      <w:r w:rsidRPr="00ED1926">
        <w:t>т.п.</w:t>
      </w:r>
      <w:proofErr w:type="gramEnd"/>
    </w:p>
    <w:p w14:paraId="1F36788C" w14:textId="77777777" w:rsidR="00ED1926" w:rsidRPr="00ED1926" w:rsidRDefault="00ED1926" w:rsidP="00ED1926">
      <w:pPr>
        <w:numPr>
          <w:ilvl w:val="0"/>
          <w:numId w:val="22"/>
        </w:numPr>
      </w:pPr>
      <w:r w:rsidRPr="00ED1926">
        <w:rPr>
          <w:b/>
          <w:bCs/>
        </w:rPr>
        <w:t>Графики</w:t>
      </w:r>
    </w:p>
    <w:p w14:paraId="07BB52A1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Бар-чарты / линии:</w:t>
      </w:r>
    </w:p>
    <w:p w14:paraId="385D8DB5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throughput по сценариям;</w:t>
      </w:r>
    </w:p>
    <w:p w14:paraId="78121A77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P80 по сценариям;</w:t>
      </w:r>
    </w:p>
    <w:p w14:paraId="698E2C88" w14:textId="77777777" w:rsidR="00ED1926" w:rsidRPr="00ED1926" w:rsidRDefault="00ED1926" w:rsidP="00ED1926">
      <w:pPr>
        <w:numPr>
          <w:ilvl w:val="2"/>
          <w:numId w:val="22"/>
        </w:numPr>
      </w:pPr>
      <w:r w:rsidRPr="00ED1926">
        <w:t>кВт·ч/т по сценариям.</w:t>
      </w:r>
    </w:p>
    <w:p w14:paraId="0E4F4D6D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Визуальное выделение «лучшего» значения по выбранному критерию.</w:t>
      </w:r>
    </w:p>
    <w:p w14:paraId="135A1748" w14:textId="77777777" w:rsidR="00ED1926" w:rsidRPr="00ED1926" w:rsidRDefault="00ED1926" w:rsidP="00ED1926">
      <w:pPr>
        <w:numPr>
          <w:ilvl w:val="0"/>
          <w:numId w:val="22"/>
        </w:numPr>
      </w:pPr>
      <w:r w:rsidRPr="00ED1926">
        <w:rPr>
          <w:b/>
          <w:bCs/>
        </w:rPr>
        <w:t>Блок заключения / заметок</w:t>
      </w:r>
    </w:p>
    <w:p w14:paraId="023BDFFB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Поле для ввода комментария инженером: «Рекомендованный режим».</w:t>
      </w:r>
    </w:p>
    <w:p w14:paraId="4E0C43D9" w14:textId="77777777" w:rsidR="00ED1926" w:rsidRPr="00ED1926" w:rsidRDefault="00ED1926" w:rsidP="00ED1926">
      <w:pPr>
        <w:numPr>
          <w:ilvl w:val="1"/>
          <w:numId w:val="22"/>
        </w:numPr>
      </w:pPr>
      <w:r w:rsidRPr="00ED1926">
        <w:t>Кнопка «Сформировать отчёт» (PDF/Excel).</w:t>
      </w:r>
    </w:p>
    <w:p w14:paraId="4793C75B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4. Основные сценарии и действия</w:t>
      </w:r>
    </w:p>
    <w:p w14:paraId="0B53D1A4" w14:textId="77777777" w:rsidR="00ED1926" w:rsidRPr="00ED1926" w:rsidRDefault="00ED1926" w:rsidP="00ED1926">
      <w:pPr>
        <w:numPr>
          <w:ilvl w:val="0"/>
          <w:numId w:val="23"/>
        </w:numPr>
      </w:pPr>
      <w:r w:rsidRPr="00ED1926">
        <w:lastRenderedPageBreak/>
        <w:t>Выбрать несколько сценариев и факт для сравнения.</w:t>
      </w:r>
    </w:p>
    <w:p w14:paraId="299E436A" w14:textId="77777777" w:rsidR="00ED1926" w:rsidRPr="00ED1926" w:rsidRDefault="00ED1926" w:rsidP="00ED1926">
      <w:pPr>
        <w:numPr>
          <w:ilvl w:val="0"/>
          <w:numId w:val="23"/>
        </w:numPr>
      </w:pPr>
      <w:r w:rsidRPr="00ED1926">
        <w:t>Визуально оценить, какой сценарий лучше по заданной метрике.</w:t>
      </w:r>
    </w:p>
    <w:p w14:paraId="378D143F" w14:textId="77777777" w:rsidR="00ED1926" w:rsidRPr="00ED1926" w:rsidRDefault="00ED1926" w:rsidP="00ED1926">
      <w:pPr>
        <w:numPr>
          <w:ilvl w:val="0"/>
          <w:numId w:val="23"/>
        </w:numPr>
      </w:pPr>
      <w:r w:rsidRPr="00ED1926">
        <w:t>Зафиксировать «рекомендованный режим» и выгрузить отчёт для руководства.</w:t>
      </w:r>
    </w:p>
    <w:p w14:paraId="3A4E8D74" w14:textId="77777777" w:rsidR="00ED1926" w:rsidRPr="00ED1926" w:rsidRDefault="00ED1926" w:rsidP="00ED1926">
      <w:pPr>
        <w:numPr>
          <w:ilvl w:val="0"/>
          <w:numId w:val="23"/>
        </w:numPr>
      </w:pPr>
      <w:r w:rsidRPr="00ED1926">
        <w:t>Вернуться к редактированию сценария (быстрая навигация).</w:t>
      </w:r>
    </w:p>
    <w:p w14:paraId="72956970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5. Данные / интеграции</w:t>
      </w:r>
    </w:p>
    <w:p w14:paraId="68FAE6C5" w14:textId="77777777" w:rsidR="00ED1926" w:rsidRPr="00ED1926" w:rsidRDefault="00ED1926" w:rsidP="00ED1926">
      <w:pPr>
        <w:numPr>
          <w:ilvl w:val="0"/>
          <w:numId w:val="24"/>
        </w:numPr>
      </w:pPr>
      <w:r w:rsidRPr="00ED1926">
        <w:t>Результаты расчётов сценариев (хранятся в БД).</w:t>
      </w:r>
    </w:p>
    <w:p w14:paraId="7C7401C8" w14:textId="77777777" w:rsidR="00ED1926" w:rsidRPr="00ED1926" w:rsidRDefault="00ED1926" w:rsidP="00ED1926">
      <w:pPr>
        <w:numPr>
          <w:ilvl w:val="0"/>
          <w:numId w:val="24"/>
        </w:numPr>
      </w:pPr>
      <w:r w:rsidRPr="00ED1926">
        <w:t>Фактические показатели (из INKA/DataHub) для выбранного периода.</w:t>
      </w:r>
    </w:p>
    <w:p w14:paraId="09755D48" w14:textId="77777777" w:rsidR="00ED1926" w:rsidRPr="00ED1926" w:rsidRDefault="00ED1926" w:rsidP="00ED1926">
      <w:pPr>
        <w:rPr>
          <w:b/>
          <w:bCs/>
        </w:rPr>
      </w:pPr>
      <w:r w:rsidRPr="00ED1926">
        <w:rPr>
          <w:b/>
          <w:bCs/>
        </w:rPr>
        <w:t>6. Бизнес-правила / валидация</w:t>
      </w:r>
    </w:p>
    <w:p w14:paraId="76883DF0" w14:textId="77777777" w:rsidR="00ED1926" w:rsidRPr="00ED1926" w:rsidRDefault="00ED1926" w:rsidP="00ED1926">
      <w:pPr>
        <w:numPr>
          <w:ilvl w:val="0"/>
          <w:numId w:val="25"/>
        </w:numPr>
      </w:pPr>
      <w:r w:rsidRPr="00ED1926">
        <w:t>Если по сценарию нет актуальных результатов (изменена схема/калибровка), пользователь видит предупреждение «Требуется пересчёт».</w:t>
      </w:r>
    </w:p>
    <w:p w14:paraId="63BD1586" w14:textId="77777777" w:rsidR="00ED1926" w:rsidRPr="00ED1926" w:rsidRDefault="00ED1926" w:rsidP="00ED1926">
      <w:pPr>
        <w:numPr>
          <w:ilvl w:val="0"/>
          <w:numId w:val="25"/>
        </w:numPr>
      </w:pPr>
      <w:r w:rsidRPr="00ED1926">
        <w:t>При формировании отчёта фиксируются:</w:t>
      </w:r>
    </w:p>
    <w:p w14:paraId="67EFA0E6" w14:textId="77777777" w:rsidR="00ED1926" w:rsidRPr="00ED1926" w:rsidRDefault="00ED1926" w:rsidP="00ED1926">
      <w:pPr>
        <w:numPr>
          <w:ilvl w:val="1"/>
          <w:numId w:val="25"/>
        </w:numPr>
      </w:pPr>
      <w:r w:rsidRPr="00ED1926">
        <w:t>версия схемы;</w:t>
      </w:r>
    </w:p>
    <w:p w14:paraId="6EFC94FB" w14:textId="77777777" w:rsidR="00ED1926" w:rsidRPr="00ED1926" w:rsidRDefault="00ED1926" w:rsidP="00ED1926">
      <w:pPr>
        <w:numPr>
          <w:ilvl w:val="1"/>
          <w:numId w:val="25"/>
        </w:numPr>
      </w:pPr>
      <w:r w:rsidRPr="00ED1926">
        <w:t>используемые сценарии;</w:t>
      </w:r>
    </w:p>
    <w:p w14:paraId="6AEC63EE" w14:textId="77777777" w:rsidR="00ED1926" w:rsidRPr="00ED1926" w:rsidRDefault="00ED1926" w:rsidP="00ED1926">
      <w:pPr>
        <w:numPr>
          <w:ilvl w:val="1"/>
          <w:numId w:val="25"/>
        </w:numPr>
      </w:pPr>
      <w:r w:rsidRPr="00ED1926">
        <w:t>автор и дата.</w:t>
      </w:r>
    </w:p>
    <w:p w14:paraId="63BAD917" w14:textId="77777777" w:rsidR="00FD7D43" w:rsidRDefault="00FD7D43"/>
    <w:sectPr w:rsidR="00FD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F8"/>
    <w:multiLevelType w:val="multilevel"/>
    <w:tmpl w:val="372A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D6B"/>
    <w:multiLevelType w:val="multilevel"/>
    <w:tmpl w:val="A43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3862"/>
    <w:multiLevelType w:val="multilevel"/>
    <w:tmpl w:val="6C6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BEE"/>
    <w:multiLevelType w:val="multilevel"/>
    <w:tmpl w:val="509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4337"/>
    <w:multiLevelType w:val="multilevel"/>
    <w:tmpl w:val="C90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0E87"/>
    <w:multiLevelType w:val="multilevel"/>
    <w:tmpl w:val="E91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3009B"/>
    <w:multiLevelType w:val="multilevel"/>
    <w:tmpl w:val="AF1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47339"/>
    <w:multiLevelType w:val="multilevel"/>
    <w:tmpl w:val="2B1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35F49"/>
    <w:multiLevelType w:val="multilevel"/>
    <w:tmpl w:val="93E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36940"/>
    <w:multiLevelType w:val="multilevel"/>
    <w:tmpl w:val="080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E5B4E"/>
    <w:multiLevelType w:val="multilevel"/>
    <w:tmpl w:val="0FA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52207"/>
    <w:multiLevelType w:val="multilevel"/>
    <w:tmpl w:val="29D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530B4"/>
    <w:multiLevelType w:val="multilevel"/>
    <w:tmpl w:val="322C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33DE7"/>
    <w:multiLevelType w:val="multilevel"/>
    <w:tmpl w:val="1AB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12D6B"/>
    <w:multiLevelType w:val="multilevel"/>
    <w:tmpl w:val="3C8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C3B97"/>
    <w:multiLevelType w:val="multilevel"/>
    <w:tmpl w:val="9F8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2255D"/>
    <w:multiLevelType w:val="multilevel"/>
    <w:tmpl w:val="583A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73AC6"/>
    <w:multiLevelType w:val="multilevel"/>
    <w:tmpl w:val="015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96A54"/>
    <w:multiLevelType w:val="multilevel"/>
    <w:tmpl w:val="D74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C0FF2"/>
    <w:multiLevelType w:val="multilevel"/>
    <w:tmpl w:val="ED8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07C"/>
    <w:multiLevelType w:val="multilevel"/>
    <w:tmpl w:val="C1D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8647D"/>
    <w:multiLevelType w:val="multilevel"/>
    <w:tmpl w:val="B83C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E4323D"/>
    <w:multiLevelType w:val="multilevel"/>
    <w:tmpl w:val="249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25755"/>
    <w:multiLevelType w:val="multilevel"/>
    <w:tmpl w:val="26B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550BF"/>
    <w:multiLevelType w:val="multilevel"/>
    <w:tmpl w:val="D53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1393">
    <w:abstractNumId w:val="22"/>
  </w:num>
  <w:num w:numId="2" w16cid:durableId="111749413">
    <w:abstractNumId w:val="12"/>
  </w:num>
  <w:num w:numId="3" w16cid:durableId="120613712">
    <w:abstractNumId w:val="10"/>
  </w:num>
  <w:num w:numId="4" w16cid:durableId="57242506">
    <w:abstractNumId w:val="6"/>
  </w:num>
  <w:num w:numId="5" w16cid:durableId="1414427488">
    <w:abstractNumId w:val="9"/>
  </w:num>
  <w:num w:numId="6" w16cid:durableId="903569203">
    <w:abstractNumId w:val="20"/>
  </w:num>
  <w:num w:numId="7" w16cid:durableId="640497409">
    <w:abstractNumId w:val="21"/>
  </w:num>
  <w:num w:numId="8" w16cid:durableId="84419579">
    <w:abstractNumId w:val="17"/>
  </w:num>
  <w:num w:numId="9" w16cid:durableId="2114742881">
    <w:abstractNumId w:val="1"/>
  </w:num>
  <w:num w:numId="10" w16cid:durableId="422990133">
    <w:abstractNumId w:val="13"/>
  </w:num>
  <w:num w:numId="11" w16cid:durableId="1708290774">
    <w:abstractNumId w:val="8"/>
  </w:num>
  <w:num w:numId="12" w16cid:durableId="2067951897">
    <w:abstractNumId w:val="11"/>
  </w:num>
  <w:num w:numId="13" w16cid:durableId="780145091">
    <w:abstractNumId w:val="5"/>
  </w:num>
  <w:num w:numId="14" w16cid:durableId="1438983543">
    <w:abstractNumId w:val="2"/>
  </w:num>
  <w:num w:numId="15" w16cid:durableId="669453074">
    <w:abstractNumId w:val="24"/>
  </w:num>
  <w:num w:numId="16" w16cid:durableId="903879634">
    <w:abstractNumId w:val="15"/>
  </w:num>
  <w:num w:numId="17" w16cid:durableId="1736781308">
    <w:abstractNumId w:val="0"/>
  </w:num>
  <w:num w:numId="18" w16cid:durableId="2110346956">
    <w:abstractNumId w:val="14"/>
  </w:num>
  <w:num w:numId="19" w16cid:durableId="493692293">
    <w:abstractNumId w:val="4"/>
  </w:num>
  <w:num w:numId="20" w16cid:durableId="11300807">
    <w:abstractNumId w:val="7"/>
  </w:num>
  <w:num w:numId="21" w16cid:durableId="1015764642">
    <w:abstractNumId w:val="23"/>
  </w:num>
  <w:num w:numId="22" w16cid:durableId="830679955">
    <w:abstractNumId w:val="16"/>
  </w:num>
  <w:num w:numId="23" w16cid:durableId="1600483061">
    <w:abstractNumId w:val="18"/>
  </w:num>
  <w:num w:numId="24" w16cid:durableId="1909529728">
    <w:abstractNumId w:val="19"/>
  </w:num>
  <w:num w:numId="25" w16cid:durableId="874006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5B"/>
    <w:rsid w:val="0027055B"/>
    <w:rsid w:val="002D21E3"/>
    <w:rsid w:val="00CD3261"/>
    <w:rsid w:val="00ED1926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88BD2-06A8-4F7F-BA0C-B54793FD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0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Селивонюк</dc:creator>
  <cp:keywords/>
  <dc:description/>
  <cp:lastModifiedBy>Алексей Селивонюк</cp:lastModifiedBy>
  <cp:revision>3</cp:revision>
  <dcterms:created xsi:type="dcterms:W3CDTF">2025-12-07T12:29:00Z</dcterms:created>
  <dcterms:modified xsi:type="dcterms:W3CDTF">2025-12-07T12:29:00Z</dcterms:modified>
</cp:coreProperties>
</file>