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79A96"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TITLE LPU Student Placement Coordinator (SPC) Guidelines</w:t>
      </w:r>
    </w:p>
    <w:p w14:paraId="79A3600A" w14:textId="6F7B28A5"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OVERVIEW The Student Placement Coordinator (SPC) program is established by Lovely Professional University's Division of Career Services (DCS) to involve students in the planning and execution of campus recruitment drives, job fairs, workshops, and guest lectures. The program enables students to develop teamwork, communication, and professional skills through direct participation in placement-related activities. These guidelines define the eligibility criteria, selection process, roles, responsibilities, benefits, and grounds for revocation of an SPC. These guidelines are applicable from the academic session 2021–22 onwards.</w:t>
      </w:r>
    </w:p>
    <w:p w14:paraId="0BA85BA5"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DEFINITION</w:t>
      </w:r>
    </w:p>
    <w:p w14:paraId="5B0E7FE4" w14:textId="5A2ADED1"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 Student Placement Coordinator (SPC) is a student representative selected from a section of a program to assist the Division of Career Services (DCS) in all placement and career-related activities, and to serve as a point of connect between students and the DCS team.</w:t>
      </w:r>
    </w:p>
    <w:p w14:paraId="564D2951"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ELIGIBILITY CRITERIA</w:t>
      </w:r>
    </w:p>
    <w:p w14:paraId="6936D9F2"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 xml:space="preserve">A student applying for the role of SPC must meet </w:t>
      </w:r>
      <w:proofErr w:type="gramStart"/>
      <w:r w:rsidRPr="0066379B">
        <w:rPr>
          <w:rFonts w:ascii="Times New Roman" w:eastAsia="Times New Roman" w:hAnsi="Times New Roman" w:cs="Times New Roman"/>
          <w:kern w:val="0"/>
          <w:lang w:eastAsia="en-GB"/>
          <w14:ligatures w14:val="none"/>
        </w:rPr>
        <w:t>all of</w:t>
      </w:r>
      <w:proofErr w:type="gramEnd"/>
      <w:r w:rsidRPr="0066379B">
        <w:rPr>
          <w:rFonts w:ascii="Times New Roman" w:eastAsia="Times New Roman" w:hAnsi="Times New Roman" w:cs="Times New Roman"/>
          <w:kern w:val="0"/>
          <w:lang w:eastAsia="en-GB"/>
          <w14:ligatures w14:val="none"/>
        </w:rPr>
        <w:t xml:space="preserve"> the following requirements at the time of application:</w:t>
      </w:r>
    </w:p>
    <w:p w14:paraId="78540ABA" w14:textId="77777777" w:rsidR="0066379B" w:rsidRPr="0066379B" w:rsidRDefault="0066379B" w:rsidP="0066379B">
      <w:pPr>
        <w:numPr>
          <w:ilvl w:val="0"/>
          <w:numId w:val="1"/>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 xml:space="preserve">Minimum CGPA of 5.0 (or equivalent) in the current degree program, with </w:t>
      </w:r>
      <w:proofErr w:type="spellStart"/>
      <w:r w:rsidRPr="0066379B">
        <w:rPr>
          <w:rFonts w:ascii="Times New Roman" w:eastAsia="Times New Roman" w:hAnsi="Times New Roman" w:cs="Times New Roman"/>
          <w:kern w:val="0"/>
          <w:lang w:eastAsia="en-GB"/>
          <w14:ligatures w14:val="none"/>
        </w:rPr>
        <w:t>not</w:t>
      </w:r>
      <w:proofErr w:type="spellEnd"/>
      <w:r w:rsidRPr="0066379B">
        <w:rPr>
          <w:rFonts w:ascii="Times New Roman" w:eastAsia="Times New Roman" w:hAnsi="Times New Roman" w:cs="Times New Roman"/>
          <w:kern w:val="0"/>
          <w:lang w:eastAsia="en-GB"/>
          <w14:ligatures w14:val="none"/>
        </w:rPr>
        <w:t xml:space="preserve"> more than 2 standing backlogs or re-appears.</w:t>
      </w:r>
    </w:p>
    <w:p w14:paraId="4B2C7E67" w14:textId="77777777" w:rsidR="0066379B" w:rsidRPr="0066379B" w:rsidRDefault="0066379B" w:rsidP="0066379B">
      <w:pPr>
        <w:numPr>
          <w:ilvl w:val="0"/>
          <w:numId w:val="1"/>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First-year students must have a minimum of 60% marks in their previous qualifying examination.</w:t>
      </w:r>
    </w:p>
    <w:p w14:paraId="05EF0242" w14:textId="410CCADE" w:rsidR="0066379B" w:rsidRPr="0066379B" w:rsidRDefault="0066379B" w:rsidP="0066379B">
      <w:pPr>
        <w:numPr>
          <w:ilvl w:val="0"/>
          <w:numId w:val="1"/>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The student must have no recorded indiscipline case at the time of application.</w:t>
      </w:r>
    </w:p>
    <w:p w14:paraId="3D365B58"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RESPONSIBILITIES OF AN SPC</w:t>
      </w:r>
    </w:p>
    <w:p w14:paraId="695B0FBD"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Promote placement drives, workshops, seminars, and related events among students to maximize participation, as directed by university officials.</w:t>
      </w:r>
    </w:p>
    <w:p w14:paraId="6577BE84"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Make follow-up calls or send emails to students of LPU and other universities or colleges for any activity as directed by university officials.</w:t>
      </w:r>
    </w:p>
    <w:p w14:paraId="3DD4CDA2"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Participate physically in the conduct of placement drives, workshops, and guest lectures, including duties at registration desks and hospitality management.</w:t>
      </w:r>
    </w:p>
    <w:p w14:paraId="27E1871C"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Escort university guests on excursion trips and accompany them for meals, as directed by university officials.</w:t>
      </w:r>
    </w:p>
    <w:p w14:paraId="12090D0C"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Collect informal feedback from students appearing in company selection processes and report it to the concerned Backend Operations and Logistics Support Cell staff member coordinating the event.</w:t>
      </w:r>
    </w:p>
    <w:p w14:paraId="004650F7"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Assist in preparing and maintaining student records as directed by university officials.</w:t>
      </w:r>
    </w:p>
    <w:p w14:paraId="249CD1C6" w14:textId="77777777"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Handle student queries during events.</w:t>
      </w:r>
    </w:p>
    <w:p w14:paraId="3A527775" w14:textId="768E8DFA" w:rsidR="0066379B" w:rsidRPr="0066379B" w:rsidRDefault="0066379B" w:rsidP="0066379B">
      <w:pPr>
        <w:numPr>
          <w:ilvl w:val="0"/>
          <w:numId w:val="2"/>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Carry out any other official duties as directed by concerned DCS staff.</w:t>
      </w:r>
    </w:p>
    <w:p w14:paraId="08BD9B66"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SELECTION PROCEDURE</w:t>
      </w:r>
    </w:p>
    <w:p w14:paraId="6CFF4E00" w14:textId="77777777" w:rsidR="0066379B" w:rsidRPr="0066379B" w:rsidRDefault="0066379B" w:rsidP="0066379B">
      <w:pPr>
        <w:numPr>
          <w:ilvl w:val="0"/>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The selection process is coordinated by the Backend Operations and Logistics Cell of the Division of Career Services (DCS).</w:t>
      </w:r>
    </w:p>
    <w:p w14:paraId="19604DD0" w14:textId="77777777" w:rsidR="0066379B" w:rsidRPr="0066379B" w:rsidRDefault="0066379B" w:rsidP="0066379B">
      <w:pPr>
        <w:numPr>
          <w:ilvl w:val="0"/>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Eligible and interested students must apply online for SPC registration through the University Management System (UMS) and complete all required details.</w:t>
      </w:r>
    </w:p>
    <w:p w14:paraId="1E95E920" w14:textId="77777777" w:rsidR="0066379B" w:rsidRPr="0066379B" w:rsidRDefault="0066379B" w:rsidP="0066379B">
      <w:pPr>
        <w:numPr>
          <w:ilvl w:val="0"/>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 xml:space="preserve">Applicants must appear for an interview as per the schedule announced on UMS. </w:t>
      </w:r>
    </w:p>
    <w:p w14:paraId="781D2BD1" w14:textId="77777777" w:rsidR="0066379B" w:rsidRPr="0066379B" w:rsidRDefault="0066379B" w:rsidP="0066379B">
      <w:pPr>
        <w:numPr>
          <w:ilvl w:val="1"/>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 minimum score of 60% in the interview is required to qualify.</w:t>
      </w:r>
    </w:p>
    <w:p w14:paraId="1226DDCD" w14:textId="77777777" w:rsidR="0066379B" w:rsidRPr="0066379B" w:rsidRDefault="0066379B" w:rsidP="0066379B">
      <w:pPr>
        <w:numPr>
          <w:ilvl w:val="1"/>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Students must bring all relevant testimonials, certificates, and supporting documents to the interview.</w:t>
      </w:r>
    </w:p>
    <w:p w14:paraId="7817B219" w14:textId="77777777" w:rsidR="0066379B" w:rsidRPr="0066379B" w:rsidRDefault="0066379B" w:rsidP="0066379B">
      <w:pPr>
        <w:numPr>
          <w:ilvl w:val="0"/>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An additional cut-off may be applied for the final selection of qualified candidates.</w:t>
      </w:r>
    </w:p>
    <w:p w14:paraId="02E24ED3" w14:textId="7A65049B" w:rsidR="0066379B" w:rsidRPr="0066379B" w:rsidRDefault="0066379B" w:rsidP="0066379B">
      <w:pPr>
        <w:numPr>
          <w:ilvl w:val="0"/>
          <w:numId w:val="3"/>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Selected students will be notified through UMS announcements. Once selected, a student serves as SPC for the full academic year.</w:t>
      </w:r>
    </w:p>
    <w:p w14:paraId="3EF6B4A4"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TENURE</w:t>
      </w:r>
    </w:p>
    <w:p w14:paraId="197CD611" w14:textId="77777777" w:rsidR="0066379B" w:rsidRPr="0066379B" w:rsidRDefault="0066379B" w:rsidP="0066379B">
      <w:pPr>
        <w:numPr>
          <w:ilvl w:val="0"/>
          <w:numId w:val="4"/>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An SPC is appointed for one full academic year.</w:t>
      </w:r>
    </w:p>
    <w:p w14:paraId="652D1687" w14:textId="77777777" w:rsidR="0066379B" w:rsidRPr="0066379B" w:rsidRDefault="0066379B" w:rsidP="0066379B">
      <w:pPr>
        <w:numPr>
          <w:ilvl w:val="0"/>
          <w:numId w:val="4"/>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lastRenderedPageBreak/>
        <w:t>A fresh selection process must be completed at the start of each new academic session.</w:t>
      </w:r>
    </w:p>
    <w:p w14:paraId="035653B3" w14:textId="6FF2765D" w:rsidR="0066379B" w:rsidRPr="0066379B" w:rsidRDefault="0066379B" w:rsidP="0066379B">
      <w:pPr>
        <w:numPr>
          <w:ilvl w:val="0"/>
          <w:numId w:val="4"/>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 student who does not wish to continue as SPC must submit a written application to the HOD or COD, Backend Operations and Logistics Cell, DCS.</w:t>
      </w:r>
    </w:p>
    <w:p w14:paraId="21D5AB2F"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BENEFITS OF BEING AN SPC</w:t>
      </w:r>
    </w:p>
    <w:p w14:paraId="1D14E38C" w14:textId="77777777" w:rsidR="0066379B" w:rsidRPr="0066379B" w:rsidRDefault="0066379B" w:rsidP="0066379B">
      <w:pPr>
        <w:numPr>
          <w:ilvl w:val="0"/>
          <w:numId w:val="5"/>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Duty leaves are granted for participation in the conduct of placement and career activities.</w:t>
      </w:r>
    </w:p>
    <w:p w14:paraId="456A318C" w14:textId="77777777" w:rsidR="0066379B" w:rsidRPr="0066379B" w:rsidRDefault="0066379B" w:rsidP="0066379B">
      <w:pPr>
        <w:numPr>
          <w:ilvl w:val="0"/>
          <w:numId w:val="5"/>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Free meals are provided for the duration of each activity participated in.</w:t>
      </w:r>
    </w:p>
    <w:p w14:paraId="15FBB0D6" w14:textId="77777777" w:rsidR="0066379B" w:rsidRPr="0066379B" w:rsidRDefault="0066379B" w:rsidP="0066379B">
      <w:pPr>
        <w:numPr>
          <w:ilvl w:val="0"/>
          <w:numId w:val="5"/>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 Certificate of Recognition (SPC Appreciation Letter) is issued at the end of the session or before the placement season, provided the student has served as SPC for at least one year and participated in a minimum of five drives. The certificate is issued by the HOD or COD, Backend Operations and Logistics Support Cell, DCS.</w:t>
      </w:r>
    </w:p>
    <w:p w14:paraId="73BBC793" w14:textId="77777777" w:rsidR="0066379B" w:rsidRPr="0066379B" w:rsidRDefault="0066379B" w:rsidP="0066379B">
      <w:pPr>
        <w:numPr>
          <w:ilvl w:val="0"/>
          <w:numId w:val="5"/>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SPCs are invited to DCS achievement celebrations and get-togethers.</w:t>
      </w:r>
    </w:p>
    <w:p w14:paraId="1F2B8522" w14:textId="6B3ED343" w:rsidR="0066379B" w:rsidRPr="0066379B" w:rsidRDefault="0066379B" w:rsidP="0066379B">
      <w:pPr>
        <w:numPr>
          <w:ilvl w:val="0"/>
          <w:numId w:val="5"/>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For drives running late into the night, SPCs who do not reside in university accommodation will be provided free residential facilities, subject to recommendation from the HOD or COD, Backend Operations and Logistics Support Cell, DCS.</w:t>
      </w:r>
    </w:p>
    <w:p w14:paraId="639F273E"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COMMUNICATION AND DUTY OBLIGATIONS</w:t>
      </w:r>
    </w:p>
    <w:p w14:paraId="6BB150B5" w14:textId="77777777" w:rsidR="0066379B" w:rsidRPr="0066379B" w:rsidRDefault="0066379B" w:rsidP="0066379B">
      <w:pPr>
        <w:numPr>
          <w:ilvl w:val="0"/>
          <w:numId w:val="6"/>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Information regarding SPC duties and participation in events is shared by concerned DCS officials or respective school Training and Placement Coordinators (TPCs) for school-specific events.</w:t>
      </w:r>
    </w:p>
    <w:p w14:paraId="0C723222" w14:textId="77777777" w:rsidR="0066379B" w:rsidRPr="0066379B" w:rsidRDefault="0066379B" w:rsidP="0066379B">
      <w:pPr>
        <w:numPr>
          <w:ilvl w:val="0"/>
          <w:numId w:val="6"/>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Failure to report for an assigned duty will be treated as misconduct.</w:t>
      </w:r>
    </w:p>
    <w:p w14:paraId="13F9F7EE" w14:textId="77777777" w:rsidR="0066379B" w:rsidRPr="0066379B" w:rsidRDefault="0066379B" w:rsidP="0066379B">
      <w:pPr>
        <w:numPr>
          <w:ilvl w:val="0"/>
          <w:numId w:val="6"/>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Repeated instances of non-reporting may result in revocation of SPC status.</w:t>
      </w:r>
    </w:p>
    <w:p w14:paraId="2C73A944" w14:textId="03315BF1" w:rsidR="0066379B" w:rsidRPr="0066379B" w:rsidRDefault="0066379B" w:rsidP="0066379B">
      <w:pPr>
        <w:numPr>
          <w:ilvl w:val="0"/>
          <w:numId w:val="6"/>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If a student is unable to report for a duty, they must inform the concerned authority at least one day in advance.</w:t>
      </w:r>
    </w:p>
    <w:p w14:paraId="6C316E7E"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REVOCATION OF SPC STATUS</w:t>
      </w:r>
    </w:p>
    <w:p w14:paraId="3F68BAFB" w14:textId="77777777" w:rsidR="0066379B" w:rsidRPr="0066379B" w:rsidRDefault="0066379B" w:rsidP="0066379B">
      <w:pPr>
        <w:numPr>
          <w:ilvl w:val="0"/>
          <w:numId w:val="7"/>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 xml:space="preserve">If an SPC is reported for misconduct or </w:t>
      </w:r>
      <w:proofErr w:type="spellStart"/>
      <w:r w:rsidRPr="0066379B">
        <w:rPr>
          <w:rFonts w:ascii="Times New Roman" w:eastAsia="Times New Roman" w:hAnsi="Times New Roman" w:cs="Times New Roman"/>
          <w:kern w:val="0"/>
          <w:lang w:eastAsia="en-GB"/>
          <w14:ligatures w14:val="none"/>
        </w:rPr>
        <w:t>misbehavior</w:t>
      </w:r>
      <w:proofErr w:type="spellEnd"/>
      <w:r w:rsidRPr="0066379B">
        <w:rPr>
          <w:rFonts w:ascii="Times New Roman" w:eastAsia="Times New Roman" w:hAnsi="Times New Roman" w:cs="Times New Roman"/>
          <w:kern w:val="0"/>
          <w:lang w:eastAsia="en-GB"/>
          <w14:ligatures w14:val="none"/>
        </w:rPr>
        <w:t>, the matter will be referred to the HOD or COD, Backend Operations and Logistics Support Cell, DCS for further proceedings.</w:t>
      </w:r>
    </w:p>
    <w:p w14:paraId="2FD9F58B" w14:textId="77777777" w:rsidR="0066379B" w:rsidRPr="0066379B" w:rsidRDefault="0066379B" w:rsidP="0066379B">
      <w:pPr>
        <w:numPr>
          <w:ilvl w:val="0"/>
          <w:numId w:val="7"/>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If an SPC is not performing duties satisfactorily, the concerned DCS official may counsel the student and provide a reasonable opportunity for improvement before initiating revocation.</w:t>
      </w:r>
    </w:p>
    <w:p w14:paraId="57AD9E7A" w14:textId="77777777" w:rsidR="0066379B" w:rsidRPr="0066379B" w:rsidRDefault="0066379B" w:rsidP="0066379B">
      <w:pPr>
        <w:numPr>
          <w:ilvl w:val="0"/>
          <w:numId w:val="7"/>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 xml:space="preserve">If performance does not improve after </w:t>
      </w:r>
      <w:proofErr w:type="spellStart"/>
      <w:r w:rsidRPr="0066379B">
        <w:rPr>
          <w:rFonts w:ascii="Times New Roman" w:eastAsia="Times New Roman" w:hAnsi="Times New Roman" w:cs="Times New Roman"/>
          <w:kern w:val="0"/>
          <w:lang w:eastAsia="en-GB"/>
          <w14:ligatures w14:val="none"/>
        </w:rPr>
        <w:t>counseling</w:t>
      </w:r>
      <w:proofErr w:type="spellEnd"/>
      <w:r w:rsidRPr="0066379B">
        <w:rPr>
          <w:rFonts w:ascii="Times New Roman" w:eastAsia="Times New Roman" w:hAnsi="Times New Roman" w:cs="Times New Roman"/>
          <w:kern w:val="0"/>
          <w:lang w:eastAsia="en-GB"/>
          <w14:ligatures w14:val="none"/>
        </w:rPr>
        <w:t>, the SPC may be replaced through the standard selection process.</w:t>
      </w:r>
    </w:p>
    <w:p w14:paraId="3AA58503" w14:textId="77777777" w:rsidR="0066379B" w:rsidRPr="0066379B" w:rsidRDefault="0066379B" w:rsidP="0066379B">
      <w:pPr>
        <w:numPr>
          <w:ilvl w:val="0"/>
          <w:numId w:val="7"/>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 student whose SPC candidature has been revoked is not eligible to apply for the SPC role again.</w:t>
      </w:r>
    </w:p>
    <w:p w14:paraId="7AECA3FF" w14:textId="77777777" w:rsidR="0066379B" w:rsidRPr="0066379B" w:rsidRDefault="0066379B" w:rsidP="0066379B">
      <w:pPr>
        <w:numPr>
          <w:ilvl w:val="0"/>
          <w:numId w:val="7"/>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 revoked SPC is not eligible to receive the SPC Appreciation Certificate, regardless of the number of drives coordinated.</w:t>
      </w:r>
    </w:p>
    <w:p w14:paraId="690EC3F5" w14:textId="666A7936" w:rsidR="0066379B" w:rsidRPr="0066379B" w:rsidRDefault="0066379B" w:rsidP="0066379B">
      <w:pPr>
        <w:numPr>
          <w:ilvl w:val="0"/>
          <w:numId w:val="7"/>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If a vacancy arises due to revocation, a new SPC may be appointed by the concerned DCS official as per the standard process.</w:t>
      </w:r>
    </w:p>
    <w:p w14:paraId="7680818A"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IMPORTANT CONDITIONS</w:t>
      </w:r>
    </w:p>
    <w:p w14:paraId="3AF68EC8" w14:textId="77777777" w:rsidR="0066379B" w:rsidRPr="0066379B" w:rsidRDefault="0066379B" w:rsidP="0066379B">
      <w:pPr>
        <w:numPr>
          <w:ilvl w:val="0"/>
          <w:numId w:val="8"/>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The university reserves the right to modify any aspect of this policy as deemed appropriate.</w:t>
      </w:r>
    </w:p>
    <w:p w14:paraId="1A1A583E" w14:textId="27A819AA" w:rsidR="0066379B" w:rsidRPr="0066379B" w:rsidRDefault="0066379B" w:rsidP="0066379B">
      <w:pPr>
        <w:numPr>
          <w:ilvl w:val="0"/>
          <w:numId w:val="8"/>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Any deviation from these guidelines requires approval from the Head or COD of the Division of Career Services.</w:t>
      </w:r>
    </w:p>
    <w:p w14:paraId="7FB7F77F"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CONTACT AND RESPONSIBLE OFFICE</w:t>
      </w:r>
    </w:p>
    <w:p w14:paraId="4F9EAD16" w14:textId="77777777" w:rsidR="0066379B" w:rsidRPr="0066379B" w:rsidRDefault="0066379B" w:rsidP="0066379B">
      <w:pPr>
        <w:numPr>
          <w:ilvl w:val="0"/>
          <w:numId w:val="9"/>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Division of Career Services (DCS): Primary office responsible for all SPC-related activities, selection, and management.</w:t>
      </w:r>
    </w:p>
    <w:p w14:paraId="1562F8B1" w14:textId="77777777" w:rsidR="0066379B" w:rsidRPr="0066379B" w:rsidRDefault="0066379B" w:rsidP="0066379B">
      <w:pPr>
        <w:numPr>
          <w:ilvl w:val="0"/>
          <w:numId w:val="9"/>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Backend Operations and Logistics Support Cell, DCS: Coordinates the selection process and manages day-to-day SPC operations.</w:t>
      </w:r>
    </w:p>
    <w:p w14:paraId="2E0EF814" w14:textId="13C2D2D2" w:rsidR="0066379B" w:rsidRPr="0066379B" w:rsidRDefault="0066379B" w:rsidP="0066379B">
      <w:pPr>
        <w:numPr>
          <w:ilvl w:val="0"/>
          <w:numId w:val="9"/>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lastRenderedPageBreak/>
        <w:t>HOD or COD, Backend Operations and Logistics Cell, DCS: Issues appreciation certificates and handles disciplinary matters related to SPCs.</w:t>
      </w:r>
    </w:p>
    <w:p w14:paraId="0F4FED23" w14:textId="77777777" w:rsidR="0066379B" w:rsidRPr="0066379B" w:rsidRDefault="0066379B" w:rsidP="0066379B">
      <w:p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COMMON QUESTIONS STUDENTS MAY ASK</w:t>
      </w:r>
    </w:p>
    <w:p w14:paraId="08491157"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What is a Student Placement Coordinator and what do they do?</w:t>
      </w:r>
    </w:p>
    <w:p w14:paraId="762ADDDD"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What is the minimum CGPA required to apply for the SPC role?</w:t>
      </w:r>
    </w:p>
    <w:p w14:paraId="658E6E61"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How does a student apply to become an SPC at LPU?</w:t>
      </w:r>
    </w:p>
    <w:p w14:paraId="242D6C43"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What benefits does a student receive for being an SPC?</w:t>
      </w:r>
    </w:p>
    <w:p w14:paraId="7D9F04D4"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Can a student who has been revoked from the SPC role apply again in the future?</w:t>
      </w:r>
    </w:p>
    <w:p w14:paraId="58892596"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How long does the SPC tenure last, and is reappointment automatic?</w:t>
      </w:r>
    </w:p>
    <w:p w14:paraId="2073CCFA"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What happens if an SPC fails to report for an assigned duty?</w:t>
      </w:r>
    </w:p>
    <w:p w14:paraId="158B525D"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Under what circumstances can an SPC's status be revoked?</w:t>
      </w:r>
    </w:p>
    <w:p w14:paraId="1CE36E76" w14:textId="7777777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Who issues the SPC Appreciation Certificate and what are the conditions for receiving it?</w:t>
      </w:r>
    </w:p>
    <w:p w14:paraId="24736BBB" w14:textId="7212BC07" w:rsidR="0066379B" w:rsidRPr="0066379B" w:rsidRDefault="0066379B" w:rsidP="0066379B">
      <w:pPr>
        <w:numPr>
          <w:ilvl w:val="0"/>
          <w:numId w:val="10"/>
        </w:numPr>
        <w:spacing w:after="0" w:line="240" w:lineRule="auto"/>
        <w:rPr>
          <w:rFonts w:ascii="Times New Roman" w:eastAsia="Times New Roman" w:hAnsi="Times New Roman" w:cs="Times New Roman"/>
          <w:kern w:val="0"/>
          <w:lang w:eastAsia="en-GB"/>
          <w14:ligatures w14:val="none"/>
        </w:rPr>
      </w:pPr>
      <w:r w:rsidRPr="0066379B">
        <w:rPr>
          <w:rFonts w:ascii="Times New Roman" w:eastAsia="Times New Roman" w:hAnsi="Times New Roman" w:cs="Times New Roman"/>
          <w:kern w:val="0"/>
          <w:lang w:eastAsia="en-GB"/>
          <w14:ligatures w14:val="none"/>
        </w:rPr>
        <w:t>Can first-year students apply to become an SPC?</w:t>
      </w:r>
    </w:p>
    <w:p w14:paraId="4406E032" w14:textId="77777777" w:rsidR="0066379B" w:rsidRDefault="0066379B" w:rsidP="0066379B">
      <w:pPr>
        <w:spacing w:after="0"/>
      </w:pPr>
    </w:p>
    <w:sectPr w:rsidR="00663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146E"/>
    <w:multiLevelType w:val="multilevel"/>
    <w:tmpl w:val="CC3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4E43"/>
    <w:multiLevelType w:val="multilevel"/>
    <w:tmpl w:val="518E0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82A0C"/>
    <w:multiLevelType w:val="multilevel"/>
    <w:tmpl w:val="97B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82570"/>
    <w:multiLevelType w:val="multilevel"/>
    <w:tmpl w:val="D8C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62F78"/>
    <w:multiLevelType w:val="multilevel"/>
    <w:tmpl w:val="7E1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4684E"/>
    <w:multiLevelType w:val="multilevel"/>
    <w:tmpl w:val="678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04F6D"/>
    <w:multiLevelType w:val="multilevel"/>
    <w:tmpl w:val="A97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95B37"/>
    <w:multiLevelType w:val="multilevel"/>
    <w:tmpl w:val="311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50E0F"/>
    <w:multiLevelType w:val="multilevel"/>
    <w:tmpl w:val="2E0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01816"/>
    <w:multiLevelType w:val="multilevel"/>
    <w:tmpl w:val="569A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530084">
    <w:abstractNumId w:val="4"/>
  </w:num>
  <w:num w:numId="2" w16cid:durableId="2064983732">
    <w:abstractNumId w:val="9"/>
  </w:num>
  <w:num w:numId="3" w16cid:durableId="1985116542">
    <w:abstractNumId w:val="1"/>
  </w:num>
  <w:num w:numId="4" w16cid:durableId="1081947594">
    <w:abstractNumId w:val="5"/>
  </w:num>
  <w:num w:numId="5" w16cid:durableId="837842058">
    <w:abstractNumId w:val="7"/>
  </w:num>
  <w:num w:numId="6" w16cid:durableId="633414973">
    <w:abstractNumId w:val="2"/>
  </w:num>
  <w:num w:numId="7" w16cid:durableId="391775662">
    <w:abstractNumId w:val="8"/>
  </w:num>
  <w:num w:numId="8" w16cid:durableId="449058718">
    <w:abstractNumId w:val="0"/>
  </w:num>
  <w:num w:numId="9" w16cid:durableId="1368407438">
    <w:abstractNumId w:val="6"/>
  </w:num>
  <w:num w:numId="10" w16cid:durableId="1392584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9B"/>
    <w:rsid w:val="0066379B"/>
    <w:rsid w:val="00FC24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3D9C"/>
  <w15:chartTrackingRefBased/>
  <w15:docId w15:val="{D4B550CB-5124-D640-8114-C52A89B13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79B"/>
    <w:rPr>
      <w:rFonts w:eastAsiaTheme="majorEastAsia" w:cstheme="majorBidi"/>
      <w:color w:val="272727" w:themeColor="text1" w:themeTint="D8"/>
    </w:rPr>
  </w:style>
  <w:style w:type="paragraph" w:styleId="Title">
    <w:name w:val="Title"/>
    <w:basedOn w:val="Normal"/>
    <w:next w:val="Normal"/>
    <w:link w:val="TitleChar"/>
    <w:uiPriority w:val="10"/>
    <w:qFormat/>
    <w:rsid w:val="0066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79B"/>
    <w:pPr>
      <w:spacing w:before="160"/>
      <w:jc w:val="center"/>
    </w:pPr>
    <w:rPr>
      <w:i/>
      <w:iCs/>
      <w:color w:val="404040" w:themeColor="text1" w:themeTint="BF"/>
    </w:rPr>
  </w:style>
  <w:style w:type="character" w:customStyle="1" w:styleId="QuoteChar">
    <w:name w:val="Quote Char"/>
    <w:basedOn w:val="DefaultParagraphFont"/>
    <w:link w:val="Quote"/>
    <w:uiPriority w:val="29"/>
    <w:rsid w:val="0066379B"/>
    <w:rPr>
      <w:i/>
      <w:iCs/>
      <w:color w:val="404040" w:themeColor="text1" w:themeTint="BF"/>
    </w:rPr>
  </w:style>
  <w:style w:type="paragraph" w:styleId="ListParagraph">
    <w:name w:val="List Paragraph"/>
    <w:basedOn w:val="Normal"/>
    <w:uiPriority w:val="34"/>
    <w:qFormat/>
    <w:rsid w:val="0066379B"/>
    <w:pPr>
      <w:ind w:left="720"/>
      <w:contextualSpacing/>
    </w:pPr>
  </w:style>
  <w:style w:type="character" w:styleId="IntenseEmphasis">
    <w:name w:val="Intense Emphasis"/>
    <w:basedOn w:val="DefaultParagraphFont"/>
    <w:uiPriority w:val="21"/>
    <w:qFormat/>
    <w:rsid w:val="0066379B"/>
    <w:rPr>
      <w:i/>
      <w:iCs/>
      <w:color w:val="0F4761" w:themeColor="accent1" w:themeShade="BF"/>
    </w:rPr>
  </w:style>
  <w:style w:type="paragraph" w:styleId="IntenseQuote">
    <w:name w:val="Intense Quote"/>
    <w:basedOn w:val="Normal"/>
    <w:next w:val="Normal"/>
    <w:link w:val="IntenseQuoteChar"/>
    <w:uiPriority w:val="30"/>
    <w:qFormat/>
    <w:rsid w:val="00663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79B"/>
    <w:rPr>
      <w:i/>
      <w:iCs/>
      <w:color w:val="0F4761" w:themeColor="accent1" w:themeShade="BF"/>
    </w:rPr>
  </w:style>
  <w:style w:type="character" w:styleId="IntenseReference">
    <w:name w:val="Intense Reference"/>
    <w:basedOn w:val="DefaultParagraphFont"/>
    <w:uiPriority w:val="32"/>
    <w:qFormat/>
    <w:rsid w:val="0066379B"/>
    <w:rPr>
      <w:b/>
      <w:bCs/>
      <w:smallCaps/>
      <w:color w:val="0F4761" w:themeColor="accent1" w:themeShade="BF"/>
      <w:spacing w:val="5"/>
    </w:rPr>
  </w:style>
  <w:style w:type="paragraph" w:styleId="NormalWeb">
    <w:name w:val="Normal (Web)"/>
    <w:basedOn w:val="Normal"/>
    <w:uiPriority w:val="99"/>
    <w:semiHidden/>
    <w:unhideWhenUsed/>
    <w:rsid w:val="006637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2026-03-13T06:13:00Z</dcterms:created>
  <dcterms:modified xsi:type="dcterms:W3CDTF">2026-03-13T06:16:00Z</dcterms:modified>
</cp:coreProperties>
</file>