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8C72" w14:textId="77777777" w:rsidR="00914028" w:rsidRDefault="00EC2325">
      <w:pPr>
        <w:spacing w:after="0"/>
        <w:ind w:left="11"/>
        <w:jc w:val="center"/>
      </w:pPr>
      <w:r>
        <w:rPr>
          <w:rFonts w:ascii="Times New Roman" w:eastAsia="Times New Roman" w:hAnsi="Times New Roman" w:cs="Times New Roman"/>
          <w:b/>
          <w:color w:val="1F4E79"/>
          <w:sz w:val="26"/>
        </w:rPr>
        <w:t>SIMATS ENGINEERING (SAVEETHA SCHOOL OF ENGINEERING)</w:t>
      </w:r>
      <w:r>
        <w:rPr>
          <w:rFonts w:ascii="Times New Roman" w:eastAsia="Times New Roman" w:hAnsi="Times New Roman" w:cs="Times New Roman"/>
          <w:sz w:val="24"/>
        </w:rPr>
        <w:t xml:space="preserve"> </w:t>
      </w:r>
    </w:p>
    <w:p w14:paraId="2D6DD598" w14:textId="77777777" w:rsidR="00914028" w:rsidRDefault="00EC2325">
      <w:pPr>
        <w:spacing w:after="24"/>
        <w:ind w:left="11"/>
        <w:jc w:val="center"/>
      </w:pPr>
      <w:r>
        <w:rPr>
          <w:rFonts w:ascii="Times New Roman" w:eastAsia="Times New Roman" w:hAnsi="Times New Roman" w:cs="Times New Roman"/>
          <w:b/>
          <w:color w:val="2E75B6"/>
        </w:rPr>
        <w:t>Department of Computer Science and Engineering</w:t>
      </w:r>
      <w:r>
        <w:rPr>
          <w:rFonts w:ascii="Times New Roman" w:eastAsia="Times New Roman" w:hAnsi="Times New Roman" w:cs="Times New Roman"/>
          <w:sz w:val="24"/>
        </w:rPr>
        <w:t xml:space="preserve"> </w:t>
      </w:r>
    </w:p>
    <w:p w14:paraId="69A7FC70" w14:textId="77777777" w:rsidR="00914028" w:rsidRDefault="00EC2325">
      <w:pPr>
        <w:pStyle w:val="Heading1"/>
      </w:pPr>
      <w:r>
        <w:rPr>
          <w:sz w:val="24"/>
        </w:rPr>
        <w:t xml:space="preserve">CO5 ASSESSMENT TOOL 1 </w:t>
      </w:r>
      <w:proofErr w:type="gramStart"/>
      <w:r>
        <w:rPr>
          <w:sz w:val="24"/>
        </w:rPr>
        <w:t xml:space="preserve">–  </w:t>
      </w:r>
      <w:r>
        <w:t>Research</w:t>
      </w:r>
      <w:proofErr w:type="gramEnd"/>
      <w:r>
        <w:t xml:space="preserve"> Paper Review / Literature Survey</w:t>
      </w:r>
      <w:r>
        <w:rPr>
          <w:b w:val="0"/>
          <w:color w:val="000000"/>
          <w:sz w:val="24"/>
        </w:rPr>
        <w:t xml:space="preserve"> </w:t>
      </w:r>
    </w:p>
    <w:p w14:paraId="6C8C34D1" w14:textId="77777777" w:rsidR="00914028" w:rsidRDefault="00EC2325">
      <w:pPr>
        <w:spacing w:after="0"/>
      </w:pPr>
      <w:r>
        <w:rPr>
          <w:rFonts w:ascii="Times New Roman" w:eastAsia="Times New Roman" w:hAnsi="Times New Roman" w:cs="Times New Roman"/>
          <w:b/>
          <w:color w:val="C00000"/>
          <w:sz w:val="24"/>
        </w:rPr>
        <w:t xml:space="preserve"> </w:t>
      </w:r>
    </w:p>
    <w:p w14:paraId="59D337DA" w14:textId="77777777" w:rsidR="00914028" w:rsidRDefault="00EC2325">
      <w:pPr>
        <w:spacing w:after="150"/>
        <w:ind w:left="3" w:right="-8"/>
      </w:pPr>
      <w:r>
        <w:rPr>
          <w:noProof/>
        </w:rPr>
        <mc:AlternateContent>
          <mc:Choice Requires="wpg">
            <w:drawing>
              <wp:inline distT="0" distB="0" distL="0" distR="0" wp14:anchorId="2C29CBEC" wp14:editId="5A80E9FC">
                <wp:extent cx="6400800" cy="12700"/>
                <wp:effectExtent l="0" t="0" r="0" b="0"/>
                <wp:docPr id="8809" name="Group 880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09"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p w14:paraId="17127ED7" w14:textId="77777777" w:rsidR="00914028" w:rsidRDefault="00EC2325">
      <w:pPr>
        <w:spacing w:after="0"/>
      </w:pPr>
      <w:r>
        <w:rPr>
          <w:rFonts w:ascii="Times New Roman" w:eastAsia="Times New Roman" w:hAnsi="Times New Roman" w:cs="Times New Roman"/>
          <w:sz w:val="24"/>
        </w:rPr>
        <w:t xml:space="preserve"> </w:t>
      </w:r>
    </w:p>
    <w:tbl>
      <w:tblPr>
        <w:tblStyle w:val="TableGrid"/>
        <w:tblW w:w="10080" w:type="dxa"/>
        <w:tblInd w:w="-6" w:type="dxa"/>
        <w:tblCellMar>
          <w:top w:w="126" w:type="dxa"/>
          <w:left w:w="126" w:type="dxa"/>
          <w:bottom w:w="0" w:type="dxa"/>
          <w:right w:w="66" w:type="dxa"/>
        </w:tblCellMar>
        <w:tblLook w:val="04A0" w:firstRow="1" w:lastRow="0" w:firstColumn="1" w:lastColumn="0" w:noHBand="0" w:noVBand="1"/>
      </w:tblPr>
      <w:tblGrid>
        <w:gridCol w:w="1800"/>
        <w:gridCol w:w="3240"/>
        <w:gridCol w:w="1800"/>
        <w:gridCol w:w="3240"/>
      </w:tblGrid>
      <w:tr w:rsidR="00914028" w14:paraId="183CEAE9" w14:textId="77777777">
        <w:trPr>
          <w:trHeight w:val="36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B98AD03" w14:textId="77777777" w:rsidR="00914028" w:rsidRDefault="00EC2325">
            <w:pPr>
              <w:spacing w:after="0"/>
            </w:pPr>
            <w:r>
              <w:rPr>
                <w:rFonts w:ascii="Times New Roman" w:eastAsia="Times New Roman" w:hAnsi="Times New Roman" w:cs="Times New Roman"/>
                <w:b/>
                <w:color w:val="1F4E79"/>
                <w:sz w:val="18"/>
              </w:rPr>
              <w:t>Course Code: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B321AB0" w14:textId="77777777" w:rsidR="00914028" w:rsidRDefault="00EC2325">
            <w:pPr>
              <w:spacing w:after="0"/>
            </w:pPr>
            <w:r>
              <w:rPr>
                <w:rFonts w:ascii="Times New Roman" w:eastAsia="Times New Roman" w:hAnsi="Times New Roman" w:cs="Times New Roman"/>
                <w:sz w:val="18"/>
              </w:rPr>
              <w:t xml:space="preserve">CSA10 </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C36C087" w14:textId="77777777" w:rsidR="00914028" w:rsidRDefault="00EC2325">
            <w:pPr>
              <w:spacing w:after="0"/>
            </w:pPr>
            <w:r>
              <w:rPr>
                <w:rFonts w:ascii="Times New Roman" w:eastAsia="Times New Roman" w:hAnsi="Times New Roman" w:cs="Times New Roman"/>
                <w:b/>
                <w:color w:val="1F4E79"/>
                <w:sz w:val="18"/>
              </w:rPr>
              <w:t>Course Title: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B84FF24" w14:textId="77777777" w:rsidR="00914028" w:rsidRDefault="00EC2325">
            <w:pPr>
              <w:spacing w:after="0"/>
            </w:pPr>
            <w:r>
              <w:rPr>
                <w:rFonts w:ascii="Times New Roman" w:eastAsia="Times New Roman" w:hAnsi="Times New Roman" w:cs="Times New Roman"/>
                <w:sz w:val="18"/>
              </w:rPr>
              <w:t xml:space="preserve">Software Engineering </w:t>
            </w:r>
            <w:r>
              <w:rPr>
                <w:rFonts w:ascii="Times New Roman" w:eastAsia="Times New Roman" w:hAnsi="Times New Roman" w:cs="Times New Roman"/>
                <w:sz w:val="24"/>
              </w:rPr>
              <w:t xml:space="preserve"> </w:t>
            </w:r>
          </w:p>
        </w:tc>
      </w:tr>
      <w:tr w:rsidR="00914028" w14:paraId="59716AEE" w14:textId="77777777">
        <w:trPr>
          <w:trHeight w:val="6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40CB685" w14:textId="77777777" w:rsidR="00914028" w:rsidRDefault="00EC2325">
            <w:pPr>
              <w:spacing w:after="0"/>
            </w:pPr>
            <w:r>
              <w:rPr>
                <w:rFonts w:ascii="Times New Roman" w:eastAsia="Times New Roman" w:hAnsi="Times New Roman" w:cs="Times New Roman"/>
                <w:b/>
                <w:color w:val="1F4E79"/>
                <w:sz w:val="18"/>
              </w:rPr>
              <w:t xml:space="preserve">CO </w:t>
            </w:r>
            <w:r>
              <w:rPr>
                <w:rFonts w:ascii="Times New Roman" w:eastAsia="Times New Roman" w:hAnsi="Times New Roman" w:cs="Times New Roman"/>
                <w:b/>
                <w:color w:val="1F4E79"/>
                <w:sz w:val="18"/>
              </w:rPr>
              <w:t>Assessed:</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6C31044" w14:textId="77777777" w:rsidR="00914028" w:rsidRDefault="00EC2325">
            <w:pPr>
              <w:spacing w:after="0"/>
            </w:pPr>
            <w:r>
              <w:rPr>
                <w:rFonts w:ascii="Times New Roman" w:eastAsia="Times New Roman" w:hAnsi="Times New Roman" w:cs="Times New Roman"/>
                <w:sz w:val="18"/>
              </w:rPr>
              <w:t>CO5</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453D599" w14:textId="77777777" w:rsidR="00914028" w:rsidRDefault="00EC2325">
            <w:pPr>
              <w:spacing w:after="0"/>
            </w:pPr>
            <w:r>
              <w:rPr>
                <w:rFonts w:ascii="Times New Roman" w:eastAsia="Times New Roman" w:hAnsi="Times New Roman" w:cs="Times New Roman"/>
                <w:b/>
                <w:color w:val="1F4E79"/>
                <w:sz w:val="18"/>
              </w:rPr>
              <w:t>Assessment:</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F3620B4" w14:textId="77777777" w:rsidR="00914028" w:rsidRDefault="00EC2325">
            <w:pPr>
              <w:spacing w:after="49"/>
            </w:pPr>
            <w:r>
              <w:rPr>
                <w:rFonts w:ascii="Times New Roman" w:eastAsia="Times New Roman" w:hAnsi="Times New Roman" w:cs="Times New Roman"/>
                <w:sz w:val="18"/>
              </w:rPr>
              <w:t xml:space="preserve">Assessment Tool 1 – </w:t>
            </w:r>
            <w:r>
              <w:rPr>
                <w:rFonts w:ascii="Times New Roman" w:eastAsia="Times New Roman" w:hAnsi="Times New Roman" w:cs="Times New Roman"/>
                <w:b/>
                <w:sz w:val="20"/>
              </w:rPr>
              <w:t xml:space="preserve">Research Paper </w:t>
            </w:r>
          </w:p>
          <w:p w14:paraId="1A91763B" w14:textId="77777777" w:rsidR="00914028" w:rsidRDefault="00EC2325">
            <w:pPr>
              <w:spacing w:after="0"/>
            </w:pPr>
            <w:r>
              <w:rPr>
                <w:rFonts w:ascii="Times New Roman" w:eastAsia="Times New Roman" w:hAnsi="Times New Roman" w:cs="Times New Roman"/>
                <w:b/>
                <w:sz w:val="20"/>
              </w:rPr>
              <w:t>Review / Literature Survey</w:t>
            </w:r>
            <w:r>
              <w:rPr>
                <w:rFonts w:ascii="Times New Roman" w:eastAsia="Times New Roman" w:hAnsi="Times New Roman" w:cs="Times New Roman"/>
                <w:sz w:val="24"/>
              </w:rPr>
              <w:t xml:space="preserve">  </w:t>
            </w:r>
          </w:p>
        </w:tc>
      </w:tr>
      <w:tr w:rsidR="00914028" w14:paraId="0E8C3F57" w14:textId="77777777">
        <w:trPr>
          <w:trHeight w:val="376"/>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F2020D2" w14:textId="77777777" w:rsidR="00914028" w:rsidRDefault="00EC2325">
            <w:pPr>
              <w:spacing w:after="0"/>
            </w:pPr>
            <w:r>
              <w:rPr>
                <w:rFonts w:ascii="Times New Roman" w:eastAsia="Times New Roman" w:hAnsi="Times New Roman" w:cs="Times New Roman"/>
                <w:b/>
                <w:color w:val="1F4E79"/>
                <w:sz w:val="18"/>
              </w:rPr>
              <w:t>Weightage: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E981BDD" w14:textId="77777777" w:rsidR="00914028" w:rsidRDefault="00EC2325">
            <w:pPr>
              <w:spacing w:after="0"/>
            </w:pPr>
            <w:r>
              <w:rPr>
                <w:rFonts w:ascii="Times New Roman" w:eastAsia="Times New Roman" w:hAnsi="Times New Roman" w:cs="Times New Roman"/>
                <w:sz w:val="18"/>
              </w:rPr>
              <w:t>20%</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C71C5A0" w14:textId="77777777" w:rsidR="00914028" w:rsidRDefault="00EC2325">
            <w:pPr>
              <w:spacing w:after="0"/>
            </w:pPr>
            <w:r>
              <w:rPr>
                <w:rFonts w:ascii="Times New Roman" w:eastAsia="Times New Roman" w:hAnsi="Times New Roman" w:cs="Times New Roman"/>
                <w:b/>
                <w:color w:val="1F4E79"/>
                <w:sz w:val="18"/>
              </w:rPr>
              <w:t>Total Marks:</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3B76AE2" w14:textId="77777777" w:rsidR="00914028" w:rsidRDefault="00EC2325">
            <w:pPr>
              <w:spacing w:after="0"/>
            </w:pPr>
            <w:r>
              <w:rPr>
                <w:rFonts w:ascii="Times New Roman" w:eastAsia="Times New Roman" w:hAnsi="Times New Roman" w:cs="Times New Roman"/>
                <w:sz w:val="18"/>
              </w:rPr>
              <w:t xml:space="preserve">25  </w:t>
            </w:r>
            <w:r>
              <w:rPr>
                <w:rFonts w:ascii="Times New Roman" w:eastAsia="Times New Roman" w:hAnsi="Times New Roman" w:cs="Times New Roman"/>
                <w:sz w:val="24"/>
              </w:rPr>
              <w:t xml:space="preserve"> </w:t>
            </w:r>
          </w:p>
        </w:tc>
      </w:tr>
      <w:tr w:rsidR="00914028" w14:paraId="274833E8" w14:textId="77777777">
        <w:trPr>
          <w:trHeight w:val="705"/>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5669AEA" w14:textId="77777777" w:rsidR="00914028" w:rsidRDefault="00EC2325">
            <w:pPr>
              <w:spacing w:after="0"/>
            </w:pPr>
            <w:r>
              <w:rPr>
                <w:rFonts w:ascii="Times New Roman" w:eastAsia="Times New Roman" w:hAnsi="Times New Roman" w:cs="Times New Roman"/>
                <w:b/>
                <w:color w:val="1F4E79"/>
                <w:sz w:val="18"/>
              </w:rPr>
              <w:t>CO5 Statement:</w:t>
            </w:r>
            <w:r>
              <w:rPr>
                <w:rFonts w:ascii="Times New Roman" w:eastAsia="Times New Roman" w:hAnsi="Times New Roman" w:cs="Times New Roman"/>
                <w:sz w:val="24"/>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3C51C03A" w14:textId="77777777" w:rsidR="00914028" w:rsidRDefault="00EC2325">
            <w:pPr>
              <w:spacing w:after="0"/>
              <w:jc w:val="both"/>
            </w:pPr>
            <w:r>
              <w:rPr>
                <w:rFonts w:ascii="Times New Roman" w:eastAsia="Times New Roman" w:hAnsi="Times New Roman" w:cs="Times New Roman"/>
                <w:sz w:val="24"/>
              </w:rPr>
              <w:t xml:space="preserve">Evaluate emerging technologies and societal impacts, maintaining and evolving software systems </w:t>
            </w:r>
            <w:r>
              <w:rPr>
                <w:rFonts w:ascii="Times New Roman" w:eastAsia="Times New Roman" w:hAnsi="Times New Roman" w:cs="Times New Roman"/>
                <w:sz w:val="24"/>
              </w:rPr>
              <w:t xml:space="preserve">responsibly </w:t>
            </w:r>
          </w:p>
        </w:tc>
      </w:tr>
      <w:tr w:rsidR="00914028" w14:paraId="13082E70" w14:textId="77777777">
        <w:trPr>
          <w:trHeight w:val="45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7FC2606" w14:textId="77777777" w:rsidR="00914028" w:rsidRDefault="00EC2325">
            <w:pPr>
              <w:spacing w:after="0"/>
            </w:pPr>
            <w:r>
              <w:rPr>
                <w:rFonts w:ascii="Times New Roman" w:eastAsia="Times New Roman" w:hAnsi="Times New Roman" w:cs="Times New Roman"/>
                <w:b/>
                <w:color w:val="1F4E79"/>
                <w:sz w:val="18"/>
              </w:rPr>
              <w:t>Student Name: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F4B6662" w14:textId="6EE03B44" w:rsidR="00914028" w:rsidRDefault="00EC2325">
            <w:pPr>
              <w:spacing w:after="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R.Thrishank</w:t>
            </w:r>
            <w:proofErr w:type="spellEnd"/>
            <w:proofErr w:type="gramEnd"/>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AA38BE7" w14:textId="77777777" w:rsidR="00914028" w:rsidRDefault="00EC2325">
            <w:pPr>
              <w:spacing w:after="0"/>
            </w:pPr>
            <w:r>
              <w:rPr>
                <w:rFonts w:ascii="Times New Roman" w:eastAsia="Times New Roman" w:hAnsi="Times New Roman" w:cs="Times New Roman"/>
                <w:b/>
                <w:color w:val="1F4E79"/>
                <w:sz w:val="18"/>
              </w:rPr>
              <w:t>Reg. No.:</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F3AEFA3" w14:textId="00551FDB" w:rsidR="00914028" w:rsidRDefault="00EC2325">
            <w:pPr>
              <w:spacing w:after="0"/>
            </w:pPr>
            <w:r>
              <w:rPr>
                <w:rFonts w:ascii="Times New Roman" w:eastAsia="Times New Roman" w:hAnsi="Times New Roman" w:cs="Times New Roman"/>
                <w:sz w:val="24"/>
              </w:rPr>
              <w:t xml:space="preserve"> 192572182</w:t>
            </w:r>
          </w:p>
        </w:tc>
      </w:tr>
      <w:tr w:rsidR="00914028" w14:paraId="25CA49E3" w14:textId="77777777">
        <w:trPr>
          <w:trHeight w:val="43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BEA39A8" w14:textId="77777777" w:rsidR="00914028" w:rsidRDefault="00EC2325">
            <w:pPr>
              <w:spacing w:after="0"/>
            </w:pPr>
            <w:r>
              <w:rPr>
                <w:rFonts w:ascii="Times New Roman" w:eastAsia="Times New Roman" w:hAnsi="Times New Roman" w:cs="Times New Roman"/>
                <w:b/>
                <w:color w:val="1F4E79"/>
                <w:sz w:val="18"/>
              </w:rPr>
              <w:t>Date: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3B2BA00" w14:textId="77777777" w:rsidR="00914028" w:rsidRDefault="00EC2325">
            <w:pPr>
              <w:spacing w:after="0"/>
            </w:pP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A964EEB" w14:textId="77777777" w:rsidR="00914028" w:rsidRDefault="00EC2325">
            <w:pPr>
              <w:spacing w:after="0"/>
            </w:pPr>
            <w:r>
              <w:rPr>
                <w:rFonts w:ascii="Times New Roman" w:eastAsia="Times New Roman" w:hAnsi="Times New Roman" w:cs="Times New Roman"/>
                <w:b/>
                <w:color w:val="1F4E79"/>
                <w:sz w:val="18"/>
              </w:rPr>
              <w:t>Duration:</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35E5AB3" w14:textId="77777777" w:rsidR="00914028" w:rsidRDefault="00EC2325">
            <w:pPr>
              <w:spacing w:after="0"/>
            </w:pPr>
            <w:r>
              <w:rPr>
                <w:rFonts w:ascii="Times New Roman" w:eastAsia="Times New Roman" w:hAnsi="Times New Roman" w:cs="Times New Roman"/>
                <w:sz w:val="24"/>
              </w:rPr>
              <w:t xml:space="preserve">60 minutes </w:t>
            </w:r>
          </w:p>
        </w:tc>
      </w:tr>
    </w:tbl>
    <w:p w14:paraId="5C816088" w14:textId="77777777" w:rsidR="00914028" w:rsidRDefault="00EC2325">
      <w:pPr>
        <w:spacing w:after="149"/>
      </w:pPr>
      <w:r>
        <w:rPr>
          <w:rFonts w:ascii="Times New Roman" w:eastAsia="Times New Roman" w:hAnsi="Times New Roman" w:cs="Times New Roman"/>
          <w:sz w:val="24"/>
        </w:rPr>
        <w:t xml:space="preserve"> </w:t>
      </w:r>
    </w:p>
    <w:p w14:paraId="6A611DCA" w14:textId="77777777" w:rsidR="00914028" w:rsidRDefault="00EC2325">
      <w:pPr>
        <w:pStyle w:val="Heading2"/>
        <w:ind w:right="96"/>
      </w:pPr>
      <w:r>
        <w:t>Code of Conduct</w:t>
      </w:r>
      <w:r>
        <w:rPr>
          <w:b w:val="0"/>
          <w:color w:val="000000"/>
        </w:rPr>
        <w:t xml:space="preserve"> </w:t>
      </w:r>
    </w:p>
    <w:p w14:paraId="2AC0CD2A" w14:textId="77777777" w:rsidR="00914028" w:rsidRDefault="00EC2325">
      <w:pPr>
        <w:pBdr>
          <w:top w:val="single" w:sz="8" w:space="0" w:color="1F4E79"/>
          <w:left w:val="single" w:sz="8" w:space="0" w:color="1F4E79"/>
          <w:bottom w:val="single" w:sz="8" w:space="0" w:color="1F4E79"/>
          <w:right w:val="single" w:sz="8" w:space="0" w:color="1F4E79"/>
        </w:pBdr>
        <w:shd w:val="clear" w:color="auto" w:fill="FFF9E6"/>
        <w:spacing w:after="115" w:line="246" w:lineRule="auto"/>
        <w:ind w:left="195" w:right="96"/>
        <w:jc w:val="both"/>
      </w:pPr>
      <w:r>
        <w:rPr>
          <w:rFonts w:ascii="Times New Roman" w:eastAsia="Times New Roman" w:hAnsi="Times New Roman" w:cs="Times New Roman"/>
          <w:i/>
          <w:sz w:val="18"/>
        </w:rPr>
        <w:t xml:space="preserve">I __________________________ (Name / Reg No) certify that this submission is my original work and that I have adhered to the guidelines specified for this </w:t>
      </w:r>
      <w:r>
        <w:rPr>
          <w:rFonts w:ascii="Times New Roman" w:eastAsia="Times New Roman" w:hAnsi="Times New Roman" w:cs="Times New Roman"/>
          <w:i/>
          <w:sz w:val="18"/>
        </w:rPr>
        <w:t>assessment. I understand that any violation of academic integrity rules will result in disciplinary action.</w:t>
      </w:r>
      <w:r>
        <w:rPr>
          <w:rFonts w:ascii="Times New Roman" w:eastAsia="Times New Roman" w:hAnsi="Times New Roman" w:cs="Times New Roman"/>
          <w:sz w:val="24"/>
        </w:rPr>
        <w:t xml:space="preserve"> </w:t>
      </w:r>
      <w:r>
        <w:rPr>
          <w:rFonts w:ascii="Times New Roman" w:eastAsia="Times New Roman" w:hAnsi="Times New Roman" w:cs="Times New Roman"/>
          <w:sz w:val="18"/>
        </w:rPr>
        <w:t>Signature of the Student: _________________________</w:t>
      </w:r>
      <w:r>
        <w:rPr>
          <w:rFonts w:ascii="Times New Roman" w:eastAsia="Times New Roman" w:hAnsi="Times New Roman" w:cs="Times New Roman"/>
          <w:sz w:val="24"/>
        </w:rPr>
        <w:t xml:space="preserve"> </w:t>
      </w:r>
    </w:p>
    <w:p w14:paraId="418B849F" w14:textId="77777777" w:rsidR="00914028" w:rsidRDefault="00EC2325">
      <w:pPr>
        <w:spacing w:after="0" w:line="308" w:lineRule="auto"/>
        <w:ind w:right="3205"/>
      </w:pPr>
      <w:r>
        <w:rPr>
          <w:rFonts w:ascii="Times New Roman" w:eastAsia="Times New Roman" w:hAnsi="Times New Roman" w:cs="Times New Roman"/>
          <w:b/>
          <w:color w:val="C00000"/>
        </w:rPr>
        <w:t xml:space="preserve">Annexure A – </w:t>
      </w:r>
      <w:r>
        <w:rPr>
          <w:rFonts w:ascii="Times New Roman" w:eastAsia="Times New Roman" w:hAnsi="Times New Roman" w:cs="Times New Roman"/>
          <w:color w:val="C00000"/>
          <w:sz w:val="24"/>
        </w:rPr>
        <w:t xml:space="preserve">Research Paper Review / Literature </w:t>
      </w:r>
      <w:proofErr w:type="gramStart"/>
      <w:r>
        <w:rPr>
          <w:rFonts w:ascii="Times New Roman" w:eastAsia="Times New Roman" w:hAnsi="Times New Roman" w:cs="Times New Roman"/>
          <w:color w:val="C00000"/>
          <w:sz w:val="24"/>
        </w:rPr>
        <w:t xml:space="preserve">Survey  </w:t>
      </w:r>
      <w:r>
        <w:rPr>
          <w:rFonts w:ascii="Times New Roman" w:eastAsia="Times New Roman" w:hAnsi="Times New Roman" w:cs="Times New Roman"/>
          <w:b/>
          <w:sz w:val="24"/>
        </w:rPr>
        <w:t>Instructions</w:t>
      </w:r>
      <w:proofErr w:type="gramEnd"/>
      <w:r>
        <w:rPr>
          <w:rFonts w:ascii="Times New Roman" w:eastAsia="Times New Roman" w:hAnsi="Times New Roman" w:cs="Times New Roman"/>
          <w:b/>
          <w:sz w:val="24"/>
        </w:rPr>
        <w:t xml:space="preserve"> to Students: </w:t>
      </w:r>
    </w:p>
    <w:p w14:paraId="206BA2BA" w14:textId="77777777" w:rsidR="00914028" w:rsidRDefault="00EC2325">
      <w:pPr>
        <w:spacing w:after="109"/>
        <w:ind w:left="3" w:right="-8"/>
      </w:pPr>
      <w:r>
        <w:rPr>
          <w:noProof/>
        </w:rPr>
        <mc:AlternateContent>
          <mc:Choice Requires="wpg">
            <w:drawing>
              <wp:inline distT="0" distB="0" distL="0" distR="0" wp14:anchorId="1E9D4CCE" wp14:editId="13982FAA">
                <wp:extent cx="6400800" cy="12700"/>
                <wp:effectExtent l="0" t="0" r="0" b="0"/>
                <wp:docPr id="8810" name="Group 881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0"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5C4E80AD" w14:textId="77777777" w:rsidR="00914028" w:rsidRDefault="00EC2325">
      <w:pPr>
        <w:spacing w:after="280" w:line="239" w:lineRule="auto"/>
        <w:jc w:val="both"/>
      </w:pPr>
      <w:r>
        <w:rPr>
          <w:rFonts w:ascii="Times New Roman" w:eastAsia="Times New Roman" w:hAnsi="Times New Roman" w:cs="Times New Roman"/>
          <w:sz w:val="24"/>
        </w:rPr>
        <w:t xml:space="preserve">Each </w:t>
      </w:r>
      <w:r>
        <w:rPr>
          <w:rFonts w:ascii="Times New Roman" w:eastAsia="Times New Roman" w:hAnsi="Times New Roman" w:cs="Times New Roman"/>
          <w:sz w:val="24"/>
        </w:rPr>
        <w:t xml:space="preserve">student is assigned an individual problem statement. Based on the assigned problem statement, </w:t>
      </w:r>
      <w:r>
        <w:rPr>
          <w:rFonts w:ascii="Times New Roman" w:eastAsia="Times New Roman" w:hAnsi="Times New Roman" w:cs="Times New Roman"/>
          <w:b/>
          <w:sz w:val="24"/>
        </w:rPr>
        <w:t>conduct a literature survey and review relevant research papers</w:t>
      </w:r>
      <w:r>
        <w:rPr>
          <w:rFonts w:ascii="Times New Roman" w:eastAsia="Times New Roman" w:hAnsi="Times New Roman" w:cs="Times New Roman"/>
          <w:sz w:val="24"/>
        </w:rPr>
        <w:t xml:space="preserve"> to understand the existing approaches, techniques, technologies, limitations, and research gaps re</w:t>
      </w:r>
      <w:r>
        <w:rPr>
          <w:rFonts w:ascii="Times New Roman" w:eastAsia="Times New Roman" w:hAnsi="Times New Roman" w:cs="Times New Roman"/>
          <w:sz w:val="24"/>
        </w:rPr>
        <w:t xml:space="preserve">lated to the problem. The literature survey should include: </w:t>
      </w:r>
    </w:p>
    <w:p w14:paraId="4AAB5526" w14:textId="77777777" w:rsidR="00914028" w:rsidRDefault="00EC2325">
      <w:pPr>
        <w:numPr>
          <w:ilvl w:val="0"/>
          <w:numId w:val="1"/>
        </w:numPr>
        <w:spacing w:after="0" w:line="249" w:lineRule="auto"/>
        <w:ind w:hanging="360"/>
      </w:pPr>
      <w:r>
        <w:rPr>
          <w:rFonts w:ascii="Times New Roman" w:eastAsia="Times New Roman" w:hAnsi="Times New Roman" w:cs="Times New Roman"/>
          <w:sz w:val="24"/>
        </w:rPr>
        <w:t xml:space="preserve">Identify and select </w:t>
      </w:r>
      <w:r>
        <w:rPr>
          <w:rFonts w:ascii="Times New Roman" w:eastAsia="Times New Roman" w:hAnsi="Times New Roman" w:cs="Times New Roman"/>
          <w:b/>
          <w:sz w:val="24"/>
        </w:rPr>
        <w:t>relevant research papers</w:t>
      </w:r>
      <w:r>
        <w:rPr>
          <w:rFonts w:ascii="Times New Roman" w:eastAsia="Times New Roman" w:hAnsi="Times New Roman" w:cs="Times New Roman"/>
          <w:sz w:val="24"/>
        </w:rPr>
        <w:t xml:space="preserve"> related to the assigned problem statement from reputed journals, conferences, or scholarly databases. </w:t>
      </w:r>
    </w:p>
    <w:p w14:paraId="29EE66A7" w14:textId="77777777" w:rsidR="00914028" w:rsidRDefault="00EC2325">
      <w:pPr>
        <w:numPr>
          <w:ilvl w:val="0"/>
          <w:numId w:val="1"/>
        </w:numPr>
        <w:spacing w:after="1" w:line="240" w:lineRule="auto"/>
        <w:ind w:hanging="360"/>
      </w:pPr>
      <w:r>
        <w:rPr>
          <w:rFonts w:ascii="Times New Roman" w:eastAsia="Times New Roman" w:hAnsi="Times New Roman" w:cs="Times New Roman"/>
          <w:sz w:val="24"/>
        </w:rPr>
        <w:t xml:space="preserve">Summarize the </w:t>
      </w:r>
      <w:r>
        <w:rPr>
          <w:rFonts w:ascii="Times New Roman" w:eastAsia="Times New Roman" w:hAnsi="Times New Roman" w:cs="Times New Roman"/>
          <w:b/>
          <w:sz w:val="24"/>
        </w:rPr>
        <w:t xml:space="preserve">objectives, </w:t>
      </w:r>
      <w:r>
        <w:rPr>
          <w:rFonts w:ascii="Times New Roman" w:eastAsia="Times New Roman" w:hAnsi="Times New Roman" w:cs="Times New Roman"/>
          <w:b/>
          <w:sz w:val="24"/>
        </w:rPr>
        <w:t>methodologies, technologies, datasets, and major findings</w:t>
      </w:r>
      <w:r>
        <w:rPr>
          <w:rFonts w:ascii="Times New Roman" w:eastAsia="Times New Roman" w:hAnsi="Times New Roman" w:cs="Times New Roman"/>
          <w:sz w:val="24"/>
        </w:rPr>
        <w:t xml:space="preserve"> of the selected research papers. </w:t>
      </w:r>
    </w:p>
    <w:p w14:paraId="39E4D1F6" w14:textId="77777777" w:rsidR="00914028" w:rsidRDefault="00EC2325">
      <w:pPr>
        <w:numPr>
          <w:ilvl w:val="0"/>
          <w:numId w:val="1"/>
        </w:numPr>
        <w:spacing w:after="1" w:line="240" w:lineRule="auto"/>
        <w:ind w:hanging="360"/>
      </w:pPr>
      <w:r>
        <w:rPr>
          <w:rFonts w:ascii="Times New Roman" w:eastAsia="Times New Roman" w:hAnsi="Times New Roman" w:cs="Times New Roman"/>
          <w:sz w:val="24"/>
        </w:rPr>
        <w:t xml:space="preserve">Compare the existing approaches based on suitable parameters such as </w:t>
      </w:r>
      <w:r>
        <w:rPr>
          <w:rFonts w:ascii="Times New Roman" w:eastAsia="Times New Roman" w:hAnsi="Times New Roman" w:cs="Times New Roman"/>
          <w:b/>
          <w:sz w:val="24"/>
        </w:rPr>
        <w:t>accuracy, performance, scalability, efficiency, methodology, or other problem-specific metrics</w:t>
      </w:r>
      <w:r>
        <w:rPr>
          <w:rFonts w:ascii="Times New Roman" w:eastAsia="Times New Roman" w:hAnsi="Times New Roman" w:cs="Times New Roman"/>
          <w:sz w:val="24"/>
        </w:rPr>
        <w:t>.</w:t>
      </w:r>
      <w:r>
        <w:rPr>
          <w:rFonts w:ascii="Times New Roman" w:eastAsia="Times New Roman" w:hAnsi="Times New Roman" w:cs="Times New Roman"/>
          <w:sz w:val="24"/>
        </w:rPr>
        <w:t xml:space="preserve"> </w:t>
      </w:r>
    </w:p>
    <w:p w14:paraId="1A57942D" w14:textId="77777777" w:rsidR="00914028" w:rsidRDefault="00EC2325">
      <w:pPr>
        <w:numPr>
          <w:ilvl w:val="0"/>
          <w:numId w:val="1"/>
        </w:numPr>
        <w:spacing w:after="0" w:line="249" w:lineRule="auto"/>
        <w:ind w:hanging="360"/>
      </w:pPr>
      <w:r>
        <w:rPr>
          <w:rFonts w:ascii="Times New Roman" w:eastAsia="Times New Roman" w:hAnsi="Times New Roman" w:cs="Times New Roman"/>
          <w:sz w:val="24"/>
        </w:rPr>
        <w:t xml:space="preserve">Identify the </w:t>
      </w:r>
      <w:r>
        <w:rPr>
          <w:rFonts w:ascii="Times New Roman" w:eastAsia="Times New Roman" w:hAnsi="Times New Roman" w:cs="Times New Roman"/>
          <w:b/>
          <w:sz w:val="24"/>
        </w:rPr>
        <w:t>limitations and challenges</w:t>
      </w:r>
      <w:r>
        <w:rPr>
          <w:rFonts w:ascii="Times New Roman" w:eastAsia="Times New Roman" w:hAnsi="Times New Roman" w:cs="Times New Roman"/>
          <w:sz w:val="24"/>
        </w:rPr>
        <w:t xml:space="preserve"> of the existing research approaches. </w:t>
      </w:r>
    </w:p>
    <w:p w14:paraId="2CDC329A" w14:textId="77777777" w:rsidR="00914028" w:rsidRDefault="00EC2325">
      <w:pPr>
        <w:numPr>
          <w:ilvl w:val="0"/>
          <w:numId w:val="1"/>
        </w:numPr>
        <w:spacing w:after="0" w:line="249" w:lineRule="auto"/>
        <w:ind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literature to identify the </w:t>
      </w:r>
      <w:r>
        <w:rPr>
          <w:rFonts w:ascii="Times New Roman" w:eastAsia="Times New Roman" w:hAnsi="Times New Roman" w:cs="Times New Roman"/>
          <w:b/>
          <w:sz w:val="24"/>
        </w:rPr>
        <w:t>research gap</w:t>
      </w:r>
      <w:r>
        <w:rPr>
          <w:rFonts w:ascii="Times New Roman" w:eastAsia="Times New Roman" w:hAnsi="Times New Roman" w:cs="Times New Roman"/>
          <w:sz w:val="24"/>
        </w:rPr>
        <w:t xml:space="preserve"> or unresolved issues related to the assigned problem. </w:t>
      </w:r>
    </w:p>
    <w:p w14:paraId="168E16E3" w14:textId="77777777" w:rsidR="00914028" w:rsidRDefault="00EC2325">
      <w:pPr>
        <w:numPr>
          <w:ilvl w:val="0"/>
          <w:numId w:val="1"/>
        </w:numPr>
        <w:spacing w:after="1" w:line="240" w:lineRule="auto"/>
        <w:ind w:hanging="360"/>
      </w:pPr>
      <w:r>
        <w:rPr>
          <w:rFonts w:ascii="Times New Roman" w:eastAsia="Times New Roman" w:hAnsi="Times New Roman" w:cs="Times New Roman"/>
          <w:sz w:val="24"/>
        </w:rPr>
        <w:t xml:space="preserve">Discuss the </w:t>
      </w:r>
      <w:r>
        <w:rPr>
          <w:rFonts w:ascii="Times New Roman" w:eastAsia="Times New Roman" w:hAnsi="Times New Roman" w:cs="Times New Roman"/>
          <w:b/>
          <w:sz w:val="24"/>
        </w:rPr>
        <w:t>possible improvements or future research directions</w:t>
      </w:r>
      <w:r>
        <w:rPr>
          <w:rFonts w:ascii="Times New Roman" w:eastAsia="Times New Roman" w:hAnsi="Times New Roman" w:cs="Times New Roman"/>
          <w:sz w:val="24"/>
        </w:rPr>
        <w:t xml:space="preserve"> based</w:t>
      </w:r>
      <w:r>
        <w:rPr>
          <w:rFonts w:ascii="Times New Roman" w:eastAsia="Times New Roman" w:hAnsi="Times New Roman" w:cs="Times New Roman"/>
          <w:sz w:val="24"/>
        </w:rPr>
        <w:t xml:space="preserve"> on the identified research gap. </w:t>
      </w:r>
    </w:p>
    <w:p w14:paraId="6410CD3E" w14:textId="77777777" w:rsidR="00914028" w:rsidRDefault="00EC2325">
      <w:pPr>
        <w:numPr>
          <w:ilvl w:val="0"/>
          <w:numId w:val="1"/>
        </w:numPr>
        <w:spacing w:after="0" w:line="249" w:lineRule="auto"/>
        <w:ind w:hanging="360"/>
      </w:pPr>
      <w:r>
        <w:rPr>
          <w:rFonts w:ascii="Times New Roman" w:eastAsia="Times New Roman" w:hAnsi="Times New Roman" w:cs="Times New Roman"/>
          <w:sz w:val="24"/>
        </w:rPr>
        <w:t xml:space="preserve">Prepare a </w:t>
      </w:r>
      <w:r>
        <w:rPr>
          <w:rFonts w:ascii="Times New Roman" w:eastAsia="Times New Roman" w:hAnsi="Times New Roman" w:cs="Times New Roman"/>
          <w:b/>
          <w:sz w:val="24"/>
        </w:rPr>
        <w:t>comparative literature survey table</w:t>
      </w:r>
      <w:r>
        <w:rPr>
          <w:rFonts w:ascii="Times New Roman" w:eastAsia="Times New Roman" w:hAnsi="Times New Roman" w:cs="Times New Roman"/>
          <w:sz w:val="24"/>
        </w:rPr>
        <w:t xml:space="preserve"> containing details such as author/year, research problem, methodology, dataset/tools, key findings, limitations, and research gap. </w:t>
      </w:r>
    </w:p>
    <w:p w14:paraId="739EA800" w14:textId="77777777" w:rsidR="00914028" w:rsidRDefault="00EC2325">
      <w:pPr>
        <w:numPr>
          <w:ilvl w:val="0"/>
          <w:numId w:val="1"/>
        </w:numPr>
        <w:spacing w:after="269" w:line="249" w:lineRule="auto"/>
        <w:ind w:hanging="360"/>
      </w:pPr>
      <w:r>
        <w:rPr>
          <w:rFonts w:ascii="Times New Roman" w:eastAsia="Times New Roman" w:hAnsi="Times New Roman" w:cs="Times New Roman"/>
          <w:sz w:val="24"/>
        </w:rPr>
        <w:lastRenderedPageBreak/>
        <w:t xml:space="preserve">Provide proper </w:t>
      </w:r>
      <w:r>
        <w:rPr>
          <w:rFonts w:ascii="Times New Roman" w:eastAsia="Times New Roman" w:hAnsi="Times New Roman" w:cs="Times New Roman"/>
          <w:b/>
          <w:sz w:val="24"/>
        </w:rPr>
        <w:t>citations and references</w:t>
      </w:r>
      <w:r>
        <w:rPr>
          <w:rFonts w:ascii="Times New Roman" w:eastAsia="Times New Roman" w:hAnsi="Times New Roman" w:cs="Times New Roman"/>
          <w:sz w:val="24"/>
        </w:rPr>
        <w:t xml:space="preserve"> usin</w:t>
      </w:r>
      <w:r>
        <w:rPr>
          <w:rFonts w:ascii="Times New Roman" w:eastAsia="Times New Roman" w:hAnsi="Times New Roman" w:cs="Times New Roman"/>
          <w:sz w:val="24"/>
        </w:rPr>
        <w:t xml:space="preserve">g a consistent referencing style. </w:t>
      </w:r>
    </w:p>
    <w:p w14:paraId="1C8DABBE" w14:textId="77777777" w:rsidR="009C75E3" w:rsidRDefault="00EC2325">
      <w:pPr>
        <w:spacing w:after="0" w:line="249" w:lineRule="auto"/>
        <w:rPr>
          <w:rFonts w:ascii="Times New Roman" w:eastAsia="Times New Roman" w:hAnsi="Times New Roman" w:cs="Times New Roman"/>
          <w:sz w:val="24"/>
        </w:rPr>
      </w:pPr>
      <w:r>
        <w:rPr>
          <w:rFonts w:ascii="Times New Roman" w:eastAsia="Times New Roman" w:hAnsi="Times New Roman" w:cs="Times New Roman"/>
          <w:b/>
          <w:sz w:val="24"/>
        </w:rPr>
        <w:t>Deliverable:</w:t>
      </w:r>
      <w:r>
        <w:rPr>
          <w:rFonts w:ascii="Times New Roman" w:eastAsia="Times New Roman" w:hAnsi="Times New Roman" w:cs="Times New Roman"/>
          <w:sz w:val="24"/>
        </w:rPr>
        <w:t xml:space="preserve"> Submit a </w:t>
      </w:r>
      <w:r>
        <w:rPr>
          <w:rFonts w:ascii="Times New Roman" w:eastAsia="Times New Roman" w:hAnsi="Times New Roman" w:cs="Times New Roman"/>
          <w:b/>
          <w:sz w:val="24"/>
        </w:rPr>
        <w:t>Research Paper Review / Literature Survey Report</w:t>
      </w:r>
      <w:r>
        <w:rPr>
          <w:rFonts w:ascii="Times New Roman" w:eastAsia="Times New Roman" w:hAnsi="Times New Roman" w:cs="Times New Roman"/>
          <w:sz w:val="24"/>
        </w:rPr>
        <w:t xml:space="preserve"> containing the selected research papers, individual paper reviews, comparative analysis, identified research gaps, future directions, and properly for</w:t>
      </w:r>
      <w:r>
        <w:rPr>
          <w:rFonts w:ascii="Times New Roman" w:eastAsia="Times New Roman" w:hAnsi="Times New Roman" w:cs="Times New Roman"/>
          <w:sz w:val="24"/>
        </w:rPr>
        <w:t>matted references.</w:t>
      </w:r>
    </w:p>
    <w:p w14:paraId="3155CE4A" w14:textId="77777777" w:rsidR="009C75E3" w:rsidRDefault="009C75E3">
      <w:pPr>
        <w:spacing w:after="0" w:line="249" w:lineRule="auto"/>
        <w:rPr>
          <w:rFonts w:ascii="Times New Roman" w:eastAsia="Times New Roman" w:hAnsi="Times New Roman" w:cs="Times New Roman"/>
          <w:sz w:val="24"/>
        </w:rPr>
      </w:pPr>
    </w:p>
    <w:p w14:paraId="446338C0" w14:textId="77777777" w:rsidR="009C75E3" w:rsidRDefault="009C75E3">
      <w:pPr>
        <w:spacing w:after="0" w:line="249" w:lineRule="auto"/>
        <w:rPr>
          <w:rFonts w:ascii="Times New Roman" w:eastAsia="Times New Roman" w:hAnsi="Times New Roman" w:cs="Times New Roman"/>
          <w:sz w:val="24"/>
        </w:rPr>
      </w:pPr>
    </w:p>
    <w:p w14:paraId="5F5DA192" w14:textId="77777777" w:rsidR="009C75E3" w:rsidRDefault="009C75E3">
      <w:pPr>
        <w:spacing w:after="0" w:line="249" w:lineRule="auto"/>
        <w:rPr>
          <w:rFonts w:ascii="Times New Roman" w:eastAsia="Times New Roman" w:hAnsi="Times New Roman" w:cs="Times New Roman"/>
          <w:sz w:val="24"/>
        </w:rPr>
      </w:pPr>
    </w:p>
    <w:p w14:paraId="41747A1F" w14:textId="77777777" w:rsidR="009C75E3" w:rsidRDefault="009C75E3">
      <w:pPr>
        <w:spacing w:after="0" w:line="249" w:lineRule="auto"/>
        <w:rPr>
          <w:rFonts w:ascii="Times New Roman" w:eastAsia="Times New Roman" w:hAnsi="Times New Roman" w:cs="Times New Roman"/>
          <w:sz w:val="24"/>
        </w:rPr>
      </w:pPr>
    </w:p>
    <w:p w14:paraId="7EDAF093" w14:textId="77777777" w:rsidR="009C75E3" w:rsidRDefault="009C75E3" w:rsidP="009C75E3">
      <w:pPr>
        <w:pStyle w:val="Heading1"/>
        <w:rPr>
          <w:color w:val="auto"/>
        </w:rPr>
      </w:pPr>
      <w:r>
        <w:t>Research Paper Review / Literature Survey Report</w:t>
      </w:r>
    </w:p>
    <w:p w14:paraId="304C2925" w14:textId="77777777" w:rsidR="009C75E3" w:rsidRDefault="009C75E3" w:rsidP="009C75E3">
      <w:pPr>
        <w:pStyle w:val="Heading2"/>
      </w:pPr>
      <w:r>
        <w:t>Smart Museum Visitor Experience and Artifact Monitoring Platform</w:t>
      </w:r>
    </w:p>
    <w:p w14:paraId="74D34016" w14:textId="77777777" w:rsidR="009C75E3" w:rsidRDefault="009C75E3" w:rsidP="009C75E3">
      <w:pPr>
        <w:pStyle w:val="Heading3"/>
      </w:pPr>
      <w:r>
        <w:t>1. Introduction</w:t>
      </w:r>
    </w:p>
    <w:p w14:paraId="674E8F6A" w14:textId="77777777" w:rsidR="009C75E3" w:rsidRDefault="009C75E3" w:rsidP="009C75E3">
      <w:pPr>
        <w:pStyle w:val="NormalWeb"/>
      </w:pPr>
      <w:r>
        <w:t xml:space="preserve">Museums are increasingly adopting Artificial Intelligence (AI), Internet of Things (IoT), Augmented Reality (AR), computer vision, recommender systems, and cloud technologies to improve visitor experiences and protect cultural heritage. Traditional museum management systems mainly focus on displaying artifacts and providing basic information to visitors. However, they often provide limited personalization, limited real-time environmental monitoring, and insufficient data-driven analysis of visitor </w:t>
      </w:r>
      <w:proofErr w:type="spellStart"/>
      <w:r>
        <w:t>behavior</w:t>
      </w:r>
      <w:proofErr w:type="spellEnd"/>
      <w:r>
        <w:t>.</w:t>
      </w:r>
    </w:p>
    <w:p w14:paraId="4BE0C66D" w14:textId="77777777" w:rsidR="009C75E3" w:rsidRDefault="009C75E3" w:rsidP="009C75E3">
      <w:pPr>
        <w:pStyle w:val="NormalWeb"/>
      </w:pPr>
      <w:r>
        <w:t xml:space="preserve">The proposed </w:t>
      </w:r>
      <w:r>
        <w:rPr>
          <w:rStyle w:val="Strong"/>
        </w:rPr>
        <w:t>Smart Museum Visitor Experience and Artifact Monitoring Platform</w:t>
      </w:r>
      <w:r>
        <w:t xml:space="preserve"> aims to address these limitations by integrating multiple technologies into a unified platform. IoT sensors can continuously monitor artifact temperature, humidity, light, and other environmental parameters. AI and machine learning can </w:t>
      </w:r>
      <w:proofErr w:type="spellStart"/>
      <w:r>
        <w:t>analyze</w:t>
      </w:r>
      <w:proofErr w:type="spellEnd"/>
      <w:r>
        <w:t xml:space="preserve"> visitor movement and preferences to recommend personalized tours. AR can provide interactive information about exhibits, while computer vision and other security technologies can assist in detecting unauthorized artifact movement.</w:t>
      </w:r>
    </w:p>
    <w:p w14:paraId="0929132D" w14:textId="77777777" w:rsidR="009C75E3" w:rsidRDefault="009C75E3" w:rsidP="009C75E3">
      <w:pPr>
        <w:pStyle w:val="NormalWeb"/>
      </w:pPr>
      <w:r>
        <w:t xml:space="preserve">A literature survey was therefore conducted covering research in five major areas: </w:t>
      </w:r>
      <w:r>
        <w:rPr>
          <w:rStyle w:val="Strong"/>
        </w:rPr>
        <w:t xml:space="preserve">IoT-based artifact preservation, visitor </w:t>
      </w:r>
      <w:proofErr w:type="spellStart"/>
      <w:r>
        <w:rPr>
          <w:rStyle w:val="Strong"/>
        </w:rPr>
        <w:t>behavior</w:t>
      </w:r>
      <w:proofErr w:type="spellEnd"/>
      <w:r>
        <w:rPr>
          <w:rStyle w:val="Strong"/>
        </w:rPr>
        <w:t xml:space="preserve"> monitoring, personalized museum recommendation, AR-based museum learning, and intelligent museum security.</w:t>
      </w:r>
    </w:p>
    <w:p w14:paraId="07D15515" w14:textId="77777777" w:rsidR="009C75E3" w:rsidRDefault="009C75E3" w:rsidP="009C75E3">
      <w:r>
        <w:pict w14:anchorId="0DABDF0F">
          <v:rect id="_x0000_i1025" style="width:0;height:1.5pt" o:hralign="center" o:hrstd="t" o:hr="t" fillcolor="#a0a0a0" stroked="f"/>
        </w:pict>
      </w:r>
    </w:p>
    <w:p w14:paraId="04B9AECB" w14:textId="77777777" w:rsidR="009C75E3" w:rsidRDefault="009C75E3" w:rsidP="009C75E3">
      <w:pPr>
        <w:pStyle w:val="Heading1"/>
      </w:pPr>
      <w:r>
        <w:t>2. Objectives of the Literature Survey</w:t>
      </w:r>
    </w:p>
    <w:p w14:paraId="62736302" w14:textId="77777777" w:rsidR="009C75E3" w:rsidRDefault="009C75E3" w:rsidP="009C75E3">
      <w:pPr>
        <w:pStyle w:val="NormalWeb"/>
      </w:pPr>
      <w:r>
        <w:t>The major objectives of this literature survey are:</w:t>
      </w:r>
    </w:p>
    <w:p w14:paraId="7FAA2594" w14:textId="77777777" w:rsidR="009C75E3" w:rsidRDefault="009C75E3" w:rsidP="009C75E3">
      <w:pPr>
        <w:pStyle w:val="NormalWeb"/>
        <w:numPr>
          <w:ilvl w:val="0"/>
          <w:numId w:val="2"/>
        </w:numPr>
      </w:pPr>
      <w:r>
        <w:t>To study existing smart museum technologies.</w:t>
      </w:r>
    </w:p>
    <w:p w14:paraId="3D70A783" w14:textId="77777777" w:rsidR="009C75E3" w:rsidRDefault="009C75E3" w:rsidP="009C75E3">
      <w:pPr>
        <w:pStyle w:val="NormalWeb"/>
        <w:numPr>
          <w:ilvl w:val="0"/>
          <w:numId w:val="2"/>
        </w:numPr>
      </w:pPr>
      <w:r>
        <w:t>To understand IoT-based environmental monitoring approaches for cultural heritage.</w:t>
      </w:r>
    </w:p>
    <w:p w14:paraId="25D71319" w14:textId="77777777" w:rsidR="009C75E3" w:rsidRDefault="009C75E3" w:rsidP="009C75E3">
      <w:pPr>
        <w:pStyle w:val="NormalWeb"/>
        <w:numPr>
          <w:ilvl w:val="0"/>
          <w:numId w:val="2"/>
        </w:numPr>
      </w:pPr>
      <w:r>
        <w:t xml:space="preserve">To examine AI and machine-learning techniques for visitor </w:t>
      </w:r>
      <w:proofErr w:type="spellStart"/>
      <w:r>
        <w:t>behavior</w:t>
      </w:r>
      <w:proofErr w:type="spellEnd"/>
      <w:r>
        <w:t xml:space="preserve"> analysis.</w:t>
      </w:r>
    </w:p>
    <w:p w14:paraId="47047D00" w14:textId="77777777" w:rsidR="009C75E3" w:rsidRDefault="009C75E3" w:rsidP="009C75E3">
      <w:pPr>
        <w:pStyle w:val="NormalWeb"/>
        <w:numPr>
          <w:ilvl w:val="0"/>
          <w:numId w:val="2"/>
        </w:numPr>
      </w:pPr>
      <w:r>
        <w:t>To study personalized museum tour recommendation systems.</w:t>
      </w:r>
    </w:p>
    <w:p w14:paraId="123C3774" w14:textId="77777777" w:rsidR="009C75E3" w:rsidRDefault="009C75E3" w:rsidP="009C75E3">
      <w:pPr>
        <w:pStyle w:val="NormalWeb"/>
        <w:numPr>
          <w:ilvl w:val="0"/>
          <w:numId w:val="2"/>
        </w:numPr>
      </w:pPr>
      <w:r>
        <w:t>To investigate AR applications for museum learning and visitor engagement.</w:t>
      </w:r>
    </w:p>
    <w:p w14:paraId="2B281770" w14:textId="77777777" w:rsidR="009C75E3" w:rsidRDefault="009C75E3" w:rsidP="009C75E3">
      <w:pPr>
        <w:pStyle w:val="NormalWeb"/>
        <w:numPr>
          <w:ilvl w:val="0"/>
          <w:numId w:val="2"/>
        </w:numPr>
      </w:pPr>
      <w:r>
        <w:t xml:space="preserve">To </w:t>
      </w:r>
      <w:proofErr w:type="spellStart"/>
      <w:r>
        <w:t>analyze</w:t>
      </w:r>
      <w:proofErr w:type="spellEnd"/>
      <w:r>
        <w:t xml:space="preserve"> existing artifact security and monitoring techniques.</w:t>
      </w:r>
    </w:p>
    <w:p w14:paraId="3C17E34D" w14:textId="77777777" w:rsidR="009C75E3" w:rsidRDefault="009C75E3" w:rsidP="009C75E3">
      <w:pPr>
        <w:pStyle w:val="NormalWeb"/>
        <w:numPr>
          <w:ilvl w:val="0"/>
          <w:numId w:val="2"/>
        </w:numPr>
      </w:pPr>
      <w:r>
        <w:t>To identify limitations and unresolved research problems.</w:t>
      </w:r>
    </w:p>
    <w:p w14:paraId="7B77E2FA" w14:textId="77777777" w:rsidR="009C75E3" w:rsidRDefault="009C75E3" w:rsidP="009C75E3">
      <w:pPr>
        <w:pStyle w:val="NormalWeb"/>
        <w:numPr>
          <w:ilvl w:val="0"/>
          <w:numId w:val="2"/>
        </w:numPr>
      </w:pPr>
      <w:r>
        <w:t>To determine the research gap for developing an integrated smart museum platform.</w:t>
      </w:r>
    </w:p>
    <w:p w14:paraId="414B8123" w14:textId="77777777" w:rsidR="009C75E3" w:rsidRDefault="009C75E3" w:rsidP="009C75E3">
      <w:pPr>
        <w:pStyle w:val="NormalWeb"/>
        <w:numPr>
          <w:ilvl w:val="0"/>
          <w:numId w:val="2"/>
        </w:numPr>
      </w:pPr>
      <w:r>
        <w:t>To identify suitable technologies for the proposed system.</w:t>
      </w:r>
    </w:p>
    <w:p w14:paraId="08A60059" w14:textId="77777777" w:rsidR="009C75E3" w:rsidRDefault="009C75E3" w:rsidP="009C75E3">
      <w:pPr>
        <w:pStyle w:val="NormalWeb"/>
        <w:numPr>
          <w:ilvl w:val="0"/>
          <w:numId w:val="2"/>
        </w:numPr>
      </w:pPr>
      <w:r>
        <w:t>To suggest future improvements and research directions.</w:t>
      </w:r>
    </w:p>
    <w:p w14:paraId="636807A2" w14:textId="77777777" w:rsidR="009C75E3" w:rsidRDefault="009C75E3" w:rsidP="009C75E3">
      <w:r>
        <w:lastRenderedPageBreak/>
        <w:pict w14:anchorId="159903B7">
          <v:rect id="_x0000_i1026" style="width:0;height:1.5pt" o:hralign="center" o:hrstd="t" o:hr="t" fillcolor="#a0a0a0" stroked="f"/>
        </w:pict>
      </w:r>
    </w:p>
    <w:p w14:paraId="28F9BFA0" w14:textId="77777777" w:rsidR="009C75E3" w:rsidRDefault="009C75E3" w:rsidP="009C75E3">
      <w:pPr>
        <w:pStyle w:val="Heading1"/>
      </w:pPr>
      <w:r>
        <w:t>3. Selected Research Papers</w:t>
      </w:r>
    </w:p>
    <w:p w14:paraId="10391493" w14:textId="77777777" w:rsidR="009C75E3" w:rsidRDefault="009C75E3" w:rsidP="009C75E3">
      <w:pPr>
        <w:pStyle w:val="NormalWeb"/>
      </w:pPr>
      <w:r>
        <w:t>The following research papers were selected because they directly address one or more components of the proposed smart museum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2991"/>
        <w:gridCol w:w="3260"/>
        <w:gridCol w:w="3427"/>
      </w:tblGrid>
      <w:tr w:rsidR="009C75E3" w14:paraId="06C8F946" w14:textId="77777777" w:rsidTr="009C75E3">
        <w:trPr>
          <w:tblHeader/>
          <w:tblCellSpacing w:w="15" w:type="dxa"/>
        </w:trPr>
        <w:tc>
          <w:tcPr>
            <w:tcW w:w="0" w:type="auto"/>
            <w:vAlign w:val="center"/>
            <w:hideMark/>
          </w:tcPr>
          <w:p w14:paraId="78D70EC2" w14:textId="77777777" w:rsidR="009C75E3" w:rsidRDefault="009C75E3">
            <w:pPr>
              <w:jc w:val="center"/>
              <w:rPr>
                <w:b/>
                <w:bCs/>
              </w:rPr>
            </w:pPr>
            <w:r>
              <w:rPr>
                <w:b/>
                <w:bCs/>
              </w:rPr>
              <w:t>No.</w:t>
            </w:r>
          </w:p>
        </w:tc>
        <w:tc>
          <w:tcPr>
            <w:tcW w:w="0" w:type="auto"/>
            <w:vAlign w:val="center"/>
            <w:hideMark/>
          </w:tcPr>
          <w:p w14:paraId="6D5E33FE" w14:textId="77777777" w:rsidR="009C75E3" w:rsidRDefault="009C75E3">
            <w:pPr>
              <w:jc w:val="center"/>
              <w:rPr>
                <w:b/>
                <w:bCs/>
              </w:rPr>
            </w:pPr>
            <w:r>
              <w:rPr>
                <w:b/>
                <w:bCs/>
              </w:rPr>
              <w:t>Author(s) / Year</w:t>
            </w:r>
          </w:p>
        </w:tc>
        <w:tc>
          <w:tcPr>
            <w:tcW w:w="0" w:type="auto"/>
            <w:vAlign w:val="center"/>
            <w:hideMark/>
          </w:tcPr>
          <w:p w14:paraId="51FD7981" w14:textId="77777777" w:rsidR="009C75E3" w:rsidRDefault="009C75E3">
            <w:pPr>
              <w:jc w:val="center"/>
              <w:rPr>
                <w:b/>
                <w:bCs/>
              </w:rPr>
            </w:pPr>
            <w:r>
              <w:rPr>
                <w:b/>
                <w:bCs/>
              </w:rPr>
              <w:t>Research Area</w:t>
            </w:r>
          </w:p>
        </w:tc>
        <w:tc>
          <w:tcPr>
            <w:tcW w:w="0" w:type="auto"/>
            <w:vAlign w:val="center"/>
            <w:hideMark/>
          </w:tcPr>
          <w:p w14:paraId="042B28CD" w14:textId="77777777" w:rsidR="009C75E3" w:rsidRDefault="009C75E3">
            <w:pPr>
              <w:jc w:val="center"/>
              <w:rPr>
                <w:b/>
                <w:bCs/>
              </w:rPr>
            </w:pPr>
            <w:r>
              <w:rPr>
                <w:b/>
                <w:bCs/>
              </w:rPr>
              <w:t>Main Technology</w:t>
            </w:r>
          </w:p>
        </w:tc>
      </w:tr>
      <w:tr w:rsidR="009C75E3" w14:paraId="4F12CF54" w14:textId="77777777" w:rsidTr="009C75E3">
        <w:trPr>
          <w:tblCellSpacing w:w="15" w:type="dxa"/>
        </w:trPr>
        <w:tc>
          <w:tcPr>
            <w:tcW w:w="0" w:type="auto"/>
            <w:vAlign w:val="center"/>
            <w:hideMark/>
          </w:tcPr>
          <w:p w14:paraId="670F99C4" w14:textId="77777777" w:rsidR="009C75E3" w:rsidRDefault="009C75E3">
            <w:r>
              <w:t>1</w:t>
            </w:r>
          </w:p>
        </w:tc>
        <w:tc>
          <w:tcPr>
            <w:tcW w:w="0" w:type="auto"/>
            <w:vAlign w:val="center"/>
            <w:hideMark/>
          </w:tcPr>
          <w:p w14:paraId="5C8ADBE7" w14:textId="77777777" w:rsidR="009C75E3" w:rsidRDefault="009C75E3">
            <w:proofErr w:type="spellStart"/>
            <w:r>
              <w:t>Gorgels</w:t>
            </w:r>
            <w:proofErr w:type="spellEnd"/>
            <w:r>
              <w:t xml:space="preserve"> et al. / 2018</w:t>
            </w:r>
          </w:p>
        </w:tc>
        <w:tc>
          <w:tcPr>
            <w:tcW w:w="0" w:type="auto"/>
            <w:vAlign w:val="center"/>
            <w:hideMark/>
          </w:tcPr>
          <w:p w14:paraId="562315BE" w14:textId="77777777" w:rsidR="009C75E3" w:rsidRDefault="009C75E3">
            <w:r>
              <w:t>Artifact environmental monitoring</w:t>
            </w:r>
          </w:p>
        </w:tc>
        <w:tc>
          <w:tcPr>
            <w:tcW w:w="0" w:type="auto"/>
            <w:vAlign w:val="center"/>
            <w:hideMark/>
          </w:tcPr>
          <w:p w14:paraId="1B05F849" w14:textId="77777777" w:rsidR="009C75E3" w:rsidRDefault="009C75E3">
            <w:r>
              <w:t>IoT, LoRa, Sigfox</w:t>
            </w:r>
          </w:p>
        </w:tc>
      </w:tr>
      <w:tr w:rsidR="009C75E3" w14:paraId="5124B1F1" w14:textId="77777777" w:rsidTr="009C75E3">
        <w:trPr>
          <w:tblCellSpacing w:w="15" w:type="dxa"/>
        </w:trPr>
        <w:tc>
          <w:tcPr>
            <w:tcW w:w="0" w:type="auto"/>
            <w:vAlign w:val="center"/>
            <w:hideMark/>
          </w:tcPr>
          <w:p w14:paraId="1FA895F2" w14:textId="77777777" w:rsidR="009C75E3" w:rsidRDefault="009C75E3">
            <w:r>
              <w:t>2</w:t>
            </w:r>
          </w:p>
        </w:tc>
        <w:tc>
          <w:tcPr>
            <w:tcW w:w="0" w:type="auto"/>
            <w:vAlign w:val="center"/>
            <w:hideMark/>
          </w:tcPr>
          <w:p w14:paraId="218D22E2" w14:textId="77777777" w:rsidR="009C75E3" w:rsidRDefault="009C75E3">
            <w:proofErr w:type="spellStart"/>
            <w:r>
              <w:t>Gawade</w:t>
            </w:r>
            <w:proofErr w:type="spellEnd"/>
            <w:r>
              <w:t xml:space="preserve"> et al. / 2021</w:t>
            </w:r>
          </w:p>
        </w:tc>
        <w:tc>
          <w:tcPr>
            <w:tcW w:w="0" w:type="auto"/>
            <w:vAlign w:val="center"/>
            <w:hideMark/>
          </w:tcPr>
          <w:p w14:paraId="3E7FF3E5" w14:textId="77777777" w:rsidR="009C75E3" w:rsidRDefault="009C75E3">
            <w:r>
              <w:t>Artifact microclimate monitoring</w:t>
            </w:r>
          </w:p>
        </w:tc>
        <w:tc>
          <w:tcPr>
            <w:tcW w:w="0" w:type="auto"/>
            <w:vAlign w:val="center"/>
            <w:hideMark/>
          </w:tcPr>
          <w:p w14:paraId="4DBC7015" w14:textId="77777777" w:rsidR="009C75E3" w:rsidRDefault="009C75E3">
            <w:r>
              <w:t>NFC, temperature and humidity sensors</w:t>
            </w:r>
          </w:p>
        </w:tc>
      </w:tr>
      <w:tr w:rsidR="009C75E3" w14:paraId="7DED2702" w14:textId="77777777" w:rsidTr="009C75E3">
        <w:trPr>
          <w:tblCellSpacing w:w="15" w:type="dxa"/>
        </w:trPr>
        <w:tc>
          <w:tcPr>
            <w:tcW w:w="0" w:type="auto"/>
            <w:vAlign w:val="center"/>
            <w:hideMark/>
          </w:tcPr>
          <w:p w14:paraId="07CB3C00" w14:textId="77777777" w:rsidR="009C75E3" w:rsidRDefault="009C75E3">
            <w:r>
              <w:t>3</w:t>
            </w:r>
          </w:p>
        </w:tc>
        <w:tc>
          <w:tcPr>
            <w:tcW w:w="0" w:type="auto"/>
            <w:vAlign w:val="center"/>
            <w:hideMark/>
          </w:tcPr>
          <w:p w14:paraId="1AC9907D" w14:textId="77777777" w:rsidR="009C75E3" w:rsidRDefault="009C75E3">
            <w:r>
              <w:t>Konev et al. / 2019</w:t>
            </w:r>
          </w:p>
        </w:tc>
        <w:tc>
          <w:tcPr>
            <w:tcW w:w="0" w:type="auto"/>
            <w:vAlign w:val="center"/>
            <w:hideMark/>
          </w:tcPr>
          <w:p w14:paraId="41B8BFA3" w14:textId="77777777" w:rsidR="009C75E3" w:rsidRDefault="009C75E3">
            <w:r>
              <w:t>Smart museum preservation and security</w:t>
            </w:r>
          </w:p>
        </w:tc>
        <w:tc>
          <w:tcPr>
            <w:tcW w:w="0" w:type="auto"/>
            <w:vAlign w:val="center"/>
            <w:hideMark/>
          </w:tcPr>
          <w:p w14:paraId="679C9AD7" w14:textId="77777777" w:rsidR="009C75E3" w:rsidRDefault="009C75E3">
            <w:r>
              <w:t>IoT, AI, Semantic Web</w:t>
            </w:r>
          </w:p>
        </w:tc>
      </w:tr>
      <w:tr w:rsidR="009C75E3" w14:paraId="02BB0469" w14:textId="77777777" w:rsidTr="009C75E3">
        <w:trPr>
          <w:tblCellSpacing w:w="15" w:type="dxa"/>
        </w:trPr>
        <w:tc>
          <w:tcPr>
            <w:tcW w:w="0" w:type="auto"/>
            <w:vAlign w:val="center"/>
            <w:hideMark/>
          </w:tcPr>
          <w:p w14:paraId="0DFE7011" w14:textId="77777777" w:rsidR="009C75E3" w:rsidRDefault="009C75E3">
            <w:r>
              <w:t>4</w:t>
            </w:r>
          </w:p>
        </w:tc>
        <w:tc>
          <w:tcPr>
            <w:tcW w:w="0" w:type="auto"/>
            <w:vAlign w:val="center"/>
            <w:hideMark/>
          </w:tcPr>
          <w:p w14:paraId="751DE4DC" w14:textId="77777777" w:rsidR="009C75E3" w:rsidRDefault="009C75E3">
            <w:r>
              <w:t>Yoshimura et al. / 2014</w:t>
            </w:r>
          </w:p>
        </w:tc>
        <w:tc>
          <w:tcPr>
            <w:tcW w:w="0" w:type="auto"/>
            <w:vAlign w:val="center"/>
            <w:hideMark/>
          </w:tcPr>
          <w:p w14:paraId="16E1BDF7" w14:textId="77777777" w:rsidR="009C75E3" w:rsidRDefault="009C75E3">
            <w:r>
              <w:t>Visitor movement analysis</w:t>
            </w:r>
          </w:p>
        </w:tc>
        <w:tc>
          <w:tcPr>
            <w:tcW w:w="0" w:type="auto"/>
            <w:vAlign w:val="center"/>
            <w:hideMark/>
          </w:tcPr>
          <w:p w14:paraId="6D4171E3" w14:textId="77777777" w:rsidR="009C75E3" w:rsidRDefault="009C75E3">
            <w:r>
              <w:t>Bluetooth sensing</w:t>
            </w:r>
          </w:p>
        </w:tc>
      </w:tr>
      <w:tr w:rsidR="009C75E3" w14:paraId="6FBD4D0B" w14:textId="77777777" w:rsidTr="009C75E3">
        <w:trPr>
          <w:tblCellSpacing w:w="15" w:type="dxa"/>
        </w:trPr>
        <w:tc>
          <w:tcPr>
            <w:tcW w:w="0" w:type="auto"/>
            <w:vAlign w:val="center"/>
            <w:hideMark/>
          </w:tcPr>
          <w:p w14:paraId="5BA4D5D5" w14:textId="77777777" w:rsidR="009C75E3" w:rsidRDefault="009C75E3">
            <w:r>
              <w:t>5</w:t>
            </w:r>
          </w:p>
        </w:tc>
        <w:tc>
          <w:tcPr>
            <w:tcW w:w="0" w:type="auto"/>
            <w:vAlign w:val="center"/>
            <w:hideMark/>
          </w:tcPr>
          <w:p w14:paraId="5DAC343B" w14:textId="77777777" w:rsidR="009C75E3" w:rsidRDefault="009C75E3">
            <w:r>
              <w:t>Minkov et al. / 2017</w:t>
            </w:r>
          </w:p>
        </w:tc>
        <w:tc>
          <w:tcPr>
            <w:tcW w:w="0" w:type="auto"/>
            <w:vAlign w:val="center"/>
            <w:hideMark/>
          </w:tcPr>
          <w:p w14:paraId="325CA2D6" w14:textId="77777777" w:rsidR="009C75E3" w:rsidRDefault="009C75E3">
            <w:r>
              <w:t>Personalized museum recommendation</w:t>
            </w:r>
          </w:p>
        </w:tc>
        <w:tc>
          <w:tcPr>
            <w:tcW w:w="0" w:type="auto"/>
            <w:vAlign w:val="center"/>
            <w:hideMark/>
          </w:tcPr>
          <w:p w14:paraId="26DFB8B2" w14:textId="77777777" w:rsidR="009C75E3" w:rsidRDefault="009C75E3">
            <w:r>
              <w:t>Graph-based recommendation</w:t>
            </w:r>
          </w:p>
        </w:tc>
      </w:tr>
      <w:tr w:rsidR="009C75E3" w14:paraId="7BFA996E" w14:textId="77777777" w:rsidTr="009C75E3">
        <w:trPr>
          <w:tblCellSpacing w:w="15" w:type="dxa"/>
        </w:trPr>
        <w:tc>
          <w:tcPr>
            <w:tcW w:w="0" w:type="auto"/>
            <w:vAlign w:val="center"/>
            <w:hideMark/>
          </w:tcPr>
          <w:p w14:paraId="4C418AAB" w14:textId="77777777" w:rsidR="009C75E3" w:rsidRDefault="009C75E3">
            <w:r>
              <w:t>6</w:t>
            </w:r>
          </w:p>
        </w:tc>
        <w:tc>
          <w:tcPr>
            <w:tcW w:w="0" w:type="auto"/>
            <w:vAlign w:val="center"/>
            <w:hideMark/>
          </w:tcPr>
          <w:p w14:paraId="09719CB7" w14:textId="77777777" w:rsidR="009C75E3" w:rsidRDefault="009C75E3">
            <w:r>
              <w:t>Zhou et al. / 2022</w:t>
            </w:r>
          </w:p>
        </w:tc>
        <w:tc>
          <w:tcPr>
            <w:tcW w:w="0" w:type="auto"/>
            <w:vAlign w:val="center"/>
            <w:hideMark/>
          </w:tcPr>
          <w:p w14:paraId="6695BCBE" w14:textId="77777777" w:rsidR="009C75E3" w:rsidRDefault="009C75E3">
            <w:r>
              <w:t>AR/VR museum learning</w:t>
            </w:r>
          </w:p>
        </w:tc>
        <w:tc>
          <w:tcPr>
            <w:tcW w:w="0" w:type="auto"/>
            <w:vAlign w:val="center"/>
            <w:hideMark/>
          </w:tcPr>
          <w:p w14:paraId="1976C1EE" w14:textId="77777777" w:rsidR="009C75E3" w:rsidRDefault="009C75E3">
            <w:r>
              <w:t>AR/VR</w:t>
            </w:r>
          </w:p>
        </w:tc>
      </w:tr>
      <w:tr w:rsidR="009C75E3" w14:paraId="3388B451" w14:textId="77777777" w:rsidTr="009C75E3">
        <w:trPr>
          <w:tblCellSpacing w:w="15" w:type="dxa"/>
        </w:trPr>
        <w:tc>
          <w:tcPr>
            <w:tcW w:w="0" w:type="auto"/>
            <w:vAlign w:val="center"/>
            <w:hideMark/>
          </w:tcPr>
          <w:p w14:paraId="57DD0639" w14:textId="77777777" w:rsidR="009C75E3" w:rsidRDefault="009C75E3">
            <w:r>
              <w:t>7</w:t>
            </w:r>
          </w:p>
        </w:tc>
        <w:tc>
          <w:tcPr>
            <w:tcW w:w="0" w:type="auto"/>
            <w:vAlign w:val="center"/>
            <w:hideMark/>
          </w:tcPr>
          <w:p w14:paraId="55449CE3" w14:textId="77777777" w:rsidR="009C75E3" w:rsidRDefault="009C75E3">
            <w:proofErr w:type="spellStart"/>
            <w:r>
              <w:t>Shaikat</w:t>
            </w:r>
            <w:proofErr w:type="spellEnd"/>
            <w:r>
              <w:t xml:space="preserve"> et al. / 2024</w:t>
            </w:r>
          </w:p>
        </w:tc>
        <w:tc>
          <w:tcPr>
            <w:tcW w:w="0" w:type="auto"/>
            <w:vAlign w:val="center"/>
            <w:hideMark/>
          </w:tcPr>
          <w:p w14:paraId="444384AF" w14:textId="77777777" w:rsidR="009C75E3" w:rsidRDefault="009C75E3">
            <w:r>
              <w:t>Artifact security</w:t>
            </w:r>
          </w:p>
        </w:tc>
        <w:tc>
          <w:tcPr>
            <w:tcW w:w="0" w:type="auto"/>
            <w:vAlign w:val="center"/>
            <w:hideMark/>
          </w:tcPr>
          <w:p w14:paraId="6D460DB4" w14:textId="77777777" w:rsidR="009C75E3" w:rsidRDefault="009C75E3">
            <w:r>
              <w:t>IoT, computer vision, OpenCV</w:t>
            </w:r>
          </w:p>
        </w:tc>
      </w:tr>
      <w:tr w:rsidR="009C75E3" w14:paraId="7FD29D4E" w14:textId="77777777" w:rsidTr="009C75E3">
        <w:trPr>
          <w:tblCellSpacing w:w="15" w:type="dxa"/>
        </w:trPr>
        <w:tc>
          <w:tcPr>
            <w:tcW w:w="0" w:type="auto"/>
            <w:vAlign w:val="center"/>
            <w:hideMark/>
          </w:tcPr>
          <w:p w14:paraId="1E7A6011" w14:textId="77777777" w:rsidR="009C75E3" w:rsidRDefault="009C75E3">
            <w:r>
              <w:t>8</w:t>
            </w:r>
          </w:p>
        </w:tc>
        <w:tc>
          <w:tcPr>
            <w:tcW w:w="0" w:type="auto"/>
            <w:vAlign w:val="center"/>
            <w:hideMark/>
          </w:tcPr>
          <w:p w14:paraId="57C44171" w14:textId="77777777" w:rsidR="009C75E3" w:rsidRDefault="009C75E3">
            <w:r>
              <w:t>Li &amp; Liu / 2025</w:t>
            </w:r>
          </w:p>
        </w:tc>
        <w:tc>
          <w:tcPr>
            <w:tcW w:w="0" w:type="auto"/>
            <w:vAlign w:val="center"/>
            <w:hideMark/>
          </w:tcPr>
          <w:p w14:paraId="1F0F8104" w14:textId="77777777" w:rsidR="009C75E3" w:rsidRDefault="009C75E3">
            <w:r>
              <w:t>Adaptive personalized tours</w:t>
            </w:r>
          </w:p>
        </w:tc>
        <w:tc>
          <w:tcPr>
            <w:tcW w:w="0" w:type="auto"/>
            <w:vAlign w:val="center"/>
            <w:hideMark/>
          </w:tcPr>
          <w:p w14:paraId="30D53EAF" w14:textId="77777777" w:rsidR="009C75E3" w:rsidRDefault="009C75E3">
            <w:r>
              <w:t>Machine learning, Modified Random Forest</w:t>
            </w:r>
          </w:p>
        </w:tc>
      </w:tr>
      <w:tr w:rsidR="009C75E3" w14:paraId="47680BC1" w14:textId="77777777" w:rsidTr="009C75E3">
        <w:trPr>
          <w:tblCellSpacing w:w="15" w:type="dxa"/>
        </w:trPr>
        <w:tc>
          <w:tcPr>
            <w:tcW w:w="0" w:type="auto"/>
            <w:vAlign w:val="center"/>
            <w:hideMark/>
          </w:tcPr>
          <w:p w14:paraId="4DE9C274" w14:textId="77777777" w:rsidR="009C75E3" w:rsidRDefault="009C75E3">
            <w:r>
              <w:t>9</w:t>
            </w:r>
          </w:p>
        </w:tc>
        <w:tc>
          <w:tcPr>
            <w:tcW w:w="0" w:type="auto"/>
            <w:vAlign w:val="center"/>
            <w:hideMark/>
          </w:tcPr>
          <w:p w14:paraId="1BD5C591" w14:textId="77777777" w:rsidR="009C75E3" w:rsidRDefault="009C75E3">
            <w:r>
              <w:t>Aparicio et al. / 2026</w:t>
            </w:r>
          </w:p>
        </w:tc>
        <w:tc>
          <w:tcPr>
            <w:tcW w:w="0" w:type="auto"/>
            <w:vAlign w:val="center"/>
            <w:hideMark/>
          </w:tcPr>
          <w:p w14:paraId="730914F4" w14:textId="77777777" w:rsidR="009C75E3" w:rsidRDefault="009C75E3">
            <w:r>
              <w:t>Environmental and visitor monitoring</w:t>
            </w:r>
          </w:p>
        </w:tc>
        <w:tc>
          <w:tcPr>
            <w:tcW w:w="0" w:type="auto"/>
            <w:vAlign w:val="center"/>
            <w:hideMark/>
          </w:tcPr>
          <w:p w14:paraId="3E75C735" w14:textId="77777777" w:rsidR="009C75E3" w:rsidRDefault="009C75E3">
            <w:r>
              <w:t>Low-power sensors, visitor tracking</w:t>
            </w:r>
          </w:p>
        </w:tc>
      </w:tr>
      <w:tr w:rsidR="009C75E3" w14:paraId="6C686206" w14:textId="77777777" w:rsidTr="009C75E3">
        <w:trPr>
          <w:tblCellSpacing w:w="15" w:type="dxa"/>
        </w:trPr>
        <w:tc>
          <w:tcPr>
            <w:tcW w:w="0" w:type="auto"/>
            <w:vAlign w:val="center"/>
            <w:hideMark/>
          </w:tcPr>
          <w:p w14:paraId="7D97BA3C" w14:textId="77777777" w:rsidR="009C75E3" w:rsidRDefault="009C75E3">
            <w:r>
              <w:t>10</w:t>
            </w:r>
          </w:p>
        </w:tc>
        <w:tc>
          <w:tcPr>
            <w:tcW w:w="0" w:type="auto"/>
            <w:vAlign w:val="center"/>
            <w:hideMark/>
          </w:tcPr>
          <w:p w14:paraId="40D088CE" w14:textId="77777777" w:rsidR="009C75E3" w:rsidRDefault="009C75E3">
            <w:r>
              <w:t>Museum exhibition layout study / 2026</w:t>
            </w:r>
          </w:p>
        </w:tc>
        <w:tc>
          <w:tcPr>
            <w:tcW w:w="0" w:type="auto"/>
            <w:vAlign w:val="center"/>
            <w:hideMark/>
          </w:tcPr>
          <w:p w14:paraId="1B1D2E2A" w14:textId="77777777" w:rsidR="009C75E3" w:rsidRDefault="009C75E3">
            <w:r>
              <w:t>Visitor flow and exhibition optimization</w:t>
            </w:r>
          </w:p>
        </w:tc>
        <w:tc>
          <w:tcPr>
            <w:tcW w:w="0" w:type="auto"/>
            <w:vAlign w:val="center"/>
            <w:hideMark/>
          </w:tcPr>
          <w:p w14:paraId="4980C73E" w14:textId="77777777" w:rsidR="009C75E3" w:rsidRDefault="009C75E3">
            <w:r>
              <w:t xml:space="preserve">YOLO, computer vision, </w:t>
            </w:r>
            <w:proofErr w:type="spellStart"/>
            <w:r>
              <w:t>homography</w:t>
            </w:r>
            <w:proofErr w:type="spellEnd"/>
          </w:p>
        </w:tc>
      </w:tr>
    </w:tbl>
    <w:p w14:paraId="7B856B79" w14:textId="77777777" w:rsidR="009C75E3" w:rsidRDefault="009C75E3" w:rsidP="009C75E3">
      <w:r>
        <w:pict w14:anchorId="2A303EFA">
          <v:rect id="_x0000_i1027" style="width:0;height:1.5pt" o:hralign="center" o:hrstd="t" o:hr="t" fillcolor="#a0a0a0" stroked="f"/>
        </w:pict>
      </w:r>
    </w:p>
    <w:p w14:paraId="4879055B" w14:textId="77777777" w:rsidR="009C75E3" w:rsidRDefault="009C75E3" w:rsidP="009C75E3">
      <w:pPr>
        <w:pStyle w:val="Heading1"/>
      </w:pPr>
      <w:r>
        <w:t>4. Individual Research Paper Reviews</w:t>
      </w:r>
    </w:p>
    <w:p w14:paraId="65CF4C66" w14:textId="77777777" w:rsidR="009C75E3" w:rsidRDefault="009C75E3" w:rsidP="009C75E3">
      <w:pPr>
        <w:pStyle w:val="Heading2"/>
      </w:pPr>
      <w:r>
        <w:t xml:space="preserve">4.1 </w:t>
      </w:r>
      <w:proofErr w:type="spellStart"/>
      <w:r>
        <w:t>Gorgels</w:t>
      </w:r>
      <w:proofErr w:type="spellEnd"/>
      <w:r>
        <w:t xml:space="preserve"> et al. – IoT Architecture for Preventive Conservation</w:t>
      </w:r>
    </w:p>
    <w:p w14:paraId="5CB2C4D0" w14:textId="77777777" w:rsidR="009C75E3" w:rsidRDefault="009C75E3" w:rsidP="009C75E3">
      <w:pPr>
        <w:pStyle w:val="NormalWeb"/>
      </w:pPr>
      <w:proofErr w:type="spellStart"/>
      <w:r>
        <w:t>Gorgels</w:t>
      </w:r>
      <w:proofErr w:type="spellEnd"/>
      <w:r>
        <w:t xml:space="preserve"> et al. proposed an </w:t>
      </w:r>
      <w:r>
        <w:rPr>
          <w:rStyle w:val="Strong"/>
        </w:rPr>
        <w:t>energy-efficient IoT architecture for preventive conservation of cultural heritage</w:t>
      </w:r>
      <w:r>
        <w:t>. The objective was to continuously monitor environmental conditions affecting cultural heritage objects.</w:t>
      </w:r>
    </w:p>
    <w:p w14:paraId="51353EA5" w14:textId="77777777" w:rsidR="009C75E3" w:rsidRDefault="009C75E3" w:rsidP="009C75E3">
      <w:pPr>
        <w:pStyle w:val="NormalWeb"/>
      </w:pPr>
      <w:r>
        <w:t xml:space="preserve">The proposed system uses low-power wireless technologies such as </w:t>
      </w:r>
      <w:r>
        <w:rPr>
          <w:rStyle w:val="Strong"/>
        </w:rPr>
        <w:t>LoRa and Sigfox</w:t>
      </w:r>
      <w:r>
        <w:t xml:space="preserve"> to transmit sensor information. Temperature and relative humidity are important parameters because inappropriate environmental conditions can accelerate the deterioration of artifacts.</w:t>
      </w:r>
    </w:p>
    <w:p w14:paraId="02B12D0B" w14:textId="77777777" w:rsidR="009C75E3" w:rsidRDefault="009C75E3" w:rsidP="009C75E3">
      <w:pPr>
        <w:pStyle w:val="NormalWeb"/>
      </w:pPr>
      <w:r>
        <w:t xml:space="preserve">The architecture includes sensor nodes, communication infrastructure, cloud processing, and visualization. The researchers reported that the sensor architecture could support long-term operation </w:t>
      </w:r>
      <w:r>
        <w:lastRenderedPageBreak/>
        <w:t>with very low energy consumption. The system was designed to be scalable and suitable for different cultural heritage environments.</w:t>
      </w:r>
    </w:p>
    <w:p w14:paraId="62199E17" w14:textId="77777777" w:rsidR="009C75E3" w:rsidRDefault="009C75E3" w:rsidP="009C75E3">
      <w:pPr>
        <w:pStyle w:val="NormalWeb"/>
      </w:pPr>
      <w:r>
        <w:rPr>
          <w:rStyle w:val="Strong"/>
        </w:rPr>
        <w:t>Key contribution:</w:t>
      </w:r>
      <w:r>
        <w:t xml:space="preserve"> Demonstrates how low-power IoT infrastructure can support long-term preventive conservation.</w:t>
      </w:r>
    </w:p>
    <w:p w14:paraId="0BD2C0D0" w14:textId="77777777" w:rsidR="009C75E3" w:rsidRDefault="009C75E3" w:rsidP="009C75E3">
      <w:pPr>
        <w:pStyle w:val="NormalWeb"/>
      </w:pPr>
      <w:r>
        <w:rPr>
          <w:rStyle w:val="Strong"/>
        </w:rPr>
        <w:t>Limitation:</w:t>
      </w:r>
      <w:r>
        <w:t xml:space="preserve"> The work mainly concentrates on environmental monitoring rather than combining environmental data with visitor experience, AI personalization, AR, and museum security.</w:t>
      </w:r>
    </w:p>
    <w:p w14:paraId="2F3B979F" w14:textId="77777777" w:rsidR="009C75E3" w:rsidRDefault="009C75E3" w:rsidP="009C75E3">
      <w:pPr>
        <w:pStyle w:val="NormalWeb"/>
      </w:pPr>
      <w:r>
        <w:rPr>
          <w:rStyle w:val="Strong"/>
        </w:rPr>
        <w:t>Relevance to proposed system:</w:t>
      </w:r>
      <w:r>
        <w:t xml:space="preserve"> LoRa/IoT-based sensing can be adopted for temperature and humidity monitoring in the proposed platform.</w:t>
      </w:r>
    </w:p>
    <w:p w14:paraId="1C34811C" w14:textId="77777777" w:rsidR="009C75E3" w:rsidRDefault="009C75E3" w:rsidP="009C75E3">
      <w:r>
        <w:pict w14:anchorId="17ECB8D7">
          <v:rect id="_x0000_i1028" style="width:0;height:1.5pt" o:hralign="center" o:hrstd="t" o:hr="t" fillcolor="#a0a0a0" stroked="f"/>
        </w:pict>
      </w:r>
    </w:p>
    <w:p w14:paraId="2549DA8D" w14:textId="77777777" w:rsidR="009C75E3" w:rsidRDefault="009C75E3" w:rsidP="009C75E3">
      <w:pPr>
        <w:pStyle w:val="Heading2"/>
      </w:pPr>
      <w:r>
        <w:t xml:space="preserve">4.2 </w:t>
      </w:r>
      <w:proofErr w:type="spellStart"/>
      <w:r>
        <w:t>Gawade</w:t>
      </w:r>
      <w:proofErr w:type="spellEnd"/>
      <w:r>
        <w:t xml:space="preserve"> et al. – Smart Archive Box</w:t>
      </w:r>
    </w:p>
    <w:p w14:paraId="1D5222B9" w14:textId="77777777" w:rsidR="009C75E3" w:rsidRDefault="009C75E3" w:rsidP="009C75E3">
      <w:pPr>
        <w:pStyle w:val="NormalWeb"/>
      </w:pPr>
      <w:proofErr w:type="spellStart"/>
      <w:r>
        <w:t>Gawade</w:t>
      </w:r>
      <w:proofErr w:type="spellEnd"/>
      <w:r>
        <w:t xml:space="preserve"> et al. developed a </w:t>
      </w:r>
      <w:r>
        <w:rPr>
          <w:rStyle w:val="Strong"/>
        </w:rPr>
        <w:t>smart museum archive box using battery-less temperature and humidity sensing</w:t>
      </w:r>
      <w:r>
        <w:t>. The system uses an NFC-powered sensor integrated into an archive box. A smartphone can be brought close to the box to obtain environmental information without opening the box.</w:t>
      </w:r>
    </w:p>
    <w:p w14:paraId="730AE254" w14:textId="77777777" w:rsidR="009C75E3" w:rsidRDefault="009C75E3" w:rsidP="009C75E3">
      <w:pPr>
        <w:pStyle w:val="NormalWeb"/>
      </w:pPr>
      <w:r>
        <w:t>The major advantage is that the system does not require a conventional battery. This reduces maintenance requirements and avoids unnecessary opening of containers holding sensitive artifacts. The work demonstrates the feasibility of wireless microclimate monitoring for stored cultural heritage objects.</w:t>
      </w:r>
    </w:p>
    <w:p w14:paraId="0399A987" w14:textId="77777777" w:rsidR="009C75E3" w:rsidRDefault="009C75E3" w:rsidP="009C75E3">
      <w:pPr>
        <w:pStyle w:val="NormalWeb"/>
      </w:pPr>
      <w:r>
        <w:rPr>
          <w:rStyle w:val="Strong"/>
        </w:rPr>
        <w:t>Technology:</w:t>
      </w:r>
      <w:r>
        <w:t xml:space="preserve"> NFC, temperature sensor, humidity sensor, smartphone.</w:t>
      </w:r>
    </w:p>
    <w:p w14:paraId="39096102" w14:textId="77777777" w:rsidR="009C75E3" w:rsidRDefault="009C75E3" w:rsidP="009C75E3">
      <w:pPr>
        <w:pStyle w:val="NormalWeb"/>
      </w:pPr>
      <w:r>
        <w:rPr>
          <w:rStyle w:val="Strong"/>
        </w:rPr>
        <w:t>Key finding:</w:t>
      </w:r>
      <w:r>
        <w:t xml:space="preserve"> Wireless battery-less sensing can support long-term monitoring while reducing physical handling of artifacts.</w:t>
      </w:r>
    </w:p>
    <w:p w14:paraId="37DB4FB6" w14:textId="77777777" w:rsidR="009C75E3" w:rsidRDefault="009C75E3" w:rsidP="009C75E3">
      <w:pPr>
        <w:pStyle w:val="NormalWeb"/>
      </w:pPr>
      <w:r>
        <w:rPr>
          <w:rStyle w:val="Strong"/>
        </w:rPr>
        <w:t>Limitation:</w:t>
      </w:r>
      <w:r>
        <w:t xml:space="preserve"> The system is primarily designed for archive/storage environments and does not provide comprehensive real-time museum-wide analytics.</w:t>
      </w:r>
    </w:p>
    <w:p w14:paraId="738DC59E" w14:textId="77777777" w:rsidR="009C75E3" w:rsidRDefault="009C75E3" w:rsidP="009C75E3">
      <w:pPr>
        <w:pStyle w:val="NormalWeb"/>
      </w:pPr>
      <w:r>
        <w:rPr>
          <w:rStyle w:val="Strong"/>
        </w:rPr>
        <w:t>Research gap:</w:t>
      </w:r>
      <w:r>
        <w:t xml:space="preserve"> Integration with cloud analytics, AI-based prediction, visitor monitoring, and security remains necessary.</w:t>
      </w:r>
    </w:p>
    <w:p w14:paraId="20E329B3" w14:textId="77777777" w:rsidR="009C75E3" w:rsidRDefault="009C75E3" w:rsidP="009C75E3">
      <w:r>
        <w:pict w14:anchorId="6F7BD689">
          <v:rect id="_x0000_i1029" style="width:0;height:1.5pt" o:hralign="center" o:hrstd="t" o:hr="t" fillcolor="#a0a0a0" stroked="f"/>
        </w:pict>
      </w:r>
    </w:p>
    <w:p w14:paraId="45C36FB3" w14:textId="77777777" w:rsidR="009C75E3" w:rsidRDefault="009C75E3" w:rsidP="009C75E3">
      <w:pPr>
        <w:pStyle w:val="Heading2"/>
      </w:pPr>
      <w:r>
        <w:t>4.3 Konev et al. – Secure IoT Museum Architecture</w:t>
      </w:r>
    </w:p>
    <w:p w14:paraId="75A0FE4A" w14:textId="77777777" w:rsidR="009C75E3" w:rsidRDefault="009C75E3" w:rsidP="009C75E3">
      <w:pPr>
        <w:pStyle w:val="NormalWeb"/>
      </w:pPr>
      <w:r>
        <w:t xml:space="preserve">Konev et al. proposed a </w:t>
      </w:r>
      <w:r>
        <w:rPr>
          <w:rStyle w:val="Strong"/>
        </w:rPr>
        <w:t>Cultural Heritage Preservation and Conservation (CHPC)</w:t>
      </w:r>
      <w:r>
        <w:t xml:space="preserve"> system based on IoT, AI, and Semantic Web technologies.</w:t>
      </w:r>
    </w:p>
    <w:p w14:paraId="3C485C09" w14:textId="77777777" w:rsidR="009C75E3" w:rsidRDefault="009C75E3" w:rsidP="009C75E3">
      <w:pPr>
        <w:pStyle w:val="NormalWeb"/>
      </w:pPr>
      <w:r>
        <w:t>The system considers temperature, humidity, luminosity, and other microclimate parameters. Sensors communicate through wireless technologies such as Bluetooth and ZigBee, while semantic technologies are used to represent information about artifacts and museum environments.</w:t>
      </w:r>
    </w:p>
    <w:p w14:paraId="3EFFA88D" w14:textId="77777777" w:rsidR="009C75E3" w:rsidRDefault="009C75E3" w:rsidP="009C75E3">
      <w:pPr>
        <w:pStyle w:val="NormalWeb"/>
      </w:pPr>
      <w:r>
        <w:lastRenderedPageBreak/>
        <w:t xml:space="preserve">An important contribution of this research is that it considers </w:t>
      </w:r>
      <w:r>
        <w:rPr>
          <w:rStyle w:val="Strong"/>
        </w:rPr>
        <w:t>both preservation and cybersecurity</w:t>
      </w:r>
      <w:r>
        <w:t>. The authors note that introducing IoT into museums creates new security risks because attacks on the digital system could potentially affect climate-control systems and artifact protection.</w:t>
      </w:r>
    </w:p>
    <w:p w14:paraId="70F1F68C" w14:textId="77777777" w:rsidR="009C75E3" w:rsidRDefault="009C75E3" w:rsidP="009C75E3">
      <w:pPr>
        <w:pStyle w:val="NormalWeb"/>
      </w:pPr>
      <w:r>
        <w:rPr>
          <w:rStyle w:val="Strong"/>
        </w:rPr>
        <w:t>Key contribution:</w:t>
      </w:r>
      <w:r>
        <w:t xml:space="preserve"> Combines environmental control, semantic information, IoT, and security.</w:t>
      </w:r>
    </w:p>
    <w:p w14:paraId="0D8C4416" w14:textId="77777777" w:rsidR="009C75E3" w:rsidRDefault="009C75E3" w:rsidP="009C75E3">
      <w:pPr>
        <w:pStyle w:val="NormalWeb"/>
      </w:pPr>
      <w:r>
        <w:rPr>
          <w:rStyle w:val="Strong"/>
        </w:rPr>
        <w:t>Limitation:</w:t>
      </w:r>
      <w:r>
        <w:t xml:space="preserve"> The architecture is complex and requires integration of heterogeneous devices and museum-specific policies.</w:t>
      </w:r>
    </w:p>
    <w:p w14:paraId="591CB0C5" w14:textId="77777777" w:rsidR="009C75E3" w:rsidRDefault="009C75E3" w:rsidP="009C75E3">
      <w:pPr>
        <w:pStyle w:val="NormalWeb"/>
      </w:pPr>
      <w:r>
        <w:rPr>
          <w:rStyle w:val="Strong"/>
        </w:rPr>
        <w:t>Relevance:</w:t>
      </w:r>
      <w:r>
        <w:t xml:space="preserve"> The proposed platform should consider cybersecurity as well as physical artifact security.</w:t>
      </w:r>
    </w:p>
    <w:p w14:paraId="3CB658EC" w14:textId="77777777" w:rsidR="009C75E3" w:rsidRDefault="009C75E3" w:rsidP="009C75E3">
      <w:r>
        <w:pict w14:anchorId="7CE23C14">
          <v:rect id="_x0000_i1030" style="width:0;height:1.5pt" o:hralign="center" o:hrstd="t" o:hr="t" fillcolor="#a0a0a0" stroked="f"/>
        </w:pict>
      </w:r>
    </w:p>
    <w:p w14:paraId="3A7E2A08" w14:textId="77777777" w:rsidR="009C75E3" w:rsidRDefault="009C75E3" w:rsidP="009C75E3">
      <w:pPr>
        <w:pStyle w:val="Heading2"/>
      </w:pPr>
      <w:r>
        <w:t xml:space="preserve">4.4 Yoshimura et al. – Visitor </w:t>
      </w:r>
      <w:proofErr w:type="spellStart"/>
      <w:r>
        <w:t>Behavior</w:t>
      </w:r>
      <w:proofErr w:type="spellEnd"/>
      <w:r>
        <w:t xml:space="preserve"> at the Louvre</w:t>
      </w:r>
    </w:p>
    <w:p w14:paraId="151F35A6" w14:textId="77777777" w:rsidR="009C75E3" w:rsidRDefault="009C75E3" w:rsidP="009C75E3">
      <w:pPr>
        <w:pStyle w:val="NormalWeb"/>
      </w:pPr>
      <w:r>
        <w:t xml:space="preserve">Yoshimura et al. </w:t>
      </w:r>
      <w:proofErr w:type="spellStart"/>
      <w:r>
        <w:t>analyzed</w:t>
      </w:r>
      <w:proofErr w:type="spellEnd"/>
      <w:r>
        <w:t xml:space="preserve"> visitor </w:t>
      </w:r>
      <w:proofErr w:type="spellStart"/>
      <w:r>
        <w:t>behavior</w:t>
      </w:r>
      <w:proofErr w:type="spellEnd"/>
      <w:r>
        <w:t xml:space="preserve"> at the </w:t>
      </w:r>
      <w:r>
        <w:rPr>
          <w:rStyle w:val="Strong"/>
        </w:rPr>
        <w:t>Louvre Museum</w:t>
      </w:r>
      <w:r>
        <w:t xml:space="preserve"> using anonymized Bluetooth sensor data.</w:t>
      </w:r>
    </w:p>
    <w:p w14:paraId="6959D261" w14:textId="77777777" w:rsidR="009C75E3" w:rsidRDefault="009C75E3" w:rsidP="009C75E3">
      <w:pPr>
        <w:pStyle w:val="NormalWeb"/>
      </w:pPr>
      <w:r>
        <w:t xml:space="preserve">The study investigated visitor movement, sequential routes, spatial distribution, and relationships between museum layout and visitor </w:t>
      </w:r>
      <w:proofErr w:type="spellStart"/>
      <w:r>
        <w:t>behavior</w:t>
      </w:r>
      <w:proofErr w:type="spellEnd"/>
      <w:r>
        <w:t>. The research showed that visitors with different durations of stay can follow relatively similar routes while spending different amounts of time at important locations. The research also demonstrated how visitor movement data can help understand museum overcrowding and uneven visitor distribution.</w:t>
      </w:r>
    </w:p>
    <w:p w14:paraId="35E8D278" w14:textId="77777777" w:rsidR="009C75E3" w:rsidRDefault="009C75E3" w:rsidP="009C75E3">
      <w:pPr>
        <w:pStyle w:val="NormalWeb"/>
      </w:pPr>
      <w:r>
        <w:rPr>
          <w:rStyle w:val="Strong"/>
        </w:rPr>
        <w:t>Technology:</w:t>
      </w:r>
      <w:r>
        <w:t xml:space="preserve"> Bluetooth sensors and spatial analysis.</w:t>
      </w:r>
    </w:p>
    <w:p w14:paraId="3FDF0967" w14:textId="77777777" w:rsidR="009C75E3" w:rsidRDefault="009C75E3" w:rsidP="009C75E3">
      <w:pPr>
        <w:pStyle w:val="NormalWeb"/>
      </w:pPr>
      <w:r>
        <w:rPr>
          <w:rStyle w:val="Strong"/>
        </w:rPr>
        <w:t>Dataset:</w:t>
      </w:r>
      <w:r>
        <w:t xml:space="preserve"> Anonymized visitor movement data from the Louvre.</w:t>
      </w:r>
    </w:p>
    <w:p w14:paraId="6A789D04" w14:textId="77777777" w:rsidR="009C75E3" w:rsidRDefault="009C75E3" w:rsidP="009C75E3">
      <w:pPr>
        <w:pStyle w:val="NormalWeb"/>
      </w:pPr>
      <w:r>
        <w:rPr>
          <w:rStyle w:val="Strong"/>
        </w:rPr>
        <w:t>Key contribution:</w:t>
      </w:r>
      <w:r>
        <w:t xml:space="preserve"> Demonstrates that passive visitor tracking can provide valuable information about museum movement patterns.</w:t>
      </w:r>
    </w:p>
    <w:p w14:paraId="302C922C" w14:textId="77777777" w:rsidR="009C75E3" w:rsidRDefault="009C75E3" w:rsidP="009C75E3">
      <w:pPr>
        <w:pStyle w:val="NormalWeb"/>
      </w:pPr>
      <w:r>
        <w:rPr>
          <w:rStyle w:val="Strong"/>
        </w:rPr>
        <w:t>Limitation:</w:t>
      </w:r>
      <w:r>
        <w:t xml:space="preserve"> Bluetooth-based tracking may provide limited contextual information about exactly what visitors are viewing or why they choose particular exhibits.</w:t>
      </w:r>
    </w:p>
    <w:p w14:paraId="38F07528" w14:textId="77777777" w:rsidR="009C75E3" w:rsidRDefault="009C75E3" w:rsidP="009C75E3">
      <w:pPr>
        <w:pStyle w:val="NormalWeb"/>
      </w:pPr>
      <w:r>
        <w:rPr>
          <w:rStyle w:val="Strong"/>
        </w:rPr>
        <w:t>Research gap:</w:t>
      </w:r>
      <w:r>
        <w:t xml:space="preserve"> Combining movement information with exhibit interaction, visitor preferences, environmental conditions, and AI recommendation could produce more useful personalization.</w:t>
      </w:r>
    </w:p>
    <w:p w14:paraId="7BCB4AD5" w14:textId="77777777" w:rsidR="009C75E3" w:rsidRDefault="009C75E3" w:rsidP="009C75E3">
      <w:r>
        <w:pict w14:anchorId="0E27C447">
          <v:rect id="_x0000_i1031" style="width:0;height:1.5pt" o:hralign="center" o:hrstd="t" o:hr="t" fillcolor="#a0a0a0" stroked="f"/>
        </w:pict>
      </w:r>
    </w:p>
    <w:p w14:paraId="4102BC46" w14:textId="77777777" w:rsidR="009C75E3" w:rsidRDefault="009C75E3" w:rsidP="009C75E3">
      <w:pPr>
        <w:pStyle w:val="Heading2"/>
      </w:pPr>
      <w:r>
        <w:t>4.5 Minkov et al. – Graph-Based Museum Recommendation</w:t>
      </w:r>
    </w:p>
    <w:p w14:paraId="20FD9CAD" w14:textId="77777777" w:rsidR="009C75E3" w:rsidRDefault="009C75E3" w:rsidP="009C75E3">
      <w:pPr>
        <w:pStyle w:val="NormalWeb"/>
      </w:pPr>
      <w:r>
        <w:t xml:space="preserve">Minkov, </w:t>
      </w:r>
      <w:proofErr w:type="spellStart"/>
      <w:r>
        <w:t>Kahanov</w:t>
      </w:r>
      <w:proofErr w:type="spellEnd"/>
      <w:r>
        <w:t xml:space="preserve">, and </w:t>
      </w:r>
      <w:proofErr w:type="spellStart"/>
      <w:r>
        <w:t>Kuflik</w:t>
      </w:r>
      <w:proofErr w:type="spellEnd"/>
      <w:r>
        <w:t xml:space="preserve"> proposed a </w:t>
      </w:r>
      <w:r>
        <w:rPr>
          <w:rStyle w:val="Strong"/>
        </w:rPr>
        <w:t>graph-based recommender system for museum visitors</w:t>
      </w:r>
      <w:r>
        <w:t>.</w:t>
      </w:r>
    </w:p>
    <w:p w14:paraId="3C706B1F" w14:textId="77777777" w:rsidR="009C75E3" w:rsidRDefault="009C75E3" w:rsidP="009C75E3">
      <w:pPr>
        <w:pStyle w:val="NormalWeb"/>
      </w:pPr>
      <w:r>
        <w:t>The system represents visitor preferences and museum knowledge using a relational graph. Rating history and information about exhibits are combined, and a random-walk method ranks relevant multimedia content.</w:t>
      </w:r>
    </w:p>
    <w:p w14:paraId="3FCA48AC" w14:textId="77777777" w:rsidR="009C75E3" w:rsidRDefault="009C75E3" w:rsidP="009C75E3">
      <w:pPr>
        <w:pStyle w:val="NormalWeb"/>
      </w:pPr>
      <w:r>
        <w:t xml:space="preserve">The system was evaluated using authentic data collected at the </w:t>
      </w:r>
      <w:r>
        <w:rPr>
          <w:rStyle w:val="Strong"/>
        </w:rPr>
        <w:t>Hecht Museum</w:t>
      </w:r>
      <w:r>
        <w:t>. The study reported advantages over several popular recommendation approaches.</w:t>
      </w:r>
    </w:p>
    <w:p w14:paraId="4E52C21B" w14:textId="77777777" w:rsidR="009C75E3" w:rsidRDefault="009C75E3" w:rsidP="009C75E3">
      <w:pPr>
        <w:pStyle w:val="NormalWeb"/>
      </w:pPr>
      <w:r>
        <w:rPr>
          <w:rStyle w:val="Strong"/>
        </w:rPr>
        <w:lastRenderedPageBreak/>
        <w:t>Technology:</w:t>
      </w:r>
      <w:r>
        <w:t xml:space="preserve"> Graph-based recommendation, random walk, user </w:t>
      </w:r>
      <w:proofErr w:type="spellStart"/>
      <w:r>
        <w:t>modeling</w:t>
      </w:r>
      <w:proofErr w:type="spellEnd"/>
      <w:r>
        <w:t>.</w:t>
      </w:r>
    </w:p>
    <w:p w14:paraId="57ED548F" w14:textId="77777777" w:rsidR="009C75E3" w:rsidRDefault="009C75E3" w:rsidP="009C75E3">
      <w:pPr>
        <w:pStyle w:val="NormalWeb"/>
      </w:pPr>
      <w:r>
        <w:rPr>
          <w:rStyle w:val="Strong"/>
        </w:rPr>
        <w:t>Key contribution:</w:t>
      </w:r>
      <w:r>
        <w:t xml:space="preserve"> Combines visitor preferences with the physical and thematic relationships between exhibits.</w:t>
      </w:r>
    </w:p>
    <w:p w14:paraId="46D1C81E" w14:textId="77777777" w:rsidR="009C75E3" w:rsidRDefault="009C75E3" w:rsidP="009C75E3">
      <w:pPr>
        <w:pStyle w:val="NormalWeb"/>
      </w:pPr>
      <w:r>
        <w:rPr>
          <w:rStyle w:val="Strong"/>
        </w:rPr>
        <w:t>Limitation:</w:t>
      </w:r>
      <w:r>
        <w:t xml:space="preserve"> Traditional rating-based approaches can suffer from cold-start problems and may not fully capture real-time visitor </w:t>
      </w:r>
      <w:proofErr w:type="spellStart"/>
      <w:r>
        <w:t>behavior</w:t>
      </w:r>
      <w:proofErr w:type="spellEnd"/>
      <w:r>
        <w:t>.</w:t>
      </w:r>
    </w:p>
    <w:p w14:paraId="78F6FC63" w14:textId="77777777" w:rsidR="009C75E3" w:rsidRDefault="009C75E3" w:rsidP="009C75E3">
      <w:pPr>
        <w:pStyle w:val="NormalWeb"/>
      </w:pPr>
      <w:r>
        <w:rPr>
          <w:rStyle w:val="Strong"/>
        </w:rPr>
        <w:t>Research gap:</w:t>
      </w:r>
      <w:r>
        <w:t xml:space="preserve"> A modern system should continuously update recommendations using live visitor location, dwell time, interaction history, crowd density, and available visiting time.</w:t>
      </w:r>
    </w:p>
    <w:p w14:paraId="363D6BD5" w14:textId="77777777" w:rsidR="009C75E3" w:rsidRDefault="009C75E3" w:rsidP="009C75E3">
      <w:r>
        <w:pict w14:anchorId="26A198C2">
          <v:rect id="_x0000_i1032" style="width:0;height:1.5pt" o:hralign="center" o:hrstd="t" o:hr="t" fillcolor="#a0a0a0" stroked="f"/>
        </w:pict>
      </w:r>
    </w:p>
    <w:p w14:paraId="6D5EAC9C" w14:textId="77777777" w:rsidR="009C75E3" w:rsidRDefault="009C75E3" w:rsidP="009C75E3">
      <w:pPr>
        <w:pStyle w:val="Heading2"/>
      </w:pPr>
      <w:r>
        <w:t>4.6 Zhou, Chen &amp; Wang – AR/VR in Museum Learning</w:t>
      </w:r>
    </w:p>
    <w:p w14:paraId="6410BB87" w14:textId="77777777" w:rsidR="009C75E3" w:rsidRDefault="009C75E3" w:rsidP="009C75E3">
      <w:pPr>
        <w:pStyle w:val="NormalWeb"/>
      </w:pPr>
      <w:r>
        <w:t>Zhou, Chen, and Wang conducted a systematic review and meta-analysis of AR and VR applications in museum learning.</w:t>
      </w:r>
    </w:p>
    <w:p w14:paraId="70F728BE" w14:textId="77777777" w:rsidR="009C75E3" w:rsidRDefault="009C75E3" w:rsidP="009C75E3">
      <w:pPr>
        <w:pStyle w:val="NormalWeb"/>
      </w:pPr>
      <w:r>
        <w:t xml:space="preserve">The review </w:t>
      </w:r>
      <w:proofErr w:type="spellStart"/>
      <w:r>
        <w:t>analyzed</w:t>
      </w:r>
      <w:proofErr w:type="spellEnd"/>
      <w:r>
        <w:t xml:space="preserve"> </w:t>
      </w:r>
      <w:r>
        <w:rPr>
          <w:rStyle w:val="Strong"/>
        </w:rPr>
        <w:t>51 studies</w:t>
      </w:r>
      <w:r>
        <w:t>, with a meta-analysis of 17 studies. AR/VR applications were commonly used to overlay additional information on physical exhibits, visualize complex concepts, and create virtual exhibition or narrative experiences.</w:t>
      </w:r>
    </w:p>
    <w:p w14:paraId="54E30725" w14:textId="77777777" w:rsidR="009C75E3" w:rsidRDefault="009C75E3" w:rsidP="009C75E3">
      <w:pPr>
        <w:pStyle w:val="NormalWeb"/>
      </w:pPr>
      <w:r>
        <w:t xml:space="preserve">The meta-analysis found positive effects of AR/VR on academic achievement and visitor perceptions, with reported effect sizes of </w:t>
      </w:r>
      <w:r>
        <w:rPr>
          <w:rStyle w:val="Strong"/>
        </w:rPr>
        <w:t>0.45 for academic achievement and 0.59 for perceptions</w:t>
      </w:r>
      <w:r>
        <w:t>.</w:t>
      </w:r>
    </w:p>
    <w:p w14:paraId="2495F5AD" w14:textId="77777777" w:rsidR="009C75E3" w:rsidRDefault="009C75E3" w:rsidP="009C75E3">
      <w:pPr>
        <w:pStyle w:val="NormalWeb"/>
      </w:pPr>
      <w:r>
        <w:rPr>
          <w:rStyle w:val="Strong"/>
        </w:rPr>
        <w:t>Key finding:</w:t>
      </w:r>
      <w:r>
        <w:t xml:space="preserve"> AR/VR can improve learning and visitor perceptions.</w:t>
      </w:r>
    </w:p>
    <w:p w14:paraId="27FEC285" w14:textId="77777777" w:rsidR="009C75E3" w:rsidRDefault="009C75E3" w:rsidP="009C75E3">
      <w:pPr>
        <w:pStyle w:val="NormalWeb"/>
      </w:pPr>
      <w:r>
        <w:rPr>
          <w:rStyle w:val="Strong"/>
        </w:rPr>
        <w:t>Limitation:</w:t>
      </w:r>
      <w:r>
        <w:t xml:space="preserve"> Many studies lacked control groups and focused mainly on short-term outcomes. Long-term educational and </w:t>
      </w:r>
      <w:proofErr w:type="spellStart"/>
      <w:r>
        <w:t>behavioral</w:t>
      </w:r>
      <w:proofErr w:type="spellEnd"/>
      <w:r>
        <w:t xml:space="preserve"> effects remain less studied.</w:t>
      </w:r>
    </w:p>
    <w:p w14:paraId="73792588" w14:textId="77777777" w:rsidR="009C75E3" w:rsidRDefault="009C75E3" w:rsidP="009C75E3">
      <w:pPr>
        <w:pStyle w:val="NormalWeb"/>
      </w:pPr>
      <w:r>
        <w:rPr>
          <w:rStyle w:val="Strong"/>
        </w:rPr>
        <w:t>Research gap:</w:t>
      </w:r>
      <w:r>
        <w:t xml:space="preserve"> AR should be integrated with personalized recommendations rather than functioning as an isolated information display.</w:t>
      </w:r>
    </w:p>
    <w:p w14:paraId="09A1BB9C" w14:textId="77777777" w:rsidR="009C75E3" w:rsidRDefault="009C75E3" w:rsidP="009C75E3">
      <w:r>
        <w:pict w14:anchorId="206E1076">
          <v:rect id="_x0000_i1033" style="width:0;height:1.5pt" o:hralign="center" o:hrstd="t" o:hr="t" fillcolor="#a0a0a0" stroked="f"/>
        </w:pict>
      </w:r>
    </w:p>
    <w:p w14:paraId="1CA7040D" w14:textId="77777777" w:rsidR="009C75E3" w:rsidRDefault="009C75E3" w:rsidP="009C75E3">
      <w:pPr>
        <w:pStyle w:val="Heading2"/>
      </w:pPr>
      <w:r>
        <w:t xml:space="preserve">4.7 </w:t>
      </w:r>
      <w:proofErr w:type="spellStart"/>
      <w:r>
        <w:t>Shaikat</w:t>
      </w:r>
      <w:proofErr w:type="spellEnd"/>
      <w:r>
        <w:t xml:space="preserve"> et al. – IoT-Enabled Artifact Protection</w:t>
      </w:r>
    </w:p>
    <w:p w14:paraId="4E5318ED" w14:textId="77777777" w:rsidR="009C75E3" w:rsidRDefault="009C75E3" w:rsidP="009C75E3">
      <w:pPr>
        <w:pStyle w:val="NormalWeb"/>
      </w:pPr>
      <w:proofErr w:type="spellStart"/>
      <w:r>
        <w:t>Shaikat</w:t>
      </w:r>
      <w:proofErr w:type="spellEnd"/>
      <w:r>
        <w:t xml:space="preserve"> et al. proposed an </w:t>
      </w:r>
      <w:r>
        <w:rPr>
          <w:rStyle w:val="Strong"/>
        </w:rPr>
        <w:t>IoT-enabled artifact protection system using computer vision</w:t>
      </w:r>
      <w:r>
        <w:t>.</w:t>
      </w:r>
    </w:p>
    <w:p w14:paraId="64F00A65" w14:textId="77777777" w:rsidR="009C75E3" w:rsidRDefault="009C75E3" w:rsidP="009C75E3">
      <w:pPr>
        <w:pStyle w:val="NormalWeb"/>
      </w:pPr>
      <w:r>
        <w:t>The system uses a camera to detect movement of an artifact from a predefined position. A Raspberry Pi 4B performs processing, while Haar Cascade and OpenCV are used for image processing. When unauthorized artifact movement is detected, the system can capture images of individuals near the artifact.</w:t>
      </w:r>
    </w:p>
    <w:p w14:paraId="67CBBDC6" w14:textId="77777777" w:rsidR="009C75E3" w:rsidRDefault="009C75E3" w:rsidP="009C75E3">
      <w:pPr>
        <w:pStyle w:val="NormalWeb"/>
      </w:pPr>
      <w:r>
        <w:t xml:space="preserve">The reported system achieved approximately </w:t>
      </w:r>
      <w:r>
        <w:rPr>
          <w:rStyle w:val="Strong"/>
        </w:rPr>
        <w:t>93.33% accuracy and 96.29% precision</w:t>
      </w:r>
      <w:r>
        <w:t>.</w:t>
      </w:r>
    </w:p>
    <w:p w14:paraId="0E3C4327" w14:textId="77777777" w:rsidR="009C75E3" w:rsidRDefault="009C75E3" w:rsidP="009C75E3">
      <w:pPr>
        <w:pStyle w:val="NormalWeb"/>
      </w:pPr>
      <w:r>
        <w:rPr>
          <w:rStyle w:val="Strong"/>
        </w:rPr>
        <w:t>Key contribution:</w:t>
      </w:r>
      <w:r>
        <w:t xml:space="preserve"> Low-cost combination of IoT and computer vision for artifact security.</w:t>
      </w:r>
    </w:p>
    <w:p w14:paraId="38E8EA10" w14:textId="77777777" w:rsidR="009C75E3" w:rsidRDefault="009C75E3" w:rsidP="009C75E3">
      <w:pPr>
        <w:pStyle w:val="NormalWeb"/>
      </w:pPr>
      <w:r>
        <w:rPr>
          <w:rStyle w:val="Strong"/>
        </w:rPr>
        <w:lastRenderedPageBreak/>
        <w:t>Limitation:</w:t>
      </w:r>
      <w:r>
        <w:t xml:space="preserve"> Haar Cascade-based approaches may not perform equally well under different lighting conditions, viewing angles, occlusions, or complex museum environments.</w:t>
      </w:r>
    </w:p>
    <w:p w14:paraId="5A6838CF" w14:textId="77777777" w:rsidR="009C75E3" w:rsidRDefault="009C75E3" w:rsidP="009C75E3">
      <w:pPr>
        <w:pStyle w:val="NormalWeb"/>
      </w:pPr>
      <w:r>
        <w:rPr>
          <w:rStyle w:val="Strong"/>
        </w:rPr>
        <w:t>Research gap:</w:t>
      </w:r>
      <w:r>
        <w:t xml:space="preserve"> Modern deep-learning object detection and anomaly detection could provide more robust security.</w:t>
      </w:r>
    </w:p>
    <w:p w14:paraId="6B584499" w14:textId="77777777" w:rsidR="009C75E3" w:rsidRDefault="009C75E3" w:rsidP="009C75E3">
      <w:r>
        <w:pict w14:anchorId="397A4B5F">
          <v:rect id="_x0000_i1034" style="width:0;height:1.5pt" o:hralign="center" o:hrstd="t" o:hr="t" fillcolor="#a0a0a0" stroked="f"/>
        </w:pict>
      </w:r>
    </w:p>
    <w:p w14:paraId="344C94E6" w14:textId="77777777" w:rsidR="009C75E3" w:rsidRDefault="009C75E3" w:rsidP="009C75E3">
      <w:pPr>
        <w:pStyle w:val="Heading2"/>
      </w:pPr>
      <w:r>
        <w:t>4.8 Li &amp; Liu – Machine Learning for Adaptive Museum Tours</w:t>
      </w:r>
    </w:p>
    <w:p w14:paraId="78F90402" w14:textId="77777777" w:rsidR="009C75E3" w:rsidRDefault="009C75E3" w:rsidP="009C75E3">
      <w:pPr>
        <w:pStyle w:val="NormalWeb"/>
      </w:pPr>
      <w:r>
        <w:t xml:space="preserve">Li and Liu proposed a </w:t>
      </w:r>
      <w:r>
        <w:rPr>
          <w:rStyle w:val="Strong"/>
        </w:rPr>
        <w:t>Modified Random Forest (MRF)</w:t>
      </w:r>
      <w:r>
        <w:t xml:space="preserve"> framework for adaptive museum tour recommendations.</w:t>
      </w:r>
    </w:p>
    <w:p w14:paraId="041BB35F" w14:textId="77777777" w:rsidR="009C75E3" w:rsidRDefault="009C75E3" w:rsidP="009C75E3">
      <w:pPr>
        <w:pStyle w:val="NormalWeb"/>
      </w:pPr>
      <w:r>
        <w:t xml:space="preserve">The research uses the </w:t>
      </w:r>
      <w:r>
        <w:rPr>
          <w:rStyle w:val="Strong"/>
        </w:rPr>
        <w:t xml:space="preserve">Rijksmuseum visitor </w:t>
      </w:r>
      <w:proofErr w:type="spellStart"/>
      <w:r>
        <w:rPr>
          <w:rStyle w:val="Strong"/>
        </w:rPr>
        <w:t>behavior</w:t>
      </w:r>
      <w:proofErr w:type="spellEnd"/>
      <w:r>
        <w:rPr>
          <w:rStyle w:val="Strong"/>
        </w:rPr>
        <w:t xml:space="preserve"> dataset</w:t>
      </w:r>
      <w:r>
        <w:t>, incorporating dwell time, movement sequences, and exhibit interactions. Temporal feature weighting and path-continuity penalties were introduced to improve recommendation quality.</w:t>
      </w:r>
    </w:p>
    <w:p w14:paraId="35BCF3B1" w14:textId="77777777" w:rsidR="009C75E3" w:rsidRDefault="009C75E3" w:rsidP="009C75E3">
      <w:pPr>
        <w:pStyle w:val="NormalWeb"/>
      </w:pPr>
      <w:r>
        <w:t xml:space="preserve">The authors reported </w:t>
      </w:r>
      <w:r>
        <w:rPr>
          <w:rStyle w:val="Strong"/>
        </w:rPr>
        <w:t>98.7% classification accuracy</w:t>
      </w:r>
      <w:r>
        <w:t xml:space="preserve"> and a </w:t>
      </w:r>
      <w:r>
        <w:rPr>
          <w:rStyle w:val="Strong"/>
        </w:rPr>
        <w:t>0.96 mean path coherence score</w:t>
      </w:r>
      <w:r>
        <w:t>, outperforming several baseline approaches in their experiments.</w:t>
      </w:r>
    </w:p>
    <w:p w14:paraId="2CDD9F46" w14:textId="77777777" w:rsidR="009C75E3" w:rsidRDefault="009C75E3" w:rsidP="009C75E3">
      <w:pPr>
        <w:pStyle w:val="NormalWeb"/>
      </w:pPr>
      <w:r>
        <w:rPr>
          <w:rStyle w:val="Strong"/>
        </w:rPr>
        <w:t>Technology:</w:t>
      </w:r>
      <w:r>
        <w:t xml:space="preserve"> Machine learning, Modified Random Forest.</w:t>
      </w:r>
    </w:p>
    <w:p w14:paraId="4D340F54" w14:textId="77777777" w:rsidR="009C75E3" w:rsidRDefault="009C75E3" w:rsidP="009C75E3">
      <w:pPr>
        <w:pStyle w:val="NormalWeb"/>
      </w:pPr>
      <w:r>
        <w:rPr>
          <w:rStyle w:val="Strong"/>
        </w:rPr>
        <w:t>Key contribution:</w:t>
      </w:r>
      <w:r>
        <w:t xml:space="preserve"> Uses </w:t>
      </w:r>
      <w:proofErr w:type="spellStart"/>
      <w:r>
        <w:t>behavioral</w:t>
      </w:r>
      <w:proofErr w:type="spellEnd"/>
      <w:r>
        <w:t xml:space="preserve"> information to dynamically generate personalized museum tours.</w:t>
      </w:r>
    </w:p>
    <w:p w14:paraId="613CED9E" w14:textId="77777777" w:rsidR="009C75E3" w:rsidRDefault="009C75E3" w:rsidP="009C75E3">
      <w:pPr>
        <w:pStyle w:val="NormalWeb"/>
      </w:pPr>
      <w:r>
        <w:rPr>
          <w:rStyle w:val="Strong"/>
        </w:rPr>
        <w:t>Limitation:</w:t>
      </w:r>
      <w:r>
        <w:t xml:space="preserve"> Although the approach demonstrates strong experimental performance, real-world museum deployment still requires validation across different museums, visitor populations, and cultural contexts.</w:t>
      </w:r>
    </w:p>
    <w:p w14:paraId="7974BA02" w14:textId="77777777" w:rsidR="009C75E3" w:rsidRDefault="009C75E3" w:rsidP="009C75E3">
      <w:pPr>
        <w:pStyle w:val="NormalWeb"/>
      </w:pPr>
      <w:r>
        <w:rPr>
          <w:rStyle w:val="Strong"/>
        </w:rPr>
        <w:t>Research gap:</w:t>
      </w:r>
      <w:r>
        <w:t xml:space="preserve"> Integration with live IoT sensor data, AR interaction, environmental conditions, crowd density, and security events could make recommendations more context-aware.</w:t>
      </w:r>
    </w:p>
    <w:p w14:paraId="0E10E959" w14:textId="77777777" w:rsidR="009C75E3" w:rsidRDefault="009C75E3" w:rsidP="009C75E3">
      <w:r>
        <w:pict w14:anchorId="23AA4073">
          <v:rect id="_x0000_i1035" style="width:0;height:1.5pt" o:hralign="center" o:hrstd="t" o:hr="t" fillcolor="#a0a0a0" stroked="f"/>
        </w:pict>
      </w:r>
    </w:p>
    <w:p w14:paraId="39D4B04F" w14:textId="77777777" w:rsidR="009C75E3" w:rsidRDefault="009C75E3" w:rsidP="009C75E3">
      <w:pPr>
        <w:pStyle w:val="Heading2"/>
      </w:pPr>
      <w:r>
        <w:t>4.9 Aparicio et al. – Environmental and Visitor Monitoring</w:t>
      </w:r>
    </w:p>
    <w:p w14:paraId="2F7C8A49" w14:textId="77777777" w:rsidR="009C75E3" w:rsidRDefault="009C75E3" w:rsidP="009C75E3">
      <w:pPr>
        <w:pStyle w:val="NormalWeb"/>
      </w:pPr>
      <w:r>
        <w:t xml:space="preserve">Aparicio et al. presented recent work on </w:t>
      </w:r>
      <w:r>
        <w:rPr>
          <w:rStyle w:val="Strong"/>
        </w:rPr>
        <w:t>low-power, low-cost sensor systems for environmental monitoring and visitor tracking in cultural heritage sites</w:t>
      </w:r>
      <w:r>
        <w:t>.</w:t>
      </w:r>
    </w:p>
    <w:p w14:paraId="57D1E637" w14:textId="77777777" w:rsidR="009C75E3" w:rsidRDefault="009C75E3" w:rsidP="009C75E3">
      <w:pPr>
        <w:pStyle w:val="NormalWeb"/>
      </w:pPr>
      <w:r>
        <w:t>The research focuses on designing and validating sensor systems that can monitor environmental conditions while also supporting visitor tracking. This is particularly relevant because it combines two traditionally separate functions: preservation monitoring and visitor analysis.</w:t>
      </w:r>
    </w:p>
    <w:p w14:paraId="2A79A1B3" w14:textId="77777777" w:rsidR="009C75E3" w:rsidRDefault="009C75E3" w:rsidP="009C75E3">
      <w:pPr>
        <w:pStyle w:val="NormalWeb"/>
      </w:pPr>
      <w:r>
        <w:rPr>
          <w:rStyle w:val="Strong"/>
        </w:rPr>
        <w:t>Key contribution:</w:t>
      </w:r>
      <w:r>
        <w:t xml:space="preserve"> Moves toward integrated sensing for both environmental and visitor monitoring.</w:t>
      </w:r>
    </w:p>
    <w:p w14:paraId="173D2214" w14:textId="77777777" w:rsidR="009C75E3" w:rsidRDefault="009C75E3" w:rsidP="009C75E3">
      <w:pPr>
        <w:pStyle w:val="NormalWeb"/>
      </w:pPr>
      <w:r>
        <w:rPr>
          <w:rStyle w:val="Strong"/>
        </w:rPr>
        <w:t>Limitation:</w:t>
      </w:r>
      <w:r>
        <w:t xml:space="preserve"> Sensor systems still need to be connected with higher-level AI decision-making, personalized recommendations, AR systems, and comprehensive museum management platforms.</w:t>
      </w:r>
    </w:p>
    <w:p w14:paraId="1F5108C6" w14:textId="77777777" w:rsidR="009C75E3" w:rsidRDefault="009C75E3" w:rsidP="009C75E3">
      <w:pPr>
        <w:pStyle w:val="NormalWeb"/>
      </w:pPr>
      <w:r>
        <w:rPr>
          <w:rStyle w:val="Strong"/>
        </w:rPr>
        <w:t>Relevance:</w:t>
      </w:r>
      <w:r>
        <w:t xml:space="preserve"> This research closely supports the architecture proposed in this project.</w:t>
      </w:r>
    </w:p>
    <w:p w14:paraId="02CA4D8E" w14:textId="77777777" w:rsidR="009C75E3" w:rsidRDefault="009C75E3" w:rsidP="009C75E3">
      <w:r>
        <w:pict w14:anchorId="55773373">
          <v:rect id="_x0000_i1036" style="width:0;height:1.5pt" o:hralign="center" o:hrstd="t" o:hr="t" fillcolor="#a0a0a0" stroked="f"/>
        </w:pict>
      </w:r>
    </w:p>
    <w:p w14:paraId="260DE7DA" w14:textId="77777777" w:rsidR="009C75E3" w:rsidRDefault="009C75E3" w:rsidP="009C75E3">
      <w:pPr>
        <w:pStyle w:val="Heading2"/>
      </w:pPr>
      <w:r>
        <w:lastRenderedPageBreak/>
        <w:t>4.10 Visitor Flow Analysis Using Computer Vision</w:t>
      </w:r>
    </w:p>
    <w:p w14:paraId="7E845090" w14:textId="77777777" w:rsidR="009C75E3" w:rsidRDefault="009C75E3" w:rsidP="009C75E3">
      <w:pPr>
        <w:pStyle w:val="NormalWeb"/>
      </w:pPr>
      <w:r>
        <w:t xml:space="preserve">A 2026 study on quantitative museum exhibition-layout evaluation used </w:t>
      </w:r>
      <w:r>
        <w:rPr>
          <w:rStyle w:val="Strong"/>
        </w:rPr>
        <w:t xml:space="preserve">multiple camera sensors, YOLO-based human detection, and </w:t>
      </w:r>
      <w:proofErr w:type="spellStart"/>
      <w:r>
        <w:rPr>
          <w:rStyle w:val="Strong"/>
        </w:rPr>
        <w:t>homography</w:t>
      </w:r>
      <w:proofErr w:type="spellEnd"/>
      <w:r>
        <w:rPr>
          <w:rStyle w:val="Strong"/>
        </w:rPr>
        <w:t xml:space="preserve"> transformation</w:t>
      </w:r>
      <w:r>
        <w:t xml:space="preserve"> to reconstruct visitor movement on a museum floor map.</w:t>
      </w:r>
    </w:p>
    <w:p w14:paraId="3513A843" w14:textId="77777777" w:rsidR="009C75E3" w:rsidRDefault="009C75E3" w:rsidP="009C75E3">
      <w:pPr>
        <w:pStyle w:val="NormalWeb"/>
      </w:pPr>
      <w:r>
        <w:t xml:space="preserve">The researchers </w:t>
      </w:r>
      <w:proofErr w:type="spellStart"/>
      <w:r>
        <w:t>analyzed</w:t>
      </w:r>
      <w:proofErr w:type="spellEnd"/>
      <w:r>
        <w:t xml:space="preserve"> real museum data collected over three months and found that visitor stay </w:t>
      </w:r>
      <w:proofErr w:type="spellStart"/>
      <w:r>
        <w:t>behavior</w:t>
      </w:r>
      <w:proofErr w:type="spellEnd"/>
      <w:r>
        <w:t xml:space="preserve"> concentrated in particular areas. The study also identified recurring temporal patterns in visitor numbers. Importantly, the approach could </w:t>
      </w:r>
      <w:proofErr w:type="spellStart"/>
      <w:r>
        <w:t>analyze</w:t>
      </w:r>
      <w:proofErr w:type="spellEnd"/>
      <w:r>
        <w:t xml:space="preserve"> visitor </w:t>
      </w:r>
      <w:proofErr w:type="spellStart"/>
      <w:r>
        <w:t>behavior</w:t>
      </w:r>
      <w:proofErr w:type="spellEnd"/>
      <w:r>
        <w:t xml:space="preserve"> using bounding-box information without retaining the original images, providing a potential privacy advantage.</w:t>
      </w:r>
    </w:p>
    <w:p w14:paraId="4E2AE73C" w14:textId="77777777" w:rsidR="009C75E3" w:rsidRDefault="009C75E3" w:rsidP="009C75E3">
      <w:pPr>
        <w:pStyle w:val="NormalWeb"/>
      </w:pPr>
      <w:r>
        <w:rPr>
          <w:rStyle w:val="Strong"/>
        </w:rPr>
        <w:t>Technology:</w:t>
      </w:r>
      <w:r>
        <w:t xml:space="preserve"> YOLO, computer vision, </w:t>
      </w:r>
      <w:proofErr w:type="spellStart"/>
      <w:r>
        <w:t>homography</w:t>
      </w:r>
      <w:proofErr w:type="spellEnd"/>
      <w:r>
        <w:t>, heatmaps.</w:t>
      </w:r>
    </w:p>
    <w:p w14:paraId="5EF5BAEB" w14:textId="77777777" w:rsidR="009C75E3" w:rsidRDefault="009C75E3" w:rsidP="009C75E3">
      <w:pPr>
        <w:pStyle w:val="NormalWeb"/>
      </w:pPr>
      <w:r>
        <w:rPr>
          <w:rStyle w:val="Strong"/>
        </w:rPr>
        <w:t>Key contribution:</w:t>
      </w:r>
      <w:r>
        <w:t xml:space="preserve"> Converts visitor movement into quantitative information that can support exhibition-layout decisions.</w:t>
      </w:r>
    </w:p>
    <w:p w14:paraId="1410A636" w14:textId="77777777" w:rsidR="009C75E3" w:rsidRDefault="009C75E3" w:rsidP="009C75E3">
      <w:pPr>
        <w:pStyle w:val="NormalWeb"/>
      </w:pPr>
      <w:r>
        <w:rPr>
          <w:rStyle w:val="Strong"/>
        </w:rPr>
        <w:t>Limitation:</w:t>
      </w:r>
      <w:r>
        <w:t xml:space="preserve"> The system primarily </w:t>
      </w:r>
      <w:proofErr w:type="spellStart"/>
      <w:r>
        <w:t>analyzes</w:t>
      </w:r>
      <w:proofErr w:type="spellEnd"/>
      <w:r>
        <w:t xml:space="preserve"> movement and spatial </w:t>
      </w:r>
      <w:proofErr w:type="spellStart"/>
      <w:r>
        <w:t>behavior</w:t>
      </w:r>
      <w:proofErr w:type="spellEnd"/>
      <w:r>
        <w:t>; it does not inherently explain visitor preferences or provide personalized recommendations.</w:t>
      </w:r>
    </w:p>
    <w:p w14:paraId="5DC51B1D" w14:textId="77777777" w:rsidR="009C75E3" w:rsidRDefault="009C75E3" w:rsidP="009C75E3">
      <w:r>
        <w:pict w14:anchorId="58FD9B0B">
          <v:rect id="_x0000_i1037" style="width:0;height:1.5pt" o:hralign="center" o:hrstd="t" o:hr="t" fillcolor="#a0a0a0" stroked="f"/>
        </w:pict>
      </w:r>
    </w:p>
    <w:p w14:paraId="6DAE1BE5" w14:textId="77777777" w:rsidR="009C75E3" w:rsidRDefault="009C75E3" w:rsidP="009C75E3">
      <w:pPr>
        <w:pStyle w:val="Heading1"/>
      </w:pPr>
      <w:r>
        <w:t>5. Comparative Literature Survey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564"/>
        <w:gridCol w:w="1485"/>
        <w:gridCol w:w="1922"/>
        <w:gridCol w:w="1269"/>
        <w:gridCol w:w="1308"/>
        <w:gridCol w:w="1579"/>
      </w:tblGrid>
      <w:tr w:rsidR="009C75E3" w14:paraId="0478663C" w14:textId="77777777" w:rsidTr="009C75E3">
        <w:trPr>
          <w:tblHeader/>
          <w:tblCellSpacing w:w="15" w:type="dxa"/>
        </w:trPr>
        <w:tc>
          <w:tcPr>
            <w:tcW w:w="0" w:type="auto"/>
            <w:vAlign w:val="center"/>
            <w:hideMark/>
          </w:tcPr>
          <w:p w14:paraId="4B7123C4" w14:textId="77777777" w:rsidR="009C75E3" w:rsidRDefault="009C75E3">
            <w:pPr>
              <w:jc w:val="center"/>
              <w:rPr>
                <w:b/>
                <w:bCs/>
              </w:rPr>
            </w:pPr>
            <w:r>
              <w:rPr>
                <w:b/>
                <w:bCs/>
              </w:rPr>
              <w:t>Author / Year</w:t>
            </w:r>
          </w:p>
        </w:tc>
        <w:tc>
          <w:tcPr>
            <w:tcW w:w="0" w:type="auto"/>
            <w:vAlign w:val="center"/>
            <w:hideMark/>
          </w:tcPr>
          <w:p w14:paraId="4E75EE8B" w14:textId="77777777" w:rsidR="009C75E3" w:rsidRDefault="009C75E3">
            <w:pPr>
              <w:jc w:val="center"/>
              <w:rPr>
                <w:b/>
                <w:bCs/>
              </w:rPr>
            </w:pPr>
            <w:r>
              <w:rPr>
                <w:b/>
                <w:bCs/>
              </w:rPr>
              <w:t>Research Problem</w:t>
            </w:r>
          </w:p>
        </w:tc>
        <w:tc>
          <w:tcPr>
            <w:tcW w:w="0" w:type="auto"/>
            <w:vAlign w:val="center"/>
            <w:hideMark/>
          </w:tcPr>
          <w:p w14:paraId="1D4D2A42" w14:textId="77777777" w:rsidR="009C75E3" w:rsidRDefault="009C75E3">
            <w:pPr>
              <w:jc w:val="center"/>
              <w:rPr>
                <w:b/>
                <w:bCs/>
              </w:rPr>
            </w:pPr>
            <w:r>
              <w:rPr>
                <w:b/>
                <w:bCs/>
              </w:rPr>
              <w:t>Methodology</w:t>
            </w:r>
          </w:p>
        </w:tc>
        <w:tc>
          <w:tcPr>
            <w:tcW w:w="0" w:type="auto"/>
            <w:vAlign w:val="center"/>
            <w:hideMark/>
          </w:tcPr>
          <w:p w14:paraId="345ADEB3" w14:textId="77777777" w:rsidR="009C75E3" w:rsidRDefault="009C75E3">
            <w:pPr>
              <w:jc w:val="center"/>
              <w:rPr>
                <w:b/>
                <w:bCs/>
              </w:rPr>
            </w:pPr>
            <w:r>
              <w:rPr>
                <w:b/>
                <w:bCs/>
              </w:rPr>
              <w:t>Dataset / Tools</w:t>
            </w:r>
          </w:p>
        </w:tc>
        <w:tc>
          <w:tcPr>
            <w:tcW w:w="0" w:type="auto"/>
            <w:vAlign w:val="center"/>
            <w:hideMark/>
          </w:tcPr>
          <w:p w14:paraId="1D1E3FC3" w14:textId="77777777" w:rsidR="009C75E3" w:rsidRDefault="009C75E3">
            <w:pPr>
              <w:jc w:val="center"/>
              <w:rPr>
                <w:b/>
                <w:bCs/>
              </w:rPr>
            </w:pPr>
            <w:r>
              <w:rPr>
                <w:b/>
                <w:bCs/>
              </w:rPr>
              <w:t>Key Findings</w:t>
            </w:r>
          </w:p>
        </w:tc>
        <w:tc>
          <w:tcPr>
            <w:tcW w:w="0" w:type="auto"/>
            <w:vAlign w:val="center"/>
            <w:hideMark/>
          </w:tcPr>
          <w:p w14:paraId="2C80E14D" w14:textId="77777777" w:rsidR="009C75E3" w:rsidRDefault="009C75E3">
            <w:pPr>
              <w:jc w:val="center"/>
              <w:rPr>
                <w:b/>
                <w:bCs/>
              </w:rPr>
            </w:pPr>
            <w:r>
              <w:rPr>
                <w:b/>
                <w:bCs/>
              </w:rPr>
              <w:t>Limitations</w:t>
            </w:r>
          </w:p>
        </w:tc>
        <w:tc>
          <w:tcPr>
            <w:tcW w:w="0" w:type="auto"/>
            <w:vAlign w:val="center"/>
            <w:hideMark/>
          </w:tcPr>
          <w:p w14:paraId="6750090F" w14:textId="77777777" w:rsidR="009C75E3" w:rsidRDefault="009C75E3">
            <w:pPr>
              <w:jc w:val="center"/>
              <w:rPr>
                <w:b/>
                <w:bCs/>
              </w:rPr>
            </w:pPr>
            <w:r>
              <w:rPr>
                <w:b/>
                <w:bCs/>
              </w:rPr>
              <w:t>Research Gap</w:t>
            </w:r>
          </w:p>
        </w:tc>
      </w:tr>
      <w:tr w:rsidR="009C75E3" w14:paraId="5FEEA3F7" w14:textId="77777777" w:rsidTr="009C75E3">
        <w:trPr>
          <w:tblCellSpacing w:w="15" w:type="dxa"/>
        </w:trPr>
        <w:tc>
          <w:tcPr>
            <w:tcW w:w="0" w:type="auto"/>
            <w:vAlign w:val="center"/>
            <w:hideMark/>
          </w:tcPr>
          <w:p w14:paraId="19F6C0D9" w14:textId="77777777" w:rsidR="009C75E3" w:rsidRDefault="009C75E3">
            <w:proofErr w:type="spellStart"/>
            <w:r>
              <w:t>Gorgels</w:t>
            </w:r>
            <w:proofErr w:type="spellEnd"/>
            <w:r>
              <w:t xml:space="preserve"> et al., 2018</w:t>
            </w:r>
          </w:p>
        </w:tc>
        <w:tc>
          <w:tcPr>
            <w:tcW w:w="0" w:type="auto"/>
            <w:vAlign w:val="center"/>
            <w:hideMark/>
          </w:tcPr>
          <w:p w14:paraId="2A510F63" w14:textId="77777777" w:rsidR="009C75E3" w:rsidRDefault="009C75E3">
            <w:r>
              <w:t>Environmental preservation</w:t>
            </w:r>
          </w:p>
        </w:tc>
        <w:tc>
          <w:tcPr>
            <w:tcW w:w="0" w:type="auto"/>
            <w:vAlign w:val="center"/>
            <w:hideMark/>
          </w:tcPr>
          <w:p w14:paraId="02C8188B" w14:textId="77777777" w:rsidR="009C75E3" w:rsidRDefault="009C75E3">
            <w:r>
              <w:t>IoT sensor architecture</w:t>
            </w:r>
          </w:p>
        </w:tc>
        <w:tc>
          <w:tcPr>
            <w:tcW w:w="0" w:type="auto"/>
            <w:vAlign w:val="center"/>
            <w:hideMark/>
          </w:tcPr>
          <w:p w14:paraId="51623C3A" w14:textId="77777777" w:rsidR="009C75E3" w:rsidRDefault="009C75E3">
            <w:r>
              <w:t>LoRa, Sigfox, cloud</w:t>
            </w:r>
          </w:p>
        </w:tc>
        <w:tc>
          <w:tcPr>
            <w:tcW w:w="0" w:type="auto"/>
            <w:vAlign w:val="center"/>
            <w:hideMark/>
          </w:tcPr>
          <w:p w14:paraId="40AD4B99" w14:textId="77777777" w:rsidR="009C75E3" w:rsidRDefault="009C75E3">
            <w:r>
              <w:t>Long-term low-power environmental monitoring</w:t>
            </w:r>
          </w:p>
        </w:tc>
        <w:tc>
          <w:tcPr>
            <w:tcW w:w="0" w:type="auto"/>
            <w:vAlign w:val="center"/>
            <w:hideMark/>
          </w:tcPr>
          <w:p w14:paraId="533A04D9" w14:textId="77777777" w:rsidR="009C75E3" w:rsidRDefault="009C75E3">
            <w:r>
              <w:t>Mainly preservation focused</w:t>
            </w:r>
          </w:p>
        </w:tc>
        <w:tc>
          <w:tcPr>
            <w:tcW w:w="0" w:type="auto"/>
            <w:vAlign w:val="center"/>
            <w:hideMark/>
          </w:tcPr>
          <w:p w14:paraId="73D8D19F" w14:textId="77777777" w:rsidR="009C75E3" w:rsidRDefault="009C75E3">
            <w:r>
              <w:t>Need integration with visitor and AI systems</w:t>
            </w:r>
          </w:p>
        </w:tc>
      </w:tr>
      <w:tr w:rsidR="009C75E3" w14:paraId="6077E3BF" w14:textId="77777777" w:rsidTr="009C75E3">
        <w:trPr>
          <w:tblCellSpacing w:w="15" w:type="dxa"/>
        </w:trPr>
        <w:tc>
          <w:tcPr>
            <w:tcW w:w="0" w:type="auto"/>
            <w:vAlign w:val="center"/>
            <w:hideMark/>
          </w:tcPr>
          <w:p w14:paraId="61152773" w14:textId="77777777" w:rsidR="009C75E3" w:rsidRDefault="009C75E3">
            <w:proofErr w:type="spellStart"/>
            <w:r>
              <w:t>Gawade</w:t>
            </w:r>
            <w:proofErr w:type="spellEnd"/>
            <w:r>
              <w:t xml:space="preserve"> et al., 2021</w:t>
            </w:r>
          </w:p>
        </w:tc>
        <w:tc>
          <w:tcPr>
            <w:tcW w:w="0" w:type="auto"/>
            <w:vAlign w:val="center"/>
            <w:hideMark/>
          </w:tcPr>
          <w:p w14:paraId="03975620" w14:textId="77777777" w:rsidR="009C75E3" w:rsidRDefault="009C75E3">
            <w:r>
              <w:t>Archive artifact monitoring</w:t>
            </w:r>
          </w:p>
        </w:tc>
        <w:tc>
          <w:tcPr>
            <w:tcW w:w="0" w:type="auto"/>
            <w:vAlign w:val="center"/>
            <w:hideMark/>
          </w:tcPr>
          <w:p w14:paraId="5FCFB9F4" w14:textId="77777777" w:rsidR="009C75E3" w:rsidRDefault="009C75E3">
            <w:r>
              <w:t>Battery-less sensing</w:t>
            </w:r>
          </w:p>
        </w:tc>
        <w:tc>
          <w:tcPr>
            <w:tcW w:w="0" w:type="auto"/>
            <w:vAlign w:val="center"/>
            <w:hideMark/>
          </w:tcPr>
          <w:p w14:paraId="3F1DA58D" w14:textId="77777777" w:rsidR="009C75E3" w:rsidRDefault="009C75E3">
            <w:r>
              <w:t>NFC, temperature/humidity sensors</w:t>
            </w:r>
          </w:p>
        </w:tc>
        <w:tc>
          <w:tcPr>
            <w:tcW w:w="0" w:type="auto"/>
            <w:vAlign w:val="center"/>
            <w:hideMark/>
          </w:tcPr>
          <w:p w14:paraId="6F64D8E1" w14:textId="77777777" w:rsidR="009C75E3" w:rsidRDefault="009C75E3">
            <w:r>
              <w:t>Long-term microclimate monitoring without battery</w:t>
            </w:r>
          </w:p>
        </w:tc>
        <w:tc>
          <w:tcPr>
            <w:tcW w:w="0" w:type="auto"/>
            <w:vAlign w:val="center"/>
            <w:hideMark/>
          </w:tcPr>
          <w:p w14:paraId="0AE11498" w14:textId="77777777" w:rsidR="009C75E3" w:rsidRDefault="009C75E3">
            <w:r>
              <w:t>Mainly archive-focused</w:t>
            </w:r>
          </w:p>
        </w:tc>
        <w:tc>
          <w:tcPr>
            <w:tcW w:w="0" w:type="auto"/>
            <w:vAlign w:val="center"/>
            <w:hideMark/>
          </w:tcPr>
          <w:p w14:paraId="77DFD193" w14:textId="77777777" w:rsidR="009C75E3" w:rsidRDefault="009C75E3">
            <w:r>
              <w:t>Need continuous museum-wide analytics</w:t>
            </w:r>
          </w:p>
        </w:tc>
      </w:tr>
      <w:tr w:rsidR="009C75E3" w14:paraId="5C07490D" w14:textId="77777777" w:rsidTr="009C75E3">
        <w:trPr>
          <w:tblCellSpacing w:w="15" w:type="dxa"/>
        </w:trPr>
        <w:tc>
          <w:tcPr>
            <w:tcW w:w="0" w:type="auto"/>
            <w:vAlign w:val="center"/>
            <w:hideMark/>
          </w:tcPr>
          <w:p w14:paraId="7268ED3A" w14:textId="77777777" w:rsidR="009C75E3" w:rsidRDefault="009C75E3">
            <w:r>
              <w:t>Konev et al., 2019</w:t>
            </w:r>
          </w:p>
        </w:tc>
        <w:tc>
          <w:tcPr>
            <w:tcW w:w="0" w:type="auto"/>
            <w:vAlign w:val="center"/>
            <w:hideMark/>
          </w:tcPr>
          <w:p w14:paraId="3E61B7EA" w14:textId="77777777" w:rsidR="009C75E3" w:rsidRDefault="009C75E3">
            <w:r>
              <w:t>Preservation and security</w:t>
            </w:r>
          </w:p>
        </w:tc>
        <w:tc>
          <w:tcPr>
            <w:tcW w:w="0" w:type="auto"/>
            <w:vAlign w:val="center"/>
            <w:hideMark/>
          </w:tcPr>
          <w:p w14:paraId="45D970F0" w14:textId="77777777" w:rsidR="009C75E3" w:rsidRDefault="009C75E3">
            <w:r>
              <w:t>IoT + Semantic Web</w:t>
            </w:r>
          </w:p>
        </w:tc>
        <w:tc>
          <w:tcPr>
            <w:tcW w:w="0" w:type="auto"/>
            <w:vAlign w:val="center"/>
            <w:hideMark/>
          </w:tcPr>
          <w:p w14:paraId="41CE745D" w14:textId="77777777" w:rsidR="009C75E3" w:rsidRDefault="009C75E3">
            <w:r>
              <w:t>Bluetooth, ZigBee, IoT, AI</w:t>
            </w:r>
          </w:p>
        </w:tc>
        <w:tc>
          <w:tcPr>
            <w:tcW w:w="0" w:type="auto"/>
            <w:vAlign w:val="center"/>
            <w:hideMark/>
          </w:tcPr>
          <w:p w14:paraId="2852F113" w14:textId="77777777" w:rsidR="009C75E3" w:rsidRDefault="009C75E3">
            <w:r>
              <w:t>Automated microclimate and security architecture</w:t>
            </w:r>
          </w:p>
        </w:tc>
        <w:tc>
          <w:tcPr>
            <w:tcW w:w="0" w:type="auto"/>
            <w:vAlign w:val="center"/>
            <w:hideMark/>
          </w:tcPr>
          <w:p w14:paraId="10F71EDA" w14:textId="77777777" w:rsidR="009C75E3" w:rsidRDefault="009C75E3">
            <w:r>
              <w:t>Complex heterogeneous architecture</w:t>
            </w:r>
          </w:p>
        </w:tc>
        <w:tc>
          <w:tcPr>
            <w:tcW w:w="0" w:type="auto"/>
            <w:vAlign w:val="center"/>
            <w:hideMark/>
          </w:tcPr>
          <w:p w14:paraId="73674677" w14:textId="77777777" w:rsidR="009C75E3" w:rsidRDefault="009C75E3">
            <w:r>
              <w:t>Need practical integrated platform</w:t>
            </w:r>
          </w:p>
        </w:tc>
      </w:tr>
      <w:tr w:rsidR="009C75E3" w14:paraId="0B6F81EB" w14:textId="77777777" w:rsidTr="009C75E3">
        <w:trPr>
          <w:tblCellSpacing w:w="15" w:type="dxa"/>
        </w:trPr>
        <w:tc>
          <w:tcPr>
            <w:tcW w:w="0" w:type="auto"/>
            <w:vAlign w:val="center"/>
            <w:hideMark/>
          </w:tcPr>
          <w:p w14:paraId="1E8A6173" w14:textId="77777777" w:rsidR="009C75E3" w:rsidRDefault="009C75E3">
            <w:r>
              <w:t>Yoshimura et al., 2014</w:t>
            </w:r>
          </w:p>
        </w:tc>
        <w:tc>
          <w:tcPr>
            <w:tcW w:w="0" w:type="auto"/>
            <w:vAlign w:val="center"/>
            <w:hideMark/>
          </w:tcPr>
          <w:p w14:paraId="3DC93791" w14:textId="77777777" w:rsidR="009C75E3" w:rsidRDefault="009C75E3">
            <w:r>
              <w:t>Visitor movement</w:t>
            </w:r>
          </w:p>
        </w:tc>
        <w:tc>
          <w:tcPr>
            <w:tcW w:w="0" w:type="auto"/>
            <w:vAlign w:val="center"/>
            <w:hideMark/>
          </w:tcPr>
          <w:p w14:paraId="6B6597C1" w14:textId="77777777" w:rsidR="009C75E3" w:rsidRDefault="009C75E3">
            <w:r>
              <w:t>Bluetooth tracking</w:t>
            </w:r>
          </w:p>
        </w:tc>
        <w:tc>
          <w:tcPr>
            <w:tcW w:w="0" w:type="auto"/>
            <w:vAlign w:val="center"/>
            <w:hideMark/>
          </w:tcPr>
          <w:p w14:paraId="337BBE66" w14:textId="77777777" w:rsidR="009C75E3" w:rsidRDefault="009C75E3">
            <w:r>
              <w:t>Louvre visitor data</w:t>
            </w:r>
          </w:p>
        </w:tc>
        <w:tc>
          <w:tcPr>
            <w:tcW w:w="0" w:type="auto"/>
            <w:vAlign w:val="center"/>
            <w:hideMark/>
          </w:tcPr>
          <w:p w14:paraId="2D442F7D" w14:textId="77777777" w:rsidR="009C75E3" w:rsidRDefault="009C75E3">
            <w:r>
              <w:t>Revealed visitor routes and overcrowding patterns</w:t>
            </w:r>
          </w:p>
        </w:tc>
        <w:tc>
          <w:tcPr>
            <w:tcW w:w="0" w:type="auto"/>
            <w:vAlign w:val="center"/>
            <w:hideMark/>
          </w:tcPr>
          <w:p w14:paraId="2BDE9F7C" w14:textId="77777777" w:rsidR="009C75E3" w:rsidRDefault="009C75E3">
            <w:r>
              <w:t xml:space="preserve">Limited </w:t>
            </w:r>
            <w:proofErr w:type="spellStart"/>
            <w:r>
              <w:t>behavioral</w:t>
            </w:r>
            <w:proofErr w:type="spellEnd"/>
            <w:r>
              <w:t xml:space="preserve"> context</w:t>
            </w:r>
          </w:p>
        </w:tc>
        <w:tc>
          <w:tcPr>
            <w:tcW w:w="0" w:type="auto"/>
            <w:vAlign w:val="center"/>
            <w:hideMark/>
          </w:tcPr>
          <w:p w14:paraId="1699200E" w14:textId="77777777" w:rsidR="009C75E3" w:rsidRDefault="009C75E3">
            <w:r>
              <w:t>Need AI personalization from movement data</w:t>
            </w:r>
          </w:p>
        </w:tc>
      </w:tr>
      <w:tr w:rsidR="009C75E3" w14:paraId="20DA7A9E" w14:textId="77777777" w:rsidTr="009C75E3">
        <w:trPr>
          <w:tblCellSpacing w:w="15" w:type="dxa"/>
        </w:trPr>
        <w:tc>
          <w:tcPr>
            <w:tcW w:w="0" w:type="auto"/>
            <w:vAlign w:val="center"/>
            <w:hideMark/>
          </w:tcPr>
          <w:p w14:paraId="4FD7DD20" w14:textId="77777777" w:rsidR="009C75E3" w:rsidRDefault="009C75E3">
            <w:r>
              <w:lastRenderedPageBreak/>
              <w:t>Minkov et al., 2017</w:t>
            </w:r>
          </w:p>
        </w:tc>
        <w:tc>
          <w:tcPr>
            <w:tcW w:w="0" w:type="auto"/>
            <w:vAlign w:val="center"/>
            <w:hideMark/>
          </w:tcPr>
          <w:p w14:paraId="274AFCC7" w14:textId="77777777" w:rsidR="009C75E3" w:rsidRDefault="009C75E3">
            <w:r>
              <w:t>Personalized recommendations</w:t>
            </w:r>
          </w:p>
        </w:tc>
        <w:tc>
          <w:tcPr>
            <w:tcW w:w="0" w:type="auto"/>
            <w:vAlign w:val="center"/>
            <w:hideMark/>
          </w:tcPr>
          <w:p w14:paraId="02D02435" w14:textId="77777777" w:rsidR="009C75E3" w:rsidRDefault="009C75E3">
            <w:r>
              <w:t>Graph-based recommendation</w:t>
            </w:r>
          </w:p>
        </w:tc>
        <w:tc>
          <w:tcPr>
            <w:tcW w:w="0" w:type="auto"/>
            <w:vAlign w:val="center"/>
            <w:hideMark/>
          </w:tcPr>
          <w:p w14:paraId="0609A46E" w14:textId="77777777" w:rsidR="009C75E3" w:rsidRDefault="009C75E3">
            <w:r>
              <w:t>Hecht Museum data</w:t>
            </w:r>
          </w:p>
        </w:tc>
        <w:tc>
          <w:tcPr>
            <w:tcW w:w="0" w:type="auto"/>
            <w:vAlign w:val="center"/>
            <w:hideMark/>
          </w:tcPr>
          <w:p w14:paraId="3AF5B2A8" w14:textId="77777777" w:rsidR="009C75E3" w:rsidRDefault="009C75E3">
            <w:r>
              <w:t>Combines preferences and museum knowledge</w:t>
            </w:r>
          </w:p>
        </w:tc>
        <w:tc>
          <w:tcPr>
            <w:tcW w:w="0" w:type="auto"/>
            <w:vAlign w:val="center"/>
            <w:hideMark/>
          </w:tcPr>
          <w:p w14:paraId="7ED3A552" w14:textId="77777777" w:rsidR="009C75E3" w:rsidRDefault="009C75E3">
            <w:r>
              <w:t>Cold-start and data dependency</w:t>
            </w:r>
          </w:p>
        </w:tc>
        <w:tc>
          <w:tcPr>
            <w:tcW w:w="0" w:type="auto"/>
            <w:vAlign w:val="center"/>
            <w:hideMark/>
          </w:tcPr>
          <w:p w14:paraId="187A2497" w14:textId="77777777" w:rsidR="009C75E3" w:rsidRDefault="009C75E3">
            <w:r>
              <w:t>Need real-time context-aware recommendations</w:t>
            </w:r>
          </w:p>
        </w:tc>
      </w:tr>
      <w:tr w:rsidR="009C75E3" w14:paraId="778D3AD3" w14:textId="77777777" w:rsidTr="009C75E3">
        <w:trPr>
          <w:tblCellSpacing w:w="15" w:type="dxa"/>
        </w:trPr>
        <w:tc>
          <w:tcPr>
            <w:tcW w:w="0" w:type="auto"/>
            <w:vAlign w:val="center"/>
            <w:hideMark/>
          </w:tcPr>
          <w:p w14:paraId="789EB6FE" w14:textId="77777777" w:rsidR="009C75E3" w:rsidRDefault="009C75E3">
            <w:r>
              <w:t>Zhou et al., 2022</w:t>
            </w:r>
          </w:p>
        </w:tc>
        <w:tc>
          <w:tcPr>
            <w:tcW w:w="0" w:type="auto"/>
            <w:vAlign w:val="center"/>
            <w:hideMark/>
          </w:tcPr>
          <w:p w14:paraId="7BDF25EE" w14:textId="77777777" w:rsidR="009C75E3" w:rsidRDefault="009C75E3">
            <w:r>
              <w:t>Museum learning</w:t>
            </w:r>
          </w:p>
        </w:tc>
        <w:tc>
          <w:tcPr>
            <w:tcW w:w="0" w:type="auto"/>
            <w:vAlign w:val="center"/>
            <w:hideMark/>
          </w:tcPr>
          <w:p w14:paraId="3ABF1ED0" w14:textId="77777777" w:rsidR="009C75E3" w:rsidRDefault="009C75E3">
            <w:r>
              <w:t>AR/VR systematic review</w:t>
            </w:r>
          </w:p>
        </w:tc>
        <w:tc>
          <w:tcPr>
            <w:tcW w:w="0" w:type="auto"/>
            <w:vAlign w:val="center"/>
            <w:hideMark/>
          </w:tcPr>
          <w:p w14:paraId="510DD512" w14:textId="77777777" w:rsidR="009C75E3" w:rsidRDefault="009C75E3">
            <w:r>
              <w:t>51 studies; 17 meta-analysis studies</w:t>
            </w:r>
          </w:p>
        </w:tc>
        <w:tc>
          <w:tcPr>
            <w:tcW w:w="0" w:type="auto"/>
            <w:vAlign w:val="center"/>
            <w:hideMark/>
          </w:tcPr>
          <w:p w14:paraId="1AB406A2" w14:textId="77777777" w:rsidR="009C75E3" w:rsidRDefault="009C75E3">
            <w:r>
              <w:t>Positive effects on learning and perception</w:t>
            </w:r>
          </w:p>
        </w:tc>
        <w:tc>
          <w:tcPr>
            <w:tcW w:w="0" w:type="auto"/>
            <w:vAlign w:val="center"/>
            <w:hideMark/>
          </w:tcPr>
          <w:p w14:paraId="076F2855" w14:textId="77777777" w:rsidR="009C75E3" w:rsidRDefault="009C75E3">
            <w:r>
              <w:t>Short-term studies, limited controls</w:t>
            </w:r>
          </w:p>
        </w:tc>
        <w:tc>
          <w:tcPr>
            <w:tcW w:w="0" w:type="auto"/>
            <w:vAlign w:val="center"/>
            <w:hideMark/>
          </w:tcPr>
          <w:p w14:paraId="4E6AF030" w14:textId="77777777" w:rsidR="009C75E3" w:rsidRDefault="009C75E3">
            <w:r>
              <w:t>Need long-term and personalized AR evaluation</w:t>
            </w:r>
          </w:p>
        </w:tc>
      </w:tr>
      <w:tr w:rsidR="009C75E3" w14:paraId="2DFD5D30" w14:textId="77777777" w:rsidTr="009C75E3">
        <w:trPr>
          <w:tblCellSpacing w:w="15" w:type="dxa"/>
        </w:trPr>
        <w:tc>
          <w:tcPr>
            <w:tcW w:w="0" w:type="auto"/>
            <w:vAlign w:val="center"/>
            <w:hideMark/>
          </w:tcPr>
          <w:p w14:paraId="0016A53F" w14:textId="77777777" w:rsidR="009C75E3" w:rsidRDefault="009C75E3">
            <w:proofErr w:type="spellStart"/>
            <w:r>
              <w:t>Shaikat</w:t>
            </w:r>
            <w:proofErr w:type="spellEnd"/>
            <w:r>
              <w:t xml:space="preserve"> et al., 2024</w:t>
            </w:r>
          </w:p>
        </w:tc>
        <w:tc>
          <w:tcPr>
            <w:tcW w:w="0" w:type="auto"/>
            <w:vAlign w:val="center"/>
            <w:hideMark/>
          </w:tcPr>
          <w:p w14:paraId="7FCE0746" w14:textId="77777777" w:rsidR="009C75E3" w:rsidRDefault="009C75E3">
            <w:r>
              <w:t>Artifact theft/security</w:t>
            </w:r>
          </w:p>
        </w:tc>
        <w:tc>
          <w:tcPr>
            <w:tcW w:w="0" w:type="auto"/>
            <w:vAlign w:val="center"/>
            <w:hideMark/>
          </w:tcPr>
          <w:p w14:paraId="1DF9FAC6" w14:textId="77777777" w:rsidR="009C75E3" w:rsidRDefault="009C75E3">
            <w:r>
              <w:t>Computer vision + IoT</w:t>
            </w:r>
          </w:p>
        </w:tc>
        <w:tc>
          <w:tcPr>
            <w:tcW w:w="0" w:type="auto"/>
            <w:vAlign w:val="center"/>
            <w:hideMark/>
          </w:tcPr>
          <w:p w14:paraId="1A16463D" w14:textId="77777777" w:rsidR="009C75E3" w:rsidRDefault="009C75E3">
            <w:r>
              <w:t>Raspberry Pi, OpenCV, Haar Cascade</w:t>
            </w:r>
          </w:p>
        </w:tc>
        <w:tc>
          <w:tcPr>
            <w:tcW w:w="0" w:type="auto"/>
            <w:vAlign w:val="center"/>
            <w:hideMark/>
          </w:tcPr>
          <w:p w14:paraId="63915080" w14:textId="77777777" w:rsidR="009C75E3" w:rsidRDefault="009C75E3">
            <w:r>
              <w:t>93.33% accuracy, 96.29% precision</w:t>
            </w:r>
          </w:p>
        </w:tc>
        <w:tc>
          <w:tcPr>
            <w:tcW w:w="0" w:type="auto"/>
            <w:vAlign w:val="center"/>
            <w:hideMark/>
          </w:tcPr>
          <w:p w14:paraId="58CA1D22" w14:textId="77777777" w:rsidR="009C75E3" w:rsidRDefault="009C75E3">
            <w:r>
              <w:t>Limited robustness of classical vision</w:t>
            </w:r>
          </w:p>
        </w:tc>
        <w:tc>
          <w:tcPr>
            <w:tcW w:w="0" w:type="auto"/>
            <w:vAlign w:val="center"/>
            <w:hideMark/>
          </w:tcPr>
          <w:p w14:paraId="5CCC8B00" w14:textId="77777777" w:rsidR="009C75E3" w:rsidRDefault="009C75E3">
            <w:r>
              <w:t>Need deep-learning security and anomaly detection</w:t>
            </w:r>
          </w:p>
        </w:tc>
      </w:tr>
      <w:tr w:rsidR="009C75E3" w14:paraId="5D273630" w14:textId="77777777" w:rsidTr="009C75E3">
        <w:trPr>
          <w:tblCellSpacing w:w="15" w:type="dxa"/>
        </w:trPr>
        <w:tc>
          <w:tcPr>
            <w:tcW w:w="0" w:type="auto"/>
            <w:vAlign w:val="center"/>
            <w:hideMark/>
          </w:tcPr>
          <w:p w14:paraId="6BECBA46" w14:textId="77777777" w:rsidR="009C75E3" w:rsidRDefault="009C75E3">
            <w:r>
              <w:t>Li &amp; Liu, 2025</w:t>
            </w:r>
          </w:p>
        </w:tc>
        <w:tc>
          <w:tcPr>
            <w:tcW w:w="0" w:type="auto"/>
            <w:vAlign w:val="center"/>
            <w:hideMark/>
          </w:tcPr>
          <w:p w14:paraId="73B30657" w14:textId="77777777" w:rsidR="009C75E3" w:rsidRDefault="009C75E3">
            <w:r>
              <w:t>Personalized tour generation</w:t>
            </w:r>
          </w:p>
        </w:tc>
        <w:tc>
          <w:tcPr>
            <w:tcW w:w="0" w:type="auto"/>
            <w:vAlign w:val="center"/>
            <w:hideMark/>
          </w:tcPr>
          <w:p w14:paraId="36071BA3" w14:textId="77777777" w:rsidR="009C75E3" w:rsidRDefault="009C75E3">
            <w:r>
              <w:t>Modified Random Forest</w:t>
            </w:r>
          </w:p>
        </w:tc>
        <w:tc>
          <w:tcPr>
            <w:tcW w:w="0" w:type="auto"/>
            <w:vAlign w:val="center"/>
            <w:hideMark/>
          </w:tcPr>
          <w:p w14:paraId="49BC0292" w14:textId="77777777" w:rsidR="009C75E3" w:rsidRDefault="009C75E3">
            <w:r>
              <w:t>Rijksmuseum dataset</w:t>
            </w:r>
          </w:p>
        </w:tc>
        <w:tc>
          <w:tcPr>
            <w:tcW w:w="0" w:type="auto"/>
            <w:vAlign w:val="center"/>
            <w:hideMark/>
          </w:tcPr>
          <w:p w14:paraId="4CBB8A62" w14:textId="77777777" w:rsidR="009C75E3" w:rsidRDefault="009C75E3">
            <w:r>
              <w:t>98.7% accuracy, 0.96 path coherence</w:t>
            </w:r>
          </w:p>
        </w:tc>
        <w:tc>
          <w:tcPr>
            <w:tcW w:w="0" w:type="auto"/>
            <w:vAlign w:val="center"/>
            <w:hideMark/>
          </w:tcPr>
          <w:p w14:paraId="51B8A84B" w14:textId="77777777" w:rsidR="009C75E3" w:rsidRDefault="009C75E3">
            <w:r>
              <w:t>Limited cross-museum validation</w:t>
            </w:r>
          </w:p>
        </w:tc>
        <w:tc>
          <w:tcPr>
            <w:tcW w:w="0" w:type="auto"/>
            <w:vAlign w:val="center"/>
            <w:hideMark/>
          </w:tcPr>
          <w:p w14:paraId="341D2528" w14:textId="77777777" w:rsidR="009C75E3" w:rsidRDefault="009C75E3">
            <w:r>
              <w:t>Need real-time multi-modal personalization</w:t>
            </w:r>
          </w:p>
        </w:tc>
      </w:tr>
      <w:tr w:rsidR="009C75E3" w14:paraId="53159534" w14:textId="77777777" w:rsidTr="009C75E3">
        <w:trPr>
          <w:tblCellSpacing w:w="15" w:type="dxa"/>
        </w:trPr>
        <w:tc>
          <w:tcPr>
            <w:tcW w:w="0" w:type="auto"/>
            <w:vAlign w:val="center"/>
            <w:hideMark/>
          </w:tcPr>
          <w:p w14:paraId="4456B44B" w14:textId="77777777" w:rsidR="009C75E3" w:rsidRDefault="009C75E3">
            <w:r>
              <w:t>Aparicio et al., 2026</w:t>
            </w:r>
          </w:p>
        </w:tc>
        <w:tc>
          <w:tcPr>
            <w:tcW w:w="0" w:type="auto"/>
            <w:vAlign w:val="center"/>
            <w:hideMark/>
          </w:tcPr>
          <w:p w14:paraId="4D4F6774" w14:textId="77777777" w:rsidR="009C75E3" w:rsidRDefault="009C75E3">
            <w:r>
              <w:t>Environmental + visitor monitoring</w:t>
            </w:r>
          </w:p>
        </w:tc>
        <w:tc>
          <w:tcPr>
            <w:tcW w:w="0" w:type="auto"/>
            <w:vAlign w:val="center"/>
            <w:hideMark/>
          </w:tcPr>
          <w:p w14:paraId="7A40AE8B" w14:textId="77777777" w:rsidR="009C75E3" w:rsidRDefault="009C75E3">
            <w:r>
              <w:t>Low-power sensor systems</w:t>
            </w:r>
          </w:p>
        </w:tc>
        <w:tc>
          <w:tcPr>
            <w:tcW w:w="0" w:type="auto"/>
            <w:vAlign w:val="center"/>
            <w:hideMark/>
          </w:tcPr>
          <w:p w14:paraId="1E750FCC" w14:textId="77777777" w:rsidR="009C75E3" w:rsidRDefault="009C75E3">
            <w:r>
              <w:t>Environmental/visitor sensors</w:t>
            </w:r>
          </w:p>
        </w:tc>
        <w:tc>
          <w:tcPr>
            <w:tcW w:w="0" w:type="auto"/>
            <w:vAlign w:val="center"/>
            <w:hideMark/>
          </w:tcPr>
          <w:p w14:paraId="0BEBBDFC" w14:textId="77777777" w:rsidR="009C75E3" w:rsidRDefault="009C75E3">
            <w:r>
              <w:t>Supports integrated monitoring</w:t>
            </w:r>
          </w:p>
        </w:tc>
        <w:tc>
          <w:tcPr>
            <w:tcW w:w="0" w:type="auto"/>
            <w:vAlign w:val="center"/>
            <w:hideMark/>
          </w:tcPr>
          <w:p w14:paraId="6DE41ADA" w14:textId="77777777" w:rsidR="009C75E3" w:rsidRDefault="009C75E3">
            <w:r>
              <w:t>Limited higher-level intelligence</w:t>
            </w:r>
          </w:p>
        </w:tc>
        <w:tc>
          <w:tcPr>
            <w:tcW w:w="0" w:type="auto"/>
            <w:vAlign w:val="center"/>
            <w:hideMark/>
          </w:tcPr>
          <w:p w14:paraId="62E700C6" w14:textId="77777777" w:rsidR="009C75E3" w:rsidRDefault="009C75E3">
            <w:r>
              <w:t>Need AI analytics and unified platform</w:t>
            </w:r>
          </w:p>
        </w:tc>
      </w:tr>
      <w:tr w:rsidR="009C75E3" w14:paraId="1DAEEAFC" w14:textId="77777777" w:rsidTr="009C75E3">
        <w:trPr>
          <w:tblCellSpacing w:w="15" w:type="dxa"/>
        </w:trPr>
        <w:tc>
          <w:tcPr>
            <w:tcW w:w="0" w:type="auto"/>
            <w:vAlign w:val="center"/>
            <w:hideMark/>
          </w:tcPr>
          <w:p w14:paraId="7E09CD98" w14:textId="77777777" w:rsidR="009C75E3" w:rsidRDefault="009C75E3">
            <w:r>
              <w:t>2026 visitor-flow study</w:t>
            </w:r>
          </w:p>
        </w:tc>
        <w:tc>
          <w:tcPr>
            <w:tcW w:w="0" w:type="auto"/>
            <w:vAlign w:val="center"/>
            <w:hideMark/>
          </w:tcPr>
          <w:p w14:paraId="59213B06" w14:textId="77777777" w:rsidR="009C75E3" w:rsidRDefault="009C75E3">
            <w:r>
              <w:t>Exhibition optimization</w:t>
            </w:r>
          </w:p>
        </w:tc>
        <w:tc>
          <w:tcPr>
            <w:tcW w:w="0" w:type="auto"/>
            <w:vAlign w:val="center"/>
            <w:hideMark/>
          </w:tcPr>
          <w:p w14:paraId="6AE24A4A" w14:textId="77777777" w:rsidR="009C75E3" w:rsidRDefault="009C75E3">
            <w:r>
              <w:t xml:space="preserve">YOLO + </w:t>
            </w:r>
            <w:proofErr w:type="spellStart"/>
            <w:r>
              <w:t>homography</w:t>
            </w:r>
            <w:proofErr w:type="spellEnd"/>
          </w:p>
        </w:tc>
        <w:tc>
          <w:tcPr>
            <w:tcW w:w="0" w:type="auto"/>
            <w:vAlign w:val="center"/>
            <w:hideMark/>
          </w:tcPr>
          <w:p w14:paraId="0648F56B" w14:textId="77777777" w:rsidR="009C75E3" w:rsidRDefault="009C75E3">
            <w:r>
              <w:t>Museum camera data</w:t>
            </w:r>
          </w:p>
        </w:tc>
        <w:tc>
          <w:tcPr>
            <w:tcW w:w="0" w:type="auto"/>
            <w:vAlign w:val="center"/>
            <w:hideMark/>
          </w:tcPr>
          <w:p w14:paraId="37FBB927" w14:textId="77777777" w:rsidR="009C75E3" w:rsidRDefault="009C75E3">
            <w:r>
              <w:t>Quantitative visitor heatmaps and flow patterns</w:t>
            </w:r>
          </w:p>
        </w:tc>
        <w:tc>
          <w:tcPr>
            <w:tcW w:w="0" w:type="auto"/>
            <w:vAlign w:val="center"/>
            <w:hideMark/>
          </w:tcPr>
          <w:p w14:paraId="4EFAD83F" w14:textId="77777777" w:rsidR="009C75E3" w:rsidRDefault="009C75E3">
            <w:r>
              <w:t>Movement alone lacks preferences</w:t>
            </w:r>
          </w:p>
        </w:tc>
        <w:tc>
          <w:tcPr>
            <w:tcW w:w="0" w:type="auto"/>
            <w:vAlign w:val="center"/>
            <w:hideMark/>
          </w:tcPr>
          <w:p w14:paraId="0846C2E1" w14:textId="77777777" w:rsidR="009C75E3" w:rsidRDefault="009C75E3">
            <w:r>
              <w:t>Need integration with recommendations and engagement analysis</w:t>
            </w:r>
          </w:p>
        </w:tc>
      </w:tr>
    </w:tbl>
    <w:p w14:paraId="5A7996B1" w14:textId="77777777" w:rsidR="009C75E3" w:rsidRDefault="009C75E3" w:rsidP="009C75E3">
      <w:r>
        <w:pict w14:anchorId="1431CDCA">
          <v:rect id="_x0000_i1038" style="width:0;height:1.5pt" o:hralign="center" o:hrstd="t" o:hr="t" fillcolor="#a0a0a0" stroked="f"/>
        </w:pict>
      </w:r>
    </w:p>
    <w:p w14:paraId="0596F9A4" w14:textId="77777777" w:rsidR="009C75E3" w:rsidRDefault="009C75E3" w:rsidP="009C75E3">
      <w:pPr>
        <w:pStyle w:val="Heading1"/>
      </w:pPr>
      <w:r>
        <w:t>6. Comparison of Existing Approaches</w:t>
      </w:r>
    </w:p>
    <w:p w14:paraId="0BF3CD4A" w14:textId="77777777" w:rsidR="009C75E3" w:rsidRDefault="009C75E3" w:rsidP="009C75E3">
      <w:pPr>
        <w:pStyle w:val="Heading2"/>
      </w:pPr>
      <w:r>
        <w:t>6.1 Environmental Monitoring</w:t>
      </w:r>
    </w:p>
    <w:p w14:paraId="23175904" w14:textId="77777777" w:rsidR="009C75E3" w:rsidRDefault="009C75E3" w:rsidP="009C75E3">
      <w:pPr>
        <w:pStyle w:val="NormalWeb"/>
      </w:pPr>
      <w:r>
        <w:t>IoT-based approaches provide the strongest solution for continuous environmental monitoring. LoRa and Sigfox are useful where sensors must operate for long periods with low power consumption. NFC-based sensing is useful for individual storage containers because it avoids battery replacement.</w:t>
      </w:r>
    </w:p>
    <w:p w14:paraId="51BEACB8" w14:textId="77777777" w:rsidR="009C75E3" w:rsidRDefault="009C75E3" w:rsidP="009C75E3">
      <w:pPr>
        <w:pStyle w:val="NormalWeb"/>
      </w:pPr>
      <w:r>
        <w:t>However, these systems generally monitor environmental parameters independently from visitor analytics.</w:t>
      </w:r>
    </w:p>
    <w:p w14:paraId="1AF4E683" w14:textId="77777777" w:rsidR="009C75E3" w:rsidRDefault="009C75E3" w:rsidP="009C75E3">
      <w:pPr>
        <w:pStyle w:val="NormalWeb"/>
      </w:pPr>
      <w:r>
        <w:t>Therefore, the proposed platform should use:</w:t>
      </w:r>
    </w:p>
    <w:p w14:paraId="403BF6FF" w14:textId="77777777" w:rsidR="009C75E3" w:rsidRDefault="009C75E3" w:rsidP="009C75E3">
      <w:pPr>
        <w:pStyle w:val="NormalWeb"/>
        <w:numPr>
          <w:ilvl w:val="0"/>
          <w:numId w:val="3"/>
        </w:numPr>
      </w:pPr>
      <w:r>
        <w:t>Temperature sensors</w:t>
      </w:r>
    </w:p>
    <w:p w14:paraId="577F7272" w14:textId="77777777" w:rsidR="009C75E3" w:rsidRDefault="009C75E3" w:rsidP="009C75E3">
      <w:pPr>
        <w:pStyle w:val="NormalWeb"/>
        <w:numPr>
          <w:ilvl w:val="0"/>
          <w:numId w:val="3"/>
        </w:numPr>
      </w:pPr>
      <w:r>
        <w:lastRenderedPageBreak/>
        <w:t>Humidity sensors</w:t>
      </w:r>
    </w:p>
    <w:p w14:paraId="4F566923" w14:textId="77777777" w:rsidR="009C75E3" w:rsidRDefault="009C75E3" w:rsidP="009C75E3">
      <w:pPr>
        <w:pStyle w:val="NormalWeb"/>
        <w:numPr>
          <w:ilvl w:val="0"/>
          <w:numId w:val="3"/>
        </w:numPr>
      </w:pPr>
      <w:r>
        <w:t>Light sensors</w:t>
      </w:r>
    </w:p>
    <w:p w14:paraId="410C48DE" w14:textId="77777777" w:rsidR="009C75E3" w:rsidRDefault="009C75E3" w:rsidP="009C75E3">
      <w:pPr>
        <w:pStyle w:val="NormalWeb"/>
        <w:numPr>
          <w:ilvl w:val="0"/>
          <w:numId w:val="3"/>
        </w:numPr>
      </w:pPr>
      <w:r>
        <w:t>Optional air-quality sensors</w:t>
      </w:r>
    </w:p>
    <w:p w14:paraId="0F544EBC" w14:textId="77777777" w:rsidR="009C75E3" w:rsidRDefault="009C75E3" w:rsidP="009C75E3">
      <w:pPr>
        <w:pStyle w:val="NormalWeb"/>
        <w:numPr>
          <w:ilvl w:val="0"/>
          <w:numId w:val="3"/>
        </w:numPr>
      </w:pPr>
      <w:r>
        <w:t>IoT gateway</w:t>
      </w:r>
    </w:p>
    <w:p w14:paraId="305D2CDC" w14:textId="77777777" w:rsidR="009C75E3" w:rsidRDefault="009C75E3" w:rsidP="009C75E3">
      <w:pPr>
        <w:pStyle w:val="NormalWeb"/>
        <w:numPr>
          <w:ilvl w:val="0"/>
          <w:numId w:val="3"/>
        </w:numPr>
      </w:pPr>
      <w:r>
        <w:t>Cloud/local database</w:t>
      </w:r>
    </w:p>
    <w:p w14:paraId="018EADFF" w14:textId="77777777" w:rsidR="009C75E3" w:rsidRDefault="009C75E3" w:rsidP="009C75E3">
      <w:pPr>
        <w:pStyle w:val="NormalWeb"/>
        <w:numPr>
          <w:ilvl w:val="0"/>
          <w:numId w:val="3"/>
        </w:numPr>
      </w:pPr>
      <w:r>
        <w:t>Real-time alert system</w:t>
      </w:r>
    </w:p>
    <w:p w14:paraId="59B5BA58" w14:textId="77777777" w:rsidR="009C75E3" w:rsidRDefault="009C75E3" w:rsidP="009C75E3">
      <w:pPr>
        <w:pStyle w:val="NormalWeb"/>
      </w:pPr>
      <w:r>
        <w:t>The system should also maintain historical environmental data to detect trends and predict potential conservation risks.</w:t>
      </w:r>
    </w:p>
    <w:p w14:paraId="2BBAB057" w14:textId="77777777" w:rsidR="009C75E3" w:rsidRDefault="009C75E3" w:rsidP="009C75E3">
      <w:r>
        <w:pict w14:anchorId="55B07B39">
          <v:rect id="_x0000_i1039" style="width:0;height:1.5pt" o:hralign="center" o:hrstd="t" o:hr="t" fillcolor="#a0a0a0" stroked="f"/>
        </w:pict>
      </w:r>
    </w:p>
    <w:p w14:paraId="340BCDE7" w14:textId="77777777" w:rsidR="009C75E3" w:rsidRDefault="009C75E3" w:rsidP="009C75E3">
      <w:pPr>
        <w:pStyle w:val="Heading2"/>
      </w:pPr>
      <w:r>
        <w:t>6.2 Visitor Monitoring</w:t>
      </w:r>
    </w:p>
    <w:p w14:paraId="43E6D7A8" w14:textId="77777777" w:rsidR="009C75E3" w:rsidRDefault="009C75E3" w:rsidP="009C75E3">
      <w:pPr>
        <w:pStyle w:val="NormalWeb"/>
      </w:pPr>
      <w:r>
        <w:t>Bluetooth sensing, computer vision, and other tracking technologies can identify visitor movement patterns.</w:t>
      </w:r>
    </w:p>
    <w:p w14:paraId="09EC1F7A" w14:textId="77777777" w:rsidR="009C75E3" w:rsidRDefault="009C75E3" w:rsidP="009C75E3">
      <w:pPr>
        <w:pStyle w:val="NormalWeb"/>
      </w:pPr>
      <w:r>
        <w:t xml:space="preserve">Bluetooth is useful for anonymous movement tracking, while computer vision can provide detailed spatial information. Recent work demonstrates that YOLO-based detection and </w:t>
      </w:r>
      <w:proofErr w:type="spellStart"/>
      <w:r>
        <w:t>homography</w:t>
      </w:r>
      <w:proofErr w:type="spellEnd"/>
      <w:r>
        <w:t xml:space="preserve"> can reconstruct visitor movement on museum floor maps.</w:t>
      </w:r>
    </w:p>
    <w:p w14:paraId="42803DD2" w14:textId="77777777" w:rsidR="009C75E3" w:rsidRDefault="009C75E3" w:rsidP="009C75E3">
      <w:pPr>
        <w:pStyle w:val="NormalWeb"/>
      </w:pPr>
      <w:r>
        <w:t>A combination of technologies can therefore provide better visitor analytics:</w:t>
      </w:r>
    </w:p>
    <w:p w14:paraId="4CD08B76" w14:textId="77777777" w:rsidR="009C75E3" w:rsidRDefault="009C75E3" w:rsidP="009C75E3">
      <w:pPr>
        <w:pStyle w:val="NormalWeb"/>
      </w:pPr>
      <w:r>
        <w:rPr>
          <w:rStyle w:val="Strong"/>
        </w:rPr>
        <w:t xml:space="preserve">Visitor → Sensor/Camera → Location Data → </w:t>
      </w:r>
      <w:proofErr w:type="spellStart"/>
      <w:r>
        <w:rPr>
          <w:rStyle w:val="Strong"/>
        </w:rPr>
        <w:t>Behavior</w:t>
      </w:r>
      <w:proofErr w:type="spellEnd"/>
      <w:r>
        <w:rPr>
          <w:rStyle w:val="Strong"/>
        </w:rPr>
        <w:t xml:space="preserve"> Analysis → AI Recommendation</w:t>
      </w:r>
    </w:p>
    <w:p w14:paraId="77831677" w14:textId="77777777" w:rsidR="009C75E3" w:rsidRDefault="009C75E3" w:rsidP="009C75E3">
      <w:r>
        <w:pict w14:anchorId="6E74266D">
          <v:rect id="_x0000_i1040" style="width:0;height:1.5pt" o:hralign="center" o:hrstd="t" o:hr="t" fillcolor="#a0a0a0" stroked="f"/>
        </w:pict>
      </w:r>
    </w:p>
    <w:p w14:paraId="7B01C2F2" w14:textId="77777777" w:rsidR="009C75E3" w:rsidRDefault="009C75E3" w:rsidP="009C75E3">
      <w:pPr>
        <w:pStyle w:val="Heading2"/>
      </w:pPr>
      <w:r>
        <w:t>6.3 Personalized Tour Recommendation</w:t>
      </w:r>
    </w:p>
    <w:p w14:paraId="0DA0B787" w14:textId="77777777" w:rsidR="009C75E3" w:rsidRDefault="009C75E3" w:rsidP="009C75E3">
      <w:pPr>
        <w:pStyle w:val="NormalWeb"/>
      </w:pPr>
      <w:r>
        <w:t>Earlier systems used semantic information, collaborative filtering, graph-based models, and optimization techniques.</w:t>
      </w:r>
    </w:p>
    <w:p w14:paraId="69AD6206" w14:textId="77777777" w:rsidR="009C75E3" w:rsidRDefault="009C75E3" w:rsidP="009C75E3">
      <w:pPr>
        <w:pStyle w:val="NormalWeb"/>
      </w:pPr>
      <w:r>
        <w:t>For example, museum recommendation research has used semantic enrichment to solve issues such as cold-start and sparsity, while graph-based methods combine visitor ratings with museum knowledge.</w:t>
      </w:r>
    </w:p>
    <w:p w14:paraId="3B9671EC" w14:textId="77777777" w:rsidR="009C75E3" w:rsidRDefault="009C75E3" w:rsidP="009C75E3">
      <w:pPr>
        <w:pStyle w:val="NormalWeb"/>
      </w:pPr>
      <w:r>
        <w:t>More recent machine-learning approaches use visitor dwell time, movement sequences, and exhibit interactions. Li and Liu's Modified Random Forest approach reported 98.7% classification accuracy in its experimental evaluation.</w:t>
      </w:r>
    </w:p>
    <w:p w14:paraId="159D3A3C" w14:textId="77777777" w:rsidR="009C75E3" w:rsidRDefault="009C75E3" w:rsidP="009C75E3">
      <w:pPr>
        <w:pStyle w:val="NormalWeb"/>
      </w:pPr>
      <w:r>
        <w:t>The proposed system can improve upon these approaches by considering:</w:t>
      </w:r>
    </w:p>
    <w:p w14:paraId="4BCFDEEC" w14:textId="77777777" w:rsidR="009C75E3" w:rsidRDefault="009C75E3" w:rsidP="009C75E3">
      <w:pPr>
        <w:pStyle w:val="NormalWeb"/>
        <w:numPr>
          <w:ilvl w:val="0"/>
          <w:numId w:val="4"/>
        </w:numPr>
      </w:pPr>
      <w:r>
        <w:t>Visitor interests</w:t>
      </w:r>
    </w:p>
    <w:p w14:paraId="00A7D662" w14:textId="77777777" w:rsidR="009C75E3" w:rsidRDefault="009C75E3" w:rsidP="009C75E3">
      <w:pPr>
        <w:pStyle w:val="NormalWeb"/>
        <w:numPr>
          <w:ilvl w:val="0"/>
          <w:numId w:val="4"/>
        </w:numPr>
      </w:pPr>
      <w:r>
        <w:t>Age group</w:t>
      </w:r>
    </w:p>
    <w:p w14:paraId="41D82E7D" w14:textId="77777777" w:rsidR="009C75E3" w:rsidRDefault="009C75E3" w:rsidP="009C75E3">
      <w:pPr>
        <w:pStyle w:val="NormalWeb"/>
        <w:numPr>
          <w:ilvl w:val="0"/>
          <w:numId w:val="4"/>
        </w:numPr>
      </w:pPr>
      <w:r>
        <w:t>Available visiting time</w:t>
      </w:r>
    </w:p>
    <w:p w14:paraId="1D7C56CB" w14:textId="77777777" w:rsidR="009C75E3" w:rsidRDefault="009C75E3" w:rsidP="009C75E3">
      <w:pPr>
        <w:pStyle w:val="NormalWeb"/>
        <w:numPr>
          <w:ilvl w:val="0"/>
          <w:numId w:val="4"/>
        </w:numPr>
      </w:pPr>
      <w:r>
        <w:t>Previous exhibit interactions</w:t>
      </w:r>
    </w:p>
    <w:p w14:paraId="461A5F78" w14:textId="77777777" w:rsidR="009C75E3" w:rsidRDefault="009C75E3" w:rsidP="009C75E3">
      <w:pPr>
        <w:pStyle w:val="NormalWeb"/>
        <w:numPr>
          <w:ilvl w:val="0"/>
          <w:numId w:val="4"/>
        </w:numPr>
      </w:pPr>
      <w:r>
        <w:t>Current location</w:t>
      </w:r>
    </w:p>
    <w:p w14:paraId="7CCD617F" w14:textId="77777777" w:rsidR="009C75E3" w:rsidRDefault="009C75E3" w:rsidP="009C75E3">
      <w:pPr>
        <w:pStyle w:val="NormalWeb"/>
        <w:numPr>
          <w:ilvl w:val="0"/>
          <w:numId w:val="4"/>
        </w:numPr>
      </w:pPr>
      <w:r>
        <w:t>Crowd density</w:t>
      </w:r>
    </w:p>
    <w:p w14:paraId="6E223C58" w14:textId="77777777" w:rsidR="009C75E3" w:rsidRDefault="009C75E3" w:rsidP="009C75E3">
      <w:pPr>
        <w:pStyle w:val="NormalWeb"/>
        <w:numPr>
          <w:ilvl w:val="0"/>
          <w:numId w:val="4"/>
        </w:numPr>
      </w:pPr>
      <w:r>
        <w:t>Exhibit popularity</w:t>
      </w:r>
    </w:p>
    <w:p w14:paraId="3271FBDF" w14:textId="77777777" w:rsidR="009C75E3" w:rsidRDefault="009C75E3" w:rsidP="009C75E3">
      <w:pPr>
        <w:pStyle w:val="NormalWeb"/>
        <w:numPr>
          <w:ilvl w:val="0"/>
          <w:numId w:val="4"/>
        </w:numPr>
      </w:pPr>
      <w:r>
        <w:t>Accessibility requirements</w:t>
      </w:r>
    </w:p>
    <w:p w14:paraId="59D8763F" w14:textId="77777777" w:rsidR="009C75E3" w:rsidRDefault="009C75E3" w:rsidP="009C75E3">
      <w:pPr>
        <w:pStyle w:val="NormalWeb"/>
        <w:numPr>
          <w:ilvl w:val="0"/>
          <w:numId w:val="4"/>
        </w:numPr>
      </w:pPr>
      <w:r>
        <w:lastRenderedPageBreak/>
        <w:t>AR engagement</w:t>
      </w:r>
    </w:p>
    <w:p w14:paraId="603D3FBA" w14:textId="77777777" w:rsidR="009C75E3" w:rsidRDefault="009C75E3" w:rsidP="009C75E3">
      <w:pPr>
        <w:pStyle w:val="NormalWeb"/>
        <w:numPr>
          <w:ilvl w:val="0"/>
          <w:numId w:val="4"/>
        </w:numPr>
      </w:pPr>
      <w:r>
        <w:t>Exhibition schedule</w:t>
      </w:r>
    </w:p>
    <w:p w14:paraId="28C2B18A" w14:textId="77777777" w:rsidR="009C75E3" w:rsidRDefault="009C75E3" w:rsidP="009C75E3">
      <w:r>
        <w:pict w14:anchorId="78F312F0">
          <v:rect id="_x0000_i1041" style="width:0;height:1.5pt" o:hralign="center" o:hrstd="t" o:hr="t" fillcolor="#a0a0a0" stroked="f"/>
        </w:pict>
      </w:r>
    </w:p>
    <w:p w14:paraId="5021D559" w14:textId="77777777" w:rsidR="009C75E3" w:rsidRDefault="009C75E3" w:rsidP="009C75E3">
      <w:pPr>
        <w:pStyle w:val="Heading2"/>
      </w:pPr>
      <w:r>
        <w:t>6.4 Augmented Reality</w:t>
      </w:r>
    </w:p>
    <w:p w14:paraId="3D02857C" w14:textId="77777777" w:rsidR="009C75E3" w:rsidRDefault="009C75E3" w:rsidP="009C75E3">
      <w:pPr>
        <w:pStyle w:val="NormalWeb"/>
      </w:pPr>
      <w:r>
        <w:t>AR provides an opportunity to transform passive museum displays into interactive learning environments.</w:t>
      </w:r>
    </w:p>
    <w:p w14:paraId="24C7AAD5" w14:textId="77777777" w:rsidR="009C75E3" w:rsidRDefault="009C75E3" w:rsidP="009C75E3">
      <w:pPr>
        <w:pStyle w:val="NormalWeb"/>
      </w:pPr>
      <w:r>
        <w:t>Research shows that AR/VR can improve both learning achievement and visitor perceptions.</w:t>
      </w:r>
    </w:p>
    <w:p w14:paraId="1AF17D7B" w14:textId="77777777" w:rsidR="009C75E3" w:rsidRDefault="009C75E3" w:rsidP="009C75E3">
      <w:pPr>
        <w:pStyle w:val="NormalWeb"/>
      </w:pPr>
      <w:r>
        <w:t>Possible AR features include:</w:t>
      </w:r>
    </w:p>
    <w:p w14:paraId="3D6791D4" w14:textId="77777777" w:rsidR="009C75E3" w:rsidRDefault="009C75E3" w:rsidP="009C75E3">
      <w:pPr>
        <w:pStyle w:val="NormalWeb"/>
        <w:numPr>
          <w:ilvl w:val="0"/>
          <w:numId w:val="5"/>
        </w:numPr>
      </w:pPr>
      <w:r>
        <w:t>3D reconstruction of damaged artifacts</w:t>
      </w:r>
    </w:p>
    <w:p w14:paraId="49524A0E" w14:textId="77777777" w:rsidR="009C75E3" w:rsidRDefault="009C75E3" w:rsidP="009C75E3">
      <w:pPr>
        <w:pStyle w:val="NormalWeb"/>
        <w:numPr>
          <w:ilvl w:val="0"/>
          <w:numId w:val="5"/>
        </w:numPr>
      </w:pPr>
      <w:r>
        <w:t>Historical reconstruction</w:t>
      </w:r>
    </w:p>
    <w:p w14:paraId="74EFE555" w14:textId="77777777" w:rsidR="009C75E3" w:rsidRDefault="009C75E3" w:rsidP="009C75E3">
      <w:pPr>
        <w:pStyle w:val="NormalWeb"/>
        <w:numPr>
          <w:ilvl w:val="0"/>
          <w:numId w:val="5"/>
        </w:numPr>
      </w:pPr>
      <w:r>
        <w:t>Interactive artifact descriptions</w:t>
      </w:r>
    </w:p>
    <w:p w14:paraId="323DDD73" w14:textId="77777777" w:rsidR="009C75E3" w:rsidRDefault="009C75E3" w:rsidP="009C75E3">
      <w:pPr>
        <w:pStyle w:val="NormalWeb"/>
        <w:numPr>
          <w:ilvl w:val="0"/>
          <w:numId w:val="5"/>
        </w:numPr>
      </w:pPr>
      <w:r>
        <w:t>Multilingual information</w:t>
      </w:r>
    </w:p>
    <w:p w14:paraId="0A654A17" w14:textId="77777777" w:rsidR="009C75E3" w:rsidRDefault="009C75E3" w:rsidP="009C75E3">
      <w:pPr>
        <w:pStyle w:val="NormalWeb"/>
        <w:numPr>
          <w:ilvl w:val="0"/>
          <w:numId w:val="5"/>
        </w:numPr>
      </w:pPr>
      <w:r>
        <w:t>Audio narration</w:t>
      </w:r>
    </w:p>
    <w:p w14:paraId="6AD80881" w14:textId="77777777" w:rsidR="009C75E3" w:rsidRDefault="009C75E3" w:rsidP="009C75E3">
      <w:pPr>
        <w:pStyle w:val="NormalWeb"/>
        <w:numPr>
          <w:ilvl w:val="0"/>
          <w:numId w:val="5"/>
        </w:numPr>
      </w:pPr>
      <w:r>
        <w:t>Virtual demonstrations</w:t>
      </w:r>
    </w:p>
    <w:p w14:paraId="7CCB26E2" w14:textId="77777777" w:rsidR="009C75E3" w:rsidRDefault="009C75E3" w:rsidP="009C75E3">
      <w:pPr>
        <w:pStyle w:val="NormalWeb"/>
        <w:numPr>
          <w:ilvl w:val="0"/>
          <w:numId w:val="5"/>
        </w:numPr>
      </w:pPr>
      <w:r>
        <w:t>Interactive quizzes</w:t>
      </w:r>
    </w:p>
    <w:p w14:paraId="189FAD35" w14:textId="77777777" w:rsidR="009C75E3" w:rsidRDefault="009C75E3" w:rsidP="009C75E3">
      <w:pPr>
        <w:pStyle w:val="NormalWeb"/>
        <w:numPr>
          <w:ilvl w:val="0"/>
          <w:numId w:val="5"/>
        </w:numPr>
      </w:pPr>
      <w:r>
        <w:t>"Then vs. now" visualization</w:t>
      </w:r>
    </w:p>
    <w:p w14:paraId="40C47C88" w14:textId="77777777" w:rsidR="009C75E3" w:rsidRDefault="009C75E3" w:rsidP="009C75E3">
      <w:pPr>
        <w:pStyle w:val="NormalWeb"/>
        <w:numPr>
          <w:ilvl w:val="0"/>
          <w:numId w:val="5"/>
        </w:numPr>
      </w:pPr>
      <w:r>
        <w:t>Hidden information layers</w:t>
      </w:r>
    </w:p>
    <w:p w14:paraId="4CEA42AD" w14:textId="77777777" w:rsidR="009C75E3" w:rsidRDefault="009C75E3" w:rsidP="009C75E3">
      <w:pPr>
        <w:pStyle w:val="NormalWeb"/>
      </w:pPr>
      <w:r>
        <w:t>However, AR should not be implemented simply as an additional feature. It should be connected to the visitor recommendation engine so that the system presents content appropriate to each visitor.</w:t>
      </w:r>
    </w:p>
    <w:p w14:paraId="520CB572" w14:textId="77777777" w:rsidR="009C75E3" w:rsidRDefault="009C75E3" w:rsidP="009C75E3">
      <w:r>
        <w:pict w14:anchorId="202A7E65">
          <v:rect id="_x0000_i1042" style="width:0;height:1.5pt" o:hralign="center" o:hrstd="t" o:hr="t" fillcolor="#a0a0a0" stroked="f"/>
        </w:pict>
      </w:r>
    </w:p>
    <w:p w14:paraId="4C99C502" w14:textId="77777777" w:rsidR="009C75E3" w:rsidRDefault="009C75E3" w:rsidP="009C75E3">
      <w:pPr>
        <w:pStyle w:val="Heading2"/>
      </w:pPr>
      <w:r>
        <w:t>6.5 Artifact Security</w:t>
      </w:r>
    </w:p>
    <w:p w14:paraId="4227BB76" w14:textId="77777777" w:rsidR="009C75E3" w:rsidRDefault="009C75E3" w:rsidP="009C75E3">
      <w:pPr>
        <w:pStyle w:val="NormalWeb"/>
      </w:pPr>
      <w:r>
        <w:t>Existing systems use RFID, sensors, computer vision, and IoT to protect artifacts.</w:t>
      </w:r>
    </w:p>
    <w:p w14:paraId="094F80A0" w14:textId="77777777" w:rsidR="009C75E3" w:rsidRDefault="009C75E3" w:rsidP="009C75E3">
      <w:pPr>
        <w:pStyle w:val="NormalWeb"/>
      </w:pPr>
      <w:r>
        <w:t>Computer-vision-based systems can detect movement from predefined positions, while IoT architectures can combine environmental monitoring with security mechanisms.</w:t>
      </w:r>
    </w:p>
    <w:p w14:paraId="4A063D09" w14:textId="77777777" w:rsidR="009C75E3" w:rsidRDefault="009C75E3" w:rsidP="009C75E3">
      <w:pPr>
        <w:pStyle w:val="NormalWeb"/>
      </w:pPr>
      <w:r>
        <w:t>The main weakness of many low-cost systems is robustness. A museum environment contains changing illumination, crowds, reflections, occlusions, and many moving objects.</w:t>
      </w:r>
    </w:p>
    <w:p w14:paraId="6C6063F9" w14:textId="77777777" w:rsidR="009C75E3" w:rsidRDefault="009C75E3" w:rsidP="009C75E3">
      <w:pPr>
        <w:pStyle w:val="NormalWeb"/>
      </w:pPr>
      <w:r>
        <w:t>A future system could combine:</w:t>
      </w:r>
    </w:p>
    <w:p w14:paraId="48E84244" w14:textId="77777777" w:rsidR="009C75E3" w:rsidRDefault="009C75E3" w:rsidP="009C75E3">
      <w:pPr>
        <w:pStyle w:val="NormalWeb"/>
      </w:pPr>
      <w:r>
        <w:rPr>
          <w:rStyle w:val="Strong"/>
        </w:rPr>
        <w:t>RFID + Computer Vision + Motion Sensor + Environmental Sensor + AI Anomaly Detection</w:t>
      </w:r>
    </w:p>
    <w:p w14:paraId="1142F975" w14:textId="77777777" w:rsidR="009C75E3" w:rsidRDefault="009C75E3" w:rsidP="009C75E3">
      <w:pPr>
        <w:pStyle w:val="NormalWeb"/>
      </w:pPr>
      <w:r>
        <w:t>This would reduce dependence on any single security mechanism.</w:t>
      </w:r>
    </w:p>
    <w:p w14:paraId="5168AD4F" w14:textId="77777777" w:rsidR="009C75E3" w:rsidRDefault="009C75E3" w:rsidP="009C75E3">
      <w:r>
        <w:pict w14:anchorId="193FB040">
          <v:rect id="_x0000_i1043" style="width:0;height:1.5pt" o:hralign="center" o:hrstd="t" o:hr="t" fillcolor="#a0a0a0" stroked="f"/>
        </w:pict>
      </w:r>
    </w:p>
    <w:p w14:paraId="37CD8531" w14:textId="77777777" w:rsidR="009C75E3" w:rsidRDefault="009C75E3" w:rsidP="009C75E3">
      <w:pPr>
        <w:pStyle w:val="Heading1"/>
      </w:pPr>
      <w:r>
        <w:lastRenderedPageBreak/>
        <w:t>7. Major Limitations Identified from Literature</w:t>
      </w:r>
    </w:p>
    <w:p w14:paraId="627B8C4E" w14:textId="77777777" w:rsidR="009C75E3" w:rsidRDefault="009C75E3" w:rsidP="009C75E3">
      <w:pPr>
        <w:pStyle w:val="NormalWeb"/>
      </w:pPr>
      <w:r>
        <w:t>The literature survey identifies several common limitations.</w:t>
      </w:r>
    </w:p>
    <w:p w14:paraId="38C26E91" w14:textId="77777777" w:rsidR="009C75E3" w:rsidRDefault="009C75E3" w:rsidP="009C75E3">
      <w:pPr>
        <w:pStyle w:val="Heading3"/>
      </w:pPr>
      <w:r>
        <w:t>7.1 Fragmented Technologies</w:t>
      </w:r>
    </w:p>
    <w:p w14:paraId="16188F8A" w14:textId="77777777" w:rsidR="009C75E3" w:rsidRDefault="009C75E3" w:rsidP="009C75E3">
      <w:pPr>
        <w:pStyle w:val="NormalWeb"/>
      </w:pPr>
      <w:r>
        <w:t>Most existing studies solve one particular problem.</w:t>
      </w:r>
    </w:p>
    <w:p w14:paraId="474752F6" w14:textId="77777777" w:rsidR="009C75E3" w:rsidRDefault="009C75E3" w:rsidP="009C75E3">
      <w:pPr>
        <w:pStyle w:val="NormalWeb"/>
      </w:pPr>
      <w:r>
        <w:t>For example:</w:t>
      </w:r>
    </w:p>
    <w:p w14:paraId="16467931" w14:textId="77777777" w:rsidR="009C75E3" w:rsidRDefault="009C75E3" w:rsidP="009C75E3">
      <w:pPr>
        <w:pStyle w:val="NormalWeb"/>
        <w:numPr>
          <w:ilvl w:val="0"/>
          <w:numId w:val="6"/>
        </w:numPr>
      </w:pPr>
      <w:r>
        <w:t>IoT systems focus on environmental monitoring.</w:t>
      </w:r>
    </w:p>
    <w:p w14:paraId="28A40DC4" w14:textId="77777777" w:rsidR="009C75E3" w:rsidRDefault="009C75E3" w:rsidP="009C75E3">
      <w:pPr>
        <w:pStyle w:val="NormalWeb"/>
        <w:numPr>
          <w:ilvl w:val="0"/>
          <w:numId w:val="6"/>
        </w:numPr>
      </w:pPr>
      <w:r>
        <w:t>Recommendation systems focus on personalized tours.</w:t>
      </w:r>
    </w:p>
    <w:p w14:paraId="38B0DE30" w14:textId="77777777" w:rsidR="009C75E3" w:rsidRDefault="009C75E3" w:rsidP="009C75E3">
      <w:pPr>
        <w:pStyle w:val="NormalWeb"/>
        <w:numPr>
          <w:ilvl w:val="0"/>
          <w:numId w:val="6"/>
        </w:numPr>
      </w:pPr>
      <w:r>
        <w:t>AR systems focus on learning.</w:t>
      </w:r>
    </w:p>
    <w:p w14:paraId="7448A3F0" w14:textId="77777777" w:rsidR="009C75E3" w:rsidRDefault="009C75E3" w:rsidP="009C75E3">
      <w:pPr>
        <w:pStyle w:val="NormalWeb"/>
        <w:numPr>
          <w:ilvl w:val="0"/>
          <w:numId w:val="6"/>
        </w:numPr>
      </w:pPr>
      <w:r>
        <w:t>Computer vision systems focus on security or movement.</w:t>
      </w:r>
    </w:p>
    <w:p w14:paraId="21C6197D" w14:textId="77777777" w:rsidR="009C75E3" w:rsidRDefault="009C75E3" w:rsidP="009C75E3">
      <w:pPr>
        <w:pStyle w:val="NormalWeb"/>
        <w:numPr>
          <w:ilvl w:val="0"/>
          <w:numId w:val="6"/>
        </w:numPr>
      </w:pPr>
      <w:r>
        <w:t>Bluetooth systems focus on visitor tracking.</w:t>
      </w:r>
    </w:p>
    <w:p w14:paraId="47CC8815" w14:textId="77777777" w:rsidR="009C75E3" w:rsidRDefault="009C75E3" w:rsidP="009C75E3">
      <w:pPr>
        <w:pStyle w:val="NormalWeb"/>
      </w:pPr>
      <w:r>
        <w:t>Very few systems integrate all these capabilities into one platform.</w:t>
      </w:r>
    </w:p>
    <w:p w14:paraId="0C8D65E6" w14:textId="77777777" w:rsidR="009C75E3" w:rsidRDefault="009C75E3" w:rsidP="009C75E3">
      <w:r>
        <w:pict w14:anchorId="3B594CA2">
          <v:rect id="_x0000_i1044" style="width:0;height:1.5pt" o:hralign="center" o:hrstd="t" o:hr="t" fillcolor="#a0a0a0" stroked="f"/>
        </w:pict>
      </w:r>
    </w:p>
    <w:p w14:paraId="278ADAFC" w14:textId="77777777" w:rsidR="009C75E3" w:rsidRDefault="009C75E3" w:rsidP="009C75E3">
      <w:pPr>
        <w:pStyle w:val="Heading3"/>
      </w:pPr>
      <w:r>
        <w:t>7.2 Limited Real-Time Personalization</w:t>
      </w:r>
    </w:p>
    <w:p w14:paraId="14FFB264" w14:textId="77777777" w:rsidR="009C75E3" w:rsidRDefault="009C75E3" w:rsidP="009C75E3">
      <w:pPr>
        <w:pStyle w:val="NormalWeb"/>
      </w:pPr>
      <w:r>
        <w:t xml:space="preserve">Many recommendation systems rely on historical ratings or previously collected </w:t>
      </w:r>
      <w:proofErr w:type="spellStart"/>
      <w:r>
        <w:t>behavior</w:t>
      </w:r>
      <w:proofErr w:type="spellEnd"/>
      <w:r>
        <w:t>.</w:t>
      </w:r>
    </w:p>
    <w:p w14:paraId="306B6CB0" w14:textId="77777777" w:rsidR="009C75E3" w:rsidRDefault="009C75E3" w:rsidP="009C75E3">
      <w:pPr>
        <w:pStyle w:val="NormalWeb"/>
      </w:pPr>
      <w:r>
        <w:t>However, visitor preferences can change during a museum visit.</w:t>
      </w:r>
    </w:p>
    <w:p w14:paraId="243564EB" w14:textId="77777777" w:rsidR="009C75E3" w:rsidRDefault="009C75E3" w:rsidP="009C75E3">
      <w:pPr>
        <w:pStyle w:val="NormalWeb"/>
      </w:pPr>
      <w:r>
        <w:t>For example, if a visitor spends significantly more time in archaeology exhibits than paintings, the system should dynamically modify future recommendations.</w:t>
      </w:r>
    </w:p>
    <w:p w14:paraId="2F6D6211" w14:textId="77777777" w:rsidR="009C75E3" w:rsidRDefault="009C75E3" w:rsidP="009C75E3">
      <w:r>
        <w:pict w14:anchorId="6BDDC455">
          <v:rect id="_x0000_i1045" style="width:0;height:1.5pt" o:hralign="center" o:hrstd="t" o:hr="t" fillcolor="#a0a0a0" stroked="f"/>
        </w:pict>
      </w:r>
    </w:p>
    <w:p w14:paraId="1257DFB9" w14:textId="77777777" w:rsidR="009C75E3" w:rsidRDefault="009C75E3" w:rsidP="009C75E3">
      <w:pPr>
        <w:pStyle w:val="Heading3"/>
      </w:pPr>
      <w:r>
        <w:t>7.3 Limited Cross-Museum Validation</w:t>
      </w:r>
    </w:p>
    <w:p w14:paraId="502E82DD" w14:textId="77777777" w:rsidR="009C75E3" w:rsidRDefault="009C75E3" w:rsidP="009C75E3">
      <w:pPr>
        <w:pStyle w:val="NormalWeb"/>
      </w:pPr>
      <w:r>
        <w:t>Several systems are tested using a particular museum or dataset.</w:t>
      </w:r>
    </w:p>
    <w:p w14:paraId="235F3D24" w14:textId="77777777" w:rsidR="009C75E3" w:rsidRDefault="009C75E3" w:rsidP="009C75E3">
      <w:pPr>
        <w:pStyle w:val="NormalWeb"/>
      </w:pPr>
      <w:r>
        <w:t>For example, some recommendation systems use Rijksmuseum or Hecht Museum data.</w:t>
      </w:r>
    </w:p>
    <w:p w14:paraId="17B9544A" w14:textId="77777777" w:rsidR="009C75E3" w:rsidRDefault="009C75E3" w:rsidP="009C75E3">
      <w:pPr>
        <w:pStyle w:val="NormalWeb"/>
      </w:pPr>
      <w:r>
        <w:t>Therefore, it is necessary to test models across:</w:t>
      </w:r>
    </w:p>
    <w:p w14:paraId="3BE355ED" w14:textId="77777777" w:rsidR="009C75E3" w:rsidRDefault="009C75E3" w:rsidP="009C75E3">
      <w:pPr>
        <w:pStyle w:val="NormalWeb"/>
        <w:numPr>
          <w:ilvl w:val="0"/>
          <w:numId w:val="7"/>
        </w:numPr>
      </w:pPr>
      <w:r>
        <w:t>Different museum sizes</w:t>
      </w:r>
    </w:p>
    <w:p w14:paraId="1B644409" w14:textId="77777777" w:rsidR="009C75E3" w:rsidRDefault="009C75E3" w:rsidP="009C75E3">
      <w:pPr>
        <w:pStyle w:val="NormalWeb"/>
        <w:numPr>
          <w:ilvl w:val="0"/>
          <w:numId w:val="7"/>
        </w:numPr>
      </w:pPr>
      <w:r>
        <w:t>Different cultural collections</w:t>
      </w:r>
    </w:p>
    <w:p w14:paraId="7092C610" w14:textId="77777777" w:rsidR="009C75E3" w:rsidRDefault="009C75E3" w:rsidP="009C75E3">
      <w:pPr>
        <w:pStyle w:val="NormalWeb"/>
        <w:numPr>
          <w:ilvl w:val="0"/>
          <w:numId w:val="7"/>
        </w:numPr>
      </w:pPr>
      <w:r>
        <w:t>Different visitor populations</w:t>
      </w:r>
    </w:p>
    <w:p w14:paraId="49C547E0" w14:textId="77777777" w:rsidR="009C75E3" w:rsidRDefault="009C75E3" w:rsidP="009C75E3">
      <w:pPr>
        <w:pStyle w:val="NormalWeb"/>
        <w:numPr>
          <w:ilvl w:val="0"/>
          <w:numId w:val="7"/>
        </w:numPr>
      </w:pPr>
      <w:r>
        <w:t>Different countries</w:t>
      </w:r>
    </w:p>
    <w:p w14:paraId="30634427" w14:textId="77777777" w:rsidR="009C75E3" w:rsidRDefault="009C75E3" w:rsidP="009C75E3">
      <w:pPr>
        <w:pStyle w:val="NormalWeb"/>
        <w:numPr>
          <w:ilvl w:val="0"/>
          <w:numId w:val="7"/>
        </w:numPr>
      </w:pPr>
      <w:r>
        <w:t>Different exhibition layouts</w:t>
      </w:r>
    </w:p>
    <w:p w14:paraId="6B3A5598" w14:textId="77777777" w:rsidR="009C75E3" w:rsidRDefault="009C75E3" w:rsidP="009C75E3">
      <w:r>
        <w:pict w14:anchorId="35C1D6C8">
          <v:rect id="_x0000_i1046" style="width:0;height:1.5pt" o:hralign="center" o:hrstd="t" o:hr="t" fillcolor="#a0a0a0" stroked="f"/>
        </w:pict>
      </w:r>
    </w:p>
    <w:p w14:paraId="37F2A8B9" w14:textId="77777777" w:rsidR="009C75E3" w:rsidRDefault="009C75E3" w:rsidP="009C75E3">
      <w:pPr>
        <w:pStyle w:val="Heading3"/>
      </w:pPr>
      <w:r>
        <w:lastRenderedPageBreak/>
        <w:t>7.4 Privacy Concerns</w:t>
      </w:r>
    </w:p>
    <w:p w14:paraId="733F8876" w14:textId="77777777" w:rsidR="009C75E3" w:rsidRDefault="009C75E3" w:rsidP="009C75E3">
      <w:pPr>
        <w:pStyle w:val="NormalWeb"/>
      </w:pPr>
      <w:r>
        <w:t>Visitor tracking introduces privacy concerns.</w:t>
      </w:r>
    </w:p>
    <w:p w14:paraId="67630D1A" w14:textId="77777777" w:rsidR="009C75E3" w:rsidRDefault="009C75E3" w:rsidP="009C75E3">
      <w:pPr>
        <w:pStyle w:val="NormalWeb"/>
      </w:pPr>
      <w:r>
        <w:t>Camera-based tracking can potentially collect personally identifiable information. Therefore, privacy-preserving approaches such as anonymous tracking, edge processing, feature extraction, and deletion of raw images should be considered.</w:t>
      </w:r>
    </w:p>
    <w:p w14:paraId="5DFA908F" w14:textId="77777777" w:rsidR="009C75E3" w:rsidRDefault="009C75E3" w:rsidP="009C75E3">
      <w:pPr>
        <w:pStyle w:val="NormalWeb"/>
      </w:pPr>
      <w:r>
        <w:t>The recent visitor-flow study demonstrates one useful approach by reconstructing movement from bounding-box information rather than retaining original images.</w:t>
      </w:r>
    </w:p>
    <w:p w14:paraId="7088B04A" w14:textId="77777777" w:rsidR="009C75E3" w:rsidRDefault="009C75E3" w:rsidP="009C75E3">
      <w:r>
        <w:pict w14:anchorId="685991B1">
          <v:rect id="_x0000_i1047" style="width:0;height:1.5pt" o:hralign="center" o:hrstd="t" o:hr="t" fillcolor="#a0a0a0" stroked="f"/>
        </w:pict>
      </w:r>
    </w:p>
    <w:p w14:paraId="46DFE7C4" w14:textId="77777777" w:rsidR="009C75E3" w:rsidRDefault="009C75E3" w:rsidP="009C75E3">
      <w:pPr>
        <w:pStyle w:val="Heading3"/>
      </w:pPr>
      <w:r>
        <w:t>7.5 Limited Long-Term Evaluation</w:t>
      </w:r>
    </w:p>
    <w:p w14:paraId="16CB1ECD" w14:textId="77777777" w:rsidR="009C75E3" w:rsidRDefault="009C75E3" w:rsidP="009C75E3">
      <w:pPr>
        <w:pStyle w:val="NormalWeb"/>
      </w:pPr>
      <w:r>
        <w:t>AR/VR research often evaluates immediate learning outcomes rather than long-term educational effects.</w:t>
      </w:r>
    </w:p>
    <w:p w14:paraId="096954B9" w14:textId="77777777" w:rsidR="009C75E3" w:rsidRDefault="009C75E3" w:rsidP="009C75E3">
      <w:pPr>
        <w:pStyle w:val="NormalWeb"/>
      </w:pPr>
      <w:r>
        <w:t>Similarly, visitor recommendation research often measures prediction performance rather than long-term visitor satisfaction.</w:t>
      </w:r>
    </w:p>
    <w:p w14:paraId="28E4042A" w14:textId="77777777" w:rsidR="009C75E3" w:rsidRDefault="009C75E3" w:rsidP="009C75E3">
      <w:r>
        <w:pict w14:anchorId="4F3727BD">
          <v:rect id="_x0000_i1048" style="width:0;height:1.5pt" o:hralign="center" o:hrstd="t" o:hr="t" fillcolor="#a0a0a0" stroked="f"/>
        </w:pict>
      </w:r>
    </w:p>
    <w:p w14:paraId="4E80999F" w14:textId="77777777" w:rsidR="009C75E3" w:rsidRDefault="009C75E3" w:rsidP="009C75E3">
      <w:pPr>
        <w:pStyle w:val="Heading3"/>
      </w:pPr>
      <w:r>
        <w:t>7.6 Cybersecurity</w:t>
      </w:r>
    </w:p>
    <w:p w14:paraId="369244D9" w14:textId="77777777" w:rsidR="009C75E3" w:rsidRDefault="009C75E3" w:rsidP="009C75E3">
      <w:pPr>
        <w:pStyle w:val="NormalWeb"/>
      </w:pPr>
      <w:r>
        <w:t>IoT-connected museums introduce cybersecurity risks. If sensors, gateways, cloud databases, or automated environmental controls are compromised, both museum operations and artifact preservation could be affected.</w:t>
      </w:r>
    </w:p>
    <w:p w14:paraId="24681BBD" w14:textId="77777777" w:rsidR="009C75E3" w:rsidRDefault="009C75E3" w:rsidP="009C75E3">
      <w:pPr>
        <w:pStyle w:val="NormalWeb"/>
      </w:pPr>
      <w:r>
        <w:t>Therefore, cybersecurity should be treated as a core component rather than an optional feature.</w:t>
      </w:r>
    </w:p>
    <w:p w14:paraId="48FCF282" w14:textId="77777777" w:rsidR="009C75E3" w:rsidRDefault="009C75E3" w:rsidP="009C75E3">
      <w:r>
        <w:pict w14:anchorId="11FC61D8">
          <v:rect id="_x0000_i1049" style="width:0;height:1.5pt" o:hralign="center" o:hrstd="t" o:hr="t" fillcolor="#a0a0a0" stroked="f"/>
        </w:pict>
      </w:r>
    </w:p>
    <w:p w14:paraId="2AF03EB1" w14:textId="77777777" w:rsidR="009C75E3" w:rsidRDefault="009C75E3" w:rsidP="009C75E3">
      <w:pPr>
        <w:pStyle w:val="Heading1"/>
      </w:pPr>
      <w:r>
        <w:t>8. Identified Research Gap</w:t>
      </w:r>
    </w:p>
    <w:p w14:paraId="5DA1E17E" w14:textId="77777777" w:rsidR="009C75E3" w:rsidRDefault="009C75E3" w:rsidP="009C75E3">
      <w:pPr>
        <w:pStyle w:val="NormalWeb"/>
      </w:pPr>
      <w:r>
        <w:t xml:space="preserve">The most important research gap identified from the literature is the </w:t>
      </w:r>
      <w:r>
        <w:rPr>
          <w:rStyle w:val="Strong"/>
        </w:rPr>
        <w:t xml:space="preserve">lack of a unified, intelligent, privacy-aware platform that simultaneously considers artifact preservation, visitor </w:t>
      </w:r>
      <w:proofErr w:type="spellStart"/>
      <w:r>
        <w:rPr>
          <w:rStyle w:val="Strong"/>
        </w:rPr>
        <w:t>behavior</w:t>
      </w:r>
      <w:proofErr w:type="spellEnd"/>
      <w:r>
        <w:rPr>
          <w:rStyle w:val="Strong"/>
        </w:rPr>
        <w:t>, personalized recommendations, AR interaction, and museum security.</w:t>
      </w:r>
    </w:p>
    <w:p w14:paraId="26548CC5" w14:textId="77777777" w:rsidR="009C75E3" w:rsidRDefault="009C75E3" w:rsidP="009C75E3">
      <w:pPr>
        <w:pStyle w:val="NormalWeb"/>
      </w:pPr>
      <w:r>
        <w:t>Existing research is largely component-oriented.</w:t>
      </w:r>
    </w:p>
    <w:p w14:paraId="14A92DEC" w14:textId="77777777" w:rsidR="009C75E3" w:rsidRDefault="009C75E3" w:rsidP="009C75E3">
      <w:pPr>
        <w:pStyle w:val="NormalWeb"/>
      </w:pPr>
      <w:r>
        <w:t>The literature demonstrates:</w:t>
      </w:r>
    </w:p>
    <w:p w14:paraId="39536DBC" w14:textId="77777777" w:rsidR="009C75E3" w:rsidRDefault="009C75E3" w:rsidP="009C75E3">
      <w:pPr>
        <w:pStyle w:val="NormalWeb"/>
      </w:pPr>
      <w:r>
        <w:rPr>
          <w:rStyle w:val="Strong"/>
        </w:rPr>
        <w:t>IoT → Environmental monitoring</w:t>
      </w:r>
    </w:p>
    <w:p w14:paraId="50A58536" w14:textId="77777777" w:rsidR="009C75E3" w:rsidRDefault="009C75E3" w:rsidP="009C75E3">
      <w:pPr>
        <w:pStyle w:val="NormalWeb"/>
      </w:pPr>
      <w:r>
        <w:rPr>
          <w:rStyle w:val="Strong"/>
        </w:rPr>
        <w:t>Bluetooth / Computer Vision → Visitor tracking</w:t>
      </w:r>
    </w:p>
    <w:p w14:paraId="78F44021" w14:textId="77777777" w:rsidR="009C75E3" w:rsidRDefault="009C75E3" w:rsidP="009C75E3">
      <w:pPr>
        <w:pStyle w:val="NormalWeb"/>
      </w:pPr>
      <w:r>
        <w:rPr>
          <w:rStyle w:val="Strong"/>
        </w:rPr>
        <w:t>Machine Learning → Recommendation</w:t>
      </w:r>
    </w:p>
    <w:p w14:paraId="4D4D382F" w14:textId="77777777" w:rsidR="009C75E3" w:rsidRDefault="009C75E3" w:rsidP="009C75E3">
      <w:pPr>
        <w:pStyle w:val="NormalWeb"/>
      </w:pPr>
      <w:r>
        <w:rPr>
          <w:rStyle w:val="Strong"/>
        </w:rPr>
        <w:t>AR → Interactive learning</w:t>
      </w:r>
    </w:p>
    <w:p w14:paraId="26714934" w14:textId="77777777" w:rsidR="009C75E3" w:rsidRDefault="009C75E3" w:rsidP="009C75E3">
      <w:pPr>
        <w:pStyle w:val="NormalWeb"/>
      </w:pPr>
      <w:r>
        <w:rPr>
          <w:rStyle w:val="Strong"/>
        </w:rPr>
        <w:lastRenderedPageBreak/>
        <w:t>Computer Vision / RFID → Security</w:t>
      </w:r>
    </w:p>
    <w:p w14:paraId="63121978" w14:textId="77777777" w:rsidR="009C75E3" w:rsidRDefault="009C75E3" w:rsidP="009C75E3">
      <w:pPr>
        <w:pStyle w:val="NormalWeb"/>
      </w:pPr>
      <w:r>
        <w:t>But the proposed research requires:</w:t>
      </w:r>
    </w:p>
    <w:p w14:paraId="4867F8AB" w14:textId="77777777" w:rsidR="009C75E3" w:rsidRDefault="009C75E3" w:rsidP="009C75E3">
      <w:pPr>
        <w:pStyle w:val="NormalWeb"/>
      </w:pPr>
      <w:r>
        <w:rPr>
          <w:rStyle w:val="Strong"/>
        </w:rPr>
        <w:t>IoT + AI + Visitor Analytics + Personalized Recommendation + AR + Security + Cloud/Edge Analytics</w:t>
      </w:r>
    </w:p>
    <w:p w14:paraId="57BB9D6C" w14:textId="77777777" w:rsidR="009C75E3" w:rsidRDefault="009C75E3" w:rsidP="009C75E3">
      <w:pPr>
        <w:pStyle w:val="NormalWeb"/>
      </w:pPr>
      <w:r>
        <w:t>in a single architecture.</w:t>
      </w:r>
    </w:p>
    <w:p w14:paraId="53932840" w14:textId="77777777" w:rsidR="009C75E3" w:rsidRDefault="009C75E3" w:rsidP="009C75E3">
      <w:pPr>
        <w:pStyle w:val="Heading3"/>
      </w:pPr>
      <w:r>
        <w:t>Specific Research Gaps</w:t>
      </w:r>
    </w:p>
    <w:p w14:paraId="4F7C0E4B" w14:textId="77777777" w:rsidR="009C75E3" w:rsidRDefault="009C75E3" w:rsidP="009C75E3">
      <w:pPr>
        <w:pStyle w:val="NormalWeb"/>
        <w:numPr>
          <w:ilvl w:val="0"/>
          <w:numId w:val="8"/>
        </w:numPr>
      </w:pPr>
      <w:r>
        <w:t>Lack of an integrated smart museum architecture.</w:t>
      </w:r>
    </w:p>
    <w:p w14:paraId="653D346D" w14:textId="77777777" w:rsidR="009C75E3" w:rsidRDefault="009C75E3" w:rsidP="009C75E3">
      <w:pPr>
        <w:pStyle w:val="NormalWeb"/>
        <w:numPr>
          <w:ilvl w:val="0"/>
          <w:numId w:val="8"/>
        </w:numPr>
      </w:pPr>
      <w:r>
        <w:t xml:space="preserve">Limited real-time personalization using live visitor </w:t>
      </w:r>
      <w:proofErr w:type="spellStart"/>
      <w:r>
        <w:t>behavior</w:t>
      </w:r>
      <w:proofErr w:type="spellEnd"/>
      <w:r>
        <w:t>.</w:t>
      </w:r>
    </w:p>
    <w:p w14:paraId="781129FD" w14:textId="77777777" w:rsidR="009C75E3" w:rsidRDefault="009C75E3" w:rsidP="009C75E3">
      <w:pPr>
        <w:pStyle w:val="NormalWeb"/>
        <w:numPr>
          <w:ilvl w:val="0"/>
          <w:numId w:val="8"/>
        </w:numPr>
      </w:pPr>
      <w:r>
        <w:t>Limited integration between artifact environmental data and visitor analytics.</w:t>
      </w:r>
    </w:p>
    <w:p w14:paraId="4584BA6F" w14:textId="77777777" w:rsidR="009C75E3" w:rsidRDefault="009C75E3" w:rsidP="009C75E3">
      <w:pPr>
        <w:pStyle w:val="NormalWeb"/>
        <w:numPr>
          <w:ilvl w:val="0"/>
          <w:numId w:val="8"/>
        </w:numPr>
      </w:pPr>
      <w:r>
        <w:t>Insufficient privacy-preserving visitor tracking.</w:t>
      </w:r>
    </w:p>
    <w:p w14:paraId="0FF100FB" w14:textId="77777777" w:rsidR="009C75E3" w:rsidRDefault="009C75E3" w:rsidP="009C75E3">
      <w:pPr>
        <w:pStyle w:val="NormalWeb"/>
        <w:numPr>
          <w:ilvl w:val="0"/>
          <w:numId w:val="8"/>
        </w:numPr>
      </w:pPr>
      <w:r>
        <w:t>Limited use of AI for predictive artifact-risk detection.</w:t>
      </w:r>
    </w:p>
    <w:p w14:paraId="2BBF49B1" w14:textId="77777777" w:rsidR="009C75E3" w:rsidRDefault="009C75E3" w:rsidP="009C75E3">
      <w:pPr>
        <w:pStyle w:val="NormalWeb"/>
        <w:numPr>
          <w:ilvl w:val="0"/>
          <w:numId w:val="8"/>
        </w:numPr>
      </w:pPr>
      <w:r>
        <w:t>Limited integration of AR with AI-based tour recommendation.</w:t>
      </w:r>
    </w:p>
    <w:p w14:paraId="647AE117" w14:textId="77777777" w:rsidR="009C75E3" w:rsidRDefault="009C75E3" w:rsidP="009C75E3">
      <w:pPr>
        <w:pStyle w:val="NormalWeb"/>
        <w:numPr>
          <w:ilvl w:val="0"/>
          <w:numId w:val="8"/>
        </w:numPr>
      </w:pPr>
      <w:r>
        <w:t>Limited cross-museum evaluation.</w:t>
      </w:r>
    </w:p>
    <w:p w14:paraId="591A2EBB" w14:textId="77777777" w:rsidR="009C75E3" w:rsidRDefault="009C75E3" w:rsidP="009C75E3">
      <w:pPr>
        <w:pStyle w:val="NormalWeb"/>
        <w:numPr>
          <w:ilvl w:val="0"/>
          <w:numId w:val="8"/>
        </w:numPr>
      </w:pPr>
      <w:r>
        <w:t>Limited long-term evaluation of visitor satisfaction.</w:t>
      </w:r>
    </w:p>
    <w:p w14:paraId="5C7FB40B" w14:textId="77777777" w:rsidR="009C75E3" w:rsidRDefault="009C75E3" w:rsidP="009C75E3">
      <w:pPr>
        <w:pStyle w:val="NormalWeb"/>
        <w:numPr>
          <w:ilvl w:val="0"/>
          <w:numId w:val="8"/>
        </w:numPr>
      </w:pPr>
      <w:r>
        <w:t>Limited intelligent security using multiple sensor types.</w:t>
      </w:r>
    </w:p>
    <w:p w14:paraId="2A2AEA5B" w14:textId="77777777" w:rsidR="009C75E3" w:rsidRDefault="009C75E3" w:rsidP="009C75E3">
      <w:pPr>
        <w:pStyle w:val="NormalWeb"/>
        <w:numPr>
          <w:ilvl w:val="0"/>
          <w:numId w:val="8"/>
        </w:numPr>
      </w:pPr>
      <w:r>
        <w:t>Lack of comprehensive museum performance dashboards.</w:t>
      </w:r>
    </w:p>
    <w:p w14:paraId="4B6D6F2A" w14:textId="77777777" w:rsidR="009C75E3" w:rsidRDefault="009C75E3" w:rsidP="009C75E3">
      <w:r>
        <w:pict w14:anchorId="1A424954">
          <v:rect id="_x0000_i1050" style="width:0;height:1.5pt" o:hralign="center" o:hrstd="t" o:hr="t" fillcolor="#a0a0a0" stroked="f"/>
        </w:pict>
      </w:r>
    </w:p>
    <w:p w14:paraId="404E6A63" w14:textId="77777777" w:rsidR="009C75E3" w:rsidRDefault="009C75E3" w:rsidP="009C75E3">
      <w:pPr>
        <w:pStyle w:val="Heading1"/>
      </w:pPr>
      <w:r>
        <w:t>9. Proposed Improved System</w:t>
      </w:r>
    </w:p>
    <w:p w14:paraId="1B54206C" w14:textId="77777777" w:rsidR="009C75E3" w:rsidRDefault="009C75E3" w:rsidP="009C75E3">
      <w:pPr>
        <w:pStyle w:val="NormalWeb"/>
      </w:pPr>
      <w:r>
        <w:t>Based on the literature survey, the proposed Smart Museum Platform can be organized into six major layers.</w:t>
      </w:r>
    </w:p>
    <w:p w14:paraId="056C9B84" w14:textId="77777777" w:rsidR="009C75E3" w:rsidRDefault="009C75E3" w:rsidP="009C75E3">
      <w:pPr>
        <w:pStyle w:val="Heading3"/>
      </w:pPr>
      <w:r>
        <w:t>Layer 1 – IoT Sensing Layer</w:t>
      </w:r>
    </w:p>
    <w:p w14:paraId="3296C6FC" w14:textId="77777777" w:rsidR="009C75E3" w:rsidRDefault="009C75E3" w:rsidP="009C75E3">
      <w:pPr>
        <w:pStyle w:val="NormalWeb"/>
      </w:pPr>
      <w:r>
        <w:t>Sensors continuously collect:</w:t>
      </w:r>
    </w:p>
    <w:p w14:paraId="5D5C7595" w14:textId="77777777" w:rsidR="009C75E3" w:rsidRDefault="009C75E3" w:rsidP="009C75E3">
      <w:pPr>
        <w:pStyle w:val="NormalWeb"/>
        <w:numPr>
          <w:ilvl w:val="0"/>
          <w:numId w:val="9"/>
        </w:numPr>
      </w:pPr>
      <w:r>
        <w:t>Temperature</w:t>
      </w:r>
    </w:p>
    <w:p w14:paraId="3F17AC45" w14:textId="77777777" w:rsidR="009C75E3" w:rsidRDefault="009C75E3" w:rsidP="009C75E3">
      <w:pPr>
        <w:pStyle w:val="NormalWeb"/>
        <w:numPr>
          <w:ilvl w:val="0"/>
          <w:numId w:val="9"/>
        </w:numPr>
      </w:pPr>
      <w:r>
        <w:t>Humidity</w:t>
      </w:r>
    </w:p>
    <w:p w14:paraId="0A38B66D" w14:textId="77777777" w:rsidR="009C75E3" w:rsidRDefault="009C75E3" w:rsidP="009C75E3">
      <w:pPr>
        <w:pStyle w:val="NormalWeb"/>
        <w:numPr>
          <w:ilvl w:val="0"/>
          <w:numId w:val="9"/>
        </w:numPr>
      </w:pPr>
      <w:r>
        <w:t>Light intensity</w:t>
      </w:r>
    </w:p>
    <w:p w14:paraId="3CBB2187" w14:textId="77777777" w:rsidR="009C75E3" w:rsidRDefault="009C75E3" w:rsidP="009C75E3">
      <w:pPr>
        <w:pStyle w:val="NormalWeb"/>
        <w:numPr>
          <w:ilvl w:val="0"/>
          <w:numId w:val="9"/>
        </w:numPr>
      </w:pPr>
      <w:r>
        <w:t>Motion</w:t>
      </w:r>
    </w:p>
    <w:p w14:paraId="72021F24" w14:textId="77777777" w:rsidR="009C75E3" w:rsidRDefault="009C75E3" w:rsidP="009C75E3">
      <w:pPr>
        <w:pStyle w:val="NormalWeb"/>
        <w:numPr>
          <w:ilvl w:val="0"/>
          <w:numId w:val="9"/>
        </w:numPr>
      </w:pPr>
      <w:r>
        <w:t>Artifact position</w:t>
      </w:r>
    </w:p>
    <w:p w14:paraId="5671A5E2" w14:textId="77777777" w:rsidR="009C75E3" w:rsidRDefault="009C75E3" w:rsidP="009C75E3">
      <w:pPr>
        <w:pStyle w:val="NormalWeb"/>
        <w:numPr>
          <w:ilvl w:val="0"/>
          <w:numId w:val="9"/>
        </w:numPr>
      </w:pPr>
      <w:r>
        <w:t>Visitor presence</w:t>
      </w:r>
    </w:p>
    <w:p w14:paraId="60F5A80A" w14:textId="77777777" w:rsidR="009C75E3" w:rsidRDefault="009C75E3" w:rsidP="009C75E3">
      <w:r>
        <w:pict w14:anchorId="7C03D548">
          <v:rect id="_x0000_i1051" style="width:0;height:1.5pt" o:hralign="center" o:hrstd="t" o:hr="t" fillcolor="#a0a0a0" stroked="f"/>
        </w:pict>
      </w:r>
    </w:p>
    <w:p w14:paraId="4B3C78C6" w14:textId="77777777" w:rsidR="009C75E3" w:rsidRDefault="009C75E3" w:rsidP="009C75E3">
      <w:pPr>
        <w:pStyle w:val="Heading3"/>
      </w:pPr>
      <w:r>
        <w:t>Layer 2 – Visitor Tracking Layer</w:t>
      </w:r>
    </w:p>
    <w:p w14:paraId="69F22868" w14:textId="77777777" w:rsidR="009C75E3" w:rsidRDefault="009C75E3" w:rsidP="009C75E3">
      <w:pPr>
        <w:pStyle w:val="NormalWeb"/>
      </w:pPr>
      <w:r>
        <w:t>Visitor movement can be monitored using:</w:t>
      </w:r>
    </w:p>
    <w:p w14:paraId="0A050DE1" w14:textId="77777777" w:rsidR="009C75E3" w:rsidRDefault="009C75E3" w:rsidP="009C75E3">
      <w:pPr>
        <w:pStyle w:val="NormalWeb"/>
        <w:numPr>
          <w:ilvl w:val="0"/>
          <w:numId w:val="10"/>
        </w:numPr>
      </w:pPr>
      <w:r>
        <w:t>Bluetooth/BLE</w:t>
      </w:r>
    </w:p>
    <w:p w14:paraId="7EF21A05" w14:textId="77777777" w:rsidR="009C75E3" w:rsidRDefault="009C75E3" w:rsidP="009C75E3">
      <w:pPr>
        <w:pStyle w:val="NormalWeb"/>
        <w:numPr>
          <w:ilvl w:val="0"/>
          <w:numId w:val="10"/>
        </w:numPr>
      </w:pPr>
      <w:r>
        <w:t>Wi-Fi-based positioning</w:t>
      </w:r>
    </w:p>
    <w:p w14:paraId="28DD353E" w14:textId="77777777" w:rsidR="009C75E3" w:rsidRDefault="009C75E3" w:rsidP="009C75E3">
      <w:pPr>
        <w:pStyle w:val="NormalWeb"/>
        <w:numPr>
          <w:ilvl w:val="0"/>
          <w:numId w:val="10"/>
        </w:numPr>
      </w:pPr>
      <w:r>
        <w:t>Computer vision</w:t>
      </w:r>
    </w:p>
    <w:p w14:paraId="49505614" w14:textId="77777777" w:rsidR="009C75E3" w:rsidRDefault="009C75E3" w:rsidP="009C75E3">
      <w:pPr>
        <w:pStyle w:val="NormalWeb"/>
        <w:numPr>
          <w:ilvl w:val="0"/>
          <w:numId w:val="10"/>
        </w:numPr>
      </w:pPr>
      <w:r>
        <w:lastRenderedPageBreak/>
        <w:t>Anonymous people counting</w:t>
      </w:r>
    </w:p>
    <w:p w14:paraId="2A030CD7" w14:textId="77777777" w:rsidR="009C75E3" w:rsidRDefault="009C75E3" w:rsidP="009C75E3">
      <w:pPr>
        <w:pStyle w:val="NormalWeb"/>
        <w:numPr>
          <w:ilvl w:val="0"/>
          <w:numId w:val="10"/>
        </w:numPr>
      </w:pPr>
      <w:r>
        <w:t>QR/NFC interactions</w:t>
      </w:r>
    </w:p>
    <w:p w14:paraId="52106A33" w14:textId="77777777" w:rsidR="009C75E3" w:rsidRDefault="009C75E3" w:rsidP="009C75E3">
      <w:pPr>
        <w:pStyle w:val="NormalWeb"/>
      </w:pPr>
      <w:r>
        <w:t>Privacy-preserving processing should be preferred.</w:t>
      </w:r>
    </w:p>
    <w:p w14:paraId="5AC6F50D" w14:textId="77777777" w:rsidR="009C75E3" w:rsidRDefault="009C75E3" w:rsidP="009C75E3">
      <w:r>
        <w:pict w14:anchorId="3A1A2D15">
          <v:rect id="_x0000_i1052" style="width:0;height:1.5pt" o:hralign="center" o:hrstd="t" o:hr="t" fillcolor="#a0a0a0" stroked="f"/>
        </w:pict>
      </w:r>
    </w:p>
    <w:p w14:paraId="1DB3DB5A" w14:textId="77777777" w:rsidR="009C75E3" w:rsidRDefault="009C75E3" w:rsidP="009C75E3">
      <w:pPr>
        <w:pStyle w:val="Heading3"/>
      </w:pPr>
      <w:r>
        <w:t>Layer 3 – AI Analytics Layer</w:t>
      </w:r>
    </w:p>
    <w:p w14:paraId="17F2C731" w14:textId="77777777" w:rsidR="009C75E3" w:rsidRDefault="009C75E3" w:rsidP="009C75E3">
      <w:pPr>
        <w:pStyle w:val="NormalWeb"/>
      </w:pPr>
      <w:r>
        <w:t xml:space="preserve">Machine-learning models </w:t>
      </w:r>
      <w:proofErr w:type="spellStart"/>
      <w:r>
        <w:t>analyze</w:t>
      </w:r>
      <w:proofErr w:type="spellEnd"/>
      <w:r>
        <w:t>:</w:t>
      </w:r>
    </w:p>
    <w:p w14:paraId="57D05ED1" w14:textId="77777777" w:rsidR="009C75E3" w:rsidRDefault="009C75E3" w:rsidP="009C75E3">
      <w:pPr>
        <w:pStyle w:val="NormalWeb"/>
        <w:numPr>
          <w:ilvl w:val="0"/>
          <w:numId w:val="11"/>
        </w:numPr>
      </w:pPr>
      <w:r>
        <w:t>Visitor preferences</w:t>
      </w:r>
    </w:p>
    <w:p w14:paraId="6FD264B8" w14:textId="77777777" w:rsidR="009C75E3" w:rsidRDefault="009C75E3" w:rsidP="009C75E3">
      <w:pPr>
        <w:pStyle w:val="NormalWeb"/>
        <w:numPr>
          <w:ilvl w:val="0"/>
          <w:numId w:val="11"/>
        </w:numPr>
      </w:pPr>
      <w:r>
        <w:t>Dwell time</w:t>
      </w:r>
    </w:p>
    <w:p w14:paraId="756EDD27" w14:textId="77777777" w:rsidR="009C75E3" w:rsidRDefault="009C75E3" w:rsidP="009C75E3">
      <w:pPr>
        <w:pStyle w:val="NormalWeb"/>
        <w:numPr>
          <w:ilvl w:val="0"/>
          <w:numId w:val="11"/>
        </w:numPr>
      </w:pPr>
      <w:r>
        <w:t>Exhibit interactions</w:t>
      </w:r>
    </w:p>
    <w:p w14:paraId="39271A2E" w14:textId="77777777" w:rsidR="009C75E3" w:rsidRDefault="009C75E3" w:rsidP="009C75E3">
      <w:pPr>
        <w:pStyle w:val="NormalWeb"/>
        <w:numPr>
          <w:ilvl w:val="0"/>
          <w:numId w:val="11"/>
        </w:numPr>
      </w:pPr>
      <w:r>
        <w:t>Movement patterns</w:t>
      </w:r>
    </w:p>
    <w:p w14:paraId="2C2417AD" w14:textId="77777777" w:rsidR="009C75E3" w:rsidRDefault="009C75E3" w:rsidP="009C75E3">
      <w:pPr>
        <w:pStyle w:val="NormalWeb"/>
        <w:numPr>
          <w:ilvl w:val="0"/>
          <w:numId w:val="11"/>
        </w:numPr>
      </w:pPr>
      <w:r>
        <w:t>Crowd density</w:t>
      </w:r>
    </w:p>
    <w:p w14:paraId="7FAD0DD4" w14:textId="77777777" w:rsidR="009C75E3" w:rsidRDefault="009C75E3" w:rsidP="009C75E3">
      <w:pPr>
        <w:pStyle w:val="NormalWeb"/>
        <w:numPr>
          <w:ilvl w:val="0"/>
          <w:numId w:val="11"/>
        </w:numPr>
      </w:pPr>
      <w:r>
        <w:t>Exhibit popularity</w:t>
      </w:r>
    </w:p>
    <w:p w14:paraId="2CF870E2" w14:textId="77777777" w:rsidR="009C75E3" w:rsidRDefault="009C75E3" w:rsidP="009C75E3">
      <w:pPr>
        <w:pStyle w:val="NormalWeb"/>
      </w:pPr>
      <w:r>
        <w:t>The recommendation engine can then generate personalized tours.</w:t>
      </w:r>
    </w:p>
    <w:p w14:paraId="520F531C" w14:textId="77777777" w:rsidR="009C75E3" w:rsidRDefault="009C75E3" w:rsidP="009C75E3">
      <w:r>
        <w:pict w14:anchorId="19405746">
          <v:rect id="_x0000_i1053" style="width:0;height:1.5pt" o:hralign="center" o:hrstd="t" o:hr="t" fillcolor="#a0a0a0" stroked="f"/>
        </w:pict>
      </w:r>
    </w:p>
    <w:p w14:paraId="30F43E2D" w14:textId="77777777" w:rsidR="009C75E3" w:rsidRDefault="009C75E3" w:rsidP="009C75E3">
      <w:pPr>
        <w:pStyle w:val="Heading3"/>
      </w:pPr>
      <w:r>
        <w:t>Layer 4 – AR Interaction Layer</w:t>
      </w:r>
    </w:p>
    <w:p w14:paraId="2502187E" w14:textId="77777777" w:rsidR="009C75E3" w:rsidRDefault="009C75E3" w:rsidP="009C75E3">
      <w:pPr>
        <w:pStyle w:val="NormalWeb"/>
      </w:pPr>
      <w:r>
        <w:t>Visitors can use a mobile application to access:</w:t>
      </w:r>
    </w:p>
    <w:p w14:paraId="5C7272F0" w14:textId="77777777" w:rsidR="009C75E3" w:rsidRDefault="009C75E3" w:rsidP="009C75E3">
      <w:pPr>
        <w:pStyle w:val="NormalWeb"/>
        <w:numPr>
          <w:ilvl w:val="0"/>
          <w:numId w:val="12"/>
        </w:numPr>
      </w:pPr>
      <w:r>
        <w:t>3D artifact models</w:t>
      </w:r>
    </w:p>
    <w:p w14:paraId="2DB040DF" w14:textId="77777777" w:rsidR="009C75E3" w:rsidRDefault="009C75E3" w:rsidP="009C75E3">
      <w:pPr>
        <w:pStyle w:val="NormalWeb"/>
        <w:numPr>
          <w:ilvl w:val="0"/>
          <w:numId w:val="12"/>
        </w:numPr>
      </w:pPr>
      <w:r>
        <w:t>Historical reconstruction</w:t>
      </w:r>
    </w:p>
    <w:p w14:paraId="5DB58320" w14:textId="77777777" w:rsidR="009C75E3" w:rsidRDefault="009C75E3" w:rsidP="009C75E3">
      <w:pPr>
        <w:pStyle w:val="NormalWeb"/>
        <w:numPr>
          <w:ilvl w:val="0"/>
          <w:numId w:val="12"/>
        </w:numPr>
      </w:pPr>
      <w:r>
        <w:t>Interactive descriptions</w:t>
      </w:r>
    </w:p>
    <w:p w14:paraId="177453D8" w14:textId="77777777" w:rsidR="009C75E3" w:rsidRDefault="009C75E3" w:rsidP="009C75E3">
      <w:pPr>
        <w:pStyle w:val="NormalWeb"/>
        <w:numPr>
          <w:ilvl w:val="0"/>
          <w:numId w:val="12"/>
        </w:numPr>
      </w:pPr>
      <w:r>
        <w:t>Audio/video information</w:t>
      </w:r>
    </w:p>
    <w:p w14:paraId="64C14A8D" w14:textId="77777777" w:rsidR="009C75E3" w:rsidRDefault="009C75E3" w:rsidP="009C75E3">
      <w:pPr>
        <w:pStyle w:val="NormalWeb"/>
        <w:numPr>
          <w:ilvl w:val="0"/>
          <w:numId w:val="12"/>
        </w:numPr>
      </w:pPr>
      <w:r>
        <w:t>Multilingual content</w:t>
      </w:r>
    </w:p>
    <w:p w14:paraId="6655EF31" w14:textId="77777777" w:rsidR="009C75E3" w:rsidRDefault="009C75E3" w:rsidP="009C75E3">
      <w:pPr>
        <w:pStyle w:val="NormalWeb"/>
        <w:numPr>
          <w:ilvl w:val="0"/>
          <w:numId w:val="12"/>
        </w:numPr>
      </w:pPr>
      <w:r>
        <w:t>Personalized educational material</w:t>
      </w:r>
    </w:p>
    <w:p w14:paraId="09C62131" w14:textId="77777777" w:rsidR="009C75E3" w:rsidRDefault="009C75E3" w:rsidP="009C75E3">
      <w:r>
        <w:pict w14:anchorId="5460C755">
          <v:rect id="_x0000_i1054" style="width:0;height:1.5pt" o:hralign="center" o:hrstd="t" o:hr="t" fillcolor="#a0a0a0" stroked="f"/>
        </w:pict>
      </w:r>
    </w:p>
    <w:p w14:paraId="10F407FB" w14:textId="77777777" w:rsidR="009C75E3" w:rsidRDefault="009C75E3" w:rsidP="009C75E3">
      <w:pPr>
        <w:pStyle w:val="Heading3"/>
      </w:pPr>
      <w:r>
        <w:t>Layer 5 – Security and Preservation Layer</w:t>
      </w:r>
    </w:p>
    <w:p w14:paraId="7CE2DDFB" w14:textId="77777777" w:rsidR="009C75E3" w:rsidRDefault="009C75E3" w:rsidP="009C75E3">
      <w:pPr>
        <w:pStyle w:val="NormalWeb"/>
      </w:pPr>
      <w:r>
        <w:t>Security mechanisms can include:</w:t>
      </w:r>
    </w:p>
    <w:p w14:paraId="266AD00F" w14:textId="77777777" w:rsidR="009C75E3" w:rsidRDefault="009C75E3" w:rsidP="009C75E3">
      <w:pPr>
        <w:pStyle w:val="NormalWeb"/>
        <w:numPr>
          <w:ilvl w:val="0"/>
          <w:numId w:val="13"/>
        </w:numPr>
      </w:pPr>
      <w:r>
        <w:t>RFID identification</w:t>
      </w:r>
    </w:p>
    <w:p w14:paraId="6ABC9C40" w14:textId="77777777" w:rsidR="009C75E3" w:rsidRDefault="009C75E3" w:rsidP="009C75E3">
      <w:pPr>
        <w:pStyle w:val="NormalWeb"/>
        <w:numPr>
          <w:ilvl w:val="0"/>
          <w:numId w:val="13"/>
        </w:numPr>
      </w:pPr>
      <w:r>
        <w:t>Motion sensors</w:t>
      </w:r>
    </w:p>
    <w:p w14:paraId="60C3240E" w14:textId="77777777" w:rsidR="009C75E3" w:rsidRDefault="009C75E3" w:rsidP="009C75E3">
      <w:pPr>
        <w:pStyle w:val="NormalWeb"/>
        <w:numPr>
          <w:ilvl w:val="0"/>
          <w:numId w:val="13"/>
        </w:numPr>
      </w:pPr>
      <w:r>
        <w:t>Computer vision</w:t>
      </w:r>
    </w:p>
    <w:p w14:paraId="394B2100" w14:textId="77777777" w:rsidR="009C75E3" w:rsidRDefault="009C75E3" w:rsidP="009C75E3">
      <w:pPr>
        <w:pStyle w:val="NormalWeb"/>
        <w:numPr>
          <w:ilvl w:val="0"/>
          <w:numId w:val="13"/>
        </w:numPr>
      </w:pPr>
      <w:r>
        <w:t>Unauthorized movement detection</w:t>
      </w:r>
    </w:p>
    <w:p w14:paraId="123DD6C4" w14:textId="77777777" w:rsidR="009C75E3" w:rsidRDefault="009C75E3" w:rsidP="009C75E3">
      <w:pPr>
        <w:pStyle w:val="NormalWeb"/>
        <w:numPr>
          <w:ilvl w:val="0"/>
          <w:numId w:val="13"/>
        </w:numPr>
      </w:pPr>
      <w:r>
        <w:t>Environmental threshold alerts</w:t>
      </w:r>
    </w:p>
    <w:p w14:paraId="6964E7E8" w14:textId="77777777" w:rsidR="009C75E3" w:rsidRDefault="009C75E3" w:rsidP="009C75E3">
      <w:pPr>
        <w:pStyle w:val="NormalWeb"/>
        <w:numPr>
          <w:ilvl w:val="0"/>
          <w:numId w:val="13"/>
        </w:numPr>
      </w:pPr>
      <w:r>
        <w:t>AI-based anomaly detection</w:t>
      </w:r>
    </w:p>
    <w:p w14:paraId="5F218CCA" w14:textId="77777777" w:rsidR="009C75E3" w:rsidRDefault="009C75E3" w:rsidP="009C75E3">
      <w:r>
        <w:pict w14:anchorId="1FCBFCD8">
          <v:rect id="_x0000_i1055" style="width:0;height:1.5pt" o:hralign="center" o:hrstd="t" o:hr="t" fillcolor="#a0a0a0" stroked="f"/>
        </w:pict>
      </w:r>
    </w:p>
    <w:p w14:paraId="25231599" w14:textId="77777777" w:rsidR="009C75E3" w:rsidRDefault="009C75E3" w:rsidP="009C75E3">
      <w:pPr>
        <w:pStyle w:val="Heading3"/>
      </w:pPr>
      <w:r>
        <w:lastRenderedPageBreak/>
        <w:t>Layer 6 – Museum Management Dashboard</w:t>
      </w:r>
    </w:p>
    <w:p w14:paraId="4E005DDB" w14:textId="77777777" w:rsidR="009C75E3" w:rsidRDefault="009C75E3" w:rsidP="009C75E3">
      <w:pPr>
        <w:pStyle w:val="NormalWeb"/>
      </w:pPr>
      <w:r>
        <w:t>Museum administrators can view:</w:t>
      </w:r>
    </w:p>
    <w:p w14:paraId="7F1D7B23" w14:textId="77777777" w:rsidR="009C75E3" w:rsidRDefault="009C75E3" w:rsidP="009C75E3">
      <w:pPr>
        <w:pStyle w:val="NormalWeb"/>
        <w:numPr>
          <w:ilvl w:val="0"/>
          <w:numId w:val="14"/>
        </w:numPr>
      </w:pPr>
      <w:r>
        <w:t>Current visitor count</w:t>
      </w:r>
    </w:p>
    <w:p w14:paraId="2909F317" w14:textId="77777777" w:rsidR="009C75E3" w:rsidRDefault="009C75E3" w:rsidP="009C75E3">
      <w:pPr>
        <w:pStyle w:val="NormalWeb"/>
        <w:numPr>
          <w:ilvl w:val="0"/>
          <w:numId w:val="14"/>
        </w:numPr>
      </w:pPr>
      <w:r>
        <w:t>Popular exhibits</w:t>
      </w:r>
    </w:p>
    <w:p w14:paraId="7DBF791E" w14:textId="77777777" w:rsidR="009C75E3" w:rsidRDefault="009C75E3" w:rsidP="009C75E3">
      <w:pPr>
        <w:pStyle w:val="NormalWeb"/>
        <w:numPr>
          <w:ilvl w:val="0"/>
          <w:numId w:val="14"/>
        </w:numPr>
      </w:pPr>
      <w:r>
        <w:t>Visitor heatmaps</w:t>
      </w:r>
    </w:p>
    <w:p w14:paraId="359663D8" w14:textId="77777777" w:rsidR="009C75E3" w:rsidRDefault="009C75E3" w:rsidP="009C75E3">
      <w:pPr>
        <w:pStyle w:val="NormalWeb"/>
        <w:numPr>
          <w:ilvl w:val="0"/>
          <w:numId w:val="14"/>
        </w:numPr>
      </w:pPr>
      <w:r>
        <w:t>Environmental conditions</w:t>
      </w:r>
    </w:p>
    <w:p w14:paraId="65811754" w14:textId="77777777" w:rsidR="009C75E3" w:rsidRDefault="009C75E3" w:rsidP="009C75E3">
      <w:pPr>
        <w:pStyle w:val="NormalWeb"/>
        <w:numPr>
          <w:ilvl w:val="0"/>
          <w:numId w:val="14"/>
        </w:numPr>
      </w:pPr>
      <w:r>
        <w:t>Artifact alerts</w:t>
      </w:r>
    </w:p>
    <w:p w14:paraId="2468E4C2" w14:textId="77777777" w:rsidR="009C75E3" w:rsidRDefault="009C75E3" w:rsidP="009C75E3">
      <w:pPr>
        <w:pStyle w:val="NormalWeb"/>
        <w:numPr>
          <w:ilvl w:val="0"/>
          <w:numId w:val="14"/>
        </w:numPr>
      </w:pPr>
      <w:r>
        <w:t>Security alerts</w:t>
      </w:r>
    </w:p>
    <w:p w14:paraId="671CA7E3" w14:textId="77777777" w:rsidR="009C75E3" w:rsidRDefault="009C75E3" w:rsidP="009C75E3">
      <w:pPr>
        <w:pStyle w:val="NormalWeb"/>
        <w:numPr>
          <w:ilvl w:val="0"/>
          <w:numId w:val="14"/>
        </w:numPr>
      </w:pPr>
      <w:r>
        <w:t>Visitor satisfaction</w:t>
      </w:r>
    </w:p>
    <w:p w14:paraId="51619F42" w14:textId="77777777" w:rsidR="009C75E3" w:rsidRDefault="009C75E3" w:rsidP="009C75E3">
      <w:pPr>
        <w:pStyle w:val="NormalWeb"/>
        <w:numPr>
          <w:ilvl w:val="0"/>
          <w:numId w:val="14"/>
        </w:numPr>
      </w:pPr>
      <w:r>
        <w:t>Exhibition performance</w:t>
      </w:r>
    </w:p>
    <w:p w14:paraId="2927811E" w14:textId="77777777" w:rsidR="009C75E3" w:rsidRDefault="009C75E3" w:rsidP="009C75E3">
      <w:pPr>
        <w:pStyle w:val="NormalWeb"/>
        <w:numPr>
          <w:ilvl w:val="0"/>
          <w:numId w:val="14"/>
        </w:numPr>
      </w:pPr>
      <w:r>
        <w:t>Historical trends</w:t>
      </w:r>
    </w:p>
    <w:p w14:paraId="6B912314" w14:textId="77777777" w:rsidR="009C75E3" w:rsidRDefault="009C75E3" w:rsidP="009C75E3">
      <w:r>
        <w:pict w14:anchorId="6FAFB2B2">
          <v:rect id="_x0000_i1056" style="width:0;height:1.5pt" o:hralign="center" o:hrstd="t" o:hr="t" fillcolor="#a0a0a0" stroked="f"/>
        </w:pict>
      </w:r>
    </w:p>
    <w:p w14:paraId="39FBA589" w14:textId="77777777" w:rsidR="009C75E3" w:rsidRDefault="009C75E3" w:rsidP="009C75E3">
      <w:pPr>
        <w:pStyle w:val="Heading1"/>
      </w:pPr>
      <w:r>
        <w:t>10. Future Research Directions</w:t>
      </w:r>
    </w:p>
    <w:p w14:paraId="060A4892" w14:textId="77777777" w:rsidR="009C75E3" w:rsidRDefault="009C75E3" w:rsidP="009C75E3">
      <w:pPr>
        <w:pStyle w:val="NormalWeb"/>
      </w:pPr>
      <w:r>
        <w:t>Based on the identified gaps, the following improvements are recommended.</w:t>
      </w:r>
    </w:p>
    <w:p w14:paraId="538ECDAC" w14:textId="77777777" w:rsidR="009C75E3" w:rsidRDefault="009C75E3" w:rsidP="009C75E3">
      <w:pPr>
        <w:pStyle w:val="Heading2"/>
      </w:pPr>
      <w:r>
        <w:t>10.1 Edge AI</w:t>
      </w:r>
    </w:p>
    <w:p w14:paraId="28752803" w14:textId="77777777" w:rsidR="009C75E3" w:rsidRDefault="009C75E3" w:rsidP="009C75E3">
      <w:pPr>
        <w:pStyle w:val="NormalWeb"/>
      </w:pPr>
      <w:r>
        <w:t>Instead of sending all raw camera data to the cloud, AI models can process data locally at the museum.</w:t>
      </w:r>
    </w:p>
    <w:p w14:paraId="318CBD7A" w14:textId="77777777" w:rsidR="009C75E3" w:rsidRDefault="009C75E3" w:rsidP="009C75E3">
      <w:pPr>
        <w:pStyle w:val="NormalWeb"/>
      </w:pPr>
      <w:r>
        <w:t>Advantages include:</w:t>
      </w:r>
    </w:p>
    <w:p w14:paraId="7F4DC89C" w14:textId="77777777" w:rsidR="009C75E3" w:rsidRDefault="009C75E3" w:rsidP="009C75E3">
      <w:pPr>
        <w:pStyle w:val="NormalWeb"/>
        <w:numPr>
          <w:ilvl w:val="0"/>
          <w:numId w:val="15"/>
        </w:numPr>
      </w:pPr>
      <w:r>
        <w:t>Lower latency</w:t>
      </w:r>
    </w:p>
    <w:p w14:paraId="6615F9F6" w14:textId="77777777" w:rsidR="009C75E3" w:rsidRDefault="009C75E3" w:rsidP="009C75E3">
      <w:pPr>
        <w:pStyle w:val="NormalWeb"/>
        <w:numPr>
          <w:ilvl w:val="0"/>
          <w:numId w:val="15"/>
        </w:numPr>
      </w:pPr>
      <w:r>
        <w:t>Reduced bandwidth</w:t>
      </w:r>
    </w:p>
    <w:p w14:paraId="742344C8" w14:textId="77777777" w:rsidR="009C75E3" w:rsidRDefault="009C75E3" w:rsidP="009C75E3">
      <w:pPr>
        <w:pStyle w:val="NormalWeb"/>
        <w:numPr>
          <w:ilvl w:val="0"/>
          <w:numId w:val="15"/>
        </w:numPr>
      </w:pPr>
      <w:r>
        <w:t>Better privacy</w:t>
      </w:r>
    </w:p>
    <w:p w14:paraId="08129483" w14:textId="77777777" w:rsidR="009C75E3" w:rsidRDefault="009C75E3" w:rsidP="009C75E3">
      <w:pPr>
        <w:pStyle w:val="NormalWeb"/>
        <w:numPr>
          <w:ilvl w:val="0"/>
          <w:numId w:val="15"/>
        </w:numPr>
      </w:pPr>
      <w:r>
        <w:t>Faster security alerts</w:t>
      </w:r>
    </w:p>
    <w:p w14:paraId="4BD80FC6" w14:textId="77777777" w:rsidR="009C75E3" w:rsidRDefault="009C75E3" w:rsidP="009C75E3">
      <w:r>
        <w:pict w14:anchorId="42675AC3">
          <v:rect id="_x0000_i1057" style="width:0;height:1.5pt" o:hralign="center" o:hrstd="t" o:hr="t" fillcolor="#a0a0a0" stroked="f"/>
        </w:pict>
      </w:r>
    </w:p>
    <w:p w14:paraId="3AE202E2" w14:textId="77777777" w:rsidR="009C75E3" w:rsidRDefault="009C75E3" w:rsidP="009C75E3">
      <w:pPr>
        <w:pStyle w:val="Heading2"/>
      </w:pPr>
      <w:r>
        <w:t>10.2 Predictive Artifact Preservation</w:t>
      </w:r>
    </w:p>
    <w:p w14:paraId="0B957DC8" w14:textId="77777777" w:rsidR="009C75E3" w:rsidRDefault="009C75E3" w:rsidP="009C75E3">
      <w:pPr>
        <w:pStyle w:val="NormalWeb"/>
      </w:pPr>
      <w:r>
        <w:t>Historical temperature and humidity data can be used to train machine-learning models to predict potential conservation risks.</w:t>
      </w:r>
    </w:p>
    <w:p w14:paraId="010727CB" w14:textId="77777777" w:rsidR="009C75E3" w:rsidRDefault="009C75E3" w:rsidP="009C75E3">
      <w:pPr>
        <w:pStyle w:val="NormalWeb"/>
      </w:pPr>
      <w:r>
        <w:t>Instead of simply reporting:</w:t>
      </w:r>
    </w:p>
    <w:p w14:paraId="0A8E4AD3" w14:textId="77777777" w:rsidR="009C75E3" w:rsidRDefault="009C75E3" w:rsidP="009C75E3">
      <w:pPr>
        <w:pStyle w:val="NormalWeb"/>
      </w:pPr>
      <w:r>
        <w:rPr>
          <w:rStyle w:val="Strong"/>
        </w:rPr>
        <w:t>Humidity = 75%</w:t>
      </w:r>
    </w:p>
    <w:p w14:paraId="0FD93D59" w14:textId="77777777" w:rsidR="009C75E3" w:rsidRDefault="009C75E3" w:rsidP="009C75E3">
      <w:pPr>
        <w:pStyle w:val="NormalWeb"/>
      </w:pPr>
      <w:r>
        <w:t>the system could generate:</w:t>
      </w:r>
    </w:p>
    <w:p w14:paraId="1C134342" w14:textId="77777777" w:rsidR="009C75E3" w:rsidRDefault="009C75E3" w:rsidP="009C75E3">
      <w:pPr>
        <w:pStyle w:val="NormalWeb"/>
      </w:pPr>
      <w:r>
        <w:rPr>
          <w:rStyle w:val="Strong"/>
        </w:rPr>
        <w:t>“High humidity condition detected. Potential preservation risk for paper artifacts.”</w:t>
      </w:r>
    </w:p>
    <w:p w14:paraId="2A07F47C" w14:textId="77777777" w:rsidR="009C75E3" w:rsidRDefault="009C75E3" w:rsidP="009C75E3">
      <w:r>
        <w:pict w14:anchorId="1211CDAC">
          <v:rect id="_x0000_i1058" style="width:0;height:1.5pt" o:hralign="center" o:hrstd="t" o:hr="t" fillcolor="#a0a0a0" stroked="f"/>
        </w:pict>
      </w:r>
    </w:p>
    <w:p w14:paraId="0E3B0F68" w14:textId="77777777" w:rsidR="009C75E3" w:rsidRDefault="009C75E3" w:rsidP="009C75E3">
      <w:pPr>
        <w:pStyle w:val="Heading2"/>
      </w:pPr>
      <w:r>
        <w:lastRenderedPageBreak/>
        <w:t>10.3 Context-Aware Recommendation</w:t>
      </w:r>
    </w:p>
    <w:p w14:paraId="0ACAB627" w14:textId="77777777" w:rsidR="009C75E3" w:rsidRDefault="009C75E3" w:rsidP="009C75E3">
      <w:pPr>
        <w:pStyle w:val="NormalWeb"/>
      </w:pPr>
      <w:r>
        <w:t>The recommendation engine should consider real-time context.</w:t>
      </w:r>
    </w:p>
    <w:p w14:paraId="1DBABC31" w14:textId="77777777" w:rsidR="009C75E3" w:rsidRDefault="009C75E3" w:rsidP="009C75E3">
      <w:pPr>
        <w:pStyle w:val="NormalWeb"/>
      </w:pPr>
      <w:r>
        <w:t>For example:</w:t>
      </w:r>
    </w:p>
    <w:p w14:paraId="1FD2609B" w14:textId="77777777" w:rsidR="009C75E3" w:rsidRDefault="009C75E3" w:rsidP="009C75E3">
      <w:pPr>
        <w:pStyle w:val="NormalWeb"/>
      </w:pPr>
      <w:r>
        <w:t>Visitor has 45 minutes remaining + currently near Gallery 2 + prefers ancient history + Gallery 4 is crowded.</w:t>
      </w:r>
    </w:p>
    <w:p w14:paraId="64D0F05D" w14:textId="77777777" w:rsidR="009C75E3" w:rsidRDefault="009C75E3" w:rsidP="009C75E3">
      <w:pPr>
        <w:pStyle w:val="NormalWeb"/>
      </w:pPr>
      <w:r>
        <w:t>The AI can automatically generate an optimized 45-minute route.</w:t>
      </w:r>
    </w:p>
    <w:p w14:paraId="3EA1FE02" w14:textId="77777777" w:rsidR="009C75E3" w:rsidRDefault="009C75E3" w:rsidP="009C75E3">
      <w:r>
        <w:pict w14:anchorId="500C095D">
          <v:rect id="_x0000_i1059" style="width:0;height:1.5pt" o:hralign="center" o:hrstd="t" o:hr="t" fillcolor="#a0a0a0" stroked="f"/>
        </w:pict>
      </w:r>
    </w:p>
    <w:p w14:paraId="679A6931" w14:textId="77777777" w:rsidR="009C75E3" w:rsidRDefault="009C75E3" w:rsidP="009C75E3">
      <w:pPr>
        <w:pStyle w:val="Heading2"/>
      </w:pPr>
      <w:r>
        <w:t>10.4 Privacy-Preserving Analytics</w:t>
      </w:r>
    </w:p>
    <w:p w14:paraId="29C26E2B" w14:textId="77777777" w:rsidR="009C75E3" w:rsidRDefault="009C75E3" w:rsidP="009C75E3">
      <w:pPr>
        <w:pStyle w:val="NormalWeb"/>
      </w:pPr>
      <w:r>
        <w:t>Future systems should avoid storing unnecessary personal information.</w:t>
      </w:r>
    </w:p>
    <w:p w14:paraId="23093AA5" w14:textId="77777777" w:rsidR="009C75E3" w:rsidRDefault="009C75E3" w:rsidP="009C75E3">
      <w:pPr>
        <w:pStyle w:val="NormalWeb"/>
      </w:pPr>
      <w:r>
        <w:t>Techniques such as:</w:t>
      </w:r>
    </w:p>
    <w:p w14:paraId="341B894F" w14:textId="77777777" w:rsidR="009C75E3" w:rsidRDefault="009C75E3" w:rsidP="009C75E3">
      <w:pPr>
        <w:pStyle w:val="NormalWeb"/>
        <w:numPr>
          <w:ilvl w:val="0"/>
          <w:numId w:val="16"/>
        </w:numPr>
      </w:pPr>
      <w:r>
        <w:t>Anonymous IDs</w:t>
      </w:r>
    </w:p>
    <w:p w14:paraId="1F6F6C79" w14:textId="77777777" w:rsidR="009C75E3" w:rsidRDefault="009C75E3" w:rsidP="009C75E3">
      <w:pPr>
        <w:pStyle w:val="NormalWeb"/>
        <w:numPr>
          <w:ilvl w:val="0"/>
          <w:numId w:val="16"/>
        </w:numPr>
      </w:pPr>
      <w:r>
        <w:t>Edge processing</w:t>
      </w:r>
    </w:p>
    <w:p w14:paraId="10A13075" w14:textId="77777777" w:rsidR="009C75E3" w:rsidRDefault="009C75E3" w:rsidP="009C75E3">
      <w:pPr>
        <w:pStyle w:val="NormalWeb"/>
        <w:numPr>
          <w:ilvl w:val="0"/>
          <w:numId w:val="16"/>
        </w:numPr>
      </w:pPr>
      <w:r>
        <w:t>Data minimization</w:t>
      </w:r>
    </w:p>
    <w:p w14:paraId="12CCAB75" w14:textId="77777777" w:rsidR="009C75E3" w:rsidRDefault="009C75E3" w:rsidP="009C75E3">
      <w:pPr>
        <w:pStyle w:val="NormalWeb"/>
        <w:numPr>
          <w:ilvl w:val="0"/>
          <w:numId w:val="16"/>
        </w:numPr>
      </w:pPr>
      <w:r>
        <w:t>Federated learning</w:t>
      </w:r>
    </w:p>
    <w:p w14:paraId="50DA6EC3" w14:textId="77777777" w:rsidR="009C75E3" w:rsidRDefault="009C75E3" w:rsidP="009C75E3">
      <w:pPr>
        <w:pStyle w:val="NormalWeb"/>
        <w:numPr>
          <w:ilvl w:val="0"/>
          <w:numId w:val="16"/>
        </w:numPr>
      </w:pPr>
      <w:r>
        <w:t>Differential privacy</w:t>
      </w:r>
    </w:p>
    <w:p w14:paraId="66D7FEB6" w14:textId="77777777" w:rsidR="009C75E3" w:rsidRDefault="009C75E3" w:rsidP="009C75E3">
      <w:pPr>
        <w:pStyle w:val="NormalWeb"/>
      </w:pPr>
      <w:r>
        <w:t>can be explored.</w:t>
      </w:r>
    </w:p>
    <w:p w14:paraId="07537E16" w14:textId="77777777" w:rsidR="009C75E3" w:rsidRDefault="009C75E3" w:rsidP="009C75E3">
      <w:r>
        <w:pict w14:anchorId="78D0125E">
          <v:rect id="_x0000_i1060" style="width:0;height:1.5pt" o:hralign="center" o:hrstd="t" o:hr="t" fillcolor="#a0a0a0" stroked="f"/>
        </w:pict>
      </w:r>
    </w:p>
    <w:p w14:paraId="2918D009" w14:textId="77777777" w:rsidR="009C75E3" w:rsidRDefault="009C75E3" w:rsidP="009C75E3">
      <w:pPr>
        <w:pStyle w:val="Heading2"/>
      </w:pPr>
      <w:r>
        <w:t>10.5 Multimodal AI</w:t>
      </w:r>
    </w:p>
    <w:p w14:paraId="37F1AC08" w14:textId="77777777" w:rsidR="009C75E3" w:rsidRDefault="009C75E3" w:rsidP="009C75E3">
      <w:pPr>
        <w:pStyle w:val="NormalWeb"/>
      </w:pPr>
      <w:r>
        <w:t>Future systems could combine:</w:t>
      </w:r>
    </w:p>
    <w:p w14:paraId="4D6182AD" w14:textId="77777777" w:rsidR="009C75E3" w:rsidRDefault="009C75E3" w:rsidP="009C75E3">
      <w:pPr>
        <w:pStyle w:val="NormalWeb"/>
        <w:numPr>
          <w:ilvl w:val="0"/>
          <w:numId w:val="17"/>
        </w:numPr>
      </w:pPr>
      <w:r>
        <w:t>Text</w:t>
      </w:r>
    </w:p>
    <w:p w14:paraId="30DF0389" w14:textId="77777777" w:rsidR="009C75E3" w:rsidRDefault="009C75E3" w:rsidP="009C75E3">
      <w:pPr>
        <w:pStyle w:val="NormalWeb"/>
        <w:numPr>
          <w:ilvl w:val="0"/>
          <w:numId w:val="17"/>
        </w:numPr>
      </w:pPr>
      <w:r>
        <w:t>Images</w:t>
      </w:r>
    </w:p>
    <w:p w14:paraId="76976CB1" w14:textId="77777777" w:rsidR="009C75E3" w:rsidRDefault="009C75E3" w:rsidP="009C75E3">
      <w:pPr>
        <w:pStyle w:val="NormalWeb"/>
        <w:numPr>
          <w:ilvl w:val="0"/>
          <w:numId w:val="17"/>
        </w:numPr>
      </w:pPr>
      <w:r>
        <w:t>Visitor movement</w:t>
      </w:r>
    </w:p>
    <w:p w14:paraId="2A31BEE8" w14:textId="77777777" w:rsidR="009C75E3" w:rsidRDefault="009C75E3" w:rsidP="009C75E3">
      <w:pPr>
        <w:pStyle w:val="NormalWeb"/>
        <w:numPr>
          <w:ilvl w:val="0"/>
          <w:numId w:val="17"/>
        </w:numPr>
      </w:pPr>
      <w:r>
        <w:t>Voice</w:t>
      </w:r>
    </w:p>
    <w:p w14:paraId="5175A6D1" w14:textId="77777777" w:rsidR="009C75E3" w:rsidRDefault="009C75E3" w:rsidP="009C75E3">
      <w:pPr>
        <w:pStyle w:val="NormalWeb"/>
        <w:numPr>
          <w:ilvl w:val="0"/>
          <w:numId w:val="17"/>
        </w:numPr>
      </w:pPr>
      <w:r>
        <w:t>Environmental sensors</w:t>
      </w:r>
    </w:p>
    <w:p w14:paraId="298D8648" w14:textId="77777777" w:rsidR="009C75E3" w:rsidRDefault="009C75E3" w:rsidP="009C75E3">
      <w:pPr>
        <w:pStyle w:val="NormalWeb"/>
        <w:numPr>
          <w:ilvl w:val="0"/>
          <w:numId w:val="17"/>
        </w:numPr>
      </w:pPr>
      <w:r>
        <w:t>Exhibit interactions</w:t>
      </w:r>
    </w:p>
    <w:p w14:paraId="35653047" w14:textId="77777777" w:rsidR="009C75E3" w:rsidRDefault="009C75E3" w:rsidP="009C75E3">
      <w:pPr>
        <w:pStyle w:val="NormalWeb"/>
      </w:pPr>
      <w:r>
        <w:t>A multimodal AI model could provide more accurate recommendations and museum analytics.</w:t>
      </w:r>
    </w:p>
    <w:p w14:paraId="05F9EF82" w14:textId="77777777" w:rsidR="009C75E3" w:rsidRDefault="009C75E3" w:rsidP="009C75E3">
      <w:r>
        <w:pict w14:anchorId="615D9B54">
          <v:rect id="_x0000_i1061" style="width:0;height:1.5pt" o:hralign="center" o:hrstd="t" o:hr="t" fillcolor="#a0a0a0" stroked="f"/>
        </w:pict>
      </w:r>
    </w:p>
    <w:p w14:paraId="60660E4A" w14:textId="77777777" w:rsidR="009C75E3" w:rsidRDefault="009C75E3" w:rsidP="009C75E3">
      <w:pPr>
        <w:pStyle w:val="Heading2"/>
      </w:pPr>
      <w:r>
        <w:t>10.6 Digital Twin of the Museum</w:t>
      </w:r>
    </w:p>
    <w:p w14:paraId="463F1256" w14:textId="77777777" w:rsidR="009C75E3" w:rsidRDefault="009C75E3" w:rsidP="009C75E3">
      <w:pPr>
        <w:pStyle w:val="NormalWeb"/>
      </w:pPr>
      <w:r>
        <w:t>A digital twin could represent the museum virtually.</w:t>
      </w:r>
    </w:p>
    <w:p w14:paraId="7CAF44D4" w14:textId="77777777" w:rsidR="009C75E3" w:rsidRDefault="009C75E3" w:rsidP="009C75E3">
      <w:pPr>
        <w:pStyle w:val="NormalWeb"/>
      </w:pPr>
      <w:r>
        <w:t>The digital twin could display:</w:t>
      </w:r>
    </w:p>
    <w:p w14:paraId="6AF0862E" w14:textId="77777777" w:rsidR="009C75E3" w:rsidRDefault="009C75E3" w:rsidP="009C75E3">
      <w:pPr>
        <w:pStyle w:val="NormalWeb"/>
        <w:numPr>
          <w:ilvl w:val="0"/>
          <w:numId w:val="18"/>
        </w:numPr>
      </w:pPr>
      <w:r>
        <w:lastRenderedPageBreak/>
        <w:t>Visitor movement</w:t>
      </w:r>
    </w:p>
    <w:p w14:paraId="285874A5" w14:textId="77777777" w:rsidR="009C75E3" w:rsidRDefault="009C75E3" w:rsidP="009C75E3">
      <w:pPr>
        <w:pStyle w:val="NormalWeb"/>
        <w:numPr>
          <w:ilvl w:val="0"/>
          <w:numId w:val="18"/>
        </w:numPr>
      </w:pPr>
      <w:r>
        <w:t>Environmental conditions</w:t>
      </w:r>
    </w:p>
    <w:p w14:paraId="647FA100" w14:textId="77777777" w:rsidR="009C75E3" w:rsidRDefault="009C75E3" w:rsidP="009C75E3">
      <w:pPr>
        <w:pStyle w:val="NormalWeb"/>
        <w:numPr>
          <w:ilvl w:val="0"/>
          <w:numId w:val="18"/>
        </w:numPr>
      </w:pPr>
      <w:r>
        <w:t>Artifact status</w:t>
      </w:r>
    </w:p>
    <w:p w14:paraId="0F506CA5" w14:textId="77777777" w:rsidR="009C75E3" w:rsidRDefault="009C75E3" w:rsidP="009C75E3">
      <w:pPr>
        <w:pStyle w:val="NormalWeb"/>
        <w:numPr>
          <w:ilvl w:val="0"/>
          <w:numId w:val="18"/>
        </w:numPr>
      </w:pPr>
      <w:r>
        <w:t>Crowd density</w:t>
      </w:r>
    </w:p>
    <w:p w14:paraId="1B64C225" w14:textId="77777777" w:rsidR="009C75E3" w:rsidRDefault="009C75E3" w:rsidP="009C75E3">
      <w:pPr>
        <w:pStyle w:val="NormalWeb"/>
        <w:numPr>
          <w:ilvl w:val="0"/>
          <w:numId w:val="18"/>
        </w:numPr>
      </w:pPr>
      <w:r>
        <w:t>Security events</w:t>
      </w:r>
    </w:p>
    <w:p w14:paraId="0378D4DF" w14:textId="77777777" w:rsidR="009C75E3" w:rsidRDefault="009C75E3" w:rsidP="009C75E3">
      <w:pPr>
        <w:pStyle w:val="NormalWeb"/>
        <w:numPr>
          <w:ilvl w:val="0"/>
          <w:numId w:val="18"/>
        </w:numPr>
      </w:pPr>
      <w:r>
        <w:t>Exhibition performance</w:t>
      </w:r>
    </w:p>
    <w:p w14:paraId="4D8B10CE" w14:textId="77777777" w:rsidR="009C75E3" w:rsidRDefault="009C75E3" w:rsidP="009C75E3">
      <w:pPr>
        <w:pStyle w:val="NormalWeb"/>
      </w:pPr>
      <w:r>
        <w:t>This would allow museum managers to simulate different exhibition layouts before physically changing them.</w:t>
      </w:r>
    </w:p>
    <w:p w14:paraId="6B10859A" w14:textId="77777777" w:rsidR="009C75E3" w:rsidRDefault="009C75E3" w:rsidP="009C75E3">
      <w:r>
        <w:pict w14:anchorId="5F1CD708">
          <v:rect id="_x0000_i1062" style="width:0;height:1.5pt" o:hralign="center" o:hrstd="t" o:hr="t" fillcolor="#a0a0a0" stroked="f"/>
        </w:pict>
      </w:r>
    </w:p>
    <w:p w14:paraId="73E24BD2" w14:textId="77777777" w:rsidR="009C75E3" w:rsidRDefault="009C75E3" w:rsidP="009C75E3">
      <w:pPr>
        <w:pStyle w:val="Heading1"/>
      </w:pPr>
      <w:r>
        <w:t>11. Proposed Research Methodology</w:t>
      </w:r>
    </w:p>
    <w:p w14:paraId="4B83A043" w14:textId="77777777" w:rsidR="009C75E3" w:rsidRDefault="009C75E3" w:rsidP="009C75E3">
      <w:pPr>
        <w:pStyle w:val="NormalWeb"/>
      </w:pPr>
      <w:r>
        <w:t>The proposed project can follow the following methodology:</w:t>
      </w:r>
    </w:p>
    <w:p w14:paraId="13A8169D" w14:textId="77777777" w:rsidR="009C75E3" w:rsidRDefault="009C75E3" w:rsidP="009C75E3">
      <w:pPr>
        <w:pStyle w:val="NormalWeb"/>
      </w:pPr>
      <w:r>
        <w:rPr>
          <w:rStyle w:val="Strong"/>
        </w:rPr>
        <w:t>Step 1:</w:t>
      </w:r>
      <w:r>
        <w:t xml:space="preserve"> Deploy IoT sensors around artifact display and storage areas.</w:t>
      </w:r>
    </w:p>
    <w:p w14:paraId="32784A92" w14:textId="77777777" w:rsidR="009C75E3" w:rsidRDefault="009C75E3" w:rsidP="009C75E3">
      <w:pPr>
        <w:pStyle w:val="NormalWeb"/>
      </w:pPr>
      <w:r>
        <w:rPr>
          <w:rStyle w:val="Strong"/>
        </w:rPr>
        <w:t>Step 2:</w:t>
      </w:r>
      <w:r>
        <w:t xml:space="preserve"> Collect temperature, humidity, light, motion, and security data.</w:t>
      </w:r>
    </w:p>
    <w:p w14:paraId="4BD18C18" w14:textId="77777777" w:rsidR="009C75E3" w:rsidRDefault="009C75E3" w:rsidP="009C75E3">
      <w:pPr>
        <w:pStyle w:val="NormalWeb"/>
      </w:pPr>
      <w:r>
        <w:rPr>
          <w:rStyle w:val="Strong"/>
        </w:rPr>
        <w:t>Step 3:</w:t>
      </w:r>
      <w:r>
        <w:t xml:space="preserve"> Track visitor movement using privacy-preserving sensing.</w:t>
      </w:r>
    </w:p>
    <w:p w14:paraId="40F85261" w14:textId="77777777" w:rsidR="009C75E3" w:rsidRDefault="009C75E3" w:rsidP="009C75E3">
      <w:pPr>
        <w:pStyle w:val="NormalWeb"/>
      </w:pPr>
      <w:r>
        <w:rPr>
          <w:rStyle w:val="Strong"/>
        </w:rPr>
        <w:t>Step 4:</w:t>
      </w:r>
      <w:r>
        <w:t xml:space="preserve"> Store sensor and visitor interaction data in a database.</w:t>
      </w:r>
    </w:p>
    <w:p w14:paraId="117D2F07" w14:textId="77777777" w:rsidR="009C75E3" w:rsidRDefault="009C75E3" w:rsidP="009C75E3">
      <w:pPr>
        <w:pStyle w:val="NormalWeb"/>
      </w:pPr>
      <w:r>
        <w:rPr>
          <w:rStyle w:val="Strong"/>
        </w:rPr>
        <w:t>Step 5:</w:t>
      </w:r>
      <w:r>
        <w:t xml:space="preserve"> Apply machine-learning algorithms to identify visitor preferences.</w:t>
      </w:r>
    </w:p>
    <w:p w14:paraId="0A81E694" w14:textId="77777777" w:rsidR="009C75E3" w:rsidRDefault="009C75E3" w:rsidP="009C75E3">
      <w:pPr>
        <w:pStyle w:val="NormalWeb"/>
      </w:pPr>
      <w:r>
        <w:rPr>
          <w:rStyle w:val="Strong"/>
        </w:rPr>
        <w:t>Step 6:</w:t>
      </w:r>
      <w:r>
        <w:t xml:space="preserve"> Generate personalized tour recommendations.</w:t>
      </w:r>
    </w:p>
    <w:p w14:paraId="347776BC" w14:textId="77777777" w:rsidR="009C75E3" w:rsidRDefault="009C75E3" w:rsidP="009C75E3">
      <w:pPr>
        <w:pStyle w:val="NormalWeb"/>
      </w:pPr>
      <w:r>
        <w:rPr>
          <w:rStyle w:val="Strong"/>
        </w:rPr>
        <w:t>Step 7:</w:t>
      </w:r>
      <w:r>
        <w:t xml:space="preserve"> Provide AR-based information according to visitor interests.</w:t>
      </w:r>
    </w:p>
    <w:p w14:paraId="6612E243" w14:textId="77777777" w:rsidR="009C75E3" w:rsidRDefault="009C75E3" w:rsidP="009C75E3">
      <w:pPr>
        <w:pStyle w:val="NormalWeb"/>
      </w:pPr>
      <w:r>
        <w:rPr>
          <w:rStyle w:val="Strong"/>
        </w:rPr>
        <w:t>Step 8:</w:t>
      </w:r>
      <w:r>
        <w:t xml:space="preserve"> </w:t>
      </w:r>
      <w:proofErr w:type="spellStart"/>
      <w:r>
        <w:t>Analyze</w:t>
      </w:r>
      <w:proofErr w:type="spellEnd"/>
      <w:r>
        <w:t xml:space="preserve"> visitor heatmaps and exhibit engagement.</w:t>
      </w:r>
    </w:p>
    <w:p w14:paraId="7D7F079E" w14:textId="77777777" w:rsidR="009C75E3" w:rsidRDefault="009C75E3" w:rsidP="009C75E3">
      <w:pPr>
        <w:pStyle w:val="NormalWeb"/>
      </w:pPr>
      <w:r>
        <w:rPr>
          <w:rStyle w:val="Strong"/>
        </w:rPr>
        <w:t>Step 9:</w:t>
      </w:r>
      <w:r>
        <w:t xml:space="preserve"> Detect abnormal artifact movement using RFID and computer vision.</w:t>
      </w:r>
    </w:p>
    <w:p w14:paraId="0D542C17" w14:textId="77777777" w:rsidR="009C75E3" w:rsidRDefault="009C75E3" w:rsidP="009C75E3">
      <w:pPr>
        <w:pStyle w:val="NormalWeb"/>
      </w:pPr>
      <w:r>
        <w:rPr>
          <w:rStyle w:val="Strong"/>
        </w:rPr>
        <w:t>Step 10:</w:t>
      </w:r>
      <w:r>
        <w:t xml:space="preserve"> Provide alerts to museum administrators.</w:t>
      </w:r>
    </w:p>
    <w:p w14:paraId="712C3336" w14:textId="77777777" w:rsidR="009C75E3" w:rsidRDefault="009C75E3" w:rsidP="009C75E3">
      <w:pPr>
        <w:pStyle w:val="NormalWeb"/>
      </w:pPr>
      <w:r>
        <w:rPr>
          <w:rStyle w:val="Strong"/>
        </w:rPr>
        <w:t>Step 11:</w:t>
      </w:r>
      <w:r>
        <w:t xml:space="preserve"> Generate analytical reports for exhibition planning.</w:t>
      </w:r>
    </w:p>
    <w:p w14:paraId="47B59C0C" w14:textId="77777777" w:rsidR="009C75E3" w:rsidRDefault="009C75E3" w:rsidP="009C75E3">
      <w:pPr>
        <w:pStyle w:val="NormalWeb"/>
      </w:pPr>
      <w:r>
        <w:rPr>
          <w:rStyle w:val="Strong"/>
        </w:rPr>
        <w:t>Step 12:</w:t>
      </w:r>
      <w:r>
        <w:t xml:space="preserve"> Evaluate the system using measurable performance indicators.</w:t>
      </w:r>
    </w:p>
    <w:p w14:paraId="1D3054E6" w14:textId="77777777" w:rsidR="009C75E3" w:rsidRDefault="009C75E3" w:rsidP="009C75E3">
      <w:r>
        <w:pict w14:anchorId="70722EDC">
          <v:rect id="_x0000_i1063" style="width:0;height:1.5pt" o:hralign="center" o:hrstd="t" o:hr="t" fillcolor="#a0a0a0" stroked="f"/>
        </w:pict>
      </w:r>
    </w:p>
    <w:p w14:paraId="4DB6F4D2" w14:textId="77777777" w:rsidR="009C75E3" w:rsidRDefault="009C75E3" w:rsidP="009C75E3">
      <w:pPr>
        <w:pStyle w:val="Heading1"/>
      </w:pPr>
    </w:p>
    <w:p w14:paraId="2F4F769D" w14:textId="77777777" w:rsidR="009C75E3" w:rsidRDefault="009C75E3" w:rsidP="009C75E3">
      <w:pPr>
        <w:pStyle w:val="Heading1"/>
      </w:pPr>
    </w:p>
    <w:p w14:paraId="33A61166" w14:textId="77777777" w:rsidR="009C75E3" w:rsidRDefault="009C75E3" w:rsidP="009C75E3">
      <w:pPr>
        <w:pStyle w:val="Heading1"/>
      </w:pPr>
    </w:p>
    <w:p w14:paraId="7589B6B6" w14:textId="77777777" w:rsidR="009C75E3" w:rsidRDefault="009C75E3" w:rsidP="009C75E3">
      <w:pPr>
        <w:pStyle w:val="Heading1"/>
      </w:pPr>
    </w:p>
    <w:p w14:paraId="6235BB8B" w14:textId="04F63CDE" w:rsidR="009C75E3" w:rsidRDefault="009C75E3" w:rsidP="009C75E3">
      <w:pPr>
        <w:pStyle w:val="Heading1"/>
      </w:pPr>
      <w:r>
        <w:t>12. Evaluation Parameters</w:t>
      </w:r>
    </w:p>
    <w:p w14:paraId="4268A1FB" w14:textId="77777777" w:rsidR="009C75E3" w:rsidRDefault="009C75E3" w:rsidP="009C75E3">
      <w:pPr>
        <w:pStyle w:val="NormalWeb"/>
      </w:pPr>
      <w:r>
        <w:t>The proposed system can be evaluated using the following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4533"/>
      </w:tblGrid>
      <w:tr w:rsidR="009C75E3" w14:paraId="5F80EADA" w14:textId="77777777" w:rsidTr="009C75E3">
        <w:trPr>
          <w:tblHeader/>
          <w:tblCellSpacing w:w="15" w:type="dxa"/>
        </w:trPr>
        <w:tc>
          <w:tcPr>
            <w:tcW w:w="0" w:type="auto"/>
            <w:vAlign w:val="center"/>
            <w:hideMark/>
          </w:tcPr>
          <w:p w14:paraId="431AF5E5" w14:textId="77777777" w:rsidR="009C75E3" w:rsidRDefault="009C75E3">
            <w:pPr>
              <w:jc w:val="center"/>
              <w:rPr>
                <w:b/>
                <w:bCs/>
              </w:rPr>
            </w:pPr>
            <w:r>
              <w:rPr>
                <w:b/>
                <w:bCs/>
              </w:rPr>
              <w:t>Component</w:t>
            </w:r>
          </w:p>
        </w:tc>
        <w:tc>
          <w:tcPr>
            <w:tcW w:w="0" w:type="auto"/>
            <w:vAlign w:val="center"/>
            <w:hideMark/>
          </w:tcPr>
          <w:p w14:paraId="7C58389D" w14:textId="77777777" w:rsidR="009C75E3" w:rsidRDefault="009C75E3">
            <w:pPr>
              <w:jc w:val="center"/>
              <w:rPr>
                <w:b/>
                <w:bCs/>
              </w:rPr>
            </w:pPr>
            <w:r>
              <w:rPr>
                <w:b/>
                <w:bCs/>
              </w:rPr>
              <w:t>Evaluation Parameter</w:t>
            </w:r>
          </w:p>
        </w:tc>
      </w:tr>
      <w:tr w:rsidR="009C75E3" w14:paraId="1921A327" w14:textId="77777777" w:rsidTr="009C75E3">
        <w:trPr>
          <w:tblCellSpacing w:w="15" w:type="dxa"/>
        </w:trPr>
        <w:tc>
          <w:tcPr>
            <w:tcW w:w="0" w:type="auto"/>
            <w:vAlign w:val="center"/>
            <w:hideMark/>
          </w:tcPr>
          <w:p w14:paraId="6FBE84EF" w14:textId="77777777" w:rsidR="009C75E3" w:rsidRDefault="009C75E3">
            <w:r>
              <w:t>Environmental monitoring</w:t>
            </w:r>
          </w:p>
        </w:tc>
        <w:tc>
          <w:tcPr>
            <w:tcW w:w="0" w:type="auto"/>
            <w:vAlign w:val="center"/>
            <w:hideMark/>
          </w:tcPr>
          <w:p w14:paraId="7AFEB98F" w14:textId="77777777" w:rsidR="009C75E3" w:rsidRDefault="009C75E3">
            <w:r>
              <w:t>Sensor accuracy, latency, battery life</w:t>
            </w:r>
          </w:p>
        </w:tc>
      </w:tr>
      <w:tr w:rsidR="009C75E3" w14:paraId="56B74D40" w14:textId="77777777" w:rsidTr="009C75E3">
        <w:trPr>
          <w:tblCellSpacing w:w="15" w:type="dxa"/>
        </w:trPr>
        <w:tc>
          <w:tcPr>
            <w:tcW w:w="0" w:type="auto"/>
            <w:vAlign w:val="center"/>
            <w:hideMark/>
          </w:tcPr>
          <w:p w14:paraId="3A7CE0EA" w14:textId="77777777" w:rsidR="009C75E3" w:rsidRDefault="009C75E3">
            <w:r>
              <w:t>Visitor tracking</w:t>
            </w:r>
          </w:p>
        </w:tc>
        <w:tc>
          <w:tcPr>
            <w:tcW w:w="0" w:type="auto"/>
            <w:vAlign w:val="center"/>
            <w:hideMark/>
          </w:tcPr>
          <w:p w14:paraId="63CD515D" w14:textId="77777777" w:rsidR="009C75E3" w:rsidRDefault="009C75E3">
            <w:r>
              <w:t>Tracking accuracy, localization error</w:t>
            </w:r>
          </w:p>
        </w:tc>
      </w:tr>
      <w:tr w:rsidR="009C75E3" w14:paraId="1454E9F7" w14:textId="77777777" w:rsidTr="009C75E3">
        <w:trPr>
          <w:tblCellSpacing w:w="15" w:type="dxa"/>
        </w:trPr>
        <w:tc>
          <w:tcPr>
            <w:tcW w:w="0" w:type="auto"/>
            <w:vAlign w:val="center"/>
            <w:hideMark/>
          </w:tcPr>
          <w:p w14:paraId="511B82BD" w14:textId="77777777" w:rsidR="009C75E3" w:rsidRDefault="009C75E3">
            <w:r>
              <w:t>Recommendation</w:t>
            </w:r>
          </w:p>
        </w:tc>
        <w:tc>
          <w:tcPr>
            <w:tcW w:w="0" w:type="auto"/>
            <w:vAlign w:val="center"/>
            <w:hideMark/>
          </w:tcPr>
          <w:p w14:paraId="27737B7B" w14:textId="77777777" w:rsidR="009C75E3" w:rsidRDefault="009C75E3">
            <w:r>
              <w:t>Accuracy, Precision, Recall, F1-score</w:t>
            </w:r>
          </w:p>
        </w:tc>
      </w:tr>
      <w:tr w:rsidR="009C75E3" w14:paraId="13B40C85" w14:textId="77777777" w:rsidTr="009C75E3">
        <w:trPr>
          <w:tblCellSpacing w:w="15" w:type="dxa"/>
        </w:trPr>
        <w:tc>
          <w:tcPr>
            <w:tcW w:w="0" w:type="auto"/>
            <w:vAlign w:val="center"/>
            <w:hideMark/>
          </w:tcPr>
          <w:p w14:paraId="18A058C3" w14:textId="77777777" w:rsidR="009C75E3" w:rsidRDefault="009C75E3">
            <w:r>
              <w:t>Tour planning</w:t>
            </w:r>
          </w:p>
        </w:tc>
        <w:tc>
          <w:tcPr>
            <w:tcW w:w="0" w:type="auto"/>
            <w:vAlign w:val="center"/>
            <w:hideMark/>
          </w:tcPr>
          <w:p w14:paraId="5A79F4E0" w14:textId="77777777" w:rsidR="009C75E3" w:rsidRDefault="009C75E3">
            <w:r>
              <w:t>Route efficiency, path coherence</w:t>
            </w:r>
          </w:p>
        </w:tc>
      </w:tr>
      <w:tr w:rsidR="009C75E3" w14:paraId="0C2E3874" w14:textId="77777777" w:rsidTr="009C75E3">
        <w:trPr>
          <w:tblCellSpacing w:w="15" w:type="dxa"/>
        </w:trPr>
        <w:tc>
          <w:tcPr>
            <w:tcW w:w="0" w:type="auto"/>
            <w:vAlign w:val="center"/>
            <w:hideMark/>
          </w:tcPr>
          <w:p w14:paraId="7D51074E" w14:textId="77777777" w:rsidR="009C75E3" w:rsidRDefault="009C75E3">
            <w:r>
              <w:t>AR</w:t>
            </w:r>
          </w:p>
        </w:tc>
        <w:tc>
          <w:tcPr>
            <w:tcW w:w="0" w:type="auto"/>
            <w:vAlign w:val="center"/>
            <w:hideMark/>
          </w:tcPr>
          <w:p w14:paraId="289235FF" w14:textId="77777777" w:rsidR="009C75E3" w:rsidRDefault="009C75E3">
            <w:r>
              <w:t>Learning gain, engagement, usability</w:t>
            </w:r>
          </w:p>
        </w:tc>
      </w:tr>
      <w:tr w:rsidR="009C75E3" w14:paraId="54B97F42" w14:textId="77777777" w:rsidTr="009C75E3">
        <w:trPr>
          <w:tblCellSpacing w:w="15" w:type="dxa"/>
        </w:trPr>
        <w:tc>
          <w:tcPr>
            <w:tcW w:w="0" w:type="auto"/>
            <w:vAlign w:val="center"/>
            <w:hideMark/>
          </w:tcPr>
          <w:p w14:paraId="6438722F" w14:textId="77777777" w:rsidR="009C75E3" w:rsidRDefault="009C75E3">
            <w:r>
              <w:t>Security</w:t>
            </w:r>
          </w:p>
        </w:tc>
        <w:tc>
          <w:tcPr>
            <w:tcW w:w="0" w:type="auto"/>
            <w:vAlign w:val="center"/>
            <w:hideMark/>
          </w:tcPr>
          <w:p w14:paraId="6481702E" w14:textId="77777777" w:rsidR="009C75E3" w:rsidRDefault="009C75E3">
            <w:r>
              <w:t>Accuracy, precision, recall, false alarm rate</w:t>
            </w:r>
          </w:p>
        </w:tc>
      </w:tr>
      <w:tr w:rsidR="009C75E3" w14:paraId="75DB6991" w14:textId="77777777" w:rsidTr="009C75E3">
        <w:trPr>
          <w:tblCellSpacing w:w="15" w:type="dxa"/>
        </w:trPr>
        <w:tc>
          <w:tcPr>
            <w:tcW w:w="0" w:type="auto"/>
            <w:vAlign w:val="center"/>
            <w:hideMark/>
          </w:tcPr>
          <w:p w14:paraId="6B53EC0D" w14:textId="77777777" w:rsidR="009C75E3" w:rsidRDefault="009C75E3">
            <w:r>
              <w:t>System</w:t>
            </w:r>
          </w:p>
        </w:tc>
        <w:tc>
          <w:tcPr>
            <w:tcW w:w="0" w:type="auto"/>
            <w:vAlign w:val="center"/>
            <w:hideMark/>
          </w:tcPr>
          <w:p w14:paraId="0D93B034" w14:textId="77777777" w:rsidR="009C75E3" w:rsidRDefault="009C75E3">
            <w:r>
              <w:t>Response time, scalability, availability</w:t>
            </w:r>
          </w:p>
        </w:tc>
      </w:tr>
      <w:tr w:rsidR="009C75E3" w14:paraId="1E1B8647" w14:textId="77777777" w:rsidTr="009C75E3">
        <w:trPr>
          <w:tblCellSpacing w:w="15" w:type="dxa"/>
        </w:trPr>
        <w:tc>
          <w:tcPr>
            <w:tcW w:w="0" w:type="auto"/>
            <w:vAlign w:val="center"/>
            <w:hideMark/>
          </w:tcPr>
          <w:p w14:paraId="7D6DE618" w14:textId="77777777" w:rsidR="009C75E3" w:rsidRDefault="009C75E3">
            <w:r>
              <w:t>Visitor experience</w:t>
            </w:r>
          </w:p>
        </w:tc>
        <w:tc>
          <w:tcPr>
            <w:tcW w:w="0" w:type="auto"/>
            <w:vAlign w:val="center"/>
            <w:hideMark/>
          </w:tcPr>
          <w:p w14:paraId="7C2121D3" w14:textId="77777777" w:rsidR="009C75E3" w:rsidRDefault="009C75E3">
            <w:r>
              <w:t>Satisfaction score, engagement time</w:t>
            </w:r>
          </w:p>
        </w:tc>
      </w:tr>
      <w:tr w:rsidR="009C75E3" w14:paraId="70678E5E" w14:textId="77777777" w:rsidTr="009C75E3">
        <w:trPr>
          <w:tblCellSpacing w:w="15" w:type="dxa"/>
        </w:trPr>
        <w:tc>
          <w:tcPr>
            <w:tcW w:w="0" w:type="auto"/>
            <w:vAlign w:val="center"/>
            <w:hideMark/>
          </w:tcPr>
          <w:p w14:paraId="20FB178E" w14:textId="77777777" w:rsidR="009C75E3" w:rsidRDefault="009C75E3">
            <w:r>
              <w:t>Preservation</w:t>
            </w:r>
          </w:p>
        </w:tc>
        <w:tc>
          <w:tcPr>
            <w:tcW w:w="0" w:type="auto"/>
            <w:vAlign w:val="center"/>
            <w:hideMark/>
          </w:tcPr>
          <w:p w14:paraId="5BC35A2E" w14:textId="77777777" w:rsidR="009C75E3" w:rsidRDefault="009C75E3">
            <w:r>
              <w:t>Number of environmental threshold violations</w:t>
            </w:r>
          </w:p>
        </w:tc>
      </w:tr>
      <w:tr w:rsidR="009C75E3" w14:paraId="58FC470E" w14:textId="77777777" w:rsidTr="009C75E3">
        <w:trPr>
          <w:tblCellSpacing w:w="15" w:type="dxa"/>
        </w:trPr>
        <w:tc>
          <w:tcPr>
            <w:tcW w:w="0" w:type="auto"/>
            <w:vAlign w:val="center"/>
            <w:hideMark/>
          </w:tcPr>
          <w:p w14:paraId="4FCDAF6C" w14:textId="77777777" w:rsidR="009C75E3" w:rsidRDefault="009C75E3">
            <w:r>
              <w:t>Analytics</w:t>
            </w:r>
          </w:p>
        </w:tc>
        <w:tc>
          <w:tcPr>
            <w:tcW w:w="0" w:type="auto"/>
            <w:vAlign w:val="center"/>
            <w:hideMark/>
          </w:tcPr>
          <w:p w14:paraId="20CFA511" w14:textId="77777777" w:rsidR="009C75E3" w:rsidRDefault="009C75E3">
            <w:r>
              <w:t>Prediction accuracy and dashboard response time</w:t>
            </w:r>
          </w:p>
        </w:tc>
      </w:tr>
    </w:tbl>
    <w:p w14:paraId="613EC1AB" w14:textId="77777777" w:rsidR="009C75E3" w:rsidRDefault="009C75E3" w:rsidP="009C75E3">
      <w:r>
        <w:pict w14:anchorId="677CAFC5">
          <v:rect id="_x0000_i1064" style="width:0;height:1.5pt" o:hralign="center" o:hrstd="t" o:hr="t" fillcolor="#a0a0a0" stroked="f"/>
        </w:pict>
      </w:r>
    </w:p>
    <w:p w14:paraId="3F98B84E" w14:textId="77777777" w:rsidR="009C75E3" w:rsidRDefault="009C75E3" w:rsidP="009C75E3">
      <w:pPr>
        <w:pStyle w:val="Heading1"/>
      </w:pPr>
      <w:r>
        <w:t>13. Expected Contribution of the Proposed Research</w:t>
      </w:r>
    </w:p>
    <w:p w14:paraId="60E3537D" w14:textId="77777777" w:rsidR="009C75E3" w:rsidRDefault="009C75E3" w:rsidP="009C75E3">
      <w:pPr>
        <w:pStyle w:val="NormalWeb"/>
      </w:pPr>
      <w:r>
        <w:t>The proposed research can contribute an integrated architecture rather than developing another isolated museum application.</w:t>
      </w:r>
    </w:p>
    <w:p w14:paraId="0C06C35F" w14:textId="77777777" w:rsidR="009C75E3" w:rsidRDefault="009C75E3" w:rsidP="009C75E3">
      <w:pPr>
        <w:pStyle w:val="NormalWeb"/>
      </w:pPr>
      <w:r>
        <w:t>The major contributions are expected to be:</w:t>
      </w:r>
    </w:p>
    <w:p w14:paraId="7A81C8A2" w14:textId="77777777" w:rsidR="009C75E3" w:rsidRDefault="009C75E3" w:rsidP="009C75E3">
      <w:pPr>
        <w:pStyle w:val="NormalWeb"/>
        <w:numPr>
          <w:ilvl w:val="0"/>
          <w:numId w:val="19"/>
        </w:numPr>
      </w:pPr>
      <w:r>
        <w:t>Real-time artifact environmental monitoring.</w:t>
      </w:r>
    </w:p>
    <w:p w14:paraId="5FFAE6BC" w14:textId="77777777" w:rsidR="009C75E3" w:rsidRDefault="009C75E3" w:rsidP="009C75E3">
      <w:pPr>
        <w:pStyle w:val="NormalWeb"/>
        <w:numPr>
          <w:ilvl w:val="0"/>
          <w:numId w:val="19"/>
        </w:numPr>
      </w:pPr>
      <w:r>
        <w:t xml:space="preserve">AI-based visitor </w:t>
      </w:r>
      <w:proofErr w:type="spellStart"/>
      <w:r>
        <w:t>behavior</w:t>
      </w:r>
      <w:proofErr w:type="spellEnd"/>
      <w:r>
        <w:t xml:space="preserve"> analysis.</w:t>
      </w:r>
    </w:p>
    <w:p w14:paraId="3772AC1D" w14:textId="77777777" w:rsidR="009C75E3" w:rsidRDefault="009C75E3" w:rsidP="009C75E3">
      <w:pPr>
        <w:pStyle w:val="NormalWeb"/>
        <w:numPr>
          <w:ilvl w:val="0"/>
          <w:numId w:val="19"/>
        </w:numPr>
      </w:pPr>
      <w:r>
        <w:t>Personalized museum tour generation.</w:t>
      </w:r>
    </w:p>
    <w:p w14:paraId="4541AB01" w14:textId="77777777" w:rsidR="009C75E3" w:rsidRDefault="009C75E3" w:rsidP="009C75E3">
      <w:pPr>
        <w:pStyle w:val="NormalWeb"/>
        <w:numPr>
          <w:ilvl w:val="0"/>
          <w:numId w:val="19"/>
        </w:numPr>
      </w:pPr>
      <w:r>
        <w:t>AR-supported interactive learning.</w:t>
      </w:r>
    </w:p>
    <w:p w14:paraId="034A105F" w14:textId="77777777" w:rsidR="009C75E3" w:rsidRDefault="009C75E3" w:rsidP="009C75E3">
      <w:pPr>
        <w:pStyle w:val="NormalWeb"/>
        <w:numPr>
          <w:ilvl w:val="0"/>
          <w:numId w:val="19"/>
        </w:numPr>
      </w:pPr>
      <w:r>
        <w:t>Intelligent artifact security.</w:t>
      </w:r>
    </w:p>
    <w:p w14:paraId="4B62B92B" w14:textId="77777777" w:rsidR="009C75E3" w:rsidRDefault="009C75E3" w:rsidP="009C75E3">
      <w:pPr>
        <w:pStyle w:val="NormalWeb"/>
        <w:numPr>
          <w:ilvl w:val="0"/>
          <w:numId w:val="19"/>
        </w:numPr>
      </w:pPr>
      <w:r>
        <w:t>Privacy-aware visitor tracking.</w:t>
      </w:r>
    </w:p>
    <w:p w14:paraId="25668A5B" w14:textId="77777777" w:rsidR="009C75E3" w:rsidRDefault="009C75E3" w:rsidP="009C75E3">
      <w:pPr>
        <w:pStyle w:val="NormalWeb"/>
        <w:numPr>
          <w:ilvl w:val="0"/>
          <w:numId w:val="19"/>
        </w:numPr>
      </w:pPr>
      <w:r>
        <w:t xml:space="preserve">Exhibition heatmap and </w:t>
      </w:r>
      <w:proofErr w:type="spellStart"/>
      <w:r>
        <w:t>behavior</w:t>
      </w:r>
      <w:proofErr w:type="spellEnd"/>
      <w:r>
        <w:t xml:space="preserve"> analytics.</w:t>
      </w:r>
    </w:p>
    <w:p w14:paraId="69D68678" w14:textId="77777777" w:rsidR="009C75E3" w:rsidRDefault="009C75E3" w:rsidP="009C75E3">
      <w:pPr>
        <w:pStyle w:val="NormalWeb"/>
        <w:numPr>
          <w:ilvl w:val="0"/>
          <w:numId w:val="19"/>
        </w:numPr>
      </w:pPr>
      <w:r>
        <w:t>Real-time museum management dashboard.</w:t>
      </w:r>
    </w:p>
    <w:p w14:paraId="65F19963" w14:textId="77777777" w:rsidR="009C75E3" w:rsidRDefault="009C75E3" w:rsidP="009C75E3">
      <w:pPr>
        <w:pStyle w:val="NormalWeb"/>
        <w:numPr>
          <w:ilvl w:val="0"/>
          <w:numId w:val="19"/>
        </w:numPr>
      </w:pPr>
      <w:r>
        <w:t>Predictive preservation alerts.</w:t>
      </w:r>
    </w:p>
    <w:p w14:paraId="0096451C" w14:textId="77777777" w:rsidR="009C75E3" w:rsidRDefault="009C75E3" w:rsidP="009C75E3">
      <w:pPr>
        <w:pStyle w:val="NormalWeb"/>
        <w:numPr>
          <w:ilvl w:val="0"/>
          <w:numId w:val="19"/>
        </w:numPr>
      </w:pPr>
      <w:r>
        <w:t>Data-driven exhibition planning.</w:t>
      </w:r>
    </w:p>
    <w:p w14:paraId="1FE5E3FE" w14:textId="77777777" w:rsidR="009C75E3" w:rsidRDefault="009C75E3" w:rsidP="009C75E3">
      <w:r>
        <w:lastRenderedPageBreak/>
        <w:pict w14:anchorId="35701087">
          <v:rect id="_x0000_i1065" style="width:0;height:1.5pt" o:hralign="center" o:hrstd="t" o:hr="t" fillcolor="#a0a0a0" stroked="f"/>
        </w:pict>
      </w:r>
    </w:p>
    <w:p w14:paraId="44CFA324" w14:textId="77777777" w:rsidR="009C75E3" w:rsidRDefault="009C75E3" w:rsidP="009C75E3">
      <w:pPr>
        <w:pStyle w:val="Heading1"/>
      </w:pPr>
    </w:p>
    <w:p w14:paraId="15C445A6" w14:textId="77777777" w:rsidR="009C75E3" w:rsidRDefault="009C75E3" w:rsidP="009C75E3">
      <w:pPr>
        <w:pStyle w:val="Heading1"/>
      </w:pPr>
    </w:p>
    <w:p w14:paraId="5168502E" w14:textId="6CB27876" w:rsidR="009C75E3" w:rsidRDefault="009C75E3" w:rsidP="009C75E3">
      <w:pPr>
        <w:pStyle w:val="Heading1"/>
      </w:pPr>
      <w:r>
        <w:t>14. Conclusion</w:t>
      </w:r>
    </w:p>
    <w:p w14:paraId="29D8CFF0" w14:textId="77777777" w:rsidR="009C75E3" w:rsidRDefault="009C75E3" w:rsidP="009C75E3">
      <w:pPr>
        <w:pStyle w:val="NormalWeb"/>
      </w:pPr>
      <w:r>
        <w:t>The literature survey shows that AI, IoT, AR, computer vision, recommendation systems, and sensor technologies have significant potential to transform conventional museums into smart cultural environments.</w:t>
      </w:r>
    </w:p>
    <w:p w14:paraId="7DADF676" w14:textId="77777777" w:rsidR="009C75E3" w:rsidRDefault="009C75E3" w:rsidP="009C75E3">
      <w:pPr>
        <w:pStyle w:val="NormalWeb"/>
      </w:pPr>
      <w:r>
        <w:t xml:space="preserve">IoT research has demonstrated the feasibility of continuous temperature and humidity monitoring for preventive conservation. Visitor-tracking research has demonstrated that movement data can reveal important information about museum routes, congestion, and exhibition layouts. Recommendation-system research has shown that visitor preferences, museum knowledge, and movement </w:t>
      </w:r>
      <w:proofErr w:type="spellStart"/>
      <w:r>
        <w:t>behavior</w:t>
      </w:r>
      <w:proofErr w:type="spellEnd"/>
      <w:r>
        <w:t xml:space="preserve"> can be used to create personalized tours. AR/VR research has also demonstrated positive effects on museum learning and visitor perceptions. Finally, IoT and computer vision can support artifact protection and security.</w:t>
      </w:r>
    </w:p>
    <w:p w14:paraId="15D509A0" w14:textId="77777777" w:rsidR="009C75E3" w:rsidRDefault="009C75E3" w:rsidP="009C75E3">
      <w:pPr>
        <w:pStyle w:val="NormalWeb"/>
      </w:pPr>
      <w:r>
        <w:t xml:space="preserve">However, these technologies are generally investigated separately. The major research gap is therefore the absence of a </w:t>
      </w:r>
      <w:r>
        <w:rPr>
          <w:rStyle w:val="Strong"/>
        </w:rPr>
        <w:t>unified, real-time, privacy-aware and intelligent platform</w:t>
      </w:r>
      <w:r>
        <w:t xml:space="preserve"> that simultaneously addresses artifact preservation, visitor personalization, AR-based learning, security, and museum analytics.</w:t>
      </w:r>
    </w:p>
    <w:p w14:paraId="28DF033D" w14:textId="77777777" w:rsidR="009C75E3" w:rsidRDefault="009C75E3" w:rsidP="009C75E3">
      <w:pPr>
        <w:pStyle w:val="NormalWeb"/>
      </w:pPr>
      <w:r>
        <w:t xml:space="preserve">The proposed </w:t>
      </w:r>
      <w:r>
        <w:rPr>
          <w:rStyle w:val="Strong"/>
        </w:rPr>
        <w:t>Smart Museum Visitor Experience and Artifact Monitoring Platform</w:t>
      </w:r>
      <w:r>
        <w:t xml:space="preserve"> can address this gap by integrating IoT sensing, AI-based visitor analytics, personalized recommendations, AR, computer vision, and a centralized management dashboard. Such a system could improve visitor satisfaction while simultaneously supporting preventive conservation, security, exhibition planning, and sustainable cultural heritage management.</w:t>
      </w:r>
    </w:p>
    <w:p w14:paraId="0E8BF2E9" w14:textId="77777777" w:rsidR="009C75E3" w:rsidRDefault="009C75E3" w:rsidP="009C75E3">
      <w:r>
        <w:pict w14:anchorId="2736DD77">
          <v:rect id="_x0000_i1066" style="width:0;height:1.5pt" o:hralign="center" o:hrstd="t" o:hr="t" fillcolor="#a0a0a0" stroked="f"/>
        </w:pict>
      </w:r>
    </w:p>
    <w:p w14:paraId="29F28D84" w14:textId="77777777" w:rsidR="009C75E3" w:rsidRDefault="009C75E3" w:rsidP="009C75E3">
      <w:pPr>
        <w:pStyle w:val="Heading1"/>
      </w:pPr>
      <w:r>
        <w:t>15. References</w:t>
      </w:r>
    </w:p>
    <w:p w14:paraId="592BD59F" w14:textId="77777777" w:rsidR="009C75E3" w:rsidRDefault="009C75E3" w:rsidP="009C75E3">
      <w:pPr>
        <w:pStyle w:val="NormalWeb"/>
        <w:numPr>
          <w:ilvl w:val="0"/>
          <w:numId w:val="20"/>
        </w:numPr>
      </w:pPr>
      <w:proofErr w:type="spellStart"/>
      <w:r>
        <w:t>Gorgels</w:t>
      </w:r>
      <w:proofErr w:type="spellEnd"/>
      <w:r>
        <w:t xml:space="preserve">, P., et al. (2018). </w:t>
      </w:r>
      <w:r>
        <w:rPr>
          <w:rStyle w:val="Emphasis"/>
        </w:rPr>
        <w:t>An energy-efficient Internet of Things (IoT) architecture for preventive conservation of cultural heritage</w:t>
      </w:r>
      <w:r>
        <w:t xml:space="preserve">. Future Generation Computer Systems, 81, 566–581. </w:t>
      </w:r>
      <w:hyperlink r:id="rId5" w:history="1">
        <w:r>
          <w:rPr>
            <w:rStyle w:val="Hyperlink"/>
          </w:rPr>
          <w:t>https://doi.org/10.1016/j.future.2017.06.030</w:t>
        </w:r>
      </w:hyperlink>
      <w:r>
        <w:t>.</w:t>
      </w:r>
    </w:p>
    <w:p w14:paraId="01AF1858" w14:textId="77777777" w:rsidR="009C75E3" w:rsidRDefault="009C75E3" w:rsidP="009C75E3">
      <w:pPr>
        <w:pStyle w:val="NormalWeb"/>
        <w:numPr>
          <w:ilvl w:val="0"/>
          <w:numId w:val="20"/>
        </w:numPr>
      </w:pPr>
      <w:proofErr w:type="spellStart"/>
      <w:r>
        <w:t>Gawade</w:t>
      </w:r>
      <w:proofErr w:type="spellEnd"/>
      <w:r>
        <w:t xml:space="preserve">, D. R., Ziemann, S., Kumar, S., Iacopino, D., Belcastro, M., Alfieri, D., Schuhmann, K., Anders, M., Pigeon, M., Barton, J., et al. (2021). </w:t>
      </w:r>
      <w:r>
        <w:rPr>
          <w:rStyle w:val="Emphasis"/>
        </w:rPr>
        <w:t>A Smart Archive Box for Museum Artifact Monitoring Using Battery-Less Temperature and Humidity Sensing</w:t>
      </w:r>
      <w:r>
        <w:t xml:space="preserve">. Sensors, 21(14), 4903. </w:t>
      </w:r>
      <w:hyperlink r:id="rId6" w:history="1">
        <w:r>
          <w:rPr>
            <w:rStyle w:val="Hyperlink"/>
          </w:rPr>
          <w:t>https://doi.org/10.3390/s21144903</w:t>
        </w:r>
      </w:hyperlink>
      <w:r>
        <w:t>.</w:t>
      </w:r>
    </w:p>
    <w:p w14:paraId="3545AACE" w14:textId="77777777" w:rsidR="009C75E3" w:rsidRDefault="009C75E3" w:rsidP="009C75E3">
      <w:pPr>
        <w:pStyle w:val="NormalWeb"/>
        <w:numPr>
          <w:ilvl w:val="0"/>
          <w:numId w:val="20"/>
        </w:numPr>
      </w:pPr>
      <w:r>
        <w:t xml:space="preserve">Konev, A., </w:t>
      </w:r>
      <w:proofErr w:type="spellStart"/>
      <w:r>
        <w:t>Khaydarova</w:t>
      </w:r>
      <w:proofErr w:type="spellEnd"/>
      <w:r>
        <w:t xml:space="preserve">, R., </w:t>
      </w:r>
      <w:proofErr w:type="spellStart"/>
      <w:r>
        <w:t>Lapaev</w:t>
      </w:r>
      <w:proofErr w:type="spellEnd"/>
      <w:r>
        <w:t xml:space="preserve">, M., Feng, L., Hu, L., Chen, M., &amp; Bondarenko, I. (2019). </w:t>
      </w:r>
      <w:r>
        <w:rPr>
          <w:rStyle w:val="Emphasis"/>
        </w:rPr>
        <w:t>CHPC: A complex semantic-based secured approach to heritage preservation and secure IoT-based museum processes</w:t>
      </w:r>
      <w:r>
        <w:t xml:space="preserve">. Computer Communications, 148, 240–249. </w:t>
      </w:r>
      <w:hyperlink r:id="rId7" w:history="1">
        <w:r>
          <w:rPr>
            <w:rStyle w:val="Hyperlink"/>
          </w:rPr>
          <w:t>https://doi.org/10.1016/j.comcom.2019.08.001</w:t>
        </w:r>
      </w:hyperlink>
      <w:r>
        <w:t>.</w:t>
      </w:r>
    </w:p>
    <w:p w14:paraId="4CB67B93" w14:textId="77777777" w:rsidR="009C75E3" w:rsidRDefault="009C75E3" w:rsidP="009C75E3">
      <w:pPr>
        <w:pStyle w:val="NormalWeb"/>
        <w:numPr>
          <w:ilvl w:val="0"/>
          <w:numId w:val="20"/>
        </w:numPr>
      </w:pPr>
      <w:r>
        <w:t xml:space="preserve">Yoshimura, Y., Sobolevsky, S., Ratti, C., Girardin, F., Carrascal, J. P., </w:t>
      </w:r>
      <w:proofErr w:type="spellStart"/>
      <w:r>
        <w:t>Blat</w:t>
      </w:r>
      <w:proofErr w:type="spellEnd"/>
      <w:r>
        <w:t xml:space="preserve">, J., &amp; Sinatra, R. (2014). </w:t>
      </w:r>
      <w:r>
        <w:rPr>
          <w:rStyle w:val="Emphasis"/>
        </w:rPr>
        <w:t xml:space="preserve">An analysis of visitors' </w:t>
      </w:r>
      <w:proofErr w:type="spellStart"/>
      <w:r>
        <w:rPr>
          <w:rStyle w:val="Emphasis"/>
        </w:rPr>
        <w:t>behavior</w:t>
      </w:r>
      <w:proofErr w:type="spellEnd"/>
      <w:r>
        <w:rPr>
          <w:rStyle w:val="Emphasis"/>
        </w:rPr>
        <w:t xml:space="preserve"> in the Louvre Museum: A study using Bluetooth data</w:t>
      </w:r>
      <w:r>
        <w:t xml:space="preserve">. Environment and Planning B: Planning and Design. </w:t>
      </w:r>
      <w:hyperlink r:id="rId8" w:history="1">
        <w:r>
          <w:rPr>
            <w:rStyle w:val="Hyperlink"/>
          </w:rPr>
          <w:t>https://doi.org/10.1068/b130047p</w:t>
        </w:r>
      </w:hyperlink>
      <w:r>
        <w:t>.</w:t>
      </w:r>
    </w:p>
    <w:p w14:paraId="0FAFA5F9" w14:textId="77777777" w:rsidR="009C75E3" w:rsidRDefault="009C75E3" w:rsidP="009C75E3">
      <w:pPr>
        <w:pStyle w:val="NormalWeb"/>
        <w:numPr>
          <w:ilvl w:val="0"/>
          <w:numId w:val="20"/>
        </w:numPr>
      </w:pPr>
      <w:r>
        <w:t xml:space="preserve">Minkov, E., </w:t>
      </w:r>
      <w:proofErr w:type="spellStart"/>
      <w:r>
        <w:t>Kahanov</w:t>
      </w:r>
      <w:proofErr w:type="spellEnd"/>
      <w:r>
        <w:t xml:space="preserve">, K., &amp; </w:t>
      </w:r>
      <w:proofErr w:type="spellStart"/>
      <w:r>
        <w:t>Kuflik</w:t>
      </w:r>
      <w:proofErr w:type="spellEnd"/>
      <w:r>
        <w:t xml:space="preserve">, T. (2017). </w:t>
      </w:r>
      <w:r>
        <w:rPr>
          <w:rStyle w:val="Emphasis"/>
        </w:rPr>
        <w:t>Graph-based recommendation integrating rating history and domain knowledge: Application to on-site guidance of museum visitors</w:t>
      </w:r>
      <w:r>
        <w:t xml:space="preserve">. Journal of </w:t>
      </w:r>
      <w:r>
        <w:lastRenderedPageBreak/>
        <w:t xml:space="preserve">the Association for Information Science and Technology, 68, 1911–1924. </w:t>
      </w:r>
      <w:hyperlink r:id="rId9" w:history="1">
        <w:r>
          <w:rPr>
            <w:rStyle w:val="Hyperlink"/>
          </w:rPr>
          <w:t>https://doi.org/10.1002/asi.23837</w:t>
        </w:r>
      </w:hyperlink>
      <w:r>
        <w:t>.</w:t>
      </w:r>
    </w:p>
    <w:p w14:paraId="607F06B0" w14:textId="77777777" w:rsidR="009C75E3" w:rsidRDefault="009C75E3" w:rsidP="009C75E3">
      <w:pPr>
        <w:pStyle w:val="NormalWeb"/>
        <w:numPr>
          <w:ilvl w:val="0"/>
          <w:numId w:val="20"/>
        </w:numPr>
      </w:pPr>
      <w:r>
        <w:t xml:space="preserve">Zhou, Y., Chen, J., &amp; Wang, M. (2022). </w:t>
      </w:r>
      <w:r>
        <w:rPr>
          <w:rStyle w:val="Emphasis"/>
        </w:rPr>
        <w:t>A meta-analytic review on incorporating virtual and augmented reality in museum learning</w:t>
      </w:r>
      <w:r>
        <w:t>. Educational Research Review, 36, 100454.</w:t>
      </w:r>
    </w:p>
    <w:p w14:paraId="043087DA" w14:textId="77777777" w:rsidR="009C75E3" w:rsidRDefault="009C75E3" w:rsidP="009C75E3">
      <w:pPr>
        <w:pStyle w:val="NormalWeb"/>
        <w:numPr>
          <w:ilvl w:val="0"/>
          <w:numId w:val="20"/>
        </w:numPr>
      </w:pPr>
      <w:proofErr w:type="spellStart"/>
      <w:r>
        <w:t>Shaikat</w:t>
      </w:r>
      <w:proofErr w:type="spellEnd"/>
      <w:r>
        <w:t xml:space="preserve">, A. S., Hussein, M. R., Tasnim, R., et al. (2024). </w:t>
      </w:r>
      <w:r>
        <w:rPr>
          <w:rStyle w:val="Emphasis"/>
        </w:rPr>
        <w:t>An IoT enabled Artifact Protection System for Museum using Computer Vision</w:t>
      </w:r>
      <w:r>
        <w:t xml:space="preserve">. Journal of Engineering Advancements. </w:t>
      </w:r>
      <w:hyperlink r:id="rId10" w:history="1">
        <w:r>
          <w:rPr>
            <w:rStyle w:val="Hyperlink"/>
          </w:rPr>
          <w:t>https://doi.org/10.38032/jea.2024.04.004</w:t>
        </w:r>
      </w:hyperlink>
      <w:r>
        <w:t>.</w:t>
      </w:r>
    </w:p>
    <w:p w14:paraId="54D8579D" w14:textId="77777777" w:rsidR="009C75E3" w:rsidRDefault="009C75E3" w:rsidP="009C75E3">
      <w:pPr>
        <w:pStyle w:val="NormalWeb"/>
        <w:numPr>
          <w:ilvl w:val="0"/>
          <w:numId w:val="20"/>
        </w:numPr>
      </w:pPr>
      <w:r>
        <w:t xml:space="preserve">Li, K., &amp; Liu, H. (2025). </w:t>
      </w:r>
      <w:r>
        <w:rPr>
          <w:rStyle w:val="Emphasis"/>
        </w:rPr>
        <w:t>Machine Learning Framework for Adaptive Museum Tour Recommendation and Personalized Visitor Experience</w:t>
      </w:r>
      <w:r>
        <w:t xml:space="preserve">. Information Resources Management Journal, 38(1), 1–23. </w:t>
      </w:r>
      <w:hyperlink r:id="rId11" w:history="1">
        <w:r>
          <w:rPr>
            <w:rStyle w:val="Hyperlink"/>
          </w:rPr>
          <w:t>https://doi.org/10.4018/IRMJ.385723</w:t>
        </w:r>
      </w:hyperlink>
      <w:r>
        <w:t>.</w:t>
      </w:r>
    </w:p>
    <w:p w14:paraId="0AA5FC54" w14:textId="77777777" w:rsidR="009C75E3" w:rsidRDefault="009C75E3" w:rsidP="009C75E3">
      <w:pPr>
        <w:pStyle w:val="NormalWeb"/>
        <w:numPr>
          <w:ilvl w:val="0"/>
          <w:numId w:val="20"/>
        </w:numPr>
      </w:pPr>
      <w:r>
        <w:t xml:space="preserve">Aparicio, S., </w:t>
      </w:r>
      <w:proofErr w:type="spellStart"/>
      <w:r>
        <w:t>Ramonet</w:t>
      </w:r>
      <w:proofErr w:type="spellEnd"/>
      <w:r>
        <w:t xml:space="preserve">, F., Abad, L., Sánchez, D., de la Cruz, A., Yin, T., Zhang, R., &amp; Anaya, J. J. (2026). </w:t>
      </w:r>
      <w:r>
        <w:rPr>
          <w:rStyle w:val="Emphasis"/>
        </w:rPr>
        <w:t>Sensor System Design and Deployment for Environmental and Visitor Monitoring in Cultural Heritage Sites</w:t>
      </w:r>
      <w:r>
        <w:t>. Sensors, 26(15), 4941.</w:t>
      </w:r>
    </w:p>
    <w:p w14:paraId="1CCDD146" w14:textId="77777777" w:rsidR="009C75E3" w:rsidRDefault="009C75E3" w:rsidP="009C75E3">
      <w:pPr>
        <w:pStyle w:val="NormalWeb"/>
        <w:numPr>
          <w:ilvl w:val="0"/>
          <w:numId w:val="20"/>
        </w:numPr>
      </w:pPr>
      <w:r>
        <w:rPr>
          <w:rStyle w:val="Emphasis"/>
        </w:rPr>
        <w:t>Quantitative Evaluation of Museum Exhibition Layouts Using Visitor Flow Analysis</w:t>
      </w:r>
      <w:r>
        <w:t xml:space="preserve">. (2026). Engineering Proceedings, 143(1), 50. </w:t>
      </w:r>
      <w:hyperlink r:id="rId12" w:history="1">
        <w:r>
          <w:rPr>
            <w:rStyle w:val="Hyperlink"/>
          </w:rPr>
          <w:t>https://doi.org/10.3390/engproc2026143050</w:t>
        </w:r>
      </w:hyperlink>
      <w:r>
        <w:t>.</w:t>
      </w:r>
    </w:p>
    <w:p w14:paraId="1EE22B18" w14:textId="77777777" w:rsidR="009C75E3" w:rsidRDefault="009C75E3" w:rsidP="009C75E3">
      <w:pPr>
        <w:pStyle w:val="NormalWeb"/>
        <w:numPr>
          <w:ilvl w:val="0"/>
          <w:numId w:val="20"/>
        </w:numPr>
      </w:pPr>
      <w:r>
        <w:t xml:space="preserve">Wang, Y., Stash, N., Aroyo, L. M., </w:t>
      </w:r>
      <w:proofErr w:type="spellStart"/>
      <w:r>
        <w:t>Gorgels</w:t>
      </w:r>
      <w:proofErr w:type="spellEnd"/>
      <w:r>
        <w:t xml:space="preserve">, P., Rutledge, L. W., &amp; Schreiber, G. (2008). </w:t>
      </w:r>
      <w:r>
        <w:rPr>
          <w:rStyle w:val="Emphasis"/>
        </w:rPr>
        <w:t>Recommendations based on semantically enriched museum collections</w:t>
      </w:r>
      <w:r>
        <w:t xml:space="preserve">. Journal of Web Semantics, 6(4), 283–290. </w:t>
      </w:r>
      <w:hyperlink r:id="rId13" w:history="1">
        <w:r>
          <w:rPr>
            <w:rStyle w:val="Hyperlink"/>
          </w:rPr>
          <w:t>https://doi.org/10.1016/j.websem.2008.09.002</w:t>
        </w:r>
      </w:hyperlink>
      <w:r>
        <w:t>.</w:t>
      </w:r>
    </w:p>
    <w:p w14:paraId="659C0831" w14:textId="77777777" w:rsidR="009C75E3" w:rsidRDefault="009C75E3" w:rsidP="009C75E3">
      <w:pPr>
        <w:pStyle w:val="NormalWeb"/>
        <w:numPr>
          <w:ilvl w:val="0"/>
          <w:numId w:val="20"/>
        </w:numPr>
      </w:pPr>
      <w:r>
        <w:t xml:space="preserve">Roes, I., Stash, N., Wang, Y., &amp; Aroyo, L. M. (2009). </w:t>
      </w:r>
      <w:r>
        <w:rPr>
          <w:rStyle w:val="Emphasis"/>
        </w:rPr>
        <w:t>A personalized walk through the museum: The CHIP interactive tour guide</w:t>
      </w:r>
      <w:r>
        <w:t>. Proceedings of CHI 2009, 3317–3322.</w:t>
      </w:r>
    </w:p>
    <w:p w14:paraId="289FF818" w14:textId="260C5062" w:rsidR="00914028" w:rsidRDefault="00EC2325">
      <w:pPr>
        <w:spacing w:after="0" w:line="249" w:lineRule="auto"/>
      </w:pPr>
      <w:r>
        <w:rPr>
          <w:rFonts w:ascii="Times New Roman" w:eastAsia="Times New Roman" w:hAnsi="Times New Roman" w:cs="Times New Roman"/>
          <w:sz w:val="24"/>
        </w:rPr>
        <w:t xml:space="preserve"> </w:t>
      </w:r>
    </w:p>
    <w:p w14:paraId="1BFD805F" w14:textId="77777777" w:rsidR="00914028" w:rsidRDefault="00EC2325">
      <w:pPr>
        <w:spacing w:after="0"/>
      </w:pPr>
      <w:r>
        <w:rPr>
          <w:rFonts w:ascii="Times New Roman" w:eastAsia="Times New Roman" w:hAnsi="Times New Roman" w:cs="Times New Roman"/>
          <w:b/>
          <w:color w:val="1F4E79"/>
        </w:rPr>
        <w:t xml:space="preserve"> </w:t>
      </w:r>
    </w:p>
    <w:p w14:paraId="67327335" w14:textId="77777777" w:rsidR="00914028" w:rsidRDefault="00EC2325">
      <w:pPr>
        <w:spacing w:after="0"/>
      </w:pPr>
      <w:r>
        <w:rPr>
          <w:rFonts w:ascii="Times New Roman" w:eastAsia="Times New Roman" w:hAnsi="Times New Roman" w:cs="Times New Roman"/>
          <w:b/>
          <w:color w:val="1F4E79"/>
        </w:rPr>
        <w:t xml:space="preserve"> </w:t>
      </w:r>
    </w:p>
    <w:p w14:paraId="157AA906" w14:textId="77777777" w:rsidR="00914028" w:rsidRDefault="00EC2325">
      <w:pPr>
        <w:spacing w:after="0"/>
      </w:pPr>
      <w:r>
        <w:rPr>
          <w:rFonts w:ascii="Times New Roman" w:eastAsia="Times New Roman" w:hAnsi="Times New Roman" w:cs="Times New Roman"/>
          <w:b/>
          <w:color w:val="1F4E79"/>
        </w:rPr>
        <w:t xml:space="preserve"> </w:t>
      </w:r>
    </w:p>
    <w:p w14:paraId="069CC816" w14:textId="77777777" w:rsidR="009C75E3" w:rsidRDefault="009C75E3">
      <w:pPr>
        <w:spacing w:after="0"/>
        <w:rPr>
          <w:rFonts w:ascii="Times New Roman" w:eastAsia="Times New Roman" w:hAnsi="Times New Roman" w:cs="Times New Roman"/>
          <w:b/>
          <w:color w:val="1F4E79"/>
        </w:rPr>
      </w:pPr>
    </w:p>
    <w:p w14:paraId="7B7A9661" w14:textId="77777777" w:rsidR="009C75E3" w:rsidRDefault="009C75E3">
      <w:pPr>
        <w:spacing w:after="0"/>
        <w:rPr>
          <w:rFonts w:ascii="Times New Roman" w:eastAsia="Times New Roman" w:hAnsi="Times New Roman" w:cs="Times New Roman"/>
          <w:b/>
          <w:color w:val="1F4E79"/>
        </w:rPr>
      </w:pPr>
    </w:p>
    <w:p w14:paraId="678C5624" w14:textId="77777777" w:rsidR="009C75E3" w:rsidRDefault="009C75E3">
      <w:pPr>
        <w:spacing w:after="0"/>
        <w:rPr>
          <w:rFonts w:ascii="Times New Roman" w:eastAsia="Times New Roman" w:hAnsi="Times New Roman" w:cs="Times New Roman"/>
          <w:b/>
          <w:color w:val="1F4E79"/>
        </w:rPr>
      </w:pPr>
    </w:p>
    <w:p w14:paraId="3D16027A" w14:textId="77777777" w:rsidR="009C75E3" w:rsidRDefault="009C75E3">
      <w:pPr>
        <w:spacing w:after="0"/>
        <w:rPr>
          <w:rFonts w:ascii="Times New Roman" w:eastAsia="Times New Roman" w:hAnsi="Times New Roman" w:cs="Times New Roman"/>
          <w:b/>
          <w:color w:val="1F4E79"/>
        </w:rPr>
      </w:pPr>
    </w:p>
    <w:p w14:paraId="481BC379" w14:textId="77777777" w:rsidR="009C75E3" w:rsidRDefault="009C75E3">
      <w:pPr>
        <w:spacing w:after="0"/>
        <w:rPr>
          <w:rFonts w:ascii="Times New Roman" w:eastAsia="Times New Roman" w:hAnsi="Times New Roman" w:cs="Times New Roman"/>
          <w:b/>
          <w:color w:val="1F4E79"/>
        </w:rPr>
      </w:pPr>
    </w:p>
    <w:p w14:paraId="26F35EFC" w14:textId="77777777" w:rsidR="009C75E3" w:rsidRDefault="009C75E3">
      <w:pPr>
        <w:spacing w:after="0"/>
        <w:rPr>
          <w:rFonts w:ascii="Times New Roman" w:eastAsia="Times New Roman" w:hAnsi="Times New Roman" w:cs="Times New Roman"/>
          <w:b/>
          <w:color w:val="1F4E79"/>
        </w:rPr>
      </w:pPr>
    </w:p>
    <w:p w14:paraId="5F1FEE7C" w14:textId="77777777" w:rsidR="009C75E3" w:rsidRDefault="009C75E3">
      <w:pPr>
        <w:spacing w:after="0"/>
        <w:rPr>
          <w:rFonts w:ascii="Times New Roman" w:eastAsia="Times New Roman" w:hAnsi="Times New Roman" w:cs="Times New Roman"/>
          <w:b/>
          <w:color w:val="1F4E79"/>
        </w:rPr>
      </w:pPr>
    </w:p>
    <w:p w14:paraId="78EE7982" w14:textId="77777777" w:rsidR="009C75E3" w:rsidRDefault="009C75E3">
      <w:pPr>
        <w:spacing w:after="0"/>
        <w:rPr>
          <w:rFonts w:ascii="Times New Roman" w:eastAsia="Times New Roman" w:hAnsi="Times New Roman" w:cs="Times New Roman"/>
          <w:b/>
          <w:color w:val="1F4E79"/>
        </w:rPr>
      </w:pPr>
    </w:p>
    <w:p w14:paraId="0F6DD85A" w14:textId="77777777" w:rsidR="009C75E3" w:rsidRDefault="009C75E3">
      <w:pPr>
        <w:spacing w:after="0"/>
        <w:rPr>
          <w:rFonts w:ascii="Times New Roman" w:eastAsia="Times New Roman" w:hAnsi="Times New Roman" w:cs="Times New Roman"/>
          <w:b/>
          <w:color w:val="1F4E79"/>
        </w:rPr>
      </w:pPr>
    </w:p>
    <w:p w14:paraId="36281DBE" w14:textId="77777777" w:rsidR="009C75E3" w:rsidRDefault="009C75E3">
      <w:pPr>
        <w:spacing w:after="0"/>
        <w:rPr>
          <w:rFonts w:ascii="Times New Roman" w:eastAsia="Times New Roman" w:hAnsi="Times New Roman" w:cs="Times New Roman"/>
          <w:b/>
          <w:color w:val="1F4E79"/>
        </w:rPr>
      </w:pPr>
    </w:p>
    <w:p w14:paraId="5E1423AF" w14:textId="77777777" w:rsidR="009C75E3" w:rsidRDefault="009C75E3">
      <w:pPr>
        <w:spacing w:after="0"/>
        <w:rPr>
          <w:rFonts w:ascii="Times New Roman" w:eastAsia="Times New Roman" w:hAnsi="Times New Roman" w:cs="Times New Roman"/>
          <w:b/>
          <w:color w:val="1F4E79"/>
        </w:rPr>
      </w:pPr>
    </w:p>
    <w:p w14:paraId="20A13555" w14:textId="77777777" w:rsidR="009C75E3" w:rsidRDefault="009C75E3">
      <w:pPr>
        <w:spacing w:after="0"/>
        <w:rPr>
          <w:rFonts w:ascii="Times New Roman" w:eastAsia="Times New Roman" w:hAnsi="Times New Roman" w:cs="Times New Roman"/>
          <w:b/>
          <w:color w:val="1F4E79"/>
        </w:rPr>
      </w:pPr>
    </w:p>
    <w:p w14:paraId="6BB6932C" w14:textId="77777777" w:rsidR="009C75E3" w:rsidRDefault="009C75E3">
      <w:pPr>
        <w:spacing w:after="0"/>
        <w:rPr>
          <w:rFonts w:ascii="Times New Roman" w:eastAsia="Times New Roman" w:hAnsi="Times New Roman" w:cs="Times New Roman"/>
          <w:b/>
          <w:color w:val="1F4E79"/>
        </w:rPr>
      </w:pPr>
    </w:p>
    <w:p w14:paraId="5FB49372" w14:textId="77777777" w:rsidR="009C75E3" w:rsidRDefault="009C75E3">
      <w:pPr>
        <w:spacing w:after="0"/>
        <w:rPr>
          <w:rFonts w:ascii="Times New Roman" w:eastAsia="Times New Roman" w:hAnsi="Times New Roman" w:cs="Times New Roman"/>
          <w:b/>
          <w:color w:val="1F4E79"/>
        </w:rPr>
      </w:pPr>
    </w:p>
    <w:p w14:paraId="0D287A77" w14:textId="77777777" w:rsidR="009C75E3" w:rsidRDefault="009C75E3">
      <w:pPr>
        <w:spacing w:after="0"/>
        <w:rPr>
          <w:rFonts w:ascii="Times New Roman" w:eastAsia="Times New Roman" w:hAnsi="Times New Roman" w:cs="Times New Roman"/>
          <w:b/>
          <w:color w:val="1F4E79"/>
        </w:rPr>
      </w:pPr>
    </w:p>
    <w:p w14:paraId="38F8D28F" w14:textId="77777777" w:rsidR="009C75E3" w:rsidRDefault="009C75E3">
      <w:pPr>
        <w:spacing w:after="0"/>
        <w:rPr>
          <w:rFonts w:ascii="Times New Roman" w:eastAsia="Times New Roman" w:hAnsi="Times New Roman" w:cs="Times New Roman"/>
          <w:b/>
          <w:color w:val="1F4E79"/>
        </w:rPr>
      </w:pPr>
    </w:p>
    <w:p w14:paraId="2703416A" w14:textId="77777777" w:rsidR="009C75E3" w:rsidRDefault="009C75E3">
      <w:pPr>
        <w:spacing w:after="0"/>
        <w:rPr>
          <w:rFonts w:ascii="Times New Roman" w:eastAsia="Times New Roman" w:hAnsi="Times New Roman" w:cs="Times New Roman"/>
          <w:b/>
          <w:color w:val="1F4E79"/>
        </w:rPr>
      </w:pPr>
    </w:p>
    <w:p w14:paraId="3C62C685" w14:textId="77777777" w:rsidR="009C75E3" w:rsidRDefault="009C75E3">
      <w:pPr>
        <w:spacing w:after="0"/>
        <w:rPr>
          <w:rFonts w:ascii="Times New Roman" w:eastAsia="Times New Roman" w:hAnsi="Times New Roman" w:cs="Times New Roman"/>
          <w:b/>
          <w:color w:val="1F4E79"/>
        </w:rPr>
      </w:pPr>
    </w:p>
    <w:p w14:paraId="605BF140" w14:textId="77777777" w:rsidR="009C75E3" w:rsidRDefault="009C75E3">
      <w:pPr>
        <w:spacing w:after="0"/>
        <w:rPr>
          <w:rFonts w:ascii="Times New Roman" w:eastAsia="Times New Roman" w:hAnsi="Times New Roman" w:cs="Times New Roman"/>
          <w:b/>
          <w:color w:val="1F4E79"/>
        </w:rPr>
      </w:pPr>
    </w:p>
    <w:p w14:paraId="1FAD236F" w14:textId="77777777" w:rsidR="009C75E3" w:rsidRDefault="009C75E3">
      <w:pPr>
        <w:spacing w:after="0"/>
        <w:rPr>
          <w:rFonts w:ascii="Times New Roman" w:eastAsia="Times New Roman" w:hAnsi="Times New Roman" w:cs="Times New Roman"/>
          <w:b/>
          <w:color w:val="1F4E79"/>
        </w:rPr>
      </w:pPr>
    </w:p>
    <w:p w14:paraId="21272465" w14:textId="77777777" w:rsidR="009C75E3" w:rsidRDefault="009C75E3">
      <w:pPr>
        <w:spacing w:after="0"/>
        <w:rPr>
          <w:rFonts w:ascii="Times New Roman" w:eastAsia="Times New Roman" w:hAnsi="Times New Roman" w:cs="Times New Roman"/>
          <w:b/>
          <w:color w:val="1F4E79"/>
        </w:rPr>
      </w:pPr>
    </w:p>
    <w:p w14:paraId="5EFB6886" w14:textId="77777777" w:rsidR="009C75E3" w:rsidRDefault="009C75E3">
      <w:pPr>
        <w:spacing w:after="0"/>
        <w:rPr>
          <w:rFonts w:ascii="Times New Roman" w:eastAsia="Times New Roman" w:hAnsi="Times New Roman" w:cs="Times New Roman"/>
          <w:b/>
          <w:color w:val="1F4E79"/>
        </w:rPr>
      </w:pPr>
    </w:p>
    <w:p w14:paraId="247A713E" w14:textId="77777777" w:rsidR="009C75E3" w:rsidRDefault="009C75E3">
      <w:pPr>
        <w:spacing w:after="0"/>
        <w:rPr>
          <w:rFonts w:ascii="Times New Roman" w:eastAsia="Times New Roman" w:hAnsi="Times New Roman" w:cs="Times New Roman"/>
          <w:b/>
          <w:color w:val="1F4E79"/>
        </w:rPr>
      </w:pPr>
    </w:p>
    <w:p w14:paraId="13051A5C" w14:textId="77777777" w:rsidR="009C75E3" w:rsidRDefault="009C75E3">
      <w:pPr>
        <w:spacing w:after="0"/>
        <w:rPr>
          <w:rFonts w:ascii="Times New Roman" w:eastAsia="Times New Roman" w:hAnsi="Times New Roman" w:cs="Times New Roman"/>
          <w:b/>
          <w:color w:val="1F4E79"/>
        </w:rPr>
      </w:pPr>
    </w:p>
    <w:p w14:paraId="1DB30CD2" w14:textId="08572A79" w:rsidR="00914028" w:rsidRDefault="00EC2325">
      <w:pPr>
        <w:spacing w:after="0"/>
      </w:pPr>
      <w:r>
        <w:rPr>
          <w:rFonts w:ascii="Times New Roman" w:eastAsia="Times New Roman" w:hAnsi="Times New Roman" w:cs="Times New Roman"/>
          <w:b/>
          <w:color w:val="1F4E79"/>
        </w:rPr>
        <w:lastRenderedPageBreak/>
        <w:t xml:space="preserve">Rubrics for Calculation </w:t>
      </w:r>
    </w:p>
    <w:tbl>
      <w:tblPr>
        <w:tblStyle w:val="TableGrid"/>
        <w:tblW w:w="10080" w:type="dxa"/>
        <w:tblInd w:w="-6" w:type="dxa"/>
        <w:tblCellMar>
          <w:top w:w="72" w:type="dxa"/>
          <w:left w:w="114" w:type="dxa"/>
          <w:bottom w:w="0" w:type="dxa"/>
          <w:right w:w="64" w:type="dxa"/>
        </w:tblCellMar>
        <w:tblLook w:val="04A0" w:firstRow="1" w:lastRow="0" w:firstColumn="1" w:lastColumn="0" w:noHBand="0" w:noVBand="1"/>
      </w:tblPr>
      <w:tblGrid>
        <w:gridCol w:w="1858"/>
        <w:gridCol w:w="2402"/>
        <w:gridCol w:w="2139"/>
        <w:gridCol w:w="1840"/>
        <w:gridCol w:w="1841"/>
      </w:tblGrid>
      <w:tr w:rsidR="00914028" w14:paraId="0B671427" w14:textId="77777777">
        <w:trPr>
          <w:trHeight w:val="718"/>
        </w:trPr>
        <w:tc>
          <w:tcPr>
            <w:tcW w:w="185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8FF8C42" w14:textId="77777777" w:rsidR="00914028" w:rsidRDefault="00EC2325">
            <w:pPr>
              <w:spacing w:after="0"/>
              <w:ind w:left="4" w:right="4"/>
              <w:jc w:val="center"/>
            </w:pPr>
            <w:r>
              <w:rPr>
                <w:rFonts w:ascii="Times New Roman" w:eastAsia="Times New Roman" w:hAnsi="Times New Roman" w:cs="Times New Roman"/>
                <w:b/>
                <w:color w:val="FFFFFF"/>
                <w:sz w:val="20"/>
              </w:rPr>
              <w:t xml:space="preserve">Evaluation Criteria </w:t>
            </w:r>
          </w:p>
        </w:tc>
        <w:tc>
          <w:tcPr>
            <w:tcW w:w="240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EB4B41D" w14:textId="77777777" w:rsidR="00914028" w:rsidRDefault="00EC2325">
            <w:pPr>
              <w:spacing w:after="0"/>
              <w:ind w:right="50"/>
              <w:jc w:val="center"/>
            </w:pPr>
            <w:r>
              <w:rPr>
                <w:rFonts w:ascii="Times New Roman" w:eastAsia="Times New Roman" w:hAnsi="Times New Roman" w:cs="Times New Roman"/>
                <w:b/>
                <w:color w:val="FFFFFF"/>
                <w:sz w:val="20"/>
              </w:rPr>
              <w:t xml:space="preserve">Excellent (4 Marks) </w:t>
            </w:r>
          </w:p>
        </w:tc>
        <w:tc>
          <w:tcPr>
            <w:tcW w:w="2139"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56EAB5A" w14:textId="77777777" w:rsidR="00914028" w:rsidRDefault="00EC2325">
            <w:pPr>
              <w:spacing w:after="0"/>
              <w:ind w:left="13"/>
            </w:pPr>
            <w:r>
              <w:rPr>
                <w:rFonts w:ascii="Times New Roman" w:eastAsia="Times New Roman" w:hAnsi="Times New Roman" w:cs="Times New Roman"/>
                <w:b/>
                <w:color w:val="FFFFFF"/>
                <w:sz w:val="20"/>
              </w:rPr>
              <w:t xml:space="preserve">Good (3 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1B08E69" w14:textId="77777777" w:rsidR="00914028" w:rsidRDefault="00EC2325">
            <w:pPr>
              <w:spacing w:after="0"/>
              <w:ind w:left="3"/>
            </w:pPr>
            <w:r>
              <w:rPr>
                <w:rFonts w:ascii="Times New Roman" w:eastAsia="Times New Roman" w:hAnsi="Times New Roman" w:cs="Times New Roman"/>
                <w:b/>
                <w:color w:val="FFFFFF"/>
                <w:sz w:val="20"/>
              </w:rPr>
              <w:t xml:space="preserve">Satisfactory (2 </w:t>
            </w:r>
          </w:p>
          <w:p w14:paraId="5D542F94" w14:textId="77777777" w:rsidR="00914028" w:rsidRDefault="00EC2325">
            <w:pPr>
              <w:spacing w:after="0"/>
              <w:ind w:left="3"/>
            </w:pPr>
            <w:r>
              <w:rPr>
                <w:rFonts w:ascii="Times New Roman" w:eastAsia="Times New Roman" w:hAnsi="Times New Roman" w:cs="Times New Roman"/>
                <w:b/>
                <w:color w:val="FFFFFF"/>
                <w:sz w:val="20"/>
              </w:rPr>
              <w:t xml:space="preserve">Marks) </w:t>
            </w:r>
          </w:p>
        </w:tc>
        <w:tc>
          <w:tcPr>
            <w:tcW w:w="1841" w:type="dxa"/>
            <w:tcBorders>
              <w:top w:val="single" w:sz="8" w:space="0" w:color="1F4E79"/>
              <w:left w:val="single" w:sz="8" w:space="0" w:color="1F4E79"/>
              <w:bottom w:val="single" w:sz="8" w:space="0" w:color="1F4E79"/>
              <w:right w:val="single" w:sz="8" w:space="0" w:color="1F4E79"/>
            </w:tcBorders>
            <w:shd w:val="clear" w:color="auto" w:fill="1F4E79"/>
          </w:tcPr>
          <w:p w14:paraId="01B22E04" w14:textId="77777777" w:rsidR="00914028" w:rsidRDefault="00EC2325">
            <w:pPr>
              <w:spacing w:after="0"/>
              <w:ind w:left="8"/>
            </w:pPr>
            <w:r>
              <w:rPr>
                <w:rFonts w:ascii="Times New Roman" w:eastAsia="Times New Roman" w:hAnsi="Times New Roman" w:cs="Times New Roman"/>
                <w:b/>
                <w:color w:val="FFFFFF"/>
                <w:sz w:val="20"/>
              </w:rPr>
              <w:t xml:space="preserve">Needs </w:t>
            </w:r>
          </w:p>
          <w:p w14:paraId="2B9BFC7D" w14:textId="77777777" w:rsidR="00914028" w:rsidRDefault="00EC2325">
            <w:pPr>
              <w:spacing w:after="0"/>
              <w:ind w:left="8"/>
            </w:pPr>
            <w:r>
              <w:rPr>
                <w:rFonts w:ascii="Times New Roman" w:eastAsia="Times New Roman" w:hAnsi="Times New Roman" w:cs="Times New Roman"/>
                <w:b/>
                <w:color w:val="FFFFFF"/>
                <w:sz w:val="20"/>
              </w:rPr>
              <w:t xml:space="preserve">Improvement (1 </w:t>
            </w:r>
          </w:p>
          <w:p w14:paraId="1A320143" w14:textId="77777777" w:rsidR="00914028" w:rsidRDefault="00EC2325">
            <w:pPr>
              <w:spacing w:after="0"/>
              <w:ind w:left="8"/>
            </w:pPr>
            <w:r>
              <w:rPr>
                <w:rFonts w:ascii="Times New Roman" w:eastAsia="Times New Roman" w:hAnsi="Times New Roman" w:cs="Times New Roman"/>
                <w:b/>
                <w:color w:val="FFFFFF"/>
                <w:sz w:val="20"/>
              </w:rPr>
              <w:t xml:space="preserve">Mark) </w:t>
            </w:r>
          </w:p>
        </w:tc>
      </w:tr>
      <w:tr w:rsidR="00914028" w14:paraId="4FFFBE9E" w14:textId="77777777">
        <w:trPr>
          <w:trHeight w:val="2362"/>
        </w:trPr>
        <w:tc>
          <w:tcPr>
            <w:tcW w:w="1858"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0C7CC11C" w14:textId="77777777" w:rsidR="00914028" w:rsidRDefault="00EC2325">
            <w:pPr>
              <w:spacing w:after="0"/>
              <w:ind w:left="12"/>
            </w:pPr>
            <w:r>
              <w:rPr>
                <w:rFonts w:ascii="Times New Roman" w:eastAsia="Times New Roman" w:hAnsi="Times New Roman" w:cs="Times New Roman"/>
                <w:b/>
                <w:sz w:val="24"/>
              </w:rPr>
              <w:t xml:space="preserve">Selection &amp; </w:t>
            </w:r>
          </w:p>
          <w:p w14:paraId="290917B4" w14:textId="77777777" w:rsidR="00914028" w:rsidRDefault="00EC2325">
            <w:pPr>
              <w:spacing w:after="0"/>
              <w:ind w:left="12"/>
            </w:pPr>
            <w:r>
              <w:rPr>
                <w:rFonts w:ascii="Times New Roman" w:eastAsia="Times New Roman" w:hAnsi="Times New Roman" w:cs="Times New Roman"/>
                <w:b/>
                <w:sz w:val="24"/>
              </w:rPr>
              <w:t xml:space="preserve">Review of </w:t>
            </w:r>
          </w:p>
          <w:p w14:paraId="5CDF27A2" w14:textId="77777777" w:rsidR="00914028" w:rsidRDefault="00EC2325">
            <w:pPr>
              <w:spacing w:after="0"/>
              <w:ind w:left="12"/>
            </w:pPr>
            <w:r>
              <w:rPr>
                <w:rFonts w:ascii="Times New Roman" w:eastAsia="Times New Roman" w:hAnsi="Times New Roman" w:cs="Times New Roman"/>
                <w:b/>
                <w:sz w:val="24"/>
              </w:rPr>
              <w:t xml:space="preserve">Research </w:t>
            </w:r>
          </w:p>
          <w:p w14:paraId="78006A7C" w14:textId="77777777" w:rsidR="00914028" w:rsidRDefault="00EC2325">
            <w:pPr>
              <w:spacing w:after="0"/>
              <w:ind w:left="12"/>
            </w:pPr>
            <w:proofErr w:type="gramStart"/>
            <w:r>
              <w:rPr>
                <w:rFonts w:ascii="Times New Roman" w:eastAsia="Times New Roman" w:hAnsi="Times New Roman" w:cs="Times New Roman"/>
                <w:b/>
                <w:sz w:val="24"/>
              </w:rPr>
              <w:t>Papers(</w:t>
            </w:r>
            <w:proofErr w:type="gramEnd"/>
            <w:r>
              <w:rPr>
                <w:rFonts w:ascii="Times New Roman" w:eastAsia="Times New Roman" w:hAnsi="Times New Roman" w:cs="Times New Roman"/>
                <w:b/>
                <w:sz w:val="24"/>
              </w:rPr>
              <w:t>25%)</w:t>
            </w:r>
            <w:r>
              <w:rPr>
                <w:rFonts w:ascii="Times New Roman" w:eastAsia="Times New Roman" w:hAnsi="Times New Roman" w:cs="Times New Roman"/>
                <w:b/>
                <w:sz w:val="21"/>
              </w:rPr>
              <w:t xml:space="preserve"> </w:t>
            </w:r>
          </w:p>
        </w:tc>
        <w:tc>
          <w:tcPr>
            <w:tcW w:w="2402" w:type="dxa"/>
            <w:tcBorders>
              <w:top w:val="single" w:sz="8" w:space="0" w:color="1F4E79"/>
              <w:left w:val="single" w:sz="8" w:space="0" w:color="9DC3E6"/>
              <w:bottom w:val="single" w:sz="8" w:space="0" w:color="9DC3E6"/>
              <w:right w:val="single" w:sz="8" w:space="0" w:color="9DC3E6"/>
            </w:tcBorders>
            <w:shd w:val="clear" w:color="auto" w:fill="E5DFEC"/>
          </w:tcPr>
          <w:p w14:paraId="430201D2" w14:textId="77777777" w:rsidR="00914028" w:rsidRDefault="00EC2325">
            <w:pPr>
              <w:spacing w:after="0"/>
            </w:pPr>
            <w:r>
              <w:rPr>
                <w:rFonts w:ascii="Times New Roman" w:eastAsia="Times New Roman" w:hAnsi="Times New Roman" w:cs="Times New Roman"/>
                <w:sz w:val="24"/>
              </w:rPr>
              <w:t xml:space="preserve">Selects highly relevant, recent, </w:t>
            </w:r>
            <w:r>
              <w:rPr>
                <w:rFonts w:ascii="Times New Roman" w:eastAsia="Times New Roman" w:hAnsi="Times New Roman" w:cs="Times New Roman"/>
                <w:sz w:val="24"/>
              </w:rPr>
              <w:t>credible papers and provides comprehensive reviews of objectives, methodology, tools, datasets, and findings</w:t>
            </w:r>
            <w:r>
              <w:rPr>
                <w:rFonts w:ascii="Times New Roman" w:eastAsia="Times New Roman" w:hAnsi="Times New Roman" w:cs="Times New Roman"/>
                <w:b/>
                <w:sz w:val="21"/>
              </w:rPr>
              <w:t xml:space="preserve"> </w:t>
            </w:r>
          </w:p>
        </w:tc>
        <w:tc>
          <w:tcPr>
            <w:tcW w:w="2139"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3F0CA8FC" w14:textId="77777777" w:rsidR="00914028" w:rsidRDefault="00EC2325">
            <w:pPr>
              <w:spacing w:after="0"/>
              <w:ind w:left="13" w:right="29"/>
            </w:pPr>
            <w:r>
              <w:rPr>
                <w:rFonts w:ascii="Times New Roman" w:eastAsia="Times New Roman" w:hAnsi="Times New Roman" w:cs="Times New Roman"/>
                <w:sz w:val="24"/>
              </w:rPr>
              <w:t>Selects relevant papers and provides good reviews with minor gaps</w:t>
            </w:r>
            <w:r>
              <w:rPr>
                <w:rFonts w:ascii="Times New Roman" w:eastAsia="Times New Roman" w:hAnsi="Times New Roman" w:cs="Times New Roman"/>
                <w:sz w:val="21"/>
              </w:rP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63BBA143" w14:textId="77777777" w:rsidR="00914028" w:rsidRDefault="00EC2325">
            <w:pPr>
              <w:spacing w:after="0"/>
              <w:ind w:left="3"/>
            </w:pPr>
            <w:r>
              <w:rPr>
                <w:rFonts w:ascii="Times New Roman" w:eastAsia="Times New Roman" w:hAnsi="Times New Roman" w:cs="Times New Roman"/>
                <w:sz w:val="24"/>
              </w:rPr>
              <w:t>Selects moderately relevant papers with basic reviews</w:t>
            </w:r>
            <w:r>
              <w:rPr>
                <w:rFonts w:ascii="Times New Roman" w:eastAsia="Times New Roman" w:hAnsi="Times New Roman" w:cs="Times New Roman"/>
                <w:sz w:val="21"/>
              </w:rPr>
              <w:t xml:space="preserve"> </w:t>
            </w:r>
          </w:p>
        </w:tc>
        <w:tc>
          <w:tcPr>
            <w:tcW w:w="1841" w:type="dxa"/>
            <w:tcBorders>
              <w:top w:val="single" w:sz="8" w:space="0" w:color="1F4E79"/>
              <w:left w:val="single" w:sz="8" w:space="0" w:color="9DC3E6"/>
              <w:bottom w:val="single" w:sz="8" w:space="0" w:color="9DC3E6"/>
              <w:right w:val="single" w:sz="8" w:space="0" w:color="9DC3E6"/>
            </w:tcBorders>
            <w:shd w:val="clear" w:color="auto" w:fill="F2DBDB"/>
            <w:vAlign w:val="center"/>
          </w:tcPr>
          <w:p w14:paraId="30267FC0" w14:textId="77777777" w:rsidR="00914028" w:rsidRDefault="00EC2325">
            <w:pPr>
              <w:spacing w:after="0"/>
              <w:ind w:left="8"/>
            </w:pPr>
            <w:r>
              <w:rPr>
                <w:rFonts w:ascii="Times New Roman" w:eastAsia="Times New Roman" w:hAnsi="Times New Roman" w:cs="Times New Roman"/>
                <w:sz w:val="24"/>
              </w:rPr>
              <w:t xml:space="preserve">Papers are </w:t>
            </w:r>
            <w:r>
              <w:rPr>
                <w:rFonts w:ascii="Times New Roman" w:eastAsia="Times New Roman" w:hAnsi="Times New Roman" w:cs="Times New Roman"/>
                <w:sz w:val="24"/>
              </w:rPr>
              <w:t>irrelevant or reviews are incomplete</w:t>
            </w:r>
            <w:r>
              <w:rPr>
                <w:rFonts w:ascii="Times New Roman" w:eastAsia="Times New Roman" w:hAnsi="Times New Roman" w:cs="Times New Roman"/>
                <w:sz w:val="21"/>
              </w:rPr>
              <w:t xml:space="preserve"> </w:t>
            </w:r>
          </w:p>
        </w:tc>
      </w:tr>
      <w:tr w:rsidR="00914028" w14:paraId="23C5C3A7" w14:textId="77777777">
        <w:trPr>
          <w:trHeight w:val="1820"/>
        </w:trPr>
        <w:tc>
          <w:tcPr>
            <w:tcW w:w="1858"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21409362" w14:textId="77777777" w:rsidR="00914028" w:rsidRDefault="00EC2325">
            <w:pPr>
              <w:spacing w:after="0"/>
              <w:ind w:left="12"/>
            </w:pPr>
            <w:r>
              <w:rPr>
                <w:rFonts w:ascii="Times New Roman" w:eastAsia="Times New Roman" w:hAnsi="Times New Roman" w:cs="Times New Roman"/>
                <w:b/>
                <w:sz w:val="24"/>
              </w:rPr>
              <w:t xml:space="preserve">Comparative </w:t>
            </w:r>
          </w:p>
          <w:p w14:paraId="4562E43A" w14:textId="77777777" w:rsidR="00914028" w:rsidRDefault="00EC2325">
            <w:pPr>
              <w:spacing w:after="0"/>
              <w:ind w:left="12"/>
            </w:pPr>
            <w:proofErr w:type="gramStart"/>
            <w:r>
              <w:rPr>
                <w:rFonts w:ascii="Times New Roman" w:eastAsia="Times New Roman" w:hAnsi="Times New Roman" w:cs="Times New Roman"/>
                <w:b/>
                <w:sz w:val="24"/>
              </w:rPr>
              <w:t>Analysis(</w:t>
            </w:r>
            <w:proofErr w:type="gramEnd"/>
            <w:r>
              <w:rPr>
                <w:rFonts w:ascii="Times New Roman" w:eastAsia="Times New Roman" w:hAnsi="Times New Roman" w:cs="Times New Roman"/>
                <w:b/>
                <w:sz w:val="24"/>
              </w:rPr>
              <w:t>20%)</w:t>
            </w:r>
            <w:r>
              <w:rPr>
                <w:rFonts w:ascii="Times New Roman" w:eastAsia="Times New Roman" w:hAnsi="Times New Roman" w:cs="Times New Roman"/>
                <w:b/>
                <w:sz w:val="21"/>
              </w:rPr>
              <w:t xml:space="preserve"> </w:t>
            </w:r>
          </w:p>
        </w:tc>
        <w:tc>
          <w:tcPr>
            <w:tcW w:w="2402" w:type="dxa"/>
            <w:tcBorders>
              <w:top w:val="single" w:sz="8" w:space="0" w:color="9DC3E6"/>
              <w:left w:val="single" w:sz="8" w:space="0" w:color="9DC3E6"/>
              <w:bottom w:val="single" w:sz="8" w:space="0" w:color="9DC3E6"/>
              <w:right w:val="single" w:sz="8" w:space="0" w:color="9DC3E6"/>
            </w:tcBorders>
            <w:shd w:val="clear" w:color="auto" w:fill="E5DFEC"/>
          </w:tcPr>
          <w:p w14:paraId="7DDA65CD" w14:textId="77777777" w:rsidR="00914028" w:rsidRDefault="00EC2325">
            <w:pPr>
              <w:spacing w:after="0"/>
            </w:pPr>
            <w:r>
              <w:rPr>
                <w:rFonts w:ascii="Times New Roman" w:eastAsia="Times New Roman" w:hAnsi="Times New Roman" w:cs="Times New Roman"/>
                <w:sz w:val="24"/>
              </w:rPr>
              <w:t>Provides a detailed comparison of methodologies, tools, datasets, results, and performance using a clear comparison table</w:t>
            </w:r>
            <w:r>
              <w:rPr>
                <w:rFonts w:ascii="Times New Roman" w:eastAsia="Times New Roman" w:hAnsi="Times New Roman" w:cs="Times New Roman"/>
                <w:b/>
                <w:sz w:val="21"/>
              </w:rPr>
              <w:t xml:space="preserve"> </w:t>
            </w:r>
          </w:p>
        </w:tc>
        <w:tc>
          <w:tcPr>
            <w:tcW w:w="2139"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3E80566B" w14:textId="77777777" w:rsidR="00914028" w:rsidRDefault="00EC2325">
            <w:pPr>
              <w:spacing w:after="0"/>
              <w:ind w:left="13"/>
            </w:pPr>
            <w:r>
              <w:rPr>
                <w:rFonts w:ascii="Times New Roman" w:eastAsia="Times New Roman" w:hAnsi="Times New Roman" w:cs="Times New Roman"/>
                <w:sz w:val="24"/>
              </w:rPr>
              <w:t>Provides a good comparison with relevant parameters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C8024E8" w14:textId="77777777" w:rsidR="00914028" w:rsidRDefault="00EC2325">
            <w:pPr>
              <w:spacing w:after="0"/>
              <w:ind w:left="3" w:right="52"/>
            </w:pPr>
            <w:r>
              <w:rPr>
                <w:rFonts w:ascii="Times New Roman" w:eastAsia="Times New Roman" w:hAnsi="Times New Roman" w:cs="Times New Roman"/>
                <w:sz w:val="24"/>
              </w:rPr>
              <w:t>Provides limited comparison with few parameters</w:t>
            </w:r>
            <w:r>
              <w:rPr>
                <w:rFonts w:ascii="Times New Roman" w:eastAsia="Times New Roman" w:hAnsi="Times New Roman" w:cs="Times New Roman"/>
                <w:sz w:val="21"/>
              </w:rPr>
              <w:t xml:space="preserve"> </w:t>
            </w:r>
          </w:p>
        </w:tc>
        <w:tc>
          <w:tcPr>
            <w:tcW w:w="1841"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3B14B08C" w14:textId="77777777" w:rsidR="00914028" w:rsidRDefault="00EC2325">
            <w:pPr>
              <w:spacing w:after="0"/>
              <w:ind w:left="8"/>
            </w:pPr>
            <w:r>
              <w:rPr>
                <w:rFonts w:ascii="Times New Roman" w:eastAsia="Times New Roman" w:hAnsi="Times New Roman" w:cs="Times New Roman"/>
                <w:sz w:val="24"/>
              </w:rPr>
              <w:t>Little or no meaningful comparison</w:t>
            </w:r>
            <w:r>
              <w:rPr>
                <w:rFonts w:ascii="Times New Roman" w:eastAsia="Times New Roman" w:hAnsi="Times New Roman" w:cs="Times New Roman"/>
                <w:sz w:val="21"/>
              </w:rPr>
              <w:t xml:space="preserve"> </w:t>
            </w:r>
          </w:p>
        </w:tc>
      </w:tr>
      <w:tr w:rsidR="00914028" w14:paraId="6C7D1972" w14:textId="77777777">
        <w:trPr>
          <w:trHeight w:val="1540"/>
        </w:trPr>
        <w:tc>
          <w:tcPr>
            <w:tcW w:w="1858"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74EF9A82" w14:textId="77777777" w:rsidR="00914028" w:rsidRDefault="00EC2325">
            <w:pPr>
              <w:spacing w:after="0"/>
              <w:ind w:left="12"/>
            </w:pPr>
            <w:r>
              <w:rPr>
                <w:rFonts w:ascii="Times New Roman" w:eastAsia="Times New Roman" w:hAnsi="Times New Roman" w:cs="Times New Roman"/>
                <w:b/>
                <w:sz w:val="24"/>
              </w:rPr>
              <w:t xml:space="preserve">Critical </w:t>
            </w:r>
          </w:p>
          <w:p w14:paraId="270759F3" w14:textId="77777777" w:rsidR="00914028" w:rsidRDefault="00EC2325">
            <w:pPr>
              <w:spacing w:after="0"/>
              <w:ind w:left="12"/>
            </w:pPr>
            <w:r>
              <w:rPr>
                <w:rFonts w:ascii="Times New Roman" w:eastAsia="Times New Roman" w:hAnsi="Times New Roman" w:cs="Times New Roman"/>
                <w:b/>
                <w:sz w:val="24"/>
              </w:rPr>
              <w:t xml:space="preserve">Analysis &amp; </w:t>
            </w:r>
          </w:p>
          <w:p w14:paraId="60128855" w14:textId="77777777" w:rsidR="00914028" w:rsidRDefault="00EC2325">
            <w:pPr>
              <w:spacing w:after="0"/>
              <w:ind w:left="12"/>
            </w:pPr>
            <w:r>
              <w:rPr>
                <w:rFonts w:ascii="Times New Roman" w:eastAsia="Times New Roman" w:hAnsi="Times New Roman" w:cs="Times New Roman"/>
                <w:b/>
                <w:sz w:val="24"/>
              </w:rPr>
              <w:t xml:space="preserve">Research </w:t>
            </w:r>
          </w:p>
          <w:p w14:paraId="4205028A" w14:textId="77777777" w:rsidR="00914028" w:rsidRDefault="00EC2325">
            <w:pPr>
              <w:spacing w:after="0"/>
              <w:ind w:left="12"/>
            </w:pPr>
            <w:proofErr w:type="gramStart"/>
            <w:r>
              <w:rPr>
                <w:rFonts w:ascii="Times New Roman" w:eastAsia="Times New Roman" w:hAnsi="Times New Roman" w:cs="Times New Roman"/>
                <w:b/>
                <w:sz w:val="24"/>
              </w:rPr>
              <w:t>Gap(</w:t>
            </w:r>
            <w:proofErr w:type="gramEnd"/>
            <w:r>
              <w:rPr>
                <w:rFonts w:ascii="Times New Roman" w:eastAsia="Times New Roman" w:hAnsi="Times New Roman" w:cs="Times New Roman"/>
                <w:b/>
                <w:sz w:val="24"/>
              </w:rPr>
              <w:t>25%)</w:t>
            </w:r>
            <w:r>
              <w:rPr>
                <w:rFonts w:ascii="Times New Roman" w:eastAsia="Times New Roman" w:hAnsi="Times New Roman" w:cs="Times New Roman"/>
                <w:b/>
                <w:sz w:val="21"/>
              </w:rPr>
              <w:t xml:space="preserve"> </w:t>
            </w:r>
          </w:p>
        </w:tc>
        <w:tc>
          <w:tcPr>
            <w:tcW w:w="2402" w:type="dxa"/>
            <w:tcBorders>
              <w:top w:val="single" w:sz="8" w:space="0" w:color="9DC3E6"/>
              <w:left w:val="single" w:sz="8" w:space="0" w:color="9DC3E6"/>
              <w:bottom w:val="single" w:sz="8" w:space="0" w:color="9DC3E6"/>
              <w:right w:val="single" w:sz="8" w:space="0" w:color="9DC3E6"/>
            </w:tcBorders>
            <w:shd w:val="clear" w:color="auto" w:fill="E5DFEC"/>
          </w:tcPr>
          <w:p w14:paraId="553F43EB" w14:textId="77777777" w:rsidR="00914028" w:rsidRDefault="00EC2325">
            <w:pPr>
              <w:spacing w:after="0"/>
            </w:pPr>
            <w:r>
              <w:rPr>
                <w:rFonts w:ascii="Times New Roman" w:eastAsia="Times New Roman" w:hAnsi="Times New Roman" w:cs="Times New Roman"/>
                <w:sz w:val="24"/>
              </w:rPr>
              <w:t xml:space="preserve">Clearly </w:t>
            </w:r>
            <w:proofErr w:type="spellStart"/>
            <w:r>
              <w:rPr>
                <w:rFonts w:ascii="Times New Roman" w:eastAsia="Times New Roman" w:hAnsi="Times New Roman" w:cs="Times New Roman"/>
                <w:sz w:val="24"/>
              </w:rPr>
              <w:t>analyzes</w:t>
            </w:r>
            <w:proofErr w:type="spellEnd"/>
            <w:r>
              <w:rPr>
                <w:rFonts w:ascii="Times New Roman" w:eastAsia="Times New Roman" w:hAnsi="Times New Roman" w:cs="Times New Roman"/>
                <w:sz w:val="24"/>
              </w:rPr>
              <w:t xml:space="preserve"> limitations and identifies significant, well-supported research gaps</w:t>
            </w:r>
            <w:r>
              <w:rPr>
                <w:rFonts w:ascii="Times New Roman" w:eastAsia="Times New Roman" w:hAnsi="Times New Roman" w:cs="Times New Roman"/>
                <w:b/>
                <w:sz w:val="21"/>
              </w:rPr>
              <w:t xml:space="preserve"> </w:t>
            </w:r>
          </w:p>
        </w:tc>
        <w:tc>
          <w:tcPr>
            <w:tcW w:w="2139"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771D7BC3" w14:textId="77777777" w:rsidR="00914028" w:rsidRDefault="00EC2325">
            <w:pPr>
              <w:spacing w:after="0"/>
              <w:ind w:left="13"/>
            </w:pPr>
            <w:r>
              <w:rPr>
                <w:rFonts w:ascii="Times New Roman" w:eastAsia="Times New Roman" w:hAnsi="Times New Roman" w:cs="Times New Roman"/>
                <w:sz w:val="24"/>
              </w:rPr>
              <w:t xml:space="preserve">Identifies relevant </w:t>
            </w:r>
            <w:r>
              <w:rPr>
                <w:rFonts w:ascii="Times New Roman" w:eastAsia="Times New Roman" w:hAnsi="Times New Roman" w:cs="Times New Roman"/>
                <w:sz w:val="24"/>
              </w:rPr>
              <w:t>limitations and research gaps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4121EF89" w14:textId="77777777" w:rsidR="00914028" w:rsidRDefault="00EC2325">
            <w:pPr>
              <w:spacing w:after="0"/>
              <w:ind w:left="3"/>
            </w:pPr>
            <w:r>
              <w:rPr>
                <w:rFonts w:ascii="Times New Roman" w:eastAsia="Times New Roman" w:hAnsi="Times New Roman" w:cs="Times New Roman"/>
                <w:sz w:val="24"/>
              </w:rPr>
              <w:t>Identifies basic gaps with limited analysis</w:t>
            </w:r>
            <w:r>
              <w:rPr>
                <w:rFonts w:ascii="Times New Roman" w:eastAsia="Times New Roman" w:hAnsi="Times New Roman" w:cs="Times New Roman"/>
                <w:sz w:val="21"/>
              </w:rPr>
              <w:t xml:space="preserve"> </w:t>
            </w:r>
          </w:p>
        </w:tc>
        <w:tc>
          <w:tcPr>
            <w:tcW w:w="1841"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4DEF32CF" w14:textId="77777777" w:rsidR="00914028" w:rsidRDefault="00EC2325">
            <w:pPr>
              <w:spacing w:after="0"/>
              <w:ind w:left="8"/>
            </w:pPr>
            <w:r>
              <w:rPr>
                <w:rFonts w:ascii="Times New Roman" w:eastAsia="Times New Roman" w:hAnsi="Times New Roman" w:cs="Times New Roman"/>
                <w:sz w:val="24"/>
              </w:rPr>
              <w:t>Research gaps are unclear or missing</w:t>
            </w:r>
            <w:r>
              <w:rPr>
                <w:rFonts w:ascii="Times New Roman" w:eastAsia="Times New Roman" w:hAnsi="Times New Roman" w:cs="Times New Roman"/>
                <w:sz w:val="21"/>
              </w:rPr>
              <w:t xml:space="preserve"> </w:t>
            </w:r>
          </w:p>
        </w:tc>
      </w:tr>
      <w:tr w:rsidR="00914028" w14:paraId="418F47AC" w14:textId="77777777">
        <w:trPr>
          <w:trHeight w:val="1840"/>
        </w:trPr>
        <w:tc>
          <w:tcPr>
            <w:tcW w:w="1858"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64619FC" w14:textId="77777777" w:rsidR="00914028" w:rsidRDefault="00EC2325">
            <w:pPr>
              <w:spacing w:after="0"/>
              <w:ind w:left="12"/>
            </w:pPr>
            <w:r>
              <w:rPr>
                <w:rFonts w:ascii="Times New Roman" w:eastAsia="Times New Roman" w:hAnsi="Times New Roman" w:cs="Times New Roman"/>
                <w:b/>
                <w:sz w:val="24"/>
              </w:rPr>
              <w:t xml:space="preserve">Future </w:t>
            </w:r>
          </w:p>
          <w:p w14:paraId="1A5F9DDC" w14:textId="77777777" w:rsidR="00914028" w:rsidRDefault="00EC2325">
            <w:pPr>
              <w:spacing w:after="0"/>
              <w:ind w:left="12"/>
            </w:pPr>
            <w:r>
              <w:rPr>
                <w:rFonts w:ascii="Times New Roman" w:eastAsia="Times New Roman" w:hAnsi="Times New Roman" w:cs="Times New Roman"/>
                <w:b/>
                <w:sz w:val="24"/>
              </w:rPr>
              <w:t xml:space="preserve">Directions &amp; </w:t>
            </w:r>
          </w:p>
          <w:p w14:paraId="6137B512" w14:textId="77777777" w:rsidR="00914028" w:rsidRDefault="00EC2325">
            <w:pPr>
              <w:spacing w:after="0"/>
              <w:ind w:left="12"/>
            </w:pPr>
            <w:proofErr w:type="gramStart"/>
            <w:r>
              <w:rPr>
                <w:rFonts w:ascii="Times New Roman" w:eastAsia="Times New Roman" w:hAnsi="Times New Roman" w:cs="Times New Roman"/>
                <w:b/>
                <w:sz w:val="24"/>
              </w:rPr>
              <w:t>Relevance(</w:t>
            </w:r>
            <w:proofErr w:type="gramEnd"/>
            <w:r>
              <w:rPr>
                <w:rFonts w:ascii="Times New Roman" w:eastAsia="Times New Roman" w:hAnsi="Times New Roman" w:cs="Times New Roman"/>
                <w:b/>
                <w:sz w:val="24"/>
              </w:rPr>
              <w:t>15%</w:t>
            </w:r>
          </w:p>
          <w:p w14:paraId="312A5D90" w14:textId="77777777" w:rsidR="00914028" w:rsidRDefault="00EC2325">
            <w:pPr>
              <w:spacing w:after="0"/>
              <w:ind w:left="12"/>
            </w:pPr>
            <w:r>
              <w:rPr>
                <w:rFonts w:ascii="Times New Roman" w:eastAsia="Times New Roman" w:hAnsi="Times New Roman" w:cs="Times New Roman"/>
                <w:b/>
                <w:sz w:val="24"/>
              </w:rPr>
              <w:t>)</w:t>
            </w:r>
            <w:r>
              <w:rPr>
                <w:rFonts w:ascii="Times New Roman" w:eastAsia="Times New Roman" w:hAnsi="Times New Roman" w:cs="Times New Roman"/>
                <w:b/>
                <w:sz w:val="21"/>
              </w:rPr>
              <w:t xml:space="preserve"> </w:t>
            </w:r>
          </w:p>
        </w:tc>
        <w:tc>
          <w:tcPr>
            <w:tcW w:w="2402" w:type="dxa"/>
            <w:tcBorders>
              <w:top w:val="single" w:sz="8" w:space="0" w:color="9DC3E6"/>
              <w:left w:val="single" w:sz="8" w:space="0" w:color="9DC3E6"/>
              <w:bottom w:val="single" w:sz="8" w:space="0" w:color="9DC3E6"/>
              <w:right w:val="single" w:sz="8" w:space="0" w:color="9DC3E6"/>
            </w:tcBorders>
            <w:shd w:val="clear" w:color="auto" w:fill="E5DFEC"/>
          </w:tcPr>
          <w:p w14:paraId="415437FA" w14:textId="77777777" w:rsidR="00914028" w:rsidRDefault="00EC2325">
            <w:pPr>
              <w:spacing w:after="0"/>
            </w:pPr>
            <w:r>
              <w:rPr>
                <w:rFonts w:ascii="Times New Roman" w:eastAsia="Times New Roman" w:hAnsi="Times New Roman" w:cs="Times New Roman"/>
                <w:sz w:val="24"/>
              </w:rPr>
              <w:t xml:space="preserve">Proposes practical and innovative future directions directly relevant to the assigned problem </w:t>
            </w:r>
            <w:r>
              <w:rPr>
                <w:rFonts w:ascii="Times New Roman" w:eastAsia="Times New Roman" w:hAnsi="Times New Roman" w:cs="Times New Roman"/>
                <w:sz w:val="24"/>
              </w:rPr>
              <w:t>statement</w:t>
            </w:r>
            <w:r>
              <w:rPr>
                <w:rFonts w:ascii="Times New Roman" w:eastAsia="Times New Roman" w:hAnsi="Times New Roman" w:cs="Times New Roman"/>
                <w:b/>
                <w:sz w:val="21"/>
              </w:rPr>
              <w:t xml:space="preserve"> </w:t>
            </w:r>
          </w:p>
        </w:tc>
        <w:tc>
          <w:tcPr>
            <w:tcW w:w="2139"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6F4436B" w14:textId="77777777" w:rsidR="00914028" w:rsidRDefault="00EC2325">
            <w:pPr>
              <w:spacing w:after="0"/>
              <w:ind w:left="13"/>
            </w:pPr>
            <w:r>
              <w:rPr>
                <w:rFonts w:ascii="Times New Roman" w:eastAsia="Times New Roman" w:hAnsi="Times New Roman" w:cs="Times New Roman"/>
                <w:sz w:val="24"/>
              </w:rPr>
              <w:t>Proposes relevant future directions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3CB324A" w14:textId="77777777" w:rsidR="00914028" w:rsidRDefault="00EC2325">
            <w:pPr>
              <w:spacing w:after="0"/>
              <w:ind w:left="3" w:right="53"/>
            </w:pPr>
            <w:r>
              <w:rPr>
                <w:rFonts w:ascii="Times New Roman" w:eastAsia="Times New Roman" w:hAnsi="Times New Roman" w:cs="Times New Roman"/>
                <w:sz w:val="24"/>
              </w:rPr>
              <w:t>Provides general future suggestions</w:t>
            </w:r>
            <w:r>
              <w:rPr>
                <w:rFonts w:ascii="Times New Roman" w:eastAsia="Times New Roman" w:hAnsi="Times New Roman" w:cs="Times New Roman"/>
                <w:sz w:val="21"/>
              </w:rPr>
              <w:t xml:space="preserve"> </w:t>
            </w:r>
          </w:p>
        </w:tc>
        <w:tc>
          <w:tcPr>
            <w:tcW w:w="1841"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55553997" w14:textId="77777777" w:rsidR="00914028" w:rsidRDefault="00EC2325">
            <w:pPr>
              <w:spacing w:after="0"/>
              <w:ind w:left="8" w:right="22"/>
            </w:pPr>
            <w:r>
              <w:rPr>
                <w:rFonts w:ascii="Times New Roman" w:eastAsia="Times New Roman" w:hAnsi="Times New Roman" w:cs="Times New Roman"/>
                <w:sz w:val="24"/>
              </w:rPr>
              <w:t>Future directions are missing or unrelated</w:t>
            </w:r>
            <w:r>
              <w:rPr>
                <w:rFonts w:ascii="Times New Roman" w:eastAsia="Times New Roman" w:hAnsi="Times New Roman" w:cs="Times New Roman"/>
                <w:sz w:val="21"/>
              </w:rPr>
              <w:t xml:space="preserve"> </w:t>
            </w:r>
          </w:p>
        </w:tc>
      </w:tr>
      <w:tr w:rsidR="00914028" w14:paraId="3A8312CF" w14:textId="77777777">
        <w:trPr>
          <w:trHeight w:val="1540"/>
        </w:trPr>
        <w:tc>
          <w:tcPr>
            <w:tcW w:w="1858"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0BD67F4" w14:textId="77777777" w:rsidR="00914028" w:rsidRDefault="00EC2325">
            <w:pPr>
              <w:spacing w:after="0"/>
              <w:ind w:left="12"/>
            </w:pPr>
            <w:r>
              <w:rPr>
                <w:rFonts w:ascii="Times New Roman" w:eastAsia="Times New Roman" w:hAnsi="Times New Roman" w:cs="Times New Roman"/>
                <w:b/>
                <w:sz w:val="24"/>
              </w:rPr>
              <w:t>Documentation</w:t>
            </w:r>
          </w:p>
          <w:p w14:paraId="6D49C6A4" w14:textId="77777777" w:rsidR="00914028" w:rsidRDefault="00EC2325">
            <w:pPr>
              <w:spacing w:after="0"/>
              <w:ind w:left="12"/>
            </w:pPr>
            <w:r>
              <w:rPr>
                <w:rFonts w:ascii="Times New Roman" w:eastAsia="Times New Roman" w:hAnsi="Times New Roman" w:cs="Times New Roman"/>
                <w:b/>
                <w:sz w:val="24"/>
              </w:rPr>
              <w:t xml:space="preserve">, Citations &amp; </w:t>
            </w:r>
          </w:p>
          <w:p w14:paraId="42567AF6" w14:textId="77777777" w:rsidR="00914028" w:rsidRDefault="00EC2325">
            <w:pPr>
              <w:spacing w:after="0"/>
              <w:ind w:left="12"/>
            </w:pPr>
            <w:proofErr w:type="gramStart"/>
            <w:r>
              <w:rPr>
                <w:rFonts w:ascii="Times New Roman" w:eastAsia="Times New Roman" w:hAnsi="Times New Roman" w:cs="Times New Roman"/>
                <w:b/>
                <w:sz w:val="24"/>
              </w:rPr>
              <w:t>References(</w:t>
            </w:r>
            <w:proofErr w:type="gramEnd"/>
            <w:r>
              <w:rPr>
                <w:rFonts w:ascii="Times New Roman" w:eastAsia="Times New Roman" w:hAnsi="Times New Roman" w:cs="Times New Roman"/>
                <w:b/>
                <w:sz w:val="24"/>
              </w:rPr>
              <w:t>15</w:t>
            </w:r>
          </w:p>
          <w:p w14:paraId="0AB8131A" w14:textId="77777777" w:rsidR="00914028" w:rsidRDefault="00EC2325">
            <w:pPr>
              <w:spacing w:after="0"/>
              <w:ind w:left="12"/>
            </w:pPr>
            <w:r>
              <w:rPr>
                <w:rFonts w:ascii="Times New Roman" w:eastAsia="Times New Roman" w:hAnsi="Times New Roman" w:cs="Times New Roman"/>
                <w:b/>
                <w:sz w:val="24"/>
              </w:rPr>
              <w:t>%)</w:t>
            </w:r>
            <w:r>
              <w:rPr>
                <w:rFonts w:ascii="Times New Roman" w:eastAsia="Times New Roman" w:hAnsi="Times New Roman" w:cs="Times New Roman"/>
                <w:b/>
                <w:sz w:val="21"/>
              </w:rPr>
              <w:t xml:space="preserve"> </w:t>
            </w:r>
          </w:p>
        </w:tc>
        <w:tc>
          <w:tcPr>
            <w:tcW w:w="2402" w:type="dxa"/>
            <w:tcBorders>
              <w:top w:val="single" w:sz="8" w:space="0" w:color="9DC3E6"/>
              <w:left w:val="single" w:sz="8" w:space="0" w:color="9DC3E6"/>
              <w:bottom w:val="single" w:sz="8" w:space="0" w:color="9DC3E6"/>
              <w:right w:val="single" w:sz="8" w:space="0" w:color="9DC3E6"/>
            </w:tcBorders>
            <w:shd w:val="clear" w:color="auto" w:fill="E5DFEC"/>
          </w:tcPr>
          <w:p w14:paraId="52C176DB" w14:textId="77777777" w:rsidR="00914028" w:rsidRDefault="00EC2325">
            <w:pPr>
              <w:spacing w:after="0"/>
            </w:pPr>
            <w:r>
              <w:rPr>
                <w:rFonts w:ascii="Times New Roman" w:eastAsia="Times New Roman" w:hAnsi="Times New Roman" w:cs="Times New Roman"/>
                <w:sz w:val="24"/>
              </w:rPr>
              <w:t xml:space="preserve">Excellent academic structure, clear presentation, accurate citations, and </w:t>
            </w:r>
            <w:r>
              <w:rPr>
                <w:rFonts w:ascii="Times New Roman" w:eastAsia="Times New Roman" w:hAnsi="Times New Roman" w:cs="Times New Roman"/>
                <w:sz w:val="24"/>
              </w:rPr>
              <w:t>consistent referencing</w:t>
            </w:r>
            <w:r>
              <w:rPr>
                <w:rFonts w:ascii="Times New Roman" w:eastAsia="Times New Roman" w:hAnsi="Times New Roman" w:cs="Times New Roman"/>
                <w:b/>
                <w:sz w:val="21"/>
              </w:rPr>
              <w:t xml:space="preserve"> </w:t>
            </w:r>
          </w:p>
        </w:tc>
        <w:tc>
          <w:tcPr>
            <w:tcW w:w="2139"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62F9820E" w14:textId="77777777" w:rsidR="00914028" w:rsidRDefault="00EC2325">
            <w:pPr>
              <w:spacing w:after="0"/>
              <w:ind w:left="13"/>
            </w:pPr>
            <w:r>
              <w:rPr>
                <w:rFonts w:ascii="Times New Roman" w:eastAsia="Times New Roman" w:hAnsi="Times New Roman" w:cs="Times New Roman"/>
                <w:sz w:val="24"/>
              </w:rPr>
              <w:t>Well-organized with minor formatting/citation issues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8FF2C67" w14:textId="77777777" w:rsidR="00914028" w:rsidRDefault="00EC2325">
            <w:pPr>
              <w:spacing w:after="0" w:line="238" w:lineRule="auto"/>
              <w:ind w:left="3"/>
            </w:pPr>
            <w:r>
              <w:rPr>
                <w:rFonts w:ascii="Times New Roman" w:eastAsia="Times New Roman" w:hAnsi="Times New Roman" w:cs="Times New Roman"/>
                <w:sz w:val="24"/>
              </w:rPr>
              <w:t xml:space="preserve">Adequately documented </w:t>
            </w:r>
          </w:p>
          <w:p w14:paraId="105732AE" w14:textId="77777777" w:rsidR="00914028" w:rsidRDefault="00EC2325">
            <w:pPr>
              <w:spacing w:after="0"/>
              <w:ind w:left="3" w:right="46"/>
            </w:pPr>
            <w:r>
              <w:rPr>
                <w:rFonts w:ascii="Times New Roman" w:eastAsia="Times New Roman" w:hAnsi="Times New Roman" w:cs="Times New Roman"/>
                <w:sz w:val="24"/>
              </w:rPr>
              <w:t>with some errors</w:t>
            </w:r>
            <w:r>
              <w:rPr>
                <w:rFonts w:ascii="Times New Roman" w:eastAsia="Times New Roman" w:hAnsi="Times New Roman" w:cs="Times New Roman"/>
                <w:sz w:val="21"/>
              </w:rPr>
              <w:t xml:space="preserve"> </w:t>
            </w:r>
          </w:p>
        </w:tc>
        <w:tc>
          <w:tcPr>
            <w:tcW w:w="1841" w:type="dxa"/>
            <w:tcBorders>
              <w:top w:val="single" w:sz="8" w:space="0" w:color="9DC3E6"/>
              <w:left w:val="single" w:sz="8" w:space="0" w:color="9DC3E6"/>
              <w:bottom w:val="single" w:sz="8" w:space="0" w:color="9DC3E6"/>
              <w:right w:val="single" w:sz="8" w:space="0" w:color="9DC3E6"/>
            </w:tcBorders>
            <w:shd w:val="clear" w:color="auto" w:fill="F2DBDB"/>
          </w:tcPr>
          <w:p w14:paraId="7C3FE6B8" w14:textId="77777777" w:rsidR="00914028" w:rsidRDefault="00EC2325">
            <w:pPr>
              <w:spacing w:after="0"/>
              <w:ind w:left="8" w:right="13"/>
            </w:pPr>
            <w:r>
              <w:rPr>
                <w:rFonts w:ascii="Times New Roman" w:eastAsia="Times New Roman" w:hAnsi="Times New Roman" w:cs="Times New Roman"/>
                <w:sz w:val="24"/>
              </w:rPr>
              <w:t>Poorly organized with inadequate or incorrect references</w:t>
            </w:r>
            <w:r>
              <w:rPr>
                <w:rFonts w:ascii="Times New Roman" w:eastAsia="Times New Roman" w:hAnsi="Times New Roman" w:cs="Times New Roman"/>
                <w:sz w:val="21"/>
              </w:rPr>
              <w:t xml:space="preserve"> </w:t>
            </w:r>
          </w:p>
        </w:tc>
      </w:tr>
    </w:tbl>
    <w:p w14:paraId="517573AD" w14:textId="77777777" w:rsidR="00914028" w:rsidRDefault="00EC2325">
      <w:pPr>
        <w:spacing w:after="26"/>
      </w:pPr>
      <w:r>
        <w:rPr>
          <w:rFonts w:ascii="Times New Roman" w:eastAsia="Times New Roman" w:hAnsi="Times New Roman" w:cs="Times New Roman"/>
          <w:sz w:val="24"/>
        </w:rPr>
        <w:t xml:space="preserve"> </w:t>
      </w:r>
    </w:p>
    <w:p w14:paraId="21E3A3F1" w14:textId="77777777" w:rsidR="00914028" w:rsidRDefault="00EC2325">
      <w:pPr>
        <w:spacing w:after="26"/>
      </w:pPr>
      <w:r>
        <w:rPr>
          <w:rFonts w:ascii="Times New Roman" w:eastAsia="Times New Roman" w:hAnsi="Times New Roman" w:cs="Times New Roman"/>
          <w:sz w:val="24"/>
        </w:rPr>
        <w:t xml:space="preserve"> </w:t>
      </w:r>
    </w:p>
    <w:p w14:paraId="35152433" w14:textId="77777777" w:rsidR="00914028" w:rsidRDefault="00EC2325">
      <w:pPr>
        <w:spacing w:after="26"/>
      </w:pPr>
      <w:r>
        <w:rPr>
          <w:rFonts w:ascii="Times New Roman" w:eastAsia="Times New Roman" w:hAnsi="Times New Roman" w:cs="Times New Roman"/>
          <w:sz w:val="24"/>
        </w:rPr>
        <w:t xml:space="preserve"> </w:t>
      </w:r>
    </w:p>
    <w:p w14:paraId="071A9598" w14:textId="77777777" w:rsidR="00914028" w:rsidRDefault="00EC2325">
      <w:pPr>
        <w:spacing w:after="26"/>
      </w:pPr>
      <w:r>
        <w:rPr>
          <w:rFonts w:ascii="Times New Roman" w:eastAsia="Times New Roman" w:hAnsi="Times New Roman" w:cs="Times New Roman"/>
          <w:sz w:val="24"/>
        </w:rPr>
        <w:t xml:space="preserve"> </w:t>
      </w:r>
    </w:p>
    <w:p w14:paraId="125D9B35" w14:textId="77777777" w:rsidR="009C75E3" w:rsidRDefault="00EC2325">
      <w:pPr>
        <w:spacing w:after="0"/>
      </w:pPr>
      <w:r>
        <w:rPr>
          <w:rFonts w:ascii="Times New Roman" w:eastAsia="Times New Roman" w:hAnsi="Times New Roman" w:cs="Times New Roman"/>
          <w:sz w:val="24"/>
        </w:rPr>
        <w:t xml:space="preserve"> </w:t>
      </w:r>
    </w:p>
    <w:tbl>
      <w:tblPr>
        <w:tblStyle w:val="TableGrid"/>
        <w:tblpPr w:leftFromText="180" w:rightFromText="180" w:horzAnchor="margin" w:tblpXSpec="center" w:tblpY="-12640"/>
        <w:tblW w:w="8208" w:type="dxa"/>
        <w:tblInd w:w="0" w:type="dxa"/>
        <w:tblCellMar>
          <w:top w:w="63" w:type="dxa"/>
          <w:left w:w="0" w:type="dxa"/>
          <w:bottom w:w="0" w:type="dxa"/>
          <w:right w:w="43" w:type="dxa"/>
        </w:tblCellMar>
        <w:tblLook w:val="04A0" w:firstRow="1" w:lastRow="0" w:firstColumn="1" w:lastColumn="0" w:noHBand="0" w:noVBand="1"/>
      </w:tblPr>
      <w:tblGrid>
        <w:gridCol w:w="5745"/>
        <w:gridCol w:w="969"/>
        <w:gridCol w:w="1494"/>
      </w:tblGrid>
      <w:tr w:rsidR="009C75E3" w14:paraId="401CCB16" w14:textId="77777777" w:rsidTr="00772F42">
        <w:trPr>
          <w:trHeight w:val="1456"/>
        </w:trPr>
        <w:tc>
          <w:tcPr>
            <w:tcW w:w="6714" w:type="dxa"/>
            <w:gridSpan w:val="2"/>
            <w:tcBorders>
              <w:top w:val="single" w:sz="8" w:space="0" w:color="000000"/>
              <w:left w:val="single" w:sz="8" w:space="0" w:color="000000"/>
              <w:bottom w:val="single" w:sz="8" w:space="0" w:color="000000"/>
              <w:right w:val="single" w:sz="8" w:space="0" w:color="000000"/>
            </w:tcBorders>
          </w:tcPr>
          <w:p w14:paraId="2C1808B6" w14:textId="77777777" w:rsidR="009C75E3" w:rsidRDefault="009C75E3" w:rsidP="00772F42">
            <w:pPr>
              <w:spacing w:after="0"/>
              <w:ind w:left="12"/>
              <w:jc w:val="center"/>
            </w:pPr>
            <w:r>
              <w:rPr>
                <w:rFonts w:ascii="Arial" w:eastAsia="Arial" w:hAnsi="Arial" w:cs="Arial"/>
                <w:sz w:val="27"/>
              </w:rPr>
              <w:lastRenderedPageBreak/>
              <w:t>Criteria</w:t>
            </w:r>
            <w:r>
              <w:rPr>
                <w:rFonts w:ascii="Times New Roman" w:eastAsia="Times New Roman" w:hAnsi="Times New Roman" w:cs="Times New Roman"/>
                <w:b/>
                <w:sz w:val="24"/>
              </w:rPr>
              <w:t xml:space="preserve"> </w:t>
            </w:r>
          </w:p>
        </w:tc>
        <w:tc>
          <w:tcPr>
            <w:tcW w:w="1494" w:type="dxa"/>
            <w:tcBorders>
              <w:top w:val="single" w:sz="8" w:space="0" w:color="000000"/>
              <w:left w:val="single" w:sz="8" w:space="0" w:color="000000"/>
              <w:bottom w:val="single" w:sz="8" w:space="0" w:color="000000"/>
              <w:right w:val="single" w:sz="8" w:space="0" w:color="000000"/>
            </w:tcBorders>
          </w:tcPr>
          <w:p w14:paraId="3112FA65" w14:textId="77777777" w:rsidR="009C75E3" w:rsidRDefault="009C75E3" w:rsidP="00772F42">
            <w:pPr>
              <w:spacing w:after="0"/>
              <w:ind w:left="12"/>
              <w:jc w:val="center"/>
            </w:pPr>
            <w:r>
              <w:rPr>
                <w:rFonts w:ascii="Times New Roman" w:eastAsia="Times New Roman" w:hAnsi="Times New Roman" w:cs="Times New Roman"/>
                <w:b/>
                <w:sz w:val="24"/>
              </w:rPr>
              <w:t xml:space="preserve">Mark </w:t>
            </w:r>
          </w:p>
        </w:tc>
      </w:tr>
      <w:tr w:rsidR="009C75E3" w14:paraId="1A791AEF" w14:textId="77777777" w:rsidTr="00772F42">
        <w:trPr>
          <w:trHeight w:val="1379"/>
        </w:trPr>
        <w:tc>
          <w:tcPr>
            <w:tcW w:w="6714" w:type="dxa"/>
            <w:gridSpan w:val="2"/>
            <w:tcBorders>
              <w:top w:val="single" w:sz="8" w:space="0" w:color="000000"/>
              <w:left w:val="single" w:sz="8" w:space="0" w:color="000000"/>
              <w:bottom w:val="single" w:sz="8" w:space="0" w:color="000000"/>
              <w:right w:val="single" w:sz="8" w:space="0" w:color="000000"/>
            </w:tcBorders>
          </w:tcPr>
          <w:p w14:paraId="2BA7CF07" w14:textId="77777777" w:rsidR="009C75E3" w:rsidRDefault="009C75E3" w:rsidP="00772F42">
            <w:pPr>
              <w:spacing w:after="0"/>
            </w:pPr>
            <w:r>
              <w:rPr>
                <w:rFonts w:ascii="Times New Roman" w:eastAsia="Times New Roman" w:hAnsi="Times New Roman" w:cs="Times New Roman"/>
                <w:b/>
                <w:sz w:val="24"/>
              </w:rPr>
              <w:t xml:space="preserve">Selection &amp; Review of Research </w:t>
            </w:r>
            <w:proofErr w:type="gramStart"/>
            <w:r>
              <w:rPr>
                <w:rFonts w:ascii="Times New Roman" w:eastAsia="Times New Roman" w:hAnsi="Times New Roman" w:cs="Times New Roman"/>
                <w:b/>
                <w:sz w:val="24"/>
              </w:rPr>
              <w:t>Papers(</w:t>
            </w:r>
            <w:proofErr w:type="gramEnd"/>
            <w:r>
              <w:rPr>
                <w:rFonts w:ascii="Times New Roman" w:eastAsia="Times New Roman" w:hAnsi="Times New Roman" w:cs="Times New Roman"/>
                <w:b/>
                <w:sz w:val="24"/>
              </w:rPr>
              <w:t>25%)</w:t>
            </w:r>
            <w:r>
              <w:rPr>
                <w:rFonts w:ascii="Times New Roman" w:eastAsia="Times New Roman" w:hAnsi="Times New Roman" w:cs="Times New Roman"/>
                <w:sz w:val="24"/>
              </w:rPr>
              <w:t xml:space="preserve"> </w:t>
            </w:r>
          </w:p>
        </w:tc>
        <w:tc>
          <w:tcPr>
            <w:tcW w:w="1494" w:type="dxa"/>
            <w:tcBorders>
              <w:top w:val="single" w:sz="8" w:space="0" w:color="000000"/>
              <w:left w:val="single" w:sz="8" w:space="0" w:color="000000"/>
              <w:bottom w:val="single" w:sz="8" w:space="0" w:color="000000"/>
              <w:right w:val="single" w:sz="8" w:space="0" w:color="000000"/>
            </w:tcBorders>
          </w:tcPr>
          <w:p w14:paraId="5FBE16AF" w14:textId="77777777" w:rsidR="009C75E3" w:rsidRDefault="009C75E3" w:rsidP="00772F42">
            <w:pPr>
              <w:spacing w:after="0"/>
              <w:ind w:left="12"/>
              <w:jc w:val="center"/>
            </w:pPr>
            <w:r>
              <w:rPr>
                <w:rFonts w:ascii="Times New Roman" w:eastAsia="Times New Roman" w:hAnsi="Times New Roman" w:cs="Times New Roman"/>
                <w:sz w:val="24"/>
              </w:rPr>
              <w:t xml:space="preserve">/5 </w:t>
            </w:r>
          </w:p>
        </w:tc>
      </w:tr>
      <w:tr w:rsidR="009C75E3" w14:paraId="655F2C6B" w14:textId="77777777" w:rsidTr="00772F42">
        <w:trPr>
          <w:trHeight w:val="1303"/>
        </w:trPr>
        <w:tc>
          <w:tcPr>
            <w:tcW w:w="6714" w:type="dxa"/>
            <w:gridSpan w:val="2"/>
            <w:tcBorders>
              <w:top w:val="single" w:sz="8" w:space="0" w:color="000000"/>
              <w:left w:val="single" w:sz="8" w:space="0" w:color="000000"/>
              <w:bottom w:val="single" w:sz="8" w:space="0" w:color="000000"/>
              <w:right w:val="single" w:sz="8" w:space="0" w:color="000000"/>
            </w:tcBorders>
          </w:tcPr>
          <w:p w14:paraId="330AF0C2" w14:textId="77777777" w:rsidR="009C75E3" w:rsidRDefault="009C75E3" w:rsidP="00772F42">
            <w:pPr>
              <w:spacing w:after="0"/>
            </w:pPr>
            <w:r>
              <w:rPr>
                <w:rFonts w:ascii="Times New Roman" w:eastAsia="Times New Roman" w:hAnsi="Times New Roman" w:cs="Times New Roman"/>
                <w:b/>
                <w:sz w:val="24"/>
              </w:rPr>
              <w:t xml:space="preserve">Comparative </w:t>
            </w:r>
            <w:proofErr w:type="gramStart"/>
            <w:r>
              <w:rPr>
                <w:rFonts w:ascii="Times New Roman" w:eastAsia="Times New Roman" w:hAnsi="Times New Roman" w:cs="Times New Roman"/>
                <w:b/>
                <w:sz w:val="24"/>
              </w:rPr>
              <w:t>Analysis(</w:t>
            </w:r>
            <w:proofErr w:type="gramEnd"/>
            <w:r>
              <w:rPr>
                <w:rFonts w:ascii="Times New Roman" w:eastAsia="Times New Roman" w:hAnsi="Times New Roman" w:cs="Times New Roman"/>
                <w:b/>
                <w:sz w:val="24"/>
              </w:rPr>
              <w:t>20%)</w:t>
            </w:r>
            <w:r>
              <w:rPr>
                <w:rFonts w:ascii="Times New Roman" w:eastAsia="Times New Roman" w:hAnsi="Times New Roman" w:cs="Times New Roman"/>
                <w:sz w:val="24"/>
              </w:rPr>
              <w:t xml:space="preserve"> </w:t>
            </w:r>
          </w:p>
        </w:tc>
        <w:tc>
          <w:tcPr>
            <w:tcW w:w="1494" w:type="dxa"/>
            <w:tcBorders>
              <w:top w:val="single" w:sz="8" w:space="0" w:color="000000"/>
              <w:left w:val="single" w:sz="8" w:space="0" w:color="000000"/>
              <w:bottom w:val="single" w:sz="8" w:space="0" w:color="000000"/>
              <w:right w:val="single" w:sz="8" w:space="0" w:color="000000"/>
            </w:tcBorders>
          </w:tcPr>
          <w:p w14:paraId="45C30337" w14:textId="77777777" w:rsidR="009C75E3" w:rsidRDefault="009C75E3" w:rsidP="00772F42">
            <w:pPr>
              <w:spacing w:after="0"/>
              <w:ind w:left="12"/>
              <w:jc w:val="center"/>
            </w:pPr>
            <w:r>
              <w:rPr>
                <w:rFonts w:ascii="Times New Roman" w:eastAsia="Times New Roman" w:hAnsi="Times New Roman" w:cs="Times New Roman"/>
                <w:sz w:val="24"/>
              </w:rPr>
              <w:t xml:space="preserve">/5 </w:t>
            </w:r>
          </w:p>
        </w:tc>
      </w:tr>
      <w:tr w:rsidR="009C75E3" w14:paraId="33292F37" w14:textId="77777777" w:rsidTr="00772F42">
        <w:trPr>
          <w:trHeight w:val="1303"/>
        </w:trPr>
        <w:tc>
          <w:tcPr>
            <w:tcW w:w="6714" w:type="dxa"/>
            <w:gridSpan w:val="2"/>
            <w:tcBorders>
              <w:top w:val="single" w:sz="8" w:space="0" w:color="000000"/>
              <w:left w:val="single" w:sz="8" w:space="0" w:color="000000"/>
              <w:bottom w:val="single" w:sz="8" w:space="0" w:color="000000"/>
              <w:right w:val="single" w:sz="8" w:space="0" w:color="000000"/>
            </w:tcBorders>
          </w:tcPr>
          <w:p w14:paraId="0F38041A" w14:textId="77777777" w:rsidR="009C75E3" w:rsidRDefault="009C75E3" w:rsidP="00772F42">
            <w:pPr>
              <w:spacing w:after="0"/>
            </w:pPr>
            <w:r>
              <w:rPr>
                <w:rFonts w:ascii="Times New Roman" w:eastAsia="Times New Roman" w:hAnsi="Times New Roman" w:cs="Times New Roman"/>
                <w:b/>
                <w:sz w:val="24"/>
              </w:rPr>
              <w:t xml:space="preserve">Critical Analysis &amp; Research </w:t>
            </w:r>
            <w:proofErr w:type="gramStart"/>
            <w:r>
              <w:rPr>
                <w:rFonts w:ascii="Times New Roman" w:eastAsia="Times New Roman" w:hAnsi="Times New Roman" w:cs="Times New Roman"/>
                <w:b/>
                <w:sz w:val="24"/>
              </w:rPr>
              <w:t>Gap(</w:t>
            </w:r>
            <w:proofErr w:type="gramEnd"/>
            <w:r>
              <w:rPr>
                <w:rFonts w:ascii="Times New Roman" w:eastAsia="Times New Roman" w:hAnsi="Times New Roman" w:cs="Times New Roman"/>
                <w:b/>
                <w:sz w:val="24"/>
              </w:rPr>
              <w:t>25%)</w:t>
            </w:r>
            <w:r>
              <w:rPr>
                <w:rFonts w:ascii="Times New Roman" w:eastAsia="Times New Roman" w:hAnsi="Times New Roman" w:cs="Times New Roman"/>
                <w:sz w:val="24"/>
              </w:rPr>
              <w:t xml:space="preserve"> </w:t>
            </w:r>
          </w:p>
        </w:tc>
        <w:tc>
          <w:tcPr>
            <w:tcW w:w="1494" w:type="dxa"/>
            <w:tcBorders>
              <w:top w:val="single" w:sz="8" w:space="0" w:color="000000"/>
              <w:left w:val="single" w:sz="8" w:space="0" w:color="000000"/>
              <w:bottom w:val="single" w:sz="8" w:space="0" w:color="000000"/>
              <w:right w:val="single" w:sz="8" w:space="0" w:color="000000"/>
            </w:tcBorders>
          </w:tcPr>
          <w:p w14:paraId="73021D41" w14:textId="77777777" w:rsidR="009C75E3" w:rsidRDefault="009C75E3" w:rsidP="00772F42">
            <w:pPr>
              <w:spacing w:after="0"/>
              <w:ind w:left="12"/>
              <w:jc w:val="center"/>
            </w:pPr>
            <w:r>
              <w:rPr>
                <w:rFonts w:ascii="Times New Roman" w:eastAsia="Times New Roman" w:hAnsi="Times New Roman" w:cs="Times New Roman"/>
                <w:sz w:val="24"/>
              </w:rPr>
              <w:t xml:space="preserve">/5 </w:t>
            </w:r>
          </w:p>
        </w:tc>
      </w:tr>
      <w:tr w:rsidR="009C75E3" w14:paraId="333C3518" w14:textId="77777777" w:rsidTr="00772F42">
        <w:trPr>
          <w:trHeight w:val="1303"/>
        </w:trPr>
        <w:tc>
          <w:tcPr>
            <w:tcW w:w="5745" w:type="dxa"/>
            <w:tcBorders>
              <w:top w:val="single" w:sz="8" w:space="0" w:color="000000"/>
              <w:left w:val="single" w:sz="8" w:space="0" w:color="000000"/>
              <w:bottom w:val="single" w:sz="8" w:space="0" w:color="000000"/>
              <w:right w:val="nil"/>
            </w:tcBorders>
          </w:tcPr>
          <w:p w14:paraId="4E051A56" w14:textId="77777777" w:rsidR="009C75E3" w:rsidRDefault="009C75E3" w:rsidP="00772F42">
            <w:pPr>
              <w:spacing w:after="0"/>
              <w:ind w:left="112"/>
            </w:pPr>
            <w:r>
              <w:rPr>
                <w:rFonts w:ascii="Times New Roman" w:eastAsia="Times New Roman" w:hAnsi="Times New Roman" w:cs="Times New Roman"/>
                <w:b/>
                <w:sz w:val="24"/>
              </w:rPr>
              <w:t xml:space="preserve">Future Directions &amp; </w:t>
            </w:r>
            <w:proofErr w:type="gramStart"/>
            <w:r>
              <w:rPr>
                <w:rFonts w:ascii="Times New Roman" w:eastAsia="Times New Roman" w:hAnsi="Times New Roman" w:cs="Times New Roman"/>
                <w:b/>
                <w:sz w:val="24"/>
              </w:rPr>
              <w:t>Relevance(</w:t>
            </w:r>
            <w:proofErr w:type="gramEnd"/>
            <w:r>
              <w:rPr>
                <w:rFonts w:ascii="Times New Roman" w:eastAsia="Times New Roman" w:hAnsi="Times New Roman" w:cs="Times New Roman"/>
                <w:b/>
                <w:sz w:val="24"/>
              </w:rPr>
              <w:t>15%)</w:t>
            </w:r>
            <w:r>
              <w:rPr>
                <w:rFonts w:ascii="Times New Roman" w:eastAsia="Times New Roman" w:hAnsi="Times New Roman" w:cs="Times New Roman"/>
                <w:sz w:val="24"/>
              </w:rPr>
              <w:t xml:space="preserve"> </w:t>
            </w:r>
          </w:p>
        </w:tc>
        <w:tc>
          <w:tcPr>
            <w:tcW w:w="969" w:type="dxa"/>
            <w:tcBorders>
              <w:top w:val="single" w:sz="8" w:space="0" w:color="000000"/>
              <w:left w:val="nil"/>
              <w:bottom w:val="single" w:sz="8" w:space="0" w:color="000000"/>
              <w:right w:val="single" w:sz="8" w:space="0" w:color="000000"/>
            </w:tcBorders>
          </w:tcPr>
          <w:p w14:paraId="34D0286A" w14:textId="77777777" w:rsidR="009C75E3" w:rsidRDefault="009C75E3" w:rsidP="00772F42"/>
        </w:tc>
        <w:tc>
          <w:tcPr>
            <w:tcW w:w="1494" w:type="dxa"/>
            <w:tcBorders>
              <w:top w:val="single" w:sz="8" w:space="0" w:color="000000"/>
              <w:left w:val="single" w:sz="8" w:space="0" w:color="000000"/>
              <w:bottom w:val="single" w:sz="8" w:space="0" w:color="000000"/>
              <w:right w:val="single" w:sz="8" w:space="0" w:color="000000"/>
            </w:tcBorders>
          </w:tcPr>
          <w:p w14:paraId="30AB35D0" w14:textId="77777777" w:rsidR="009C75E3" w:rsidRDefault="009C75E3" w:rsidP="00772F42">
            <w:pPr>
              <w:spacing w:after="0"/>
              <w:ind w:left="52"/>
              <w:jc w:val="center"/>
            </w:pPr>
            <w:r>
              <w:rPr>
                <w:rFonts w:ascii="Times New Roman" w:eastAsia="Times New Roman" w:hAnsi="Times New Roman" w:cs="Times New Roman"/>
                <w:sz w:val="24"/>
              </w:rPr>
              <w:t xml:space="preserve">/5 </w:t>
            </w:r>
          </w:p>
        </w:tc>
      </w:tr>
      <w:tr w:rsidR="009C75E3" w14:paraId="621AE38C" w14:textId="77777777" w:rsidTr="00772F42">
        <w:trPr>
          <w:trHeight w:val="1303"/>
        </w:trPr>
        <w:tc>
          <w:tcPr>
            <w:tcW w:w="5745" w:type="dxa"/>
            <w:tcBorders>
              <w:top w:val="single" w:sz="8" w:space="0" w:color="000000"/>
              <w:left w:val="single" w:sz="8" w:space="0" w:color="000000"/>
              <w:bottom w:val="single" w:sz="8" w:space="0" w:color="000000"/>
              <w:right w:val="nil"/>
            </w:tcBorders>
          </w:tcPr>
          <w:p w14:paraId="27CDACF7" w14:textId="77777777" w:rsidR="009C75E3" w:rsidRDefault="009C75E3" w:rsidP="00772F42">
            <w:pPr>
              <w:spacing w:after="0"/>
              <w:ind w:left="112"/>
            </w:pPr>
            <w:r>
              <w:rPr>
                <w:rFonts w:ascii="Times New Roman" w:eastAsia="Times New Roman" w:hAnsi="Times New Roman" w:cs="Times New Roman"/>
                <w:b/>
                <w:sz w:val="24"/>
              </w:rPr>
              <w:t xml:space="preserve">Documentation, Citations &amp; </w:t>
            </w:r>
            <w:proofErr w:type="gramStart"/>
            <w:r>
              <w:rPr>
                <w:rFonts w:ascii="Times New Roman" w:eastAsia="Times New Roman" w:hAnsi="Times New Roman" w:cs="Times New Roman"/>
                <w:b/>
                <w:sz w:val="24"/>
              </w:rPr>
              <w:t>References(</w:t>
            </w:r>
            <w:proofErr w:type="gramEnd"/>
            <w:r>
              <w:rPr>
                <w:rFonts w:ascii="Times New Roman" w:eastAsia="Times New Roman" w:hAnsi="Times New Roman" w:cs="Times New Roman"/>
                <w:b/>
                <w:sz w:val="24"/>
              </w:rPr>
              <w:t>15%)</w:t>
            </w:r>
            <w:r>
              <w:rPr>
                <w:rFonts w:ascii="Times New Roman" w:eastAsia="Times New Roman" w:hAnsi="Times New Roman" w:cs="Times New Roman"/>
                <w:sz w:val="24"/>
              </w:rPr>
              <w:t xml:space="preserve"> </w:t>
            </w:r>
          </w:p>
        </w:tc>
        <w:tc>
          <w:tcPr>
            <w:tcW w:w="969" w:type="dxa"/>
            <w:tcBorders>
              <w:top w:val="single" w:sz="8" w:space="0" w:color="000000"/>
              <w:left w:val="nil"/>
              <w:bottom w:val="single" w:sz="8" w:space="0" w:color="000000"/>
              <w:right w:val="single" w:sz="8" w:space="0" w:color="000000"/>
            </w:tcBorders>
          </w:tcPr>
          <w:p w14:paraId="18715201" w14:textId="77777777" w:rsidR="009C75E3" w:rsidRDefault="009C75E3" w:rsidP="00772F42"/>
        </w:tc>
        <w:tc>
          <w:tcPr>
            <w:tcW w:w="1494" w:type="dxa"/>
            <w:tcBorders>
              <w:top w:val="single" w:sz="8" w:space="0" w:color="000000"/>
              <w:left w:val="single" w:sz="8" w:space="0" w:color="000000"/>
              <w:bottom w:val="single" w:sz="8" w:space="0" w:color="000000"/>
              <w:right w:val="single" w:sz="8" w:space="0" w:color="000000"/>
            </w:tcBorders>
          </w:tcPr>
          <w:p w14:paraId="4E63B4C6" w14:textId="77777777" w:rsidR="009C75E3" w:rsidRDefault="009C75E3" w:rsidP="00772F42">
            <w:pPr>
              <w:spacing w:after="0"/>
              <w:ind w:left="52"/>
              <w:jc w:val="center"/>
            </w:pPr>
            <w:r>
              <w:rPr>
                <w:rFonts w:ascii="Times New Roman" w:eastAsia="Times New Roman" w:hAnsi="Times New Roman" w:cs="Times New Roman"/>
                <w:sz w:val="24"/>
              </w:rPr>
              <w:t xml:space="preserve">/5 </w:t>
            </w:r>
          </w:p>
        </w:tc>
      </w:tr>
      <w:tr w:rsidR="009C75E3" w14:paraId="795597E6" w14:textId="77777777" w:rsidTr="00772F42">
        <w:trPr>
          <w:trHeight w:val="1303"/>
        </w:trPr>
        <w:tc>
          <w:tcPr>
            <w:tcW w:w="5745" w:type="dxa"/>
            <w:tcBorders>
              <w:top w:val="single" w:sz="8" w:space="0" w:color="000000"/>
              <w:left w:val="single" w:sz="8" w:space="0" w:color="000000"/>
              <w:bottom w:val="single" w:sz="8" w:space="0" w:color="000000"/>
              <w:right w:val="nil"/>
            </w:tcBorders>
          </w:tcPr>
          <w:p w14:paraId="3C9866F9" w14:textId="77777777" w:rsidR="009C75E3" w:rsidRDefault="009C75E3" w:rsidP="00772F42"/>
        </w:tc>
        <w:tc>
          <w:tcPr>
            <w:tcW w:w="969" w:type="dxa"/>
            <w:tcBorders>
              <w:top w:val="single" w:sz="8" w:space="0" w:color="000000"/>
              <w:left w:val="nil"/>
              <w:bottom w:val="single" w:sz="8" w:space="0" w:color="000000"/>
              <w:right w:val="single" w:sz="8" w:space="0" w:color="000000"/>
            </w:tcBorders>
          </w:tcPr>
          <w:p w14:paraId="3DB334A0" w14:textId="77777777" w:rsidR="009C75E3" w:rsidRDefault="009C75E3" w:rsidP="00772F42">
            <w:pPr>
              <w:spacing w:after="0"/>
              <w:jc w:val="both"/>
            </w:pPr>
            <w:r>
              <w:rPr>
                <w:rFonts w:ascii="Times New Roman" w:eastAsia="Times New Roman" w:hAnsi="Times New Roman" w:cs="Times New Roman"/>
                <w:b/>
                <w:sz w:val="24"/>
              </w:rPr>
              <w:t xml:space="preserve">TOTAL </w:t>
            </w:r>
          </w:p>
        </w:tc>
        <w:tc>
          <w:tcPr>
            <w:tcW w:w="1494" w:type="dxa"/>
            <w:tcBorders>
              <w:top w:val="single" w:sz="8" w:space="0" w:color="000000"/>
              <w:left w:val="single" w:sz="8" w:space="0" w:color="000000"/>
              <w:bottom w:val="single" w:sz="8" w:space="0" w:color="000000"/>
              <w:right w:val="single" w:sz="8" w:space="0" w:color="000000"/>
            </w:tcBorders>
          </w:tcPr>
          <w:p w14:paraId="1EF6B39F" w14:textId="77777777" w:rsidR="009C75E3" w:rsidRDefault="009C75E3" w:rsidP="00772F42">
            <w:pPr>
              <w:spacing w:after="0"/>
              <w:ind w:left="52"/>
              <w:jc w:val="center"/>
            </w:pPr>
            <w:r>
              <w:rPr>
                <w:rFonts w:ascii="Times New Roman" w:eastAsia="Times New Roman" w:hAnsi="Times New Roman" w:cs="Times New Roman"/>
                <w:sz w:val="24"/>
              </w:rPr>
              <w:t xml:space="preserve">/25 </w:t>
            </w:r>
          </w:p>
        </w:tc>
      </w:tr>
    </w:tbl>
    <w:p w14:paraId="63B15B26" w14:textId="77777777" w:rsidR="009C75E3" w:rsidRDefault="009C75E3" w:rsidP="009C75E3">
      <w:pPr>
        <w:spacing w:after="0"/>
        <w:jc w:val="both"/>
      </w:pPr>
      <w:r>
        <w:rPr>
          <w:rFonts w:ascii="Times New Roman" w:eastAsia="Times New Roman" w:hAnsi="Times New Roman" w:cs="Times New Roman"/>
          <w:b/>
          <w:color w:val="1F4E79"/>
          <w:sz w:val="26"/>
        </w:rPr>
        <w:t xml:space="preserve"> </w:t>
      </w:r>
    </w:p>
    <w:p w14:paraId="21E98C43" w14:textId="6FAE7223" w:rsidR="00914028" w:rsidRDefault="00914028">
      <w:pPr>
        <w:spacing w:after="0"/>
      </w:pPr>
    </w:p>
    <w:p w14:paraId="6293ADAA" w14:textId="27AE959D" w:rsidR="00914028" w:rsidRDefault="00914028">
      <w:pPr>
        <w:spacing w:after="0"/>
        <w:jc w:val="both"/>
      </w:pPr>
    </w:p>
    <w:p w14:paraId="567A4805" w14:textId="77777777" w:rsidR="00914028" w:rsidRDefault="00EC2325">
      <w:pPr>
        <w:spacing w:after="0"/>
        <w:jc w:val="both"/>
      </w:pPr>
      <w:r>
        <w:rPr>
          <w:rFonts w:ascii="Times New Roman" w:eastAsia="Times New Roman" w:hAnsi="Times New Roman" w:cs="Times New Roman"/>
          <w:b/>
          <w:color w:val="1F4E79"/>
          <w:sz w:val="26"/>
        </w:rPr>
        <w:t xml:space="preserve"> </w:t>
      </w:r>
    </w:p>
    <w:sectPr w:rsidR="00914028">
      <w:pgSz w:w="12240" w:h="15840"/>
      <w:pgMar w:top="1070" w:right="1088" w:bottom="1130" w:left="10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15830"/>
    <w:multiLevelType w:val="multilevel"/>
    <w:tmpl w:val="D46C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C2642"/>
    <w:multiLevelType w:val="multilevel"/>
    <w:tmpl w:val="B7AC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D077B"/>
    <w:multiLevelType w:val="multilevel"/>
    <w:tmpl w:val="6A9E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30024"/>
    <w:multiLevelType w:val="multilevel"/>
    <w:tmpl w:val="009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20B98"/>
    <w:multiLevelType w:val="multilevel"/>
    <w:tmpl w:val="1632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F782B"/>
    <w:multiLevelType w:val="multilevel"/>
    <w:tmpl w:val="DB2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046B3"/>
    <w:multiLevelType w:val="multilevel"/>
    <w:tmpl w:val="054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23916"/>
    <w:multiLevelType w:val="multilevel"/>
    <w:tmpl w:val="65B6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A40B3"/>
    <w:multiLevelType w:val="multilevel"/>
    <w:tmpl w:val="B85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A445E"/>
    <w:multiLevelType w:val="multilevel"/>
    <w:tmpl w:val="100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06244"/>
    <w:multiLevelType w:val="multilevel"/>
    <w:tmpl w:val="126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C2736"/>
    <w:multiLevelType w:val="multilevel"/>
    <w:tmpl w:val="F60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B65E6"/>
    <w:multiLevelType w:val="multilevel"/>
    <w:tmpl w:val="095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370B7"/>
    <w:multiLevelType w:val="multilevel"/>
    <w:tmpl w:val="D78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2517A"/>
    <w:multiLevelType w:val="multilevel"/>
    <w:tmpl w:val="E012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543FD2"/>
    <w:multiLevelType w:val="multilevel"/>
    <w:tmpl w:val="3E00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B7C12"/>
    <w:multiLevelType w:val="multilevel"/>
    <w:tmpl w:val="40BE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845DE"/>
    <w:multiLevelType w:val="hybridMultilevel"/>
    <w:tmpl w:val="1C2C3AFC"/>
    <w:lvl w:ilvl="0" w:tplc="579A400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A0A2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30A9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2C4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A23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201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444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084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0A0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A9A284E"/>
    <w:multiLevelType w:val="multilevel"/>
    <w:tmpl w:val="D1E4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C8607B"/>
    <w:multiLevelType w:val="multilevel"/>
    <w:tmpl w:val="58D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357858">
    <w:abstractNumId w:val="17"/>
  </w:num>
  <w:num w:numId="2" w16cid:durableId="919679014">
    <w:abstractNumId w:val="1"/>
  </w:num>
  <w:num w:numId="3" w16cid:durableId="1518036299">
    <w:abstractNumId w:val="18"/>
  </w:num>
  <w:num w:numId="4" w16cid:durableId="989091385">
    <w:abstractNumId w:val="4"/>
  </w:num>
  <w:num w:numId="5" w16cid:durableId="109669022">
    <w:abstractNumId w:val="15"/>
  </w:num>
  <w:num w:numId="6" w16cid:durableId="1838419774">
    <w:abstractNumId w:val="13"/>
  </w:num>
  <w:num w:numId="7" w16cid:durableId="1771200349">
    <w:abstractNumId w:val="7"/>
  </w:num>
  <w:num w:numId="8" w16cid:durableId="1200899724">
    <w:abstractNumId w:val="16"/>
  </w:num>
  <w:num w:numId="9" w16cid:durableId="656148398">
    <w:abstractNumId w:val="8"/>
  </w:num>
  <w:num w:numId="10" w16cid:durableId="1587222995">
    <w:abstractNumId w:val="6"/>
  </w:num>
  <w:num w:numId="11" w16cid:durableId="1627348205">
    <w:abstractNumId w:val="11"/>
  </w:num>
  <w:num w:numId="12" w16cid:durableId="1043797161">
    <w:abstractNumId w:val="0"/>
  </w:num>
  <w:num w:numId="13" w16cid:durableId="1176580408">
    <w:abstractNumId w:val="12"/>
  </w:num>
  <w:num w:numId="14" w16cid:durableId="1851095619">
    <w:abstractNumId w:val="3"/>
  </w:num>
  <w:num w:numId="15" w16cid:durableId="1091706483">
    <w:abstractNumId w:val="5"/>
  </w:num>
  <w:num w:numId="16" w16cid:durableId="1700204105">
    <w:abstractNumId w:val="10"/>
  </w:num>
  <w:num w:numId="17" w16cid:durableId="815877954">
    <w:abstractNumId w:val="9"/>
  </w:num>
  <w:num w:numId="18" w16cid:durableId="1269703979">
    <w:abstractNumId w:val="19"/>
  </w:num>
  <w:num w:numId="19" w16cid:durableId="354381626">
    <w:abstractNumId w:val="2"/>
  </w:num>
  <w:num w:numId="20" w16cid:durableId="16237331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028"/>
    <w:rsid w:val="00914028"/>
    <w:rsid w:val="009C75E3"/>
    <w:rsid w:val="00EC2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6BB7"/>
  <w15:docId w15:val="{4F65B176-46D9-422D-97AE-FCF7E0AF2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Times New Roman" w:eastAsia="Times New Roman" w:hAnsi="Times New Roman" w:cs="Times New Roman"/>
      <w:b/>
      <w:color w:val="C00000"/>
      <w:sz w:val="28"/>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ind w:left="195"/>
      <w:outlineLvl w:val="1"/>
    </w:pPr>
    <w:rPr>
      <w:rFonts w:ascii="Times New Roman" w:eastAsia="Times New Roman" w:hAnsi="Times New Roman" w:cs="Times New Roman"/>
      <w:b/>
      <w:color w:val="C00000"/>
      <w:sz w:val="24"/>
    </w:rPr>
  </w:style>
  <w:style w:type="paragraph" w:styleId="Heading3">
    <w:name w:val="heading 3"/>
    <w:basedOn w:val="Normal"/>
    <w:next w:val="Normal"/>
    <w:link w:val="Heading3Char"/>
    <w:uiPriority w:val="9"/>
    <w:semiHidden/>
    <w:unhideWhenUsed/>
    <w:qFormat/>
    <w:rsid w:val="009C75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24"/>
    </w:rPr>
  </w:style>
  <w:style w:type="character" w:customStyle="1" w:styleId="Heading1Char">
    <w:name w:val="Heading 1 Char"/>
    <w:link w:val="Heading1"/>
    <w:rPr>
      <w:rFonts w:ascii="Times New Roman" w:eastAsia="Times New Roman" w:hAnsi="Times New Roman" w:cs="Times New Roman"/>
      <w:b/>
      <w:color w:val="C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9C75E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C75E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C75E3"/>
    <w:rPr>
      <w:b/>
      <w:bCs/>
    </w:rPr>
  </w:style>
  <w:style w:type="character" w:styleId="Emphasis">
    <w:name w:val="Emphasis"/>
    <w:basedOn w:val="DefaultParagraphFont"/>
    <w:uiPriority w:val="20"/>
    <w:qFormat/>
    <w:rsid w:val="009C75E3"/>
    <w:rPr>
      <w:i/>
      <w:iCs/>
    </w:rPr>
  </w:style>
  <w:style w:type="character" w:styleId="Hyperlink">
    <w:name w:val="Hyperlink"/>
    <w:basedOn w:val="DefaultParagraphFont"/>
    <w:uiPriority w:val="99"/>
    <w:semiHidden/>
    <w:unhideWhenUsed/>
    <w:rsid w:val="009C75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84200">
      <w:bodyDiv w:val="1"/>
      <w:marLeft w:val="0"/>
      <w:marRight w:val="0"/>
      <w:marTop w:val="0"/>
      <w:marBottom w:val="0"/>
      <w:divBdr>
        <w:top w:val="none" w:sz="0" w:space="0" w:color="auto"/>
        <w:left w:val="none" w:sz="0" w:space="0" w:color="auto"/>
        <w:bottom w:val="none" w:sz="0" w:space="0" w:color="auto"/>
        <w:right w:val="none" w:sz="0" w:space="0" w:color="auto"/>
      </w:divBdr>
      <w:divsChild>
        <w:div w:id="1245604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68/b130047p" TargetMode="External"/><Relationship Id="rId13" Type="http://schemas.openxmlformats.org/officeDocument/2006/relationships/hyperlink" Target="https://doi.org/10.1016/j.websem.2008.09.002" TargetMode="External"/><Relationship Id="rId3" Type="http://schemas.openxmlformats.org/officeDocument/2006/relationships/settings" Target="settings.xml"/><Relationship Id="rId7" Type="http://schemas.openxmlformats.org/officeDocument/2006/relationships/hyperlink" Target="https://doi.org/10.1016/j.comcom.2019.08.001" TargetMode="External"/><Relationship Id="rId12" Type="http://schemas.openxmlformats.org/officeDocument/2006/relationships/hyperlink" Target="https://doi.org/10.3390/engproc20261430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s21144903" TargetMode="External"/><Relationship Id="rId11" Type="http://schemas.openxmlformats.org/officeDocument/2006/relationships/hyperlink" Target="https://doi.org/10.4018/IRMJ.385723" TargetMode="External"/><Relationship Id="rId5" Type="http://schemas.openxmlformats.org/officeDocument/2006/relationships/hyperlink" Target="https://doi.org/10.1016/j.future.2017.06.030" TargetMode="External"/><Relationship Id="rId15" Type="http://schemas.openxmlformats.org/officeDocument/2006/relationships/theme" Target="theme/theme1.xml"/><Relationship Id="rId10" Type="http://schemas.openxmlformats.org/officeDocument/2006/relationships/hyperlink" Target="https://doi.org/10.38032/jea.2024.04.004" TargetMode="External"/><Relationship Id="rId4" Type="http://schemas.openxmlformats.org/officeDocument/2006/relationships/webSettings" Target="webSettings.xml"/><Relationship Id="rId9" Type="http://schemas.openxmlformats.org/officeDocument/2006/relationships/hyperlink" Target="https://doi.org/10.1002/asi.2383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5610</Words>
  <Characters>31977</Characters>
  <Application>Microsoft Office Word</Application>
  <DocSecurity>0</DocSecurity>
  <Lines>266</Lines>
  <Paragraphs>75</Paragraphs>
  <ScaleCrop>false</ScaleCrop>
  <Company/>
  <LinksUpToDate>false</LinksUpToDate>
  <CharactersWithSpaces>37512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CSA10-CO5 AT1 Research Paper Review  Literature Survey .docx</dc:title>
  <dc:subject/>
  <dc:creator>DELL</dc:creator>
  <cp:keywords/>
  <cp:lastModifiedBy>DELL</cp:lastModifiedBy>
  <cp:revision>3</cp:revision>
  <dcterms:created xsi:type="dcterms:W3CDTF">2026-08-24T04:57:00Z</dcterms:created>
  <dcterms:modified xsi:type="dcterms:W3CDTF">2026-08-24T04:58:00Z</dcterms:modified>
</cp:coreProperties>
</file>