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FD0C4" w14:textId="77777777" w:rsidR="008D0351" w:rsidRDefault="00410A6E">
      <w:pPr>
        <w:spacing w:after="0" w:line="259" w:lineRule="auto"/>
        <w:ind w:left="0" w:right="9" w:firstLine="0"/>
        <w:jc w:val="center"/>
      </w:pPr>
      <w:proofErr w:type="gramStart"/>
      <w:r>
        <w:rPr>
          <w:rFonts w:ascii="Times New Roman" w:eastAsia="Times New Roman" w:hAnsi="Times New Roman" w:cs="Times New Roman"/>
          <w:b/>
          <w:color w:val="1F4E79"/>
          <w:sz w:val="26"/>
        </w:rPr>
        <w:t>R.</w:t>
      </w:r>
      <w:r>
        <w:rPr>
          <w:rFonts w:ascii="Times New Roman" w:eastAsia="Times New Roman" w:hAnsi="Times New Roman" w:cs="Times New Roman"/>
          <w:b/>
          <w:color w:val="1F4E79"/>
          <w:sz w:val="26"/>
        </w:rPr>
        <w:t>SIMATS</w:t>
      </w:r>
      <w:proofErr w:type="gramEnd"/>
      <w:r>
        <w:rPr>
          <w:rFonts w:ascii="Times New Roman" w:eastAsia="Times New Roman" w:hAnsi="Times New Roman" w:cs="Times New Roman"/>
          <w:b/>
          <w:color w:val="1F4E79"/>
          <w:sz w:val="26"/>
        </w:rPr>
        <w:t xml:space="preserve"> ENGINEERING (SAVEETHA SCHOOL OF ENGINEERING)</w:t>
      </w:r>
      <w:r>
        <w:rPr>
          <w:rFonts w:ascii="Times New Roman" w:eastAsia="Times New Roman" w:hAnsi="Times New Roman" w:cs="Times New Roman"/>
          <w:sz w:val="24"/>
        </w:rPr>
        <w:t xml:space="preserve"> </w:t>
      </w:r>
    </w:p>
    <w:p w14:paraId="4F689FC2" w14:textId="77777777" w:rsidR="008D0351" w:rsidRDefault="00410A6E">
      <w:pPr>
        <w:spacing w:after="0" w:line="259" w:lineRule="auto"/>
        <w:ind w:left="0" w:right="9" w:firstLine="0"/>
        <w:jc w:val="center"/>
      </w:pPr>
      <w:r>
        <w:rPr>
          <w:rFonts w:ascii="Times New Roman" w:eastAsia="Times New Roman" w:hAnsi="Times New Roman" w:cs="Times New Roman"/>
          <w:b/>
          <w:color w:val="2E75B6"/>
        </w:rPr>
        <w:t>Department of Computer Science and Engineering</w:t>
      </w:r>
      <w:r>
        <w:rPr>
          <w:rFonts w:ascii="Times New Roman" w:eastAsia="Times New Roman" w:hAnsi="Times New Roman" w:cs="Times New Roman"/>
          <w:sz w:val="24"/>
        </w:rPr>
        <w:t xml:space="preserve"> </w:t>
      </w:r>
    </w:p>
    <w:p w14:paraId="7BC5A3EC" w14:textId="77777777" w:rsidR="008D0351" w:rsidRDefault="00410A6E">
      <w:pPr>
        <w:pStyle w:val="Heading1"/>
      </w:pPr>
      <w:r>
        <w:rPr>
          <w:rFonts w:ascii="Times New Roman" w:eastAsia="Times New Roman" w:hAnsi="Times New Roman" w:cs="Times New Roman"/>
        </w:rPr>
        <w:t xml:space="preserve">CO3 ASSESSMENT TOOL </w:t>
      </w:r>
      <w:proofErr w:type="gramStart"/>
      <w:r>
        <w:rPr>
          <w:rFonts w:ascii="Times New Roman" w:eastAsia="Times New Roman" w:hAnsi="Times New Roman" w:cs="Times New Roman"/>
        </w:rPr>
        <w:t>1  –</w:t>
      </w:r>
      <w:proofErr w:type="gramEnd"/>
      <w:r>
        <w:rPr>
          <w:rFonts w:ascii="Times New Roman" w:eastAsia="Times New Roman" w:hAnsi="Times New Roman" w:cs="Times New Roman"/>
        </w:rPr>
        <w:t xml:space="preserve">  </w:t>
      </w:r>
      <w:r>
        <w:t xml:space="preserve">Git &amp; Docker Technical Assignment </w:t>
      </w:r>
      <w:r>
        <w:rPr>
          <w:rFonts w:ascii="Times New Roman" w:eastAsia="Times New Roman" w:hAnsi="Times New Roman" w:cs="Times New Roman"/>
        </w:rPr>
        <w:t xml:space="preserve"> </w:t>
      </w:r>
    </w:p>
    <w:p w14:paraId="682E9BC1" w14:textId="77777777" w:rsidR="008D0351" w:rsidRDefault="00410A6E">
      <w:pPr>
        <w:spacing w:after="138" w:line="259" w:lineRule="auto"/>
        <w:ind w:left="0" w:right="0" w:firstLine="0"/>
        <w:jc w:val="left"/>
      </w:pPr>
      <w:r>
        <w:rPr>
          <w:noProof/>
        </w:rPr>
        <mc:AlternateContent>
          <mc:Choice Requires="wpg">
            <w:drawing>
              <wp:inline distT="0" distB="0" distL="0" distR="0" wp14:anchorId="0A9F29C1" wp14:editId="17119500">
                <wp:extent cx="6400800" cy="12700"/>
                <wp:effectExtent l="0" t="0" r="0" b="0"/>
                <wp:docPr id="29585" name="Group 2958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85"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5F1A213D"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 </w:t>
      </w:r>
    </w:p>
    <w:tbl>
      <w:tblPr>
        <w:tblStyle w:val="TableGrid"/>
        <w:tblW w:w="10080" w:type="dxa"/>
        <w:tblInd w:w="8" w:type="dxa"/>
        <w:tblCellMar>
          <w:top w:w="125" w:type="dxa"/>
          <w:left w:w="113" w:type="dxa"/>
          <w:bottom w:w="0" w:type="dxa"/>
          <w:right w:w="69" w:type="dxa"/>
        </w:tblCellMar>
        <w:tblLook w:val="04A0" w:firstRow="1" w:lastRow="0" w:firstColumn="1" w:lastColumn="0" w:noHBand="0" w:noVBand="1"/>
      </w:tblPr>
      <w:tblGrid>
        <w:gridCol w:w="1800"/>
        <w:gridCol w:w="3240"/>
        <w:gridCol w:w="1800"/>
        <w:gridCol w:w="3240"/>
      </w:tblGrid>
      <w:tr w:rsidR="008D0351" w14:paraId="233F678E"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87A111B"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Course Code: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DEEFA85" w14:textId="77777777" w:rsidR="008D0351" w:rsidRDefault="00410A6E">
            <w:pPr>
              <w:spacing w:after="0" w:line="259" w:lineRule="auto"/>
              <w:ind w:left="0" w:right="0" w:firstLine="0"/>
              <w:jc w:val="left"/>
            </w:pPr>
            <w:r>
              <w:rPr>
                <w:rFonts w:ascii="Times New Roman" w:eastAsia="Times New Roman" w:hAnsi="Times New Roman" w:cs="Times New Roman"/>
                <w:sz w:val="18"/>
              </w:rPr>
              <w:t xml:space="preserve">CSA10 </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40DA59E"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Course Title: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A978E6A" w14:textId="77777777" w:rsidR="008D0351" w:rsidRDefault="00410A6E">
            <w:pPr>
              <w:spacing w:after="0" w:line="259" w:lineRule="auto"/>
              <w:ind w:left="0" w:right="0" w:firstLine="0"/>
              <w:jc w:val="left"/>
            </w:pPr>
            <w:r>
              <w:rPr>
                <w:rFonts w:ascii="Times New Roman" w:eastAsia="Times New Roman" w:hAnsi="Times New Roman" w:cs="Times New Roman"/>
                <w:sz w:val="18"/>
              </w:rPr>
              <w:t xml:space="preserve">Software Engineering </w:t>
            </w:r>
            <w:r>
              <w:rPr>
                <w:rFonts w:ascii="Times New Roman" w:eastAsia="Times New Roman" w:hAnsi="Times New Roman" w:cs="Times New Roman"/>
                <w:sz w:val="24"/>
              </w:rPr>
              <w:t xml:space="preserve"> </w:t>
            </w:r>
          </w:p>
        </w:tc>
      </w:tr>
      <w:tr w:rsidR="008D0351" w14:paraId="64E45476" w14:textId="77777777">
        <w:trPr>
          <w:trHeight w:val="7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2746D8E"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CO Assessed:</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579BB88D" w14:textId="77777777" w:rsidR="008D0351" w:rsidRDefault="00410A6E">
            <w:pPr>
              <w:spacing w:after="0" w:line="259" w:lineRule="auto"/>
              <w:ind w:left="0" w:right="0" w:firstLine="0"/>
              <w:jc w:val="left"/>
            </w:pPr>
            <w:r>
              <w:rPr>
                <w:rFonts w:ascii="Times New Roman" w:eastAsia="Times New Roman" w:hAnsi="Times New Roman" w:cs="Times New Roman"/>
                <w:sz w:val="18"/>
              </w:rPr>
              <w:t>CO3</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C03DC82"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Assessment:</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B2F0E31" w14:textId="77777777" w:rsidR="008D0351" w:rsidRDefault="00410A6E">
            <w:pPr>
              <w:spacing w:after="0" w:line="259" w:lineRule="auto"/>
              <w:ind w:left="0" w:right="0" w:firstLine="0"/>
              <w:jc w:val="left"/>
            </w:pPr>
            <w:r>
              <w:rPr>
                <w:rFonts w:ascii="Times New Roman" w:eastAsia="Times New Roman" w:hAnsi="Times New Roman" w:cs="Times New Roman"/>
                <w:sz w:val="18"/>
              </w:rPr>
              <w:t xml:space="preserve">Assessment Tool 1 – </w:t>
            </w:r>
            <w:r>
              <w:rPr>
                <w:rFonts w:ascii="Arial" w:eastAsia="Arial" w:hAnsi="Arial" w:cs="Arial"/>
                <w:sz w:val="24"/>
              </w:rPr>
              <w:t xml:space="preserve">Git &amp; Docker </w:t>
            </w:r>
          </w:p>
          <w:p w14:paraId="274032A9" w14:textId="77777777" w:rsidR="008D0351" w:rsidRDefault="00410A6E">
            <w:pPr>
              <w:spacing w:after="0" w:line="259" w:lineRule="auto"/>
              <w:ind w:left="0" w:right="0" w:firstLine="0"/>
              <w:jc w:val="left"/>
            </w:pPr>
            <w:r>
              <w:rPr>
                <w:rFonts w:ascii="Arial" w:eastAsia="Arial" w:hAnsi="Arial" w:cs="Arial"/>
                <w:sz w:val="24"/>
              </w:rPr>
              <w:t xml:space="preserve">Technical Assignment </w:t>
            </w:r>
            <w:r>
              <w:rPr>
                <w:rFonts w:ascii="Times New Roman" w:eastAsia="Times New Roman" w:hAnsi="Times New Roman" w:cs="Times New Roman"/>
                <w:sz w:val="24"/>
              </w:rPr>
              <w:t xml:space="preserve"> </w:t>
            </w:r>
          </w:p>
        </w:tc>
      </w:tr>
      <w:tr w:rsidR="008D0351" w14:paraId="04D3FBF6" w14:textId="77777777">
        <w:trPr>
          <w:trHeight w:val="378"/>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6890F41"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Weightage: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31B0907" w14:textId="77777777" w:rsidR="008D0351" w:rsidRDefault="00410A6E">
            <w:pPr>
              <w:spacing w:after="0" w:line="259" w:lineRule="auto"/>
              <w:ind w:left="0" w:right="0" w:firstLine="0"/>
              <w:jc w:val="left"/>
            </w:pPr>
            <w:r>
              <w:rPr>
                <w:rFonts w:ascii="Times New Roman" w:eastAsia="Times New Roman" w:hAnsi="Times New Roman" w:cs="Times New Roman"/>
                <w:sz w:val="18"/>
              </w:rPr>
              <w:t>20%</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F363844"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Total Marks:</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E198A1C" w14:textId="77777777" w:rsidR="008D0351" w:rsidRDefault="00410A6E">
            <w:pPr>
              <w:spacing w:after="0" w:line="259" w:lineRule="auto"/>
              <w:ind w:left="0" w:right="0" w:firstLine="0"/>
              <w:jc w:val="left"/>
            </w:pPr>
            <w:r>
              <w:rPr>
                <w:rFonts w:ascii="Times New Roman" w:eastAsia="Times New Roman" w:hAnsi="Times New Roman" w:cs="Times New Roman"/>
                <w:sz w:val="18"/>
              </w:rPr>
              <w:t xml:space="preserve">25  </w:t>
            </w:r>
            <w:r>
              <w:rPr>
                <w:rFonts w:ascii="Times New Roman" w:eastAsia="Times New Roman" w:hAnsi="Times New Roman" w:cs="Times New Roman"/>
                <w:sz w:val="24"/>
              </w:rPr>
              <w:t xml:space="preserve"> </w:t>
            </w:r>
          </w:p>
        </w:tc>
      </w:tr>
      <w:tr w:rsidR="008D0351" w14:paraId="279C3236" w14:textId="77777777">
        <w:trPr>
          <w:trHeight w:val="70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375D127"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CO3 Statement:</w:t>
            </w:r>
            <w:r>
              <w:rPr>
                <w:rFonts w:ascii="Times New Roman" w:eastAsia="Times New Roman" w:hAnsi="Times New Roman" w:cs="Times New Roman"/>
                <w:sz w:val="24"/>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69E59544"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Build full-stack applications with an emphasis on containerization, version control, and collaborative development </w:t>
            </w:r>
          </w:p>
        </w:tc>
      </w:tr>
      <w:tr w:rsidR="008D0351" w14:paraId="47F19B5C" w14:textId="77777777">
        <w:trPr>
          <w:trHeight w:val="437"/>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E3F19A9"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 xml:space="preserve">Student </w:t>
            </w:r>
            <w:r>
              <w:rPr>
                <w:rFonts w:ascii="Times New Roman" w:eastAsia="Times New Roman" w:hAnsi="Times New Roman" w:cs="Times New Roman"/>
                <w:b/>
                <w:color w:val="1F4E79"/>
                <w:sz w:val="18"/>
              </w:rPr>
              <w:t>Name: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5C82C48" w14:textId="1C1A3708" w:rsidR="008D0351" w:rsidRDefault="00410A6E">
            <w:pPr>
              <w:spacing w:after="0" w:line="259" w:lineRule="auto"/>
              <w:ind w:left="0" w:right="0" w:firstLine="0"/>
              <w:jc w:val="left"/>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R.THRISHANK</w:t>
            </w:r>
            <w:proofErr w:type="gramEnd"/>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B578F5D"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Reg. No.:</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923A805" w14:textId="47611821" w:rsidR="008D0351" w:rsidRDefault="00410A6E">
            <w:pPr>
              <w:spacing w:after="0" w:line="259" w:lineRule="auto"/>
              <w:ind w:left="0" w:right="0" w:firstLine="0"/>
              <w:jc w:val="left"/>
            </w:pPr>
            <w:r>
              <w:rPr>
                <w:rFonts w:ascii="Times New Roman" w:eastAsia="Times New Roman" w:hAnsi="Times New Roman" w:cs="Times New Roman"/>
                <w:sz w:val="24"/>
              </w:rPr>
              <w:t xml:space="preserve"> 192572182</w:t>
            </w:r>
          </w:p>
        </w:tc>
      </w:tr>
      <w:tr w:rsidR="008D0351" w14:paraId="31680965" w14:textId="77777777">
        <w:trPr>
          <w:trHeight w:val="44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AE20692"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Date: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C22C2F6"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C9E52DA" w14:textId="77777777" w:rsidR="008D0351" w:rsidRDefault="00410A6E">
            <w:pPr>
              <w:spacing w:after="0" w:line="259" w:lineRule="auto"/>
              <w:ind w:left="0" w:right="0" w:firstLine="0"/>
              <w:jc w:val="left"/>
            </w:pPr>
            <w:r>
              <w:rPr>
                <w:rFonts w:ascii="Times New Roman" w:eastAsia="Times New Roman" w:hAnsi="Times New Roman" w:cs="Times New Roman"/>
                <w:b/>
                <w:color w:val="1F4E79"/>
                <w:sz w:val="18"/>
              </w:rPr>
              <w:t>Duration:</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0DD35DC"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60 minutes </w:t>
            </w:r>
          </w:p>
        </w:tc>
      </w:tr>
    </w:tbl>
    <w:p w14:paraId="7F3D44AD" w14:textId="77777777" w:rsidR="008D0351" w:rsidRDefault="00410A6E">
      <w:pPr>
        <w:spacing w:after="149" w:line="259" w:lineRule="auto"/>
        <w:ind w:left="0" w:right="0" w:firstLine="0"/>
        <w:jc w:val="left"/>
      </w:pPr>
      <w:r>
        <w:rPr>
          <w:rFonts w:ascii="Times New Roman" w:eastAsia="Times New Roman" w:hAnsi="Times New Roman" w:cs="Times New Roman"/>
          <w:sz w:val="24"/>
        </w:rPr>
        <w:t xml:space="preserve"> </w:t>
      </w:r>
    </w:p>
    <w:p w14:paraId="6C808AA5" w14:textId="77777777" w:rsidR="008D0351" w:rsidRDefault="00410A6E">
      <w:pPr>
        <w:pStyle w:val="Heading2"/>
        <w:pBdr>
          <w:top w:val="single" w:sz="8" w:space="0" w:color="1F4E79"/>
          <w:left w:val="single" w:sz="8" w:space="0" w:color="1F4E79"/>
          <w:bottom w:val="single" w:sz="8" w:space="0" w:color="1F4E79"/>
          <w:right w:val="single" w:sz="8" w:space="0" w:color="1F4E79"/>
        </w:pBdr>
        <w:shd w:val="clear" w:color="auto" w:fill="FFF9E6"/>
        <w:spacing w:after="0"/>
        <w:ind w:left="195" w:right="103" w:firstLine="0"/>
      </w:pPr>
      <w:r>
        <w:rPr>
          <w:rFonts w:ascii="Times New Roman" w:eastAsia="Times New Roman" w:hAnsi="Times New Roman" w:cs="Times New Roman"/>
          <w:color w:val="C00000"/>
          <w:sz w:val="24"/>
        </w:rPr>
        <w:t>Code of Conduct</w:t>
      </w:r>
      <w:r>
        <w:rPr>
          <w:rFonts w:ascii="Times New Roman" w:eastAsia="Times New Roman" w:hAnsi="Times New Roman" w:cs="Times New Roman"/>
          <w:b w:val="0"/>
          <w:color w:val="000000"/>
          <w:sz w:val="24"/>
        </w:rPr>
        <w:t xml:space="preserve"> </w:t>
      </w:r>
    </w:p>
    <w:p w14:paraId="1A53C811" w14:textId="77777777" w:rsidR="008D0351" w:rsidRDefault="00410A6E">
      <w:pPr>
        <w:pBdr>
          <w:top w:val="single" w:sz="8" w:space="0" w:color="1F4E79"/>
          <w:left w:val="single" w:sz="8" w:space="0" w:color="1F4E79"/>
          <w:bottom w:val="single" w:sz="8" w:space="0" w:color="1F4E79"/>
          <w:right w:val="single" w:sz="8" w:space="0" w:color="1F4E79"/>
        </w:pBdr>
        <w:shd w:val="clear" w:color="auto" w:fill="FFF9E6"/>
        <w:spacing w:after="205" w:line="246" w:lineRule="auto"/>
        <w:ind w:left="195" w:right="103" w:firstLine="0"/>
      </w:pPr>
      <w:r>
        <w:rPr>
          <w:rFonts w:ascii="Times New Roman" w:eastAsia="Times New Roman" w:hAnsi="Times New Roman" w:cs="Times New Roman"/>
          <w:i/>
          <w:sz w:val="18"/>
        </w:rPr>
        <w:t xml:space="preserve">I __________________________ (Name / Reg No) certify that this submission is my original work and that I have adhered to the guidelines specified for this assessment. I </w:t>
      </w:r>
      <w:r>
        <w:rPr>
          <w:rFonts w:ascii="Times New Roman" w:eastAsia="Times New Roman" w:hAnsi="Times New Roman" w:cs="Times New Roman"/>
          <w:i/>
          <w:sz w:val="18"/>
        </w:rPr>
        <w:t>understand that any violation of academic integrity rules will result in disciplinary action.</w:t>
      </w:r>
      <w:r>
        <w:rPr>
          <w:rFonts w:ascii="Times New Roman" w:eastAsia="Times New Roman" w:hAnsi="Times New Roman" w:cs="Times New Roman"/>
          <w:sz w:val="24"/>
        </w:rPr>
        <w:t xml:space="preserve"> </w:t>
      </w:r>
      <w:r>
        <w:rPr>
          <w:rFonts w:ascii="Times New Roman" w:eastAsia="Times New Roman" w:hAnsi="Times New Roman" w:cs="Times New Roman"/>
          <w:sz w:val="18"/>
        </w:rPr>
        <w:t>Signature of the Student: _________________________</w:t>
      </w:r>
      <w:r>
        <w:rPr>
          <w:rFonts w:ascii="Times New Roman" w:eastAsia="Times New Roman" w:hAnsi="Times New Roman" w:cs="Times New Roman"/>
          <w:sz w:val="24"/>
        </w:rPr>
        <w:t xml:space="preserve"> </w:t>
      </w:r>
    </w:p>
    <w:p w14:paraId="1B2EEBDA" w14:textId="77777777" w:rsidR="008D0351" w:rsidRDefault="00410A6E">
      <w:pPr>
        <w:pStyle w:val="Heading3"/>
        <w:spacing w:after="0"/>
        <w:ind w:left="0" w:firstLine="0"/>
      </w:pPr>
      <w:r>
        <w:rPr>
          <w:rFonts w:ascii="Times New Roman" w:eastAsia="Times New Roman" w:hAnsi="Times New Roman" w:cs="Times New Roman"/>
          <w:color w:val="C00000"/>
          <w:sz w:val="22"/>
        </w:rPr>
        <w:t xml:space="preserve">Annexure A – </w:t>
      </w:r>
      <w:r>
        <w:rPr>
          <w:color w:val="C00000"/>
          <w:sz w:val="24"/>
        </w:rPr>
        <w:t xml:space="preserve">Git &amp; Docker Technical Assignment </w:t>
      </w:r>
      <w:r>
        <w:rPr>
          <w:rFonts w:ascii="Times New Roman" w:eastAsia="Times New Roman" w:hAnsi="Times New Roman" w:cs="Times New Roman"/>
          <w:color w:val="C00000"/>
          <w:sz w:val="24"/>
        </w:rPr>
        <w:t xml:space="preserve"> </w:t>
      </w:r>
    </w:p>
    <w:p w14:paraId="721ABC18" w14:textId="77777777" w:rsidR="008D0351" w:rsidRDefault="00410A6E">
      <w:pPr>
        <w:spacing w:after="107" w:line="259" w:lineRule="auto"/>
        <w:ind w:left="0" w:right="0" w:firstLine="0"/>
        <w:jc w:val="left"/>
      </w:pPr>
      <w:r>
        <w:rPr>
          <w:noProof/>
        </w:rPr>
        <mc:AlternateContent>
          <mc:Choice Requires="wpg">
            <w:drawing>
              <wp:inline distT="0" distB="0" distL="0" distR="0" wp14:anchorId="188DEA35" wp14:editId="175EB87E">
                <wp:extent cx="6400800" cy="12700"/>
                <wp:effectExtent l="0" t="0" r="0" b="0"/>
                <wp:docPr id="29586" name="Group 2958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86"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06AEE3E0" w14:textId="77777777" w:rsidR="008D0351" w:rsidRDefault="00410A6E">
      <w:pPr>
        <w:spacing w:after="0" w:line="259" w:lineRule="auto"/>
        <w:ind w:left="0" w:right="0" w:firstLine="0"/>
        <w:jc w:val="left"/>
      </w:pPr>
      <w:r>
        <w:rPr>
          <w:rFonts w:ascii="Times New Roman" w:eastAsia="Times New Roman" w:hAnsi="Times New Roman" w:cs="Times New Roman"/>
          <w:b/>
          <w:sz w:val="24"/>
        </w:rPr>
        <w:t xml:space="preserve">Instructions to Students: </w:t>
      </w:r>
    </w:p>
    <w:p w14:paraId="7E68C54A" w14:textId="77777777" w:rsidR="008D0351" w:rsidRDefault="00410A6E">
      <w:pPr>
        <w:spacing w:after="283" w:line="239" w:lineRule="auto"/>
        <w:ind w:left="0" w:right="10" w:firstLine="0"/>
      </w:pPr>
      <w:r>
        <w:rPr>
          <w:rFonts w:ascii="Times New Roman" w:eastAsia="Times New Roman" w:hAnsi="Times New Roman" w:cs="Times New Roman"/>
          <w:sz w:val="24"/>
        </w:rPr>
        <w:t xml:space="preserve">Each student has been assigned </w:t>
      </w:r>
      <w:r>
        <w:rPr>
          <w:rFonts w:ascii="Times New Roman" w:eastAsia="Times New Roman" w:hAnsi="Times New Roman" w:cs="Times New Roman"/>
          <w:sz w:val="24"/>
        </w:rPr>
        <w:t xml:space="preserve">an individual problem statement. Based on the assigned problem statement, prepare a </w:t>
      </w:r>
      <w:r>
        <w:rPr>
          <w:rFonts w:ascii="Times New Roman" w:eastAsia="Times New Roman" w:hAnsi="Times New Roman" w:cs="Times New Roman"/>
          <w:b/>
          <w:sz w:val="24"/>
        </w:rPr>
        <w:t>Git &amp; Docker Technical Assignment</w:t>
      </w:r>
      <w:r>
        <w:rPr>
          <w:rFonts w:ascii="Times New Roman" w:eastAsia="Times New Roman" w:hAnsi="Times New Roman" w:cs="Times New Roman"/>
          <w:sz w:val="24"/>
        </w:rPr>
        <w:t xml:space="preserve"> by applying version control and containerization concepts. Your report should include appropriate diagrams, screenshots, commands, and exp</w:t>
      </w:r>
      <w:r>
        <w:rPr>
          <w:rFonts w:ascii="Times New Roman" w:eastAsia="Times New Roman" w:hAnsi="Times New Roman" w:cs="Times New Roman"/>
          <w:sz w:val="24"/>
        </w:rPr>
        <w:t xml:space="preserve">lanations wherever applicable. Assignment Questions </w:t>
      </w:r>
    </w:p>
    <w:p w14:paraId="14659B93"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Problem Analysis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4"/>
        </w:rPr>
        <w:t xml:space="preserve">Explain the assigned problem statement and identify the project objectives, functional requirements, and expected outcomes. </w:t>
      </w:r>
    </w:p>
    <w:p w14:paraId="190E1B44"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Project Structure Design</w:t>
      </w:r>
      <w:r>
        <w:rPr>
          <w:rFonts w:ascii="Times New Roman" w:eastAsia="Times New Roman" w:hAnsi="Times New Roman" w:cs="Times New Roman"/>
          <w:sz w:val="24"/>
        </w:rPr>
        <w:t xml:space="preserve"> </w:t>
      </w:r>
      <w:proofErr w:type="gramStart"/>
      <w:r>
        <w:rPr>
          <w:rFonts w:ascii="Courier New" w:eastAsia="Courier New" w:hAnsi="Courier New" w:cs="Courier New"/>
          <w:sz w:val="20"/>
        </w:rPr>
        <w:t>o</w:t>
      </w:r>
      <w:proofErr w:type="gramEnd"/>
      <w:r>
        <w:rPr>
          <w:rFonts w:ascii="MS Gothic" w:eastAsia="MS Gothic" w:hAnsi="MS Gothic" w:cs="MS Gothic"/>
          <w:sz w:val="20"/>
        </w:rPr>
        <w:t xml:space="preserve"> </w:t>
      </w:r>
      <w:r>
        <w:rPr>
          <w:rFonts w:ascii="Times New Roman" w:eastAsia="Times New Roman" w:hAnsi="Times New Roman" w:cs="Times New Roman"/>
          <w:sz w:val="24"/>
        </w:rPr>
        <w:t xml:space="preserve">Design and explain the </w:t>
      </w:r>
      <w:r>
        <w:rPr>
          <w:rFonts w:ascii="Times New Roman" w:eastAsia="Times New Roman" w:hAnsi="Times New Roman" w:cs="Times New Roman"/>
          <w:sz w:val="24"/>
        </w:rPr>
        <w:t xml:space="preserve">folder structure of your project repository. </w:t>
      </w:r>
    </w:p>
    <w:p w14:paraId="4D38B068"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Justify the purpose of each major folder and file included in the repository. </w:t>
      </w:r>
    </w:p>
    <w:p w14:paraId="12D4622C"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Git Repository Initialization</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rPr>
          <w:rFonts w:ascii="Times New Roman" w:eastAsia="Times New Roman" w:hAnsi="Times New Roman" w:cs="Times New Roman"/>
          <w:sz w:val="24"/>
        </w:rPr>
        <w:t xml:space="preserve">Create a Git repository for the project. </w:t>
      </w:r>
    </w:p>
    <w:p w14:paraId="78C6E409"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Explain the steps involved in repository </w:t>
      </w:r>
      <w:r>
        <w:rPr>
          <w:rFonts w:ascii="Times New Roman" w:eastAsia="Times New Roman" w:hAnsi="Times New Roman" w:cs="Times New Roman"/>
          <w:sz w:val="24"/>
        </w:rPr>
        <w:t xml:space="preserve">initialization and describe the purpose of the essential Git files. </w:t>
      </w:r>
    </w:p>
    <w:p w14:paraId="01271400"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Git Branching Strategy</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rPr>
          <w:rFonts w:ascii="Times New Roman" w:eastAsia="Times New Roman" w:hAnsi="Times New Roman" w:cs="Times New Roman"/>
          <w:sz w:val="24"/>
        </w:rPr>
        <w:t xml:space="preserve">Design a suitable branching strategy (e.g., Main, Development, Feature, Release, Hotfix). </w:t>
      </w:r>
    </w:p>
    <w:p w14:paraId="5336F8AC" w14:textId="77777777" w:rsidR="008D0351" w:rsidRDefault="00410A6E">
      <w:pPr>
        <w:numPr>
          <w:ilvl w:val="1"/>
          <w:numId w:val="1"/>
        </w:numPr>
        <w:spacing w:after="0" w:line="259" w:lineRule="auto"/>
        <w:ind w:right="24" w:hanging="360"/>
        <w:jc w:val="left"/>
      </w:pPr>
      <w:r>
        <w:rPr>
          <w:rFonts w:ascii="Times New Roman" w:eastAsia="Times New Roman" w:hAnsi="Times New Roman" w:cs="Times New Roman"/>
          <w:sz w:val="24"/>
        </w:rPr>
        <w:t>Justify why the selected branching model is appropriate for the assigne</w:t>
      </w:r>
      <w:r>
        <w:rPr>
          <w:rFonts w:ascii="Times New Roman" w:eastAsia="Times New Roman" w:hAnsi="Times New Roman" w:cs="Times New Roman"/>
          <w:sz w:val="24"/>
        </w:rPr>
        <w:t xml:space="preserve">d project. </w:t>
      </w:r>
    </w:p>
    <w:p w14:paraId="7EEED2EC"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lastRenderedPageBreak/>
        <w:t>Version Control Workflow</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rPr>
          <w:rFonts w:ascii="Times New Roman" w:eastAsia="Times New Roman" w:hAnsi="Times New Roman" w:cs="Times New Roman"/>
          <w:sz w:val="24"/>
        </w:rPr>
        <w:t xml:space="preserve">Demonstrate the Git workflow by performing meaningful commits, branch creation, merging, conflict resolution (if applicable), and repository synchronization. </w:t>
      </w:r>
    </w:p>
    <w:p w14:paraId="2B1E9761"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Explain the purpose of each Git operation performed. </w:t>
      </w:r>
    </w:p>
    <w:p w14:paraId="4FA23097"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Comm</w:t>
      </w:r>
      <w:r>
        <w:rPr>
          <w:rFonts w:ascii="Times New Roman" w:eastAsia="Times New Roman" w:hAnsi="Times New Roman" w:cs="Times New Roman"/>
          <w:b/>
          <w:sz w:val="24"/>
        </w:rPr>
        <w:t>it History Analysis</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rPr>
          <w:rFonts w:ascii="Times New Roman" w:eastAsia="Times New Roman" w:hAnsi="Times New Roman" w:cs="Times New Roman"/>
          <w:sz w:val="24"/>
        </w:rPr>
        <w:t xml:space="preserve">Present the commit history of the project. </w:t>
      </w:r>
    </w:p>
    <w:p w14:paraId="1C2EEE38"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Explain how commit messages follow good version control practices and contribute to project maintenance. </w:t>
      </w:r>
    </w:p>
    <w:p w14:paraId="4F759A42"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Docker Environment Design</w:t>
      </w:r>
      <w:r>
        <w:rPr>
          <w:rFonts w:ascii="Times New Roman" w:eastAsia="Times New Roman" w:hAnsi="Times New Roman" w:cs="Times New Roman"/>
          <w:sz w:val="24"/>
        </w:rPr>
        <w:t xml:space="preserve"> </w:t>
      </w:r>
      <w:proofErr w:type="gramStart"/>
      <w:r>
        <w:rPr>
          <w:rFonts w:ascii="Courier New" w:eastAsia="Courier New" w:hAnsi="Courier New" w:cs="Courier New"/>
          <w:sz w:val="20"/>
        </w:rPr>
        <w:t>o</w:t>
      </w:r>
      <w:proofErr w:type="gramEnd"/>
      <w:r>
        <w:rPr>
          <w:rFonts w:ascii="MS Gothic" w:eastAsia="MS Gothic" w:hAnsi="MS Gothic" w:cs="MS Gothic"/>
          <w:sz w:val="20"/>
        </w:rPr>
        <w:t xml:space="preserve"> </w:t>
      </w:r>
      <w:r>
        <w:rPr>
          <w:rFonts w:ascii="Times New Roman" w:eastAsia="Times New Roman" w:hAnsi="Times New Roman" w:cs="Times New Roman"/>
          <w:sz w:val="24"/>
        </w:rPr>
        <w:t>Explain why Docker is suitable for the assigned project.</w:t>
      </w:r>
      <w:r>
        <w:rPr>
          <w:rFonts w:ascii="Times New Roman" w:eastAsia="Times New Roman" w:hAnsi="Times New Roman" w:cs="Times New Roman"/>
          <w:sz w:val="24"/>
        </w:rPr>
        <w:t xml:space="preserve"> </w:t>
      </w:r>
    </w:p>
    <w:p w14:paraId="6DABAD7E"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Identify the application components that require containerization. </w:t>
      </w:r>
    </w:p>
    <w:p w14:paraId="6E2B9A9B" w14:textId="77777777" w:rsidR="008D0351" w:rsidRDefault="00410A6E">
      <w:pPr>
        <w:numPr>
          <w:ilvl w:val="0"/>
          <w:numId w:val="1"/>
        </w:numPr>
        <w:spacing w:after="4" w:line="251" w:lineRule="auto"/>
        <w:ind w:right="2116" w:hanging="360"/>
        <w:jc w:val="left"/>
      </w:pPr>
      <w:proofErr w:type="spellStart"/>
      <w:r>
        <w:rPr>
          <w:rFonts w:ascii="Times New Roman" w:eastAsia="Times New Roman" w:hAnsi="Times New Roman" w:cs="Times New Roman"/>
          <w:b/>
          <w:sz w:val="24"/>
        </w:rPr>
        <w:t>Dockerfile</w:t>
      </w:r>
      <w:proofErr w:type="spellEnd"/>
      <w:r>
        <w:rPr>
          <w:rFonts w:ascii="Times New Roman" w:eastAsia="Times New Roman" w:hAnsi="Times New Roman" w:cs="Times New Roman"/>
          <w:b/>
          <w:sz w:val="24"/>
        </w:rPr>
        <w:t xml:space="preserve"> Development</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4"/>
        </w:rPr>
        <w:t xml:space="preserve">Design and explain the </w:t>
      </w:r>
      <w:proofErr w:type="spellStart"/>
      <w:r>
        <w:rPr>
          <w:rFonts w:ascii="Times New Roman" w:eastAsia="Times New Roman" w:hAnsi="Times New Roman" w:cs="Times New Roman"/>
          <w:sz w:val="24"/>
        </w:rPr>
        <w:t>Dockerfile</w:t>
      </w:r>
      <w:proofErr w:type="spellEnd"/>
      <w:r>
        <w:rPr>
          <w:rFonts w:ascii="Times New Roman" w:eastAsia="Times New Roman" w:hAnsi="Times New Roman" w:cs="Times New Roman"/>
          <w:sz w:val="24"/>
        </w:rPr>
        <w:t xml:space="preserve"> required to containerize the application. </w:t>
      </w:r>
    </w:p>
    <w:p w14:paraId="19D71270"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Describe the purpose of each instruction used in the </w:t>
      </w:r>
      <w:proofErr w:type="spellStart"/>
      <w:r>
        <w:rPr>
          <w:rFonts w:ascii="Times New Roman" w:eastAsia="Times New Roman" w:hAnsi="Times New Roman" w:cs="Times New Roman"/>
          <w:sz w:val="24"/>
        </w:rPr>
        <w:t>Dockerfile</w:t>
      </w:r>
      <w:proofErr w:type="spellEnd"/>
      <w:r>
        <w:rPr>
          <w:rFonts w:ascii="Times New Roman" w:eastAsia="Times New Roman" w:hAnsi="Times New Roman" w:cs="Times New Roman"/>
          <w:sz w:val="24"/>
        </w:rPr>
        <w:t xml:space="preserve">. </w:t>
      </w:r>
    </w:p>
    <w:p w14:paraId="6AEB1C57"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Docker Compose Des</w:t>
      </w:r>
      <w:r>
        <w:rPr>
          <w:rFonts w:ascii="Times New Roman" w:eastAsia="Times New Roman" w:hAnsi="Times New Roman" w:cs="Times New Roman"/>
          <w:b/>
          <w:sz w:val="24"/>
        </w:rPr>
        <w:t>ign</w:t>
      </w:r>
      <w:r>
        <w:rPr>
          <w:rFonts w:ascii="Times New Roman" w:eastAsia="Times New Roman" w:hAnsi="Times New Roman" w:cs="Times New Roman"/>
          <w:sz w:val="24"/>
        </w:rPr>
        <w:t xml:space="preserve"> </w:t>
      </w:r>
      <w:proofErr w:type="gramStart"/>
      <w:r>
        <w:rPr>
          <w:rFonts w:ascii="Courier New" w:eastAsia="Courier New" w:hAnsi="Courier New" w:cs="Courier New"/>
          <w:sz w:val="20"/>
        </w:rPr>
        <w:t>o</w:t>
      </w:r>
      <w:proofErr w:type="gramEnd"/>
      <w:r>
        <w:rPr>
          <w:rFonts w:ascii="MS Gothic" w:eastAsia="MS Gothic" w:hAnsi="MS Gothic" w:cs="MS Gothic"/>
          <w:sz w:val="20"/>
        </w:rPr>
        <w:t xml:space="preserve"> </w:t>
      </w:r>
      <w:r>
        <w:rPr>
          <w:rFonts w:ascii="Times New Roman" w:eastAsia="Times New Roman" w:hAnsi="Times New Roman" w:cs="Times New Roman"/>
          <w:sz w:val="24"/>
        </w:rPr>
        <w:t xml:space="preserve">Develop a Docker Compose configuration for the project. </w:t>
      </w:r>
    </w:p>
    <w:p w14:paraId="58AB24A6"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Explain the services, networking, volumes, environment variables, and dependencies used. </w:t>
      </w:r>
    </w:p>
    <w:p w14:paraId="38A9D5A3"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Container Deployment and Testing</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4"/>
        </w:rPr>
        <w:t>Demonstrate the execution of the application using Docker containers</w:t>
      </w:r>
      <w:r>
        <w:rPr>
          <w:rFonts w:ascii="Times New Roman" w:eastAsia="Times New Roman" w:hAnsi="Times New Roman" w:cs="Times New Roman"/>
          <w:sz w:val="24"/>
        </w:rPr>
        <w:t xml:space="preserve">. </w:t>
      </w:r>
    </w:p>
    <w:p w14:paraId="6675A62E" w14:textId="77777777" w:rsidR="008D0351" w:rsidRDefault="00410A6E">
      <w:pPr>
        <w:numPr>
          <w:ilvl w:val="1"/>
          <w:numId w:val="1"/>
        </w:numPr>
        <w:spacing w:after="4" w:line="251" w:lineRule="auto"/>
        <w:ind w:right="24" w:hanging="360"/>
        <w:jc w:val="left"/>
      </w:pPr>
      <w:r>
        <w:rPr>
          <w:rFonts w:ascii="Times New Roman" w:eastAsia="Times New Roman" w:hAnsi="Times New Roman" w:cs="Times New Roman"/>
          <w:sz w:val="24"/>
        </w:rPr>
        <w:t xml:space="preserve">Explain the testing procedure and provide evidence that the application runs successfully. </w:t>
      </w:r>
    </w:p>
    <w:p w14:paraId="4A7515FE"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Benefits of Git and Docker</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4"/>
        </w:rPr>
        <w:t xml:space="preserve">Discuss how Git and Docker improve collaboration, version management, portability, deployment, scalability, and maintainability for </w:t>
      </w:r>
      <w:r>
        <w:rPr>
          <w:rFonts w:ascii="Times New Roman" w:eastAsia="Times New Roman" w:hAnsi="Times New Roman" w:cs="Times New Roman"/>
          <w:sz w:val="24"/>
        </w:rPr>
        <w:t xml:space="preserve">your assigned project. </w:t>
      </w:r>
    </w:p>
    <w:p w14:paraId="08D97E9A" w14:textId="77777777" w:rsidR="008D0351" w:rsidRDefault="00410A6E">
      <w:pPr>
        <w:numPr>
          <w:ilvl w:val="0"/>
          <w:numId w:val="1"/>
        </w:numPr>
        <w:spacing w:after="4" w:line="251" w:lineRule="auto"/>
        <w:ind w:right="2116" w:hanging="360"/>
        <w:jc w:val="left"/>
      </w:pPr>
      <w:r>
        <w:rPr>
          <w:rFonts w:ascii="Times New Roman" w:eastAsia="Times New Roman" w:hAnsi="Times New Roman" w:cs="Times New Roman"/>
          <w:b/>
          <w:sz w:val="24"/>
        </w:rPr>
        <w:t>Challenges and Improvements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4"/>
        </w:rPr>
        <w:t xml:space="preserve">Identify the challenges encountered during implementation. </w:t>
      </w:r>
    </w:p>
    <w:p w14:paraId="1ADA9ECF" w14:textId="77777777" w:rsidR="008D0351" w:rsidRDefault="00410A6E">
      <w:pPr>
        <w:numPr>
          <w:ilvl w:val="1"/>
          <w:numId w:val="1"/>
        </w:numPr>
        <w:spacing w:after="265" w:line="251" w:lineRule="auto"/>
        <w:ind w:right="24" w:hanging="360"/>
        <w:jc w:val="left"/>
      </w:pPr>
      <w:r>
        <w:rPr>
          <w:rFonts w:ascii="Times New Roman" w:eastAsia="Times New Roman" w:hAnsi="Times New Roman" w:cs="Times New Roman"/>
          <w:sz w:val="24"/>
        </w:rPr>
        <w:t xml:space="preserve">Suggest possible improvements and future enhancements for the Git workflow and Docker deployment. </w:t>
      </w:r>
    </w:p>
    <w:p w14:paraId="500B1BE7" w14:textId="77777777" w:rsidR="008D0351" w:rsidRDefault="00410A6E">
      <w:pPr>
        <w:spacing w:after="265" w:line="251" w:lineRule="auto"/>
        <w:ind w:left="10" w:right="24" w:hanging="10"/>
        <w:jc w:val="left"/>
      </w:pPr>
      <w:r>
        <w:rPr>
          <w:rFonts w:ascii="Times New Roman" w:eastAsia="Times New Roman" w:hAnsi="Times New Roman" w:cs="Times New Roman"/>
          <w:sz w:val="24"/>
        </w:rPr>
        <w:t xml:space="preserve">Expected Deliverables </w:t>
      </w:r>
    </w:p>
    <w:p w14:paraId="553A494E" w14:textId="77777777" w:rsidR="008D0351" w:rsidRDefault="00410A6E">
      <w:pPr>
        <w:numPr>
          <w:ilvl w:val="0"/>
          <w:numId w:val="2"/>
        </w:numPr>
        <w:spacing w:after="4" w:line="251" w:lineRule="auto"/>
        <w:ind w:right="24" w:hanging="360"/>
        <w:jc w:val="left"/>
      </w:pPr>
      <w:r>
        <w:rPr>
          <w:rFonts w:ascii="Times New Roman" w:eastAsia="Times New Roman" w:hAnsi="Times New Roman" w:cs="Times New Roman"/>
          <w:sz w:val="24"/>
        </w:rPr>
        <w:t xml:space="preserve">Technical </w:t>
      </w:r>
      <w:r>
        <w:rPr>
          <w:rFonts w:ascii="Times New Roman" w:eastAsia="Times New Roman" w:hAnsi="Times New Roman" w:cs="Times New Roman"/>
          <w:sz w:val="24"/>
        </w:rPr>
        <w:t xml:space="preserve">report (10 pages) </w:t>
      </w:r>
    </w:p>
    <w:p w14:paraId="381B0DC1" w14:textId="77777777" w:rsidR="008D0351" w:rsidRDefault="00410A6E">
      <w:pPr>
        <w:numPr>
          <w:ilvl w:val="0"/>
          <w:numId w:val="2"/>
        </w:numPr>
        <w:spacing w:after="4" w:line="251" w:lineRule="auto"/>
        <w:ind w:right="24" w:hanging="360"/>
        <w:jc w:val="left"/>
      </w:pPr>
      <w:r>
        <w:rPr>
          <w:rFonts w:ascii="Times New Roman" w:eastAsia="Times New Roman" w:hAnsi="Times New Roman" w:cs="Times New Roman"/>
          <w:sz w:val="24"/>
        </w:rPr>
        <w:t xml:space="preserve">Git repository with complete commit history </w:t>
      </w:r>
    </w:p>
    <w:p w14:paraId="00EB657B" w14:textId="77777777" w:rsidR="008D0351" w:rsidRDefault="00410A6E">
      <w:pPr>
        <w:numPr>
          <w:ilvl w:val="0"/>
          <w:numId w:val="2"/>
        </w:numPr>
        <w:spacing w:after="4" w:line="251" w:lineRule="auto"/>
        <w:ind w:right="24" w:hanging="360"/>
        <w:jc w:val="left"/>
      </w:pPr>
      <w:r>
        <w:rPr>
          <w:rFonts w:ascii="Times New Roman" w:eastAsia="Times New Roman" w:hAnsi="Times New Roman" w:cs="Times New Roman"/>
          <w:sz w:val="24"/>
        </w:rPr>
        <w:t xml:space="preserve">Source code of the assigned project </w:t>
      </w:r>
    </w:p>
    <w:p w14:paraId="61A0D448" w14:textId="77777777" w:rsidR="008D0351" w:rsidRDefault="00410A6E">
      <w:pPr>
        <w:numPr>
          <w:ilvl w:val="0"/>
          <w:numId w:val="2"/>
        </w:numPr>
        <w:spacing w:after="4" w:line="251" w:lineRule="auto"/>
        <w:ind w:right="24" w:hanging="360"/>
        <w:jc w:val="left"/>
      </w:pPr>
      <w:proofErr w:type="spellStart"/>
      <w:r>
        <w:rPr>
          <w:rFonts w:ascii="Times New Roman" w:eastAsia="Times New Roman" w:hAnsi="Times New Roman" w:cs="Times New Roman"/>
          <w:sz w:val="24"/>
        </w:rPr>
        <w:t>Dockerfile</w:t>
      </w:r>
      <w:proofErr w:type="spellEnd"/>
      <w:r>
        <w:rPr>
          <w:rFonts w:ascii="Times New Roman" w:eastAsia="Times New Roman" w:hAnsi="Times New Roman" w:cs="Times New Roman"/>
          <w:sz w:val="24"/>
        </w:rPr>
        <w:t xml:space="preserve"> </w:t>
      </w:r>
    </w:p>
    <w:p w14:paraId="71FCBBA0" w14:textId="77777777" w:rsidR="008D0351" w:rsidRDefault="00410A6E">
      <w:pPr>
        <w:numPr>
          <w:ilvl w:val="0"/>
          <w:numId w:val="2"/>
        </w:numPr>
        <w:spacing w:after="4" w:line="251" w:lineRule="auto"/>
        <w:ind w:right="24" w:hanging="360"/>
        <w:jc w:val="left"/>
      </w:pPr>
      <w:r>
        <w:rPr>
          <w:rFonts w:ascii="Times New Roman" w:eastAsia="Times New Roman" w:hAnsi="Times New Roman" w:cs="Times New Roman"/>
          <w:sz w:val="24"/>
        </w:rPr>
        <w:t>Docker Compose file (docker-</w:t>
      </w:r>
      <w:proofErr w:type="spellStart"/>
      <w:r>
        <w:rPr>
          <w:rFonts w:ascii="Times New Roman" w:eastAsia="Times New Roman" w:hAnsi="Times New Roman" w:cs="Times New Roman"/>
          <w:sz w:val="24"/>
        </w:rPr>
        <w:t>compose.yml</w:t>
      </w:r>
      <w:proofErr w:type="spellEnd"/>
      <w:r>
        <w:rPr>
          <w:rFonts w:ascii="Times New Roman" w:eastAsia="Times New Roman" w:hAnsi="Times New Roman" w:cs="Times New Roman"/>
          <w:sz w:val="24"/>
        </w:rPr>
        <w:t xml:space="preserve">) </w:t>
      </w:r>
    </w:p>
    <w:p w14:paraId="07B6DCE5" w14:textId="77777777" w:rsidR="008D0351" w:rsidRDefault="00410A6E">
      <w:pPr>
        <w:numPr>
          <w:ilvl w:val="0"/>
          <w:numId w:val="2"/>
        </w:numPr>
        <w:spacing w:after="4" w:line="251" w:lineRule="auto"/>
        <w:ind w:right="24" w:hanging="360"/>
        <w:jc w:val="left"/>
      </w:pPr>
      <w:r>
        <w:rPr>
          <w:rFonts w:ascii="Times New Roman" w:eastAsia="Times New Roman" w:hAnsi="Times New Roman" w:cs="Times New Roman"/>
          <w:sz w:val="24"/>
        </w:rPr>
        <w:t xml:space="preserve">Screenshots of Git operations and Docker execution </w:t>
      </w:r>
    </w:p>
    <w:p w14:paraId="0D44E2BC" w14:textId="77777777" w:rsidR="008D0351" w:rsidRDefault="00410A6E">
      <w:pPr>
        <w:numPr>
          <w:ilvl w:val="0"/>
          <w:numId w:val="2"/>
        </w:numPr>
        <w:spacing w:after="245" w:line="251" w:lineRule="auto"/>
        <w:ind w:right="24" w:hanging="360"/>
        <w:jc w:val="left"/>
      </w:pPr>
      <w:r>
        <w:rPr>
          <w:rFonts w:ascii="Times New Roman" w:eastAsia="Times New Roman" w:hAnsi="Times New Roman" w:cs="Times New Roman"/>
          <w:sz w:val="24"/>
        </w:rPr>
        <w:t xml:space="preserve">Architecture and workflow diagrams </w:t>
      </w:r>
    </w:p>
    <w:p w14:paraId="26BAF9D9" w14:textId="77777777" w:rsidR="008D0351" w:rsidRDefault="00410A6E">
      <w:pPr>
        <w:spacing w:after="0" w:line="259" w:lineRule="auto"/>
        <w:ind w:left="0" w:right="0" w:firstLine="0"/>
        <w:jc w:val="left"/>
      </w:pPr>
      <w:r>
        <w:rPr>
          <w:rFonts w:ascii="Times New Roman" w:eastAsia="Times New Roman" w:hAnsi="Times New Roman" w:cs="Times New Roman"/>
          <w:b/>
          <w:color w:val="1F4E79"/>
        </w:rPr>
        <w:t xml:space="preserve"> </w:t>
      </w:r>
    </w:p>
    <w:p w14:paraId="6E0FD278" w14:textId="77777777" w:rsidR="008D0351" w:rsidRDefault="00410A6E">
      <w:pPr>
        <w:spacing w:after="0" w:line="259" w:lineRule="auto"/>
        <w:ind w:left="0" w:right="0" w:firstLine="0"/>
        <w:jc w:val="left"/>
      </w:pPr>
      <w:r>
        <w:rPr>
          <w:rFonts w:ascii="Times New Roman" w:eastAsia="Times New Roman" w:hAnsi="Times New Roman" w:cs="Times New Roman"/>
          <w:b/>
          <w:color w:val="1F4E79"/>
        </w:rPr>
        <w:t>Rubrics for</w:t>
      </w:r>
      <w:r>
        <w:rPr>
          <w:rFonts w:ascii="Times New Roman" w:eastAsia="Times New Roman" w:hAnsi="Times New Roman" w:cs="Times New Roman"/>
          <w:b/>
          <w:color w:val="1F4E79"/>
        </w:rPr>
        <w:t xml:space="preserve"> Calculation </w:t>
      </w:r>
    </w:p>
    <w:tbl>
      <w:tblPr>
        <w:tblStyle w:val="TableGrid"/>
        <w:tblW w:w="10080" w:type="dxa"/>
        <w:tblInd w:w="8" w:type="dxa"/>
        <w:tblCellMar>
          <w:top w:w="60" w:type="dxa"/>
          <w:left w:w="113" w:type="dxa"/>
          <w:bottom w:w="0" w:type="dxa"/>
          <w:right w:w="76" w:type="dxa"/>
        </w:tblCellMar>
        <w:tblLook w:val="04A0" w:firstRow="1" w:lastRow="0" w:firstColumn="1" w:lastColumn="0" w:noHBand="0" w:noVBand="1"/>
      </w:tblPr>
      <w:tblGrid>
        <w:gridCol w:w="1843"/>
        <w:gridCol w:w="2417"/>
        <w:gridCol w:w="2122"/>
        <w:gridCol w:w="1840"/>
        <w:gridCol w:w="1858"/>
      </w:tblGrid>
      <w:tr w:rsidR="008D0351" w14:paraId="4A62220E" w14:textId="77777777">
        <w:trPr>
          <w:trHeight w:val="701"/>
        </w:trPr>
        <w:tc>
          <w:tcPr>
            <w:tcW w:w="184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00A4139" w14:textId="77777777" w:rsidR="008D0351" w:rsidRDefault="00410A6E">
            <w:pPr>
              <w:spacing w:after="0" w:line="259" w:lineRule="auto"/>
              <w:ind w:left="0" w:right="0" w:firstLine="0"/>
              <w:jc w:val="center"/>
            </w:pPr>
            <w:r>
              <w:rPr>
                <w:rFonts w:ascii="Times New Roman" w:eastAsia="Times New Roman" w:hAnsi="Times New Roman" w:cs="Times New Roman"/>
                <w:b/>
                <w:color w:val="FFFFFF"/>
                <w:sz w:val="20"/>
              </w:rPr>
              <w:t xml:space="preserve">Evaluation Criteria </w:t>
            </w:r>
          </w:p>
        </w:tc>
        <w:tc>
          <w:tcPr>
            <w:tcW w:w="241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4751CD2" w14:textId="77777777" w:rsidR="008D0351" w:rsidRDefault="00410A6E">
            <w:pPr>
              <w:spacing w:after="0" w:line="259" w:lineRule="auto"/>
              <w:ind w:left="0" w:right="15" w:firstLine="0"/>
              <w:jc w:val="center"/>
            </w:pPr>
            <w:r>
              <w:rPr>
                <w:rFonts w:ascii="Times New Roman" w:eastAsia="Times New Roman" w:hAnsi="Times New Roman" w:cs="Times New Roman"/>
                <w:b/>
                <w:color w:val="FFFFFF"/>
                <w:sz w:val="20"/>
              </w:rPr>
              <w:t xml:space="preserve">Excellent (4 Marks) </w:t>
            </w:r>
          </w:p>
        </w:tc>
        <w:tc>
          <w:tcPr>
            <w:tcW w:w="212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BDF7A88" w14:textId="77777777" w:rsidR="008D0351" w:rsidRDefault="00410A6E">
            <w:pPr>
              <w:spacing w:after="0" w:line="259" w:lineRule="auto"/>
              <w:ind w:left="0" w:right="0" w:firstLine="0"/>
              <w:jc w:val="left"/>
            </w:pPr>
            <w:r>
              <w:rPr>
                <w:rFonts w:ascii="Times New Roman" w:eastAsia="Times New Roman" w:hAnsi="Times New Roman" w:cs="Times New Roman"/>
                <w:b/>
                <w:color w:val="FFFFFF"/>
                <w:sz w:val="20"/>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76C8FDE" w14:textId="77777777" w:rsidR="008D0351" w:rsidRDefault="00410A6E">
            <w:pPr>
              <w:spacing w:after="0" w:line="259" w:lineRule="auto"/>
              <w:ind w:left="8" w:right="0" w:firstLine="0"/>
              <w:jc w:val="left"/>
            </w:pPr>
            <w:r>
              <w:rPr>
                <w:rFonts w:ascii="Times New Roman" w:eastAsia="Times New Roman" w:hAnsi="Times New Roman" w:cs="Times New Roman"/>
                <w:b/>
                <w:color w:val="FFFFFF"/>
                <w:sz w:val="20"/>
              </w:rPr>
              <w:t xml:space="preserve">Satisfactory (2 </w:t>
            </w:r>
          </w:p>
          <w:p w14:paraId="5AD81708" w14:textId="77777777" w:rsidR="008D0351" w:rsidRDefault="00410A6E">
            <w:pPr>
              <w:spacing w:after="0" w:line="259" w:lineRule="auto"/>
              <w:ind w:left="8" w:right="0" w:firstLine="0"/>
              <w:jc w:val="left"/>
            </w:pPr>
            <w:r>
              <w:rPr>
                <w:rFonts w:ascii="Times New Roman" w:eastAsia="Times New Roman" w:hAnsi="Times New Roman" w:cs="Times New Roman"/>
                <w:b/>
                <w:color w:val="FFFFFF"/>
                <w:sz w:val="20"/>
              </w:rPr>
              <w:t xml:space="preserve">Marks) </w:t>
            </w:r>
          </w:p>
        </w:tc>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2EF87083" w14:textId="77777777" w:rsidR="008D0351" w:rsidRDefault="00410A6E">
            <w:pPr>
              <w:spacing w:after="0" w:line="259" w:lineRule="auto"/>
              <w:ind w:left="13" w:right="0" w:firstLine="0"/>
              <w:jc w:val="left"/>
            </w:pPr>
            <w:r>
              <w:rPr>
                <w:rFonts w:ascii="Times New Roman" w:eastAsia="Times New Roman" w:hAnsi="Times New Roman" w:cs="Times New Roman"/>
                <w:b/>
                <w:color w:val="FFFFFF"/>
                <w:sz w:val="20"/>
              </w:rPr>
              <w:t xml:space="preserve">Needs </w:t>
            </w:r>
          </w:p>
          <w:p w14:paraId="0C012CEE" w14:textId="77777777" w:rsidR="008D0351" w:rsidRDefault="00410A6E">
            <w:pPr>
              <w:spacing w:after="0" w:line="259" w:lineRule="auto"/>
              <w:ind w:left="13" w:right="0" w:firstLine="0"/>
              <w:jc w:val="left"/>
            </w:pPr>
            <w:r>
              <w:rPr>
                <w:rFonts w:ascii="Times New Roman" w:eastAsia="Times New Roman" w:hAnsi="Times New Roman" w:cs="Times New Roman"/>
                <w:b/>
                <w:color w:val="FFFFFF"/>
                <w:sz w:val="20"/>
              </w:rPr>
              <w:t xml:space="preserve">Improvement (1 </w:t>
            </w:r>
          </w:p>
          <w:p w14:paraId="24256A0C" w14:textId="77777777" w:rsidR="008D0351" w:rsidRDefault="00410A6E">
            <w:pPr>
              <w:spacing w:after="0" w:line="259" w:lineRule="auto"/>
              <w:ind w:left="13" w:right="0" w:firstLine="0"/>
              <w:jc w:val="left"/>
            </w:pPr>
            <w:r>
              <w:rPr>
                <w:rFonts w:ascii="Times New Roman" w:eastAsia="Times New Roman" w:hAnsi="Times New Roman" w:cs="Times New Roman"/>
                <w:b/>
                <w:color w:val="FFFFFF"/>
                <w:sz w:val="20"/>
              </w:rPr>
              <w:t xml:space="preserve">Mark) </w:t>
            </w:r>
          </w:p>
        </w:tc>
      </w:tr>
      <w:tr w:rsidR="008D0351" w14:paraId="63F6C947" w14:textId="77777777">
        <w:trPr>
          <w:trHeight w:val="1776"/>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31C148CE" w14:textId="77777777" w:rsidR="008D0351" w:rsidRDefault="00410A6E">
            <w:pPr>
              <w:spacing w:after="0" w:line="259" w:lineRule="auto"/>
              <w:ind w:left="0" w:right="0" w:firstLine="0"/>
              <w:jc w:val="left"/>
            </w:pPr>
            <w:r>
              <w:rPr>
                <w:rFonts w:ascii="Times New Roman" w:eastAsia="Times New Roman" w:hAnsi="Times New Roman" w:cs="Times New Roman"/>
                <w:b/>
                <w:sz w:val="20"/>
              </w:rPr>
              <w:lastRenderedPageBreak/>
              <w:t xml:space="preserve">Problem Analysis </w:t>
            </w:r>
          </w:p>
          <w:p w14:paraId="5F12D8E1"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&amp; Project </w:t>
            </w:r>
          </w:p>
          <w:p w14:paraId="71172BF7" w14:textId="77777777" w:rsidR="008D0351" w:rsidRDefault="00410A6E">
            <w:pPr>
              <w:spacing w:after="0" w:line="259" w:lineRule="auto"/>
              <w:ind w:left="0" w:right="0" w:firstLine="0"/>
              <w:jc w:val="left"/>
            </w:pPr>
            <w:proofErr w:type="gramStart"/>
            <w:r>
              <w:rPr>
                <w:rFonts w:ascii="Times New Roman" w:eastAsia="Times New Roman" w:hAnsi="Times New Roman" w:cs="Times New Roman"/>
                <w:b/>
                <w:sz w:val="20"/>
              </w:rPr>
              <w:t>Design(</w:t>
            </w:r>
            <w:proofErr w:type="gramEnd"/>
            <w:r>
              <w:rPr>
                <w:rFonts w:ascii="Times New Roman" w:eastAsia="Times New Roman" w:hAnsi="Times New Roman" w:cs="Times New Roman"/>
                <w:b/>
                <w:sz w:val="20"/>
              </w:rPr>
              <w:t xml:space="preserve">20%) </w:t>
            </w:r>
          </w:p>
        </w:tc>
        <w:tc>
          <w:tcPr>
            <w:tcW w:w="2418" w:type="dxa"/>
            <w:tcBorders>
              <w:top w:val="single" w:sz="8" w:space="0" w:color="1F4E79"/>
              <w:left w:val="single" w:sz="8" w:space="0" w:color="9DC3E6"/>
              <w:bottom w:val="single" w:sz="8" w:space="0" w:color="9DC3E6"/>
              <w:right w:val="single" w:sz="8" w:space="0" w:color="9DC3E6"/>
            </w:tcBorders>
            <w:shd w:val="clear" w:color="auto" w:fill="EBF3FB"/>
          </w:tcPr>
          <w:p w14:paraId="20FEA914" w14:textId="77777777" w:rsidR="008D0351" w:rsidRDefault="00410A6E">
            <w:pPr>
              <w:spacing w:after="0" w:line="259" w:lineRule="auto"/>
              <w:ind w:left="3" w:right="0" w:firstLine="0"/>
              <w:jc w:val="left"/>
            </w:pPr>
            <w:r>
              <w:rPr>
                <w:rFonts w:ascii="Times New Roman" w:eastAsia="Times New Roman" w:hAnsi="Times New Roman" w:cs="Times New Roman"/>
                <w:sz w:val="20"/>
              </w:rPr>
              <w:t xml:space="preserve">Clearly explains the problem statement, objectives, requirements, expected </w:t>
            </w:r>
            <w:r>
              <w:rPr>
                <w:rFonts w:ascii="Times New Roman" w:eastAsia="Times New Roman" w:hAnsi="Times New Roman" w:cs="Times New Roman"/>
                <w:sz w:val="20"/>
              </w:rPr>
              <w:t>outcomes, and well-organized project structure with proper justification.</w:t>
            </w:r>
            <w:r>
              <w:rPr>
                <w:rFonts w:ascii="Times New Roman" w:eastAsia="Times New Roman" w:hAnsi="Times New Roman" w:cs="Times New Roman"/>
                <w:b/>
                <w:sz w:val="20"/>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64A931F7" w14:textId="77777777" w:rsidR="008D0351" w:rsidRDefault="00410A6E">
            <w:pPr>
              <w:spacing w:after="0" w:line="259" w:lineRule="auto"/>
              <w:ind w:left="0" w:right="0" w:firstLine="0"/>
              <w:jc w:val="left"/>
            </w:pPr>
            <w:r>
              <w:rPr>
                <w:rFonts w:ascii="Times New Roman" w:eastAsia="Times New Roman" w:hAnsi="Times New Roman" w:cs="Times New Roman"/>
                <w:sz w:val="20"/>
              </w:rPr>
              <w:t xml:space="preserve">Good analysis and project structure with minor omissions.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49EEB86E" w14:textId="77777777" w:rsidR="008D0351" w:rsidRDefault="00410A6E">
            <w:pPr>
              <w:spacing w:after="0" w:line="259" w:lineRule="auto"/>
              <w:ind w:left="8" w:right="0" w:firstLine="0"/>
              <w:jc w:val="left"/>
            </w:pPr>
            <w:r>
              <w:rPr>
                <w:rFonts w:ascii="Times New Roman" w:eastAsia="Times New Roman" w:hAnsi="Times New Roman" w:cs="Times New Roman"/>
                <w:sz w:val="20"/>
              </w:rPr>
              <w:t xml:space="preserve">Basic analysis and repository structure with limited justification. </w:t>
            </w:r>
          </w:p>
        </w:tc>
        <w:tc>
          <w:tcPr>
            <w:tcW w:w="1858"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66263CC9" w14:textId="77777777" w:rsidR="008D0351" w:rsidRDefault="00410A6E">
            <w:pPr>
              <w:spacing w:after="0" w:line="259" w:lineRule="auto"/>
              <w:ind w:left="13" w:right="2" w:firstLine="0"/>
              <w:jc w:val="left"/>
            </w:pPr>
            <w:r>
              <w:rPr>
                <w:rFonts w:ascii="Times New Roman" w:eastAsia="Times New Roman" w:hAnsi="Times New Roman" w:cs="Times New Roman"/>
                <w:sz w:val="20"/>
              </w:rPr>
              <w:t xml:space="preserve">Incomplete or unclear analysis and project </w:t>
            </w:r>
            <w:r>
              <w:rPr>
                <w:rFonts w:ascii="Times New Roman" w:eastAsia="Times New Roman" w:hAnsi="Times New Roman" w:cs="Times New Roman"/>
                <w:sz w:val="20"/>
              </w:rPr>
              <w:t xml:space="preserve">organization. </w:t>
            </w:r>
          </w:p>
        </w:tc>
      </w:tr>
      <w:tr w:rsidR="008D0351" w14:paraId="343B28DB" w14:textId="77777777">
        <w:trPr>
          <w:trHeight w:val="1305"/>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D9495F8"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Git Repository &amp; </w:t>
            </w:r>
          </w:p>
          <w:p w14:paraId="1849F129"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Branching </w:t>
            </w:r>
          </w:p>
          <w:p w14:paraId="67B56FDC" w14:textId="77777777" w:rsidR="008D0351" w:rsidRDefault="00410A6E">
            <w:pPr>
              <w:spacing w:after="0" w:line="259" w:lineRule="auto"/>
              <w:ind w:left="0" w:right="0" w:firstLine="0"/>
              <w:jc w:val="left"/>
            </w:pPr>
            <w:proofErr w:type="gramStart"/>
            <w:r>
              <w:rPr>
                <w:rFonts w:ascii="Times New Roman" w:eastAsia="Times New Roman" w:hAnsi="Times New Roman" w:cs="Times New Roman"/>
                <w:b/>
                <w:sz w:val="20"/>
              </w:rPr>
              <w:t>Strategy(</w:t>
            </w:r>
            <w:proofErr w:type="gramEnd"/>
            <w:r>
              <w:rPr>
                <w:rFonts w:ascii="Times New Roman" w:eastAsia="Times New Roman" w:hAnsi="Times New Roman" w:cs="Times New Roman"/>
                <w:b/>
                <w:sz w:val="20"/>
              </w:rPr>
              <w:t xml:space="preserve">20%)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36912D14" w14:textId="77777777" w:rsidR="008D0351" w:rsidRDefault="00410A6E">
            <w:pPr>
              <w:spacing w:after="0" w:line="259" w:lineRule="auto"/>
              <w:ind w:left="3" w:right="0" w:firstLine="0"/>
              <w:jc w:val="left"/>
            </w:pPr>
            <w:r>
              <w:rPr>
                <w:rFonts w:ascii="Times New Roman" w:eastAsia="Times New Roman" w:hAnsi="Times New Roman" w:cs="Times New Roman"/>
                <w:sz w:val="20"/>
              </w:rPr>
              <w:t>Repository initialized correctly with appropriate branching strategy, clear workflow, and proper repository organization.</w:t>
            </w:r>
            <w:r>
              <w:rPr>
                <w:rFonts w:ascii="Times New Roman" w:eastAsia="Times New Roman" w:hAnsi="Times New Roman" w:cs="Times New Roman"/>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A7B3027" w14:textId="77777777" w:rsidR="008D0351" w:rsidRDefault="00410A6E">
            <w:pPr>
              <w:spacing w:after="0" w:line="259" w:lineRule="auto"/>
              <w:ind w:left="0" w:right="0" w:firstLine="0"/>
              <w:jc w:val="left"/>
            </w:pPr>
            <w:r>
              <w:rPr>
                <w:rFonts w:ascii="Times New Roman" w:eastAsia="Times New Roman" w:hAnsi="Times New Roman" w:cs="Times New Roman"/>
                <w:sz w:val="20"/>
              </w:rPr>
              <w:t xml:space="preserve">Repository and branching strategy are mostly correct.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2F34AD7" w14:textId="77777777" w:rsidR="008D0351" w:rsidRDefault="00410A6E">
            <w:pPr>
              <w:spacing w:after="0" w:line="259" w:lineRule="auto"/>
              <w:ind w:left="8" w:right="0" w:firstLine="0"/>
              <w:jc w:val="left"/>
            </w:pPr>
            <w:r>
              <w:rPr>
                <w:rFonts w:ascii="Times New Roman" w:eastAsia="Times New Roman" w:hAnsi="Times New Roman" w:cs="Times New Roman"/>
                <w:sz w:val="20"/>
              </w:rPr>
              <w:t xml:space="preserve">Basic Git </w:t>
            </w:r>
            <w:r>
              <w:rPr>
                <w:rFonts w:ascii="Times New Roman" w:eastAsia="Times New Roman" w:hAnsi="Times New Roman" w:cs="Times New Roman"/>
                <w:sz w:val="20"/>
              </w:rPr>
              <w:t xml:space="preserve">setup with limited branching implementation.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A8B11EB" w14:textId="77777777" w:rsidR="008D0351" w:rsidRDefault="00410A6E">
            <w:pPr>
              <w:spacing w:after="0" w:line="259" w:lineRule="auto"/>
              <w:ind w:left="13" w:right="0" w:firstLine="0"/>
              <w:jc w:val="left"/>
            </w:pPr>
            <w:r>
              <w:rPr>
                <w:rFonts w:ascii="Times New Roman" w:eastAsia="Times New Roman" w:hAnsi="Times New Roman" w:cs="Times New Roman"/>
                <w:sz w:val="20"/>
              </w:rPr>
              <w:t xml:space="preserve">Incorrect or incomplete Git repository and branching strategy. </w:t>
            </w:r>
          </w:p>
        </w:tc>
      </w:tr>
      <w:tr w:rsidR="008D0351" w14:paraId="4B1B218D" w14:textId="77777777">
        <w:trPr>
          <w:trHeight w:val="1763"/>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5C9B3425"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Version Control </w:t>
            </w:r>
          </w:p>
          <w:p w14:paraId="492C606F"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Workflow &amp; </w:t>
            </w:r>
          </w:p>
          <w:p w14:paraId="467C58DE"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Commit </w:t>
            </w:r>
          </w:p>
          <w:p w14:paraId="2B6A0E9F" w14:textId="77777777" w:rsidR="008D0351" w:rsidRDefault="00410A6E">
            <w:pPr>
              <w:spacing w:after="0" w:line="259" w:lineRule="auto"/>
              <w:ind w:left="0" w:right="0" w:firstLine="0"/>
              <w:jc w:val="left"/>
            </w:pPr>
            <w:proofErr w:type="gramStart"/>
            <w:r>
              <w:rPr>
                <w:rFonts w:ascii="Times New Roman" w:eastAsia="Times New Roman" w:hAnsi="Times New Roman" w:cs="Times New Roman"/>
                <w:b/>
                <w:sz w:val="20"/>
              </w:rPr>
              <w:t>History(</w:t>
            </w:r>
            <w:proofErr w:type="gramEnd"/>
            <w:r>
              <w:rPr>
                <w:rFonts w:ascii="Times New Roman" w:eastAsia="Times New Roman" w:hAnsi="Times New Roman" w:cs="Times New Roman"/>
                <w:b/>
                <w:sz w:val="20"/>
              </w:rPr>
              <w:t xml:space="preserve">10%)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1EBFB8AA" w14:textId="77777777" w:rsidR="008D0351" w:rsidRDefault="00410A6E">
            <w:pPr>
              <w:spacing w:after="0" w:line="259" w:lineRule="auto"/>
              <w:ind w:left="3" w:right="0" w:firstLine="0"/>
              <w:jc w:val="left"/>
            </w:pPr>
            <w:r>
              <w:rPr>
                <w:rFonts w:ascii="Times New Roman" w:eastAsia="Times New Roman" w:hAnsi="Times New Roman" w:cs="Times New Roman"/>
                <w:sz w:val="20"/>
              </w:rPr>
              <w:t xml:space="preserve">Demonstrates meaningful commits, branching, merging, synchronization, conflict </w:t>
            </w:r>
            <w:r>
              <w:rPr>
                <w:rFonts w:ascii="Times New Roman" w:eastAsia="Times New Roman" w:hAnsi="Times New Roman" w:cs="Times New Roman"/>
                <w:sz w:val="20"/>
              </w:rPr>
              <w:t>resolution, and professional commit messages with clear history.</w:t>
            </w:r>
            <w:r>
              <w:rPr>
                <w:rFonts w:ascii="Times New Roman" w:eastAsia="Times New Roman" w:hAnsi="Times New Roman" w:cs="Times New Roman"/>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3C1C0F80" w14:textId="77777777" w:rsidR="008D0351" w:rsidRDefault="00410A6E">
            <w:pPr>
              <w:spacing w:after="0" w:line="259" w:lineRule="auto"/>
              <w:ind w:left="0" w:right="0" w:firstLine="0"/>
              <w:jc w:val="left"/>
            </w:pPr>
            <w:r>
              <w:rPr>
                <w:rFonts w:ascii="Times New Roman" w:eastAsia="Times New Roman" w:hAnsi="Times New Roman" w:cs="Times New Roman"/>
                <w:sz w:val="20"/>
              </w:rPr>
              <w:t xml:space="preserve">Most Git operations demonstrated correctly with good commit history.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B8B6EC1" w14:textId="77777777" w:rsidR="008D0351" w:rsidRDefault="00410A6E">
            <w:pPr>
              <w:spacing w:after="0" w:line="259" w:lineRule="auto"/>
              <w:ind w:left="8" w:right="0" w:firstLine="0"/>
              <w:jc w:val="left"/>
            </w:pPr>
            <w:r>
              <w:rPr>
                <w:rFonts w:ascii="Times New Roman" w:eastAsia="Times New Roman" w:hAnsi="Times New Roman" w:cs="Times New Roman"/>
                <w:sz w:val="20"/>
              </w:rPr>
              <w:t xml:space="preserve">Limited Git workflow and commit practices.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F24A001" w14:textId="77777777" w:rsidR="008D0351" w:rsidRDefault="00410A6E">
            <w:pPr>
              <w:spacing w:after="0" w:line="259" w:lineRule="auto"/>
              <w:ind w:left="13" w:right="0" w:firstLine="0"/>
              <w:jc w:val="left"/>
            </w:pPr>
            <w:r>
              <w:rPr>
                <w:rFonts w:ascii="Times New Roman" w:eastAsia="Times New Roman" w:hAnsi="Times New Roman" w:cs="Times New Roman"/>
                <w:sz w:val="20"/>
              </w:rPr>
              <w:t xml:space="preserve">Poor workflow and inadequate commit history. </w:t>
            </w:r>
          </w:p>
        </w:tc>
      </w:tr>
      <w:tr w:rsidR="008D0351" w14:paraId="0A485066" w14:textId="77777777">
        <w:trPr>
          <w:trHeight w:val="178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AE2FA3B"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Docker </w:t>
            </w:r>
          </w:p>
          <w:p w14:paraId="20A6ABBC" w14:textId="77777777" w:rsidR="008D0351" w:rsidRDefault="00410A6E">
            <w:pPr>
              <w:spacing w:after="0" w:line="259" w:lineRule="auto"/>
              <w:ind w:left="0" w:right="0" w:firstLine="0"/>
              <w:jc w:val="left"/>
            </w:pPr>
            <w:proofErr w:type="gramStart"/>
            <w:r>
              <w:rPr>
                <w:rFonts w:ascii="Times New Roman" w:eastAsia="Times New Roman" w:hAnsi="Times New Roman" w:cs="Times New Roman"/>
                <w:b/>
                <w:sz w:val="20"/>
              </w:rPr>
              <w:t>Implementation(</w:t>
            </w:r>
            <w:proofErr w:type="gramEnd"/>
            <w:r>
              <w:rPr>
                <w:rFonts w:ascii="Times New Roman" w:eastAsia="Times New Roman" w:hAnsi="Times New Roman" w:cs="Times New Roman"/>
                <w:b/>
                <w:sz w:val="20"/>
              </w:rPr>
              <w:t>2</w:t>
            </w:r>
          </w:p>
          <w:p w14:paraId="35172057"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0%)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534089AA" w14:textId="77777777" w:rsidR="008D0351" w:rsidRDefault="00410A6E">
            <w:pPr>
              <w:spacing w:after="0" w:line="259" w:lineRule="auto"/>
              <w:ind w:left="3" w:right="0" w:firstLine="0"/>
              <w:jc w:val="left"/>
            </w:pPr>
            <w:r>
              <w:rPr>
                <w:rFonts w:ascii="Times New Roman" w:eastAsia="Times New Roman" w:hAnsi="Times New Roman" w:cs="Times New Roman"/>
                <w:sz w:val="20"/>
              </w:rPr>
              <w:t xml:space="preserve">Well-designed Docker environment, </w:t>
            </w:r>
            <w:proofErr w:type="spellStart"/>
            <w:r>
              <w:rPr>
                <w:rFonts w:ascii="Times New Roman" w:eastAsia="Times New Roman" w:hAnsi="Times New Roman" w:cs="Times New Roman"/>
                <w:sz w:val="20"/>
              </w:rPr>
              <w:t>Dockerfile</w:t>
            </w:r>
            <w:proofErr w:type="spellEnd"/>
            <w:r>
              <w:rPr>
                <w:rFonts w:ascii="Times New Roman" w:eastAsia="Times New Roman" w:hAnsi="Times New Roman" w:cs="Times New Roman"/>
                <w:sz w:val="20"/>
              </w:rPr>
              <w:t>, and Docker Compose configuration with clear explanation of services, networking, volumes, and dependencies.</w:t>
            </w:r>
            <w:r>
              <w:rPr>
                <w:rFonts w:ascii="Times New Roman" w:eastAsia="Times New Roman" w:hAnsi="Times New Roman" w:cs="Times New Roman"/>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6DEE1359" w14:textId="77777777" w:rsidR="008D0351" w:rsidRDefault="00410A6E">
            <w:pPr>
              <w:spacing w:after="0" w:line="259" w:lineRule="auto"/>
              <w:ind w:left="0" w:right="0" w:firstLine="0"/>
              <w:jc w:val="left"/>
            </w:pPr>
            <w:r>
              <w:rPr>
                <w:rFonts w:ascii="Times New Roman" w:eastAsia="Times New Roman" w:hAnsi="Times New Roman" w:cs="Times New Roman"/>
                <w:sz w:val="20"/>
              </w:rPr>
              <w:t xml:space="preserve">Functional Docker implementation with minor issues.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169404E" w14:textId="77777777" w:rsidR="008D0351" w:rsidRDefault="00410A6E">
            <w:pPr>
              <w:spacing w:after="0" w:line="259" w:lineRule="auto"/>
              <w:ind w:left="8" w:right="0" w:firstLine="0"/>
              <w:jc w:val="left"/>
            </w:pPr>
            <w:r>
              <w:rPr>
                <w:rFonts w:ascii="Times New Roman" w:eastAsia="Times New Roman" w:hAnsi="Times New Roman" w:cs="Times New Roman"/>
                <w:sz w:val="20"/>
              </w:rPr>
              <w:t>Basic Docker implementatio</w:t>
            </w:r>
            <w:r>
              <w:rPr>
                <w:rFonts w:ascii="Times New Roman" w:eastAsia="Times New Roman" w:hAnsi="Times New Roman" w:cs="Times New Roman"/>
                <w:sz w:val="20"/>
              </w:rPr>
              <w:t xml:space="preserve">n with limited explanation.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DD4DDA9" w14:textId="77777777" w:rsidR="008D0351" w:rsidRDefault="00410A6E">
            <w:pPr>
              <w:spacing w:after="0" w:line="259" w:lineRule="auto"/>
              <w:ind w:left="13" w:right="0" w:firstLine="0"/>
              <w:jc w:val="left"/>
            </w:pPr>
            <w:r>
              <w:rPr>
                <w:rFonts w:ascii="Times New Roman" w:eastAsia="Times New Roman" w:hAnsi="Times New Roman" w:cs="Times New Roman"/>
                <w:sz w:val="20"/>
              </w:rPr>
              <w:t xml:space="preserve">Incomplete or incorrect Docker implementation. </w:t>
            </w:r>
          </w:p>
        </w:tc>
      </w:tr>
      <w:tr w:rsidR="008D0351" w14:paraId="1AB433C4" w14:textId="77777777">
        <w:trPr>
          <w:trHeight w:val="13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3410EC8"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Deployment, </w:t>
            </w:r>
          </w:p>
          <w:p w14:paraId="41E0CB33"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Testing &amp; </w:t>
            </w:r>
          </w:p>
          <w:p w14:paraId="67E0345F" w14:textId="77777777" w:rsidR="008D0351" w:rsidRDefault="00410A6E">
            <w:pPr>
              <w:spacing w:after="0" w:line="259" w:lineRule="auto"/>
              <w:ind w:left="0" w:right="0" w:firstLine="0"/>
              <w:jc w:val="left"/>
            </w:pPr>
            <w:proofErr w:type="gramStart"/>
            <w:r>
              <w:rPr>
                <w:rFonts w:ascii="Times New Roman" w:eastAsia="Times New Roman" w:hAnsi="Times New Roman" w:cs="Times New Roman"/>
                <w:b/>
                <w:sz w:val="20"/>
              </w:rPr>
              <w:t>Results(</w:t>
            </w:r>
            <w:proofErr w:type="gramEnd"/>
            <w:r>
              <w:rPr>
                <w:rFonts w:ascii="Times New Roman" w:eastAsia="Times New Roman" w:hAnsi="Times New Roman" w:cs="Times New Roman"/>
                <w:b/>
                <w:sz w:val="20"/>
              </w:rPr>
              <w:t xml:space="preserve">15%)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1F462057" w14:textId="77777777" w:rsidR="008D0351" w:rsidRDefault="00410A6E">
            <w:pPr>
              <w:spacing w:after="0" w:line="259" w:lineRule="auto"/>
              <w:ind w:left="3" w:right="5" w:firstLine="0"/>
              <w:jc w:val="left"/>
            </w:pPr>
            <w:r>
              <w:rPr>
                <w:rFonts w:ascii="Times New Roman" w:eastAsia="Times New Roman" w:hAnsi="Times New Roman" w:cs="Times New Roman"/>
                <w:sz w:val="20"/>
              </w:rPr>
              <w:t>Application successfully deployed and tested with appropriate screenshots and evidence of successful execution.</w:t>
            </w:r>
            <w:r>
              <w:rPr>
                <w:rFonts w:ascii="Times New Roman" w:eastAsia="Times New Roman" w:hAnsi="Times New Roman" w:cs="Times New Roman"/>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60537ECC" w14:textId="77777777" w:rsidR="008D0351" w:rsidRDefault="00410A6E">
            <w:pPr>
              <w:spacing w:after="0" w:line="259" w:lineRule="auto"/>
              <w:ind w:left="0" w:right="0" w:firstLine="0"/>
              <w:jc w:val="left"/>
            </w:pPr>
            <w:r>
              <w:rPr>
                <w:rFonts w:ascii="Times New Roman" w:eastAsia="Times New Roman" w:hAnsi="Times New Roman" w:cs="Times New Roman"/>
                <w:sz w:val="20"/>
              </w:rPr>
              <w:t xml:space="preserve">Deployment </w:t>
            </w:r>
            <w:r>
              <w:rPr>
                <w:rFonts w:ascii="Times New Roman" w:eastAsia="Times New Roman" w:hAnsi="Times New Roman" w:cs="Times New Roman"/>
                <w:sz w:val="20"/>
              </w:rPr>
              <w:t xml:space="preserve">completed with minor issues.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E34461A" w14:textId="77777777" w:rsidR="008D0351" w:rsidRDefault="00410A6E">
            <w:pPr>
              <w:spacing w:after="0" w:line="259" w:lineRule="auto"/>
              <w:ind w:left="8" w:right="0" w:firstLine="0"/>
              <w:jc w:val="left"/>
            </w:pPr>
            <w:r>
              <w:rPr>
                <w:rFonts w:ascii="Times New Roman" w:eastAsia="Times New Roman" w:hAnsi="Times New Roman" w:cs="Times New Roman"/>
                <w:sz w:val="20"/>
              </w:rPr>
              <w:t xml:space="preserve">Partial deployment </w:t>
            </w:r>
          </w:p>
          <w:p w14:paraId="36724629" w14:textId="77777777" w:rsidR="008D0351" w:rsidRDefault="00410A6E">
            <w:pPr>
              <w:spacing w:after="0" w:line="259" w:lineRule="auto"/>
              <w:ind w:left="8" w:right="0" w:firstLine="0"/>
              <w:jc w:val="left"/>
            </w:pPr>
            <w:r>
              <w:rPr>
                <w:rFonts w:ascii="Times New Roman" w:eastAsia="Times New Roman" w:hAnsi="Times New Roman" w:cs="Times New Roman"/>
                <w:sz w:val="20"/>
              </w:rPr>
              <w:t xml:space="preserve">and testing demonstrated.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8FA7054" w14:textId="77777777" w:rsidR="008D0351" w:rsidRDefault="00410A6E">
            <w:pPr>
              <w:spacing w:after="0" w:line="259" w:lineRule="auto"/>
              <w:ind w:left="13" w:right="0" w:firstLine="0"/>
              <w:jc w:val="left"/>
            </w:pPr>
            <w:r>
              <w:rPr>
                <w:rFonts w:ascii="Times New Roman" w:eastAsia="Times New Roman" w:hAnsi="Times New Roman" w:cs="Times New Roman"/>
                <w:sz w:val="20"/>
              </w:rPr>
              <w:t xml:space="preserve">Deployment unsuccessful or insufficient evidence. </w:t>
            </w:r>
          </w:p>
        </w:tc>
      </w:tr>
      <w:tr w:rsidR="008D0351" w14:paraId="27C61996" w14:textId="77777777">
        <w:trPr>
          <w:trHeight w:val="154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E32933D"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Documentation, </w:t>
            </w:r>
          </w:p>
          <w:p w14:paraId="45474501"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Challenges &amp; </w:t>
            </w:r>
          </w:p>
          <w:p w14:paraId="5A2F19E5"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Future </w:t>
            </w:r>
          </w:p>
          <w:p w14:paraId="5C013A8F" w14:textId="77777777" w:rsidR="008D0351" w:rsidRDefault="00410A6E">
            <w:pPr>
              <w:spacing w:after="0" w:line="259" w:lineRule="auto"/>
              <w:ind w:left="0" w:right="0" w:firstLine="0"/>
              <w:jc w:val="left"/>
            </w:pPr>
            <w:proofErr w:type="gramStart"/>
            <w:r>
              <w:rPr>
                <w:rFonts w:ascii="Times New Roman" w:eastAsia="Times New Roman" w:hAnsi="Times New Roman" w:cs="Times New Roman"/>
                <w:b/>
                <w:sz w:val="20"/>
              </w:rPr>
              <w:t>Enhancements(</w:t>
            </w:r>
            <w:proofErr w:type="gramEnd"/>
            <w:r>
              <w:rPr>
                <w:rFonts w:ascii="Times New Roman" w:eastAsia="Times New Roman" w:hAnsi="Times New Roman" w:cs="Times New Roman"/>
                <w:b/>
                <w:sz w:val="20"/>
              </w:rPr>
              <w:t>15</w:t>
            </w:r>
          </w:p>
          <w:p w14:paraId="36306E05" w14:textId="77777777" w:rsidR="008D0351" w:rsidRDefault="00410A6E">
            <w:pPr>
              <w:spacing w:after="0" w:line="259" w:lineRule="auto"/>
              <w:ind w:left="0" w:right="0" w:firstLine="0"/>
              <w:jc w:val="left"/>
            </w:pPr>
            <w:r>
              <w:rPr>
                <w:rFonts w:ascii="Times New Roman" w:eastAsia="Times New Roman" w:hAnsi="Times New Roman" w:cs="Times New Roman"/>
                <w:b/>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7AF98922" w14:textId="77777777" w:rsidR="008D0351" w:rsidRDefault="00410A6E">
            <w:pPr>
              <w:spacing w:after="0" w:line="259" w:lineRule="auto"/>
              <w:ind w:left="3" w:right="0" w:firstLine="0"/>
              <w:jc w:val="left"/>
            </w:pPr>
            <w:r>
              <w:rPr>
                <w:rFonts w:ascii="Times New Roman" w:eastAsia="Times New Roman" w:hAnsi="Times New Roman" w:cs="Times New Roman"/>
                <w:sz w:val="20"/>
              </w:rPr>
              <w:t xml:space="preserve">Professional report (10–15 pages) with diagrams, </w:t>
            </w:r>
            <w:r>
              <w:rPr>
                <w:rFonts w:ascii="Times New Roman" w:eastAsia="Times New Roman" w:hAnsi="Times New Roman" w:cs="Times New Roman"/>
                <w:sz w:val="20"/>
              </w:rPr>
              <w:t xml:space="preserve">screenshots, references, discussion of benefits, challenges, and future improvements.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20EDCF4" w14:textId="77777777" w:rsidR="008D0351" w:rsidRDefault="00410A6E">
            <w:pPr>
              <w:spacing w:after="0" w:line="259" w:lineRule="auto"/>
              <w:ind w:left="0" w:right="0" w:firstLine="0"/>
              <w:jc w:val="left"/>
            </w:pPr>
            <w:r>
              <w:rPr>
                <w:rFonts w:ascii="Times New Roman" w:eastAsia="Times New Roman" w:hAnsi="Times New Roman" w:cs="Times New Roman"/>
                <w:sz w:val="20"/>
              </w:rPr>
              <w:t xml:space="preserve">Good documentation with minor omissions.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F3F635F" w14:textId="77777777" w:rsidR="008D0351" w:rsidRDefault="00410A6E">
            <w:pPr>
              <w:spacing w:after="0" w:line="259" w:lineRule="auto"/>
              <w:ind w:left="8" w:right="0" w:firstLine="0"/>
              <w:jc w:val="left"/>
            </w:pPr>
            <w:r>
              <w:rPr>
                <w:rFonts w:ascii="Times New Roman" w:eastAsia="Times New Roman" w:hAnsi="Times New Roman" w:cs="Times New Roman"/>
                <w:sz w:val="20"/>
              </w:rPr>
              <w:t xml:space="preserve">Basic documentation with limited discussion.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DD3E81C" w14:textId="77777777" w:rsidR="008D0351" w:rsidRDefault="00410A6E">
            <w:pPr>
              <w:spacing w:after="0" w:line="259" w:lineRule="auto"/>
              <w:ind w:left="13" w:right="0" w:firstLine="0"/>
              <w:jc w:val="left"/>
            </w:pPr>
            <w:r>
              <w:rPr>
                <w:rFonts w:ascii="Times New Roman" w:eastAsia="Times New Roman" w:hAnsi="Times New Roman" w:cs="Times New Roman"/>
                <w:sz w:val="20"/>
              </w:rPr>
              <w:t xml:space="preserve">Poor </w:t>
            </w:r>
          </w:p>
          <w:p w14:paraId="257C67A5" w14:textId="77777777" w:rsidR="008D0351" w:rsidRDefault="00410A6E">
            <w:pPr>
              <w:spacing w:after="0" w:line="259" w:lineRule="auto"/>
              <w:ind w:left="13" w:right="0" w:firstLine="0"/>
              <w:jc w:val="left"/>
            </w:pPr>
            <w:r>
              <w:rPr>
                <w:rFonts w:ascii="Times New Roman" w:eastAsia="Times New Roman" w:hAnsi="Times New Roman" w:cs="Times New Roman"/>
                <w:sz w:val="20"/>
              </w:rPr>
              <w:t xml:space="preserve">documentation and </w:t>
            </w:r>
          </w:p>
          <w:p w14:paraId="30A0E6E1" w14:textId="77777777" w:rsidR="008D0351" w:rsidRDefault="00410A6E">
            <w:pPr>
              <w:spacing w:after="0" w:line="259" w:lineRule="auto"/>
              <w:ind w:left="13" w:right="5" w:firstLine="0"/>
              <w:jc w:val="left"/>
            </w:pPr>
            <w:r>
              <w:rPr>
                <w:rFonts w:ascii="Times New Roman" w:eastAsia="Times New Roman" w:hAnsi="Times New Roman" w:cs="Times New Roman"/>
                <w:sz w:val="20"/>
              </w:rPr>
              <w:t xml:space="preserve">insufficient analysis. </w:t>
            </w:r>
          </w:p>
        </w:tc>
      </w:tr>
    </w:tbl>
    <w:p w14:paraId="75D04CC8" w14:textId="77777777" w:rsidR="008D0351" w:rsidRDefault="00410A6E">
      <w:pPr>
        <w:spacing w:after="0" w:line="259" w:lineRule="auto"/>
        <w:ind w:left="0" w:right="0" w:firstLine="0"/>
      </w:pPr>
      <w:r>
        <w:rPr>
          <w:rFonts w:ascii="Times New Roman" w:eastAsia="Times New Roman" w:hAnsi="Times New Roman" w:cs="Times New Roman"/>
          <w:sz w:val="24"/>
        </w:rPr>
        <w:t xml:space="preserve"> </w:t>
      </w:r>
    </w:p>
    <w:tbl>
      <w:tblPr>
        <w:tblStyle w:val="TableGrid"/>
        <w:tblW w:w="7600" w:type="dxa"/>
        <w:tblInd w:w="1230" w:type="dxa"/>
        <w:tblCellMar>
          <w:top w:w="63" w:type="dxa"/>
          <w:left w:w="105" w:type="dxa"/>
          <w:bottom w:w="0" w:type="dxa"/>
          <w:right w:w="45" w:type="dxa"/>
        </w:tblCellMar>
        <w:tblLook w:val="04A0" w:firstRow="1" w:lastRow="0" w:firstColumn="1" w:lastColumn="0" w:noHBand="0" w:noVBand="1"/>
      </w:tblPr>
      <w:tblGrid>
        <w:gridCol w:w="6180"/>
        <w:gridCol w:w="1420"/>
      </w:tblGrid>
      <w:tr w:rsidR="008D0351" w14:paraId="5A0834E0" w14:textId="77777777">
        <w:trPr>
          <w:trHeight w:val="380"/>
        </w:trPr>
        <w:tc>
          <w:tcPr>
            <w:tcW w:w="6180" w:type="dxa"/>
            <w:tcBorders>
              <w:top w:val="single" w:sz="8" w:space="0" w:color="000000"/>
              <w:left w:val="single" w:sz="8" w:space="0" w:color="000000"/>
              <w:bottom w:val="single" w:sz="8" w:space="0" w:color="000000"/>
              <w:right w:val="single" w:sz="8" w:space="0" w:color="000000"/>
            </w:tcBorders>
          </w:tcPr>
          <w:p w14:paraId="531E84D3" w14:textId="77777777" w:rsidR="008D0351" w:rsidRDefault="00410A6E">
            <w:pPr>
              <w:spacing w:after="0" w:line="259" w:lineRule="auto"/>
              <w:ind w:left="0" w:right="60" w:firstLine="0"/>
              <w:jc w:val="center"/>
            </w:pPr>
            <w:r>
              <w:rPr>
                <w:rFonts w:ascii="Arial" w:eastAsia="Arial" w:hAnsi="Arial" w:cs="Arial"/>
                <w:sz w:val="27"/>
              </w:rPr>
              <w:t>Criteria</w:t>
            </w:r>
            <w:r>
              <w:rPr>
                <w:rFonts w:ascii="Times New Roman" w:eastAsia="Times New Roman" w:hAnsi="Times New Roman" w:cs="Times New Roman"/>
                <w:b/>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4DA6958" w14:textId="77777777" w:rsidR="008D0351" w:rsidRDefault="00410A6E">
            <w:pPr>
              <w:spacing w:after="0" w:line="259" w:lineRule="auto"/>
              <w:ind w:left="0" w:right="55" w:firstLine="0"/>
              <w:jc w:val="center"/>
            </w:pPr>
            <w:r>
              <w:rPr>
                <w:rFonts w:ascii="Times New Roman" w:eastAsia="Times New Roman" w:hAnsi="Times New Roman" w:cs="Times New Roman"/>
                <w:b/>
                <w:sz w:val="24"/>
              </w:rPr>
              <w:t xml:space="preserve">Mark </w:t>
            </w:r>
          </w:p>
        </w:tc>
      </w:tr>
      <w:tr w:rsidR="008D0351" w14:paraId="50AA3E11" w14:textId="77777777">
        <w:trPr>
          <w:trHeight w:val="360"/>
        </w:trPr>
        <w:tc>
          <w:tcPr>
            <w:tcW w:w="6180" w:type="dxa"/>
            <w:tcBorders>
              <w:top w:val="single" w:sz="8" w:space="0" w:color="000000"/>
              <w:left w:val="single" w:sz="8" w:space="0" w:color="000000"/>
              <w:bottom w:val="single" w:sz="8" w:space="0" w:color="000000"/>
              <w:right w:val="single" w:sz="8" w:space="0" w:color="000000"/>
            </w:tcBorders>
          </w:tcPr>
          <w:p w14:paraId="07E16266"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System </w:t>
            </w:r>
            <w:r>
              <w:rPr>
                <w:rFonts w:ascii="Times New Roman" w:eastAsia="Times New Roman" w:hAnsi="Times New Roman" w:cs="Times New Roman"/>
                <w:sz w:val="24"/>
              </w:rPr>
              <w:t xml:space="preserve">Requirement Analysis </w:t>
            </w:r>
            <w:r>
              <w:rPr>
                <w:rFonts w:ascii="Times New Roman" w:eastAsia="Times New Roman" w:hAnsi="Times New Roman" w:cs="Times New Roman"/>
                <w:b/>
                <w:sz w:val="24"/>
              </w:rPr>
              <w:t>(30%)</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C88A18B" w14:textId="77777777" w:rsidR="008D0351" w:rsidRDefault="00410A6E">
            <w:pPr>
              <w:spacing w:after="0" w:line="259" w:lineRule="auto"/>
              <w:ind w:left="0" w:right="55" w:firstLine="0"/>
              <w:jc w:val="center"/>
            </w:pPr>
            <w:r>
              <w:rPr>
                <w:rFonts w:ascii="Times New Roman" w:eastAsia="Times New Roman" w:hAnsi="Times New Roman" w:cs="Times New Roman"/>
                <w:sz w:val="24"/>
              </w:rPr>
              <w:t xml:space="preserve">/5 </w:t>
            </w:r>
          </w:p>
        </w:tc>
      </w:tr>
      <w:tr w:rsidR="008D0351" w14:paraId="420A00DD"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2E1BF3A9"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Selection of Software Architecture </w:t>
            </w:r>
            <w:r>
              <w:rPr>
                <w:rFonts w:ascii="Times New Roman" w:eastAsia="Times New Roman" w:hAnsi="Times New Roman" w:cs="Times New Roman"/>
                <w:b/>
                <w:sz w:val="24"/>
              </w:rPr>
              <w:t>(25%)</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15F59F0" w14:textId="77777777" w:rsidR="008D0351" w:rsidRDefault="00410A6E">
            <w:pPr>
              <w:spacing w:after="0" w:line="259" w:lineRule="auto"/>
              <w:ind w:left="0" w:right="55" w:firstLine="0"/>
              <w:jc w:val="center"/>
            </w:pPr>
            <w:r>
              <w:rPr>
                <w:rFonts w:ascii="Times New Roman" w:eastAsia="Times New Roman" w:hAnsi="Times New Roman" w:cs="Times New Roman"/>
                <w:sz w:val="24"/>
              </w:rPr>
              <w:t xml:space="preserve">/5 </w:t>
            </w:r>
          </w:p>
        </w:tc>
      </w:tr>
      <w:tr w:rsidR="008D0351" w14:paraId="57B6D960"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14CFEC5D"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Architecture Diagram and Component Design </w:t>
            </w:r>
            <w:r>
              <w:rPr>
                <w:rFonts w:ascii="Times New Roman" w:eastAsia="Times New Roman" w:hAnsi="Times New Roman" w:cs="Times New Roman"/>
                <w:b/>
                <w:sz w:val="24"/>
              </w:rPr>
              <w:t>(20%)</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7AB7512" w14:textId="77777777" w:rsidR="008D0351" w:rsidRDefault="00410A6E">
            <w:pPr>
              <w:spacing w:after="0" w:line="259" w:lineRule="auto"/>
              <w:ind w:left="0" w:right="55" w:firstLine="0"/>
              <w:jc w:val="center"/>
            </w:pPr>
            <w:r>
              <w:rPr>
                <w:rFonts w:ascii="Times New Roman" w:eastAsia="Times New Roman" w:hAnsi="Times New Roman" w:cs="Times New Roman"/>
                <w:sz w:val="24"/>
              </w:rPr>
              <w:t xml:space="preserve">/5 </w:t>
            </w:r>
          </w:p>
        </w:tc>
      </w:tr>
      <w:tr w:rsidR="008D0351" w14:paraId="3145D9C7"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1CBE2DAA"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Component Interaction and Quality Attribute Analysis </w:t>
            </w:r>
            <w:r>
              <w:rPr>
                <w:rFonts w:ascii="Times New Roman" w:eastAsia="Times New Roman" w:hAnsi="Times New Roman" w:cs="Times New Roman"/>
                <w:b/>
                <w:sz w:val="24"/>
              </w:rPr>
              <w:t>(15%)</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6EA9AEA" w14:textId="77777777" w:rsidR="008D0351" w:rsidRDefault="00410A6E">
            <w:pPr>
              <w:spacing w:after="0" w:line="259" w:lineRule="auto"/>
              <w:ind w:left="0" w:right="55" w:firstLine="0"/>
              <w:jc w:val="center"/>
            </w:pPr>
            <w:r>
              <w:rPr>
                <w:rFonts w:ascii="Times New Roman" w:eastAsia="Times New Roman" w:hAnsi="Times New Roman" w:cs="Times New Roman"/>
                <w:sz w:val="24"/>
              </w:rPr>
              <w:t xml:space="preserve">/5 </w:t>
            </w:r>
          </w:p>
        </w:tc>
      </w:tr>
      <w:tr w:rsidR="008D0351" w14:paraId="0CB63B87"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5FC067CE" w14:textId="77777777" w:rsidR="008D0351" w:rsidRDefault="00410A6E">
            <w:pPr>
              <w:spacing w:after="0" w:line="259" w:lineRule="auto"/>
              <w:ind w:left="0" w:right="0" w:firstLine="0"/>
              <w:jc w:val="left"/>
            </w:pPr>
            <w:r>
              <w:rPr>
                <w:rFonts w:ascii="Times New Roman" w:eastAsia="Times New Roman" w:hAnsi="Times New Roman" w:cs="Times New Roman"/>
                <w:sz w:val="24"/>
              </w:rPr>
              <w:t xml:space="preserve">Architectural Justification and Technical </w:t>
            </w:r>
            <w:r>
              <w:rPr>
                <w:rFonts w:ascii="Times New Roman" w:eastAsia="Times New Roman" w:hAnsi="Times New Roman" w:cs="Times New Roman"/>
                <w:sz w:val="24"/>
              </w:rPr>
              <w:t xml:space="preserve">Presentation </w:t>
            </w:r>
            <w:r>
              <w:rPr>
                <w:rFonts w:ascii="Times New Roman" w:eastAsia="Times New Roman" w:hAnsi="Times New Roman" w:cs="Times New Roman"/>
                <w:b/>
                <w:sz w:val="24"/>
              </w:rPr>
              <w:t>(10%)</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35B32BC" w14:textId="77777777" w:rsidR="008D0351" w:rsidRDefault="00410A6E">
            <w:pPr>
              <w:spacing w:after="0" w:line="259" w:lineRule="auto"/>
              <w:ind w:left="0" w:right="55" w:firstLine="0"/>
              <w:jc w:val="center"/>
            </w:pPr>
            <w:r>
              <w:rPr>
                <w:rFonts w:ascii="Times New Roman" w:eastAsia="Times New Roman" w:hAnsi="Times New Roman" w:cs="Times New Roman"/>
                <w:sz w:val="24"/>
              </w:rPr>
              <w:t xml:space="preserve">/5 </w:t>
            </w:r>
          </w:p>
        </w:tc>
      </w:tr>
      <w:tr w:rsidR="008D0351" w14:paraId="1FC68CFF"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46166CCE" w14:textId="77777777" w:rsidR="008D0351" w:rsidRDefault="00410A6E">
            <w:pPr>
              <w:spacing w:after="0" w:line="259" w:lineRule="auto"/>
              <w:ind w:left="0" w:right="60" w:firstLine="0"/>
              <w:jc w:val="right"/>
            </w:pPr>
            <w:r>
              <w:rPr>
                <w:rFonts w:ascii="Times New Roman" w:eastAsia="Times New Roman" w:hAnsi="Times New Roman" w:cs="Times New Roman"/>
                <w:b/>
                <w:sz w:val="24"/>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6558EE9B" w14:textId="77777777" w:rsidR="008D0351" w:rsidRDefault="00410A6E">
            <w:pPr>
              <w:spacing w:after="0" w:line="259" w:lineRule="auto"/>
              <w:ind w:left="0" w:right="55" w:firstLine="0"/>
              <w:jc w:val="center"/>
            </w:pPr>
            <w:r>
              <w:rPr>
                <w:rFonts w:ascii="Times New Roman" w:eastAsia="Times New Roman" w:hAnsi="Times New Roman" w:cs="Times New Roman"/>
                <w:sz w:val="24"/>
              </w:rPr>
              <w:t xml:space="preserve">/25 </w:t>
            </w:r>
          </w:p>
        </w:tc>
      </w:tr>
    </w:tbl>
    <w:p w14:paraId="1F1BE091" w14:textId="77777777" w:rsidR="008D0351" w:rsidRDefault="00410A6E">
      <w:pPr>
        <w:spacing w:after="0" w:line="259" w:lineRule="auto"/>
        <w:ind w:left="0" w:right="0" w:firstLine="0"/>
      </w:pPr>
      <w:r>
        <w:rPr>
          <w:rFonts w:ascii="Times New Roman" w:eastAsia="Times New Roman" w:hAnsi="Times New Roman" w:cs="Times New Roman"/>
          <w:b/>
          <w:color w:val="1F4E79"/>
          <w:sz w:val="26"/>
        </w:rPr>
        <w:t xml:space="preserve"> </w:t>
      </w:r>
    </w:p>
    <w:p w14:paraId="0B82CA8F" w14:textId="77777777" w:rsidR="008D0351" w:rsidRDefault="00410A6E">
      <w:pPr>
        <w:pStyle w:val="Heading1"/>
        <w:spacing w:after="13"/>
        <w:ind w:right="7"/>
      </w:pPr>
      <w:r>
        <w:rPr>
          <w:color w:val="1F3864"/>
          <w:sz w:val="30"/>
        </w:rPr>
        <w:lastRenderedPageBreak/>
        <w:t>SIMATS ENGINEERING</w:t>
      </w:r>
    </w:p>
    <w:p w14:paraId="33A1860C" w14:textId="77777777" w:rsidR="008D0351" w:rsidRDefault="00410A6E">
      <w:pPr>
        <w:spacing w:after="377" w:line="259" w:lineRule="auto"/>
        <w:ind w:left="0" w:right="30" w:firstLine="0"/>
        <w:jc w:val="center"/>
      </w:pPr>
      <w:r>
        <w:rPr>
          <w:i/>
          <w:sz w:val="24"/>
        </w:rPr>
        <w:t>(Saveetha School of Engineering)</w:t>
      </w:r>
    </w:p>
    <w:p w14:paraId="56A059BE" w14:textId="77777777" w:rsidR="008D0351" w:rsidRDefault="00410A6E">
      <w:pPr>
        <w:spacing w:after="709" w:line="334" w:lineRule="auto"/>
        <w:ind w:left="2265" w:right="2275" w:firstLine="0"/>
        <w:jc w:val="center"/>
      </w:pPr>
      <w:r>
        <w:rPr>
          <w:b/>
          <w:sz w:val="24"/>
        </w:rPr>
        <w:t xml:space="preserve">Department of Computer Science and Engineering </w:t>
      </w:r>
      <w:r>
        <w:t>CSA10 – Software Engineering</w:t>
      </w:r>
    </w:p>
    <w:p w14:paraId="609FB0A1" w14:textId="77777777" w:rsidR="008D0351" w:rsidRDefault="00410A6E">
      <w:pPr>
        <w:pStyle w:val="Heading1"/>
        <w:spacing w:after="110"/>
        <w:ind w:right="7"/>
      </w:pPr>
      <w:r>
        <w:rPr>
          <w:color w:val="1F3864"/>
          <w:sz w:val="34"/>
        </w:rPr>
        <w:t>CO3 ASSESSMENT TOOL 1</w:t>
      </w:r>
    </w:p>
    <w:p w14:paraId="6947EBD3" w14:textId="77777777" w:rsidR="008D0351" w:rsidRDefault="00410A6E">
      <w:pPr>
        <w:spacing w:after="616" w:line="259" w:lineRule="auto"/>
        <w:ind w:left="0" w:right="11" w:firstLine="0"/>
        <w:jc w:val="center"/>
      </w:pPr>
      <w:r>
        <w:rPr>
          <w:b/>
          <w:sz w:val="28"/>
        </w:rPr>
        <w:t>Git &amp; Docker Technical Assignment Report</w:t>
      </w:r>
    </w:p>
    <w:p w14:paraId="072EE79B" w14:textId="77777777" w:rsidR="008D0351" w:rsidRDefault="00410A6E">
      <w:pPr>
        <w:spacing w:after="217" w:line="259" w:lineRule="auto"/>
        <w:ind w:left="0" w:firstLine="0"/>
        <w:jc w:val="center"/>
      </w:pPr>
      <w:r>
        <w:t>Assigned Project:</w:t>
      </w:r>
    </w:p>
    <w:p w14:paraId="2D77D2A4" w14:textId="77777777" w:rsidR="008D0351" w:rsidRDefault="00410A6E">
      <w:pPr>
        <w:pStyle w:val="Heading2"/>
        <w:spacing w:after="561"/>
        <w:ind w:left="1414"/>
      </w:pPr>
      <w:r>
        <w:rPr>
          <w:color w:val="2E5395"/>
          <w:sz w:val="26"/>
        </w:rPr>
        <w:t>Smart Museum Visitor Experience and Artifact Monitoring Platform</w:t>
      </w:r>
    </w:p>
    <w:tbl>
      <w:tblPr>
        <w:tblStyle w:val="TableGrid"/>
        <w:tblW w:w="9500" w:type="dxa"/>
        <w:tblInd w:w="6" w:type="dxa"/>
        <w:tblCellMar>
          <w:top w:w="85" w:type="dxa"/>
          <w:left w:w="101" w:type="dxa"/>
          <w:bottom w:w="0" w:type="dxa"/>
          <w:right w:w="115" w:type="dxa"/>
        </w:tblCellMar>
        <w:tblLook w:val="04A0" w:firstRow="1" w:lastRow="0" w:firstColumn="1" w:lastColumn="0" w:noHBand="0" w:noVBand="1"/>
      </w:tblPr>
      <w:tblGrid>
        <w:gridCol w:w="3198"/>
        <w:gridCol w:w="6302"/>
      </w:tblGrid>
      <w:tr w:rsidR="008D0351" w14:paraId="661ACEE6" w14:textId="77777777">
        <w:trPr>
          <w:trHeight w:val="414"/>
        </w:trPr>
        <w:tc>
          <w:tcPr>
            <w:tcW w:w="3198" w:type="dxa"/>
            <w:tcBorders>
              <w:top w:val="single" w:sz="4" w:space="0" w:color="000000"/>
              <w:left w:val="single" w:sz="4" w:space="0" w:color="000000"/>
              <w:bottom w:val="single" w:sz="4" w:space="0" w:color="000000"/>
              <w:right w:val="single" w:sz="4" w:space="0" w:color="000000"/>
            </w:tcBorders>
            <w:shd w:val="clear" w:color="auto" w:fill="1F3864"/>
          </w:tcPr>
          <w:p w14:paraId="68D8B34B" w14:textId="77777777" w:rsidR="008D0351" w:rsidRDefault="00410A6E">
            <w:pPr>
              <w:spacing w:after="0" w:line="259" w:lineRule="auto"/>
              <w:ind w:left="0" w:right="0" w:firstLine="0"/>
              <w:jc w:val="left"/>
            </w:pPr>
            <w:r>
              <w:rPr>
                <w:b/>
                <w:color w:val="FFFFFF"/>
                <w:sz w:val="20"/>
              </w:rPr>
              <w:t>Field</w:t>
            </w:r>
          </w:p>
        </w:tc>
        <w:tc>
          <w:tcPr>
            <w:tcW w:w="6302" w:type="dxa"/>
            <w:tcBorders>
              <w:top w:val="single" w:sz="4" w:space="0" w:color="000000"/>
              <w:left w:val="single" w:sz="4" w:space="0" w:color="000000"/>
              <w:bottom w:val="single" w:sz="4" w:space="0" w:color="000000"/>
              <w:right w:val="single" w:sz="4" w:space="0" w:color="000000"/>
            </w:tcBorders>
            <w:shd w:val="clear" w:color="auto" w:fill="1F3864"/>
          </w:tcPr>
          <w:p w14:paraId="5C633CA8" w14:textId="77777777" w:rsidR="008D0351" w:rsidRDefault="00410A6E">
            <w:pPr>
              <w:spacing w:after="0" w:line="259" w:lineRule="auto"/>
              <w:ind w:left="1" w:right="0" w:firstLine="0"/>
              <w:jc w:val="left"/>
            </w:pPr>
            <w:r>
              <w:rPr>
                <w:b/>
                <w:color w:val="FFFFFF"/>
                <w:sz w:val="20"/>
              </w:rPr>
              <w:t>Details</w:t>
            </w:r>
          </w:p>
        </w:tc>
      </w:tr>
      <w:tr w:rsidR="008D0351" w14:paraId="5C71F735" w14:textId="77777777">
        <w:trPr>
          <w:trHeight w:val="416"/>
        </w:trPr>
        <w:tc>
          <w:tcPr>
            <w:tcW w:w="3198" w:type="dxa"/>
            <w:tcBorders>
              <w:top w:val="single" w:sz="4" w:space="0" w:color="000000"/>
              <w:left w:val="single" w:sz="4" w:space="0" w:color="000000"/>
              <w:bottom w:val="single" w:sz="4" w:space="0" w:color="000000"/>
              <w:right w:val="single" w:sz="4" w:space="0" w:color="000000"/>
            </w:tcBorders>
          </w:tcPr>
          <w:p w14:paraId="2D802D8A" w14:textId="77777777" w:rsidR="008D0351" w:rsidRDefault="00410A6E">
            <w:pPr>
              <w:spacing w:after="0" w:line="259" w:lineRule="auto"/>
              <w:ind w:left="0" w:right="0" w:firstLine="0"/>
              <w:jc w:val="left"/>
            </w:pPr>
            <w:r>
              <w:rPr>
                <w:sz w:val="20"/>
              </w:rPr>
              <w:t>Student Name</w:t>
            </w:r>
          </w:p>
        </w:tc>
        <w:tc>
          <w:tcPr>
            <w:tcW w:w="6302" w:type="dxa"/>
            <w:tcBorders>
              <w:top w:val="single" w:sz="4" w:space="0" w:color="000000"/>
              <w:left w:val="single" w:sz="4" w:space="0" w:color="000000"/>
              <w:bottom w:val="single" w:sz="4" w:space="0" w:color="000000"/>
              <w:right w:val="single" w:sz="4" w:space="0" w:color="000000"/>
            </w:tcBorders>
          </w:tcPr>
          <w:p w14:paraId="295FD4C3" w14:textId="77777777" w:rsidR="008D0351" w:rsidRDefault="00410A6E">
            <w:pPr>
              <w:spacing w:after="0" w:line="259" w:lineRule="auto"/>
              <w:ind w:left="1" w:right="0" w:firstLine="0"/>
              <w:jc w:val="left"/>
            </w:pPr>
            <w:r>
              <w:rPr>
                <w:sz w:val="20"/>
              </w:rPr>
              <w:t>_________________________</w:t>
            </w:r>
          </w:p>
        </w:tc>
      </w:tr>
      <w:tr w:rsidR="008D0351" w14:paraId="365607D6" w14:textId="77777777">
        <w:trPr>
          <w:trHeight w:val="414"/>
        </w:trPr>
        <w:tc>
          <w:tcPr>
            <w:tcW w:w="3198" w:type="dxa"/>
            <w:tcBorders>
              <w:top w:val="single" w:sz="4" w:space="0" w:color="000000"/>
              <w:left w:val="single" w:sz="4" w:space="0" w:color="000000"/>
              <w:bottom w:val="single" w:sz="4" w:space="0" w:color="000000"/>
              <w:right w:val="single" w:sz="4" w:space="0" w:color="000000"/>
            </w:tcBorders>
          </w:tcPr>
          <w:p w14:paraId="1B259934" w14:textId="77777777" w:rsidR="008D0351" w:rsidRDefault="00410A6E">
            <w:pPr>
              <w:spacing w:after="0" w:line="259" w:lineRule="auto"/>
              <w:ind w:left="0" w:right="0" w:firstLine="0"/>
              <w:jc w:val="left"/>
            </w:pPr>
            <w:r>
              <w:rPr>
                <w:sz w:val="20"/>
              </w:rPr>
              <w:t>Register Number</w:t>
            </w:r>
          </w:p>
        </w:tc>
        <w:tc>
          <w:tcPr>
            <w:tcW w:w="6302" w:type="dxa"/>
            <w:tcBorders>
              <w:top w:val="single" w:sz="4" w:space="0" w:color="000000"/>
              <w:left w:val="single" w:sz="4" w:space="0" w:color="000000"/>
              <w:bottom w:val="single" w:sz="4" w:space="0" w:color="000000"/>
              <w:right w:val="single" w:sz="4" w:space="0" w:color="000000"/>
            </w:tcBorders>
          </w:tcPr>
          <w:p w14:paraId="0C73176A" w14:textId="77777777" w:rsidR="008D0351" w:rsidRDefault="00410A6E">
            <w:pPr>
              <w:spacing w:after="0" w:line="259" w:lineRule="auto"/>
              <w:ind w:left="1" w:right="0" w:firstLine="0"/>
              <w:jc w:val="left"/>
            </w:pPr>
            <w:r>
              <w:rPr>
                <w:sz w:val="20"/>
              </w:rPr>
              <w:t>_________________________</w:t>
            </w:r>
          </w:p>
        </w:tc>
      </w:tr>
      <w:tr w:rsidR="008D0351" w14:paraId="67BF5E5D" w14:textId="77777777">
        <w:trPr>
          <w:trHeight w:val="414"/>
        </w:trPr>
        <w:tc>
          <w:tcPr>
            <w:tcW w:w="3198" w:type="dxa"/>
            <w:tcBorders>
              <w:top w:val="single" w:sz="4" w:space="0" w:color="000000"/>
              <w:left w:val="single" w:sz="4" w:space="0" w:color="000000"/>
              <w:bottom w:val="single" w:sz="4" w:space="0" w:color="000000"/>
              <w:right w:val="single" w:sz="4" w:space="0" w:color="000000"/>
            </w:tcBorders>
          </w:tcPr>
          <w:p w14:paraId="1D777DC7" w14:textId="77777777" w:rsidR="008D0351" w:rsidRDefault="00410A6E">
            <w:pPr>
              <w:spacing w:after="0" w:line="259" w:lineRule="auto"/>
              <w:ind w:left="0" w:right="0" w:firstLine="0"/>
              <w:jc w:val="left"/>
            </w:pPr>
            <w:r>
              <w:rPr>
                <w:sz w:val="20"/>
              </w:rPr>
              <w:t>Course Code / Title</w:t>
            </w:r>
          </w:p>
        </w:tc>
        <w:tc>
          <w:tcPr>
            <w:tcW w:w="6302" w:type="dxa"/>
            <w:tcBorders>
              <w:top w:val="single" w:sz="4" w:space="0" w:color="000000"/>
              <w:left w:val="single" w:sz="4" w:space="0" w:color="000000"/>
              <w:bottom w:val="single" w:sz="4" w:space="0" w:color="000000"/>
              <w:right w:val="single" w:sz="4" w:space="0" w:color="000000"/>
            </w:tcBorders>
          </w:tcPr>
          <w:p w14:paraId="0C20F764" w14:textId="77777777" w:rsidR="008D0351" w:rsidRDefault="00410A6E">
            <w:pPr>
              <w:spacing w:after="0" w:line="259" w:lineRule="auto"/>
              <w:ind w:left="1" w:right="0" w:firstLine="0"/>
              <w:jc w:val="left"/>
            </w:pPr>
            <w:r>
              <w:rPr>
                <w:sz w:val="20"/>
              </w:rPr>
              <w:t>CSA10 / Software Engineering</w:t>
            </w:r>
          </w:p>
        </w:tc>
      </w:tr>
      <w:tr w:rsidR="008D0351" w14:paraId="74A93FF6" w14:textId="77777777">
        <w:trPr>
          <w:trHeight w:val="658"/>
        </w:trPr>
        <w:tc>
          <w:tcPr>
            <w:tcW w:w="3198" w:type="dxa"/>
            <w:tcBorders>
              <w:top w:val="single" w:sz="4" w:space="0" w:color="000000"/>
              <w:left w:val="single" w:sz="4" w:space="0" w:color="000000"/>
              <w:bottom w:val="single" w:sz="4" w:space="0" w:color="000000"/>
              <w:right w:val="single" w:sz="4" w:space="0" w:color="000000"/>
            </w:tcBorders>
            <w:vAlign w:val="center"/>
          </w:tcPr>
          <w:p w14:paraId="339407FA" w14:textId="77777777" w:rsidR="008D0351" w:rsidRDefault="00410A6E">
            <w:pPr>
              <w:spacing w:after="0" w:line="259" w:lineRule="auto"/>
              <w:ind w:left="0" w:right="0" w:firstLine="0"/>
              <w:jc w:val="left"/>
            </w:pPr>
            <w:r>
              <w:rPr>
                <w:sz w:val="20"/>
              </w:rPr>
              <w:t>CO Assessed</w:t>
            </w:r>
          </w:p>
        </w:tc>
        <w:tc>
          <w:tcPr>
            <w:tcW w:w="6302" w:type="dxa"/>
            <w:tcBorders>
              <w:top w:val="single" w:sz="4" w:space="0" w:color="000000"/>
              <w:left w:val="single" w:sz="4" w:space="0" w:color="000000"/>
              <w:bottom w:val="single" w:sz="4" w:space="0" w:color="000000"/>
              <w:right w:val="single" w:sz="4" w:space="0" w:color="000000"/>
            </w:tcBorders>
          </w:tcPr>
          <w:p w14:paraId="5102D4C4" w14:textId="77777777" w:rsidR="008D0351" w:rsidRDefault="00410A6E">
            <w:pPr>
              <w:spacing w:after="0" w:line="259" w:lineRule="auto"/>
              <w:ind w:left="1" w:right="0" w:firstLine="0"/>
              <w:jc w:val="left"/>
            </w:pPr>
            <w:r>
              <w:rPr>
                <w:sz w:val="20"/>
              </w:rPr>
              <w:t>CO3 – Build full-stack applications with emphasis on containerization, version control, and collaborative development</w:t>
            </w:r>
          </w:p>
        </w:tc>
      </w:tr>
      <w:tr w:rsidR="008D0351" w14:paraId="29E01C98" w14:textId="77777777">
        <w:trPr>
          <w:trHeight w:val="414"/>
        </w:trPr>
        <w:tc>
          <w:tcPr>
            <w:tcW w:w="3198" w:type="dxa"/>
            <w:tcBorders>
              <w:top w:val="single" w:sz="4" w:space="0" w:color="000000"/>
              <w:left w:val="single" w:sz="4" w:space="0" w:color="000000"/>
              <w:bottom w:val="single" w:sz="4" w:space="0" w:color="000000"/>
              <w:right w:val="single" w:sz="4" w:space="0" w:color="000000"/>
            </w:tcBorders>
          </w:tcPr>
          <w:p w14:paraId="1C07BBA0" w14:textId="77777777" w:rsidR="008D0351" w:rsidRDefault="00410A6E">
            <w:pPr>
              <w:spacing w:after="0" w:line="259" w:lineRule="auto"/>
              <w:ind w:left="0" w:right="0" w:firstLine="0"/>
              <w:jc w:val="left"/>
            </w:pPr>
            <w:r>
              <w:rPr>
                <w:sz w:val="20"/>
              </w:rPr>
              <w:t>Assessment Tool</w:t>
            </w:r>
          </w:p>
        </w:tc>
        <w:tc>
          <w:tcPr>
            <w:tcW w:w="6302" w:type="dxa"/>
            <w:tcBorders>
              <w:top w:val="single" w:sz="4" w:space="0" w:color="000000"/>
              <w:left w:val="single" w:sz="4" w:space="0" w:color="000000"/>
              <w:bottom w:val="single" w:sz="4" w:space="0" w:color="000000"/>
              <w:right w:val="single" w:sz="4" w:space="0" w:color="000000"/>
            </w:tcBorders>
          </w:tcPr>
          <w:p w14:paraId="6FB5BB52" w14:textId="77777777" w:rsidR="008D0351" w:rsidRDefault="00410A6E">
            <w:pPr>
              <w:spacing w:after="0" w:line="259" w:lineRule="auto"/>
              <w:ind w:left="1" w:right="0" w:firstLine="0"/>
              <w:jc w:val="left"/>
            </w:pPr>
            <w:r>
              <w:rPr>
                <w:sz w:val="20"/>
              </w:rPr>
              <w:t>AT1 – Git &amp; Docker Technical Assignment</w:t>
            </w:r>
          </w:p>
        </w:tc>
      </w:tr>
      <w:tr w:rsidR="008D0351" w14:paraId="53740BB6" w14:textId="77777777">
        <w:trPr>
          <w:trHeight w:val="414"/>
        </w:trPr>
        <w:tc>
          <w:tcPr>
            <w:tcW w:w="3198" w:type="dxa"/>
            <w:tcBorders>
              <w:top w:val="single" w:sz="4" w:space="0" w:color="000000"/>
              <w:left w:val="single" w:sz="4" w:space="0" w:color="000000"/>
              <w:bottom w:val="single" w:sz="4" w:space="0" w:color="000000"/>
              <w:right w:val="single" w:sz="4" w:space="0" w:color="000000"/>
            </w:tcBorders>
          </w:tcPr>
          <w:p w14:paraId="15B5CAF6" w14:textId="77777777" w:rsidR="008D0351" w:rsidRDefault="00410A6E">
            <w:pPr>
              <w:spacing w:after="0" w:line="259" w:lineRule="auto"/>
              <w:ind w:left="0" w:right="0" w:firstLine="0"/>
              <w:jc w:val="left"/>
            </w:pPr>
            <w:r>
              <w:rPr>
                <w:sz w:val="20"/>
              </w:rPr>
              <w:t>Date</w:t>
            </w:r>
          </w:p>
        </w:tc>
        <w:tc>
          <w:tcPr>
            <w:tcW w:w="6302" w:type="dxa"/>
            <w:tcBorders>
              <w:top w:val="single" w:sz="4" w:space="0" w:color="000000"/>
              <w:left w:val="single" w:sz="4" w:space="0" w:color="000000"/>
              <w:bottom w:val="single" w:sz="4" w:space="0" w:color="000000"/>
              <w:right w:val="single" w:sz="4" w:space="0" w:color="000000"/>
            </w:tcBorders>
          </w:tcPr>
          <w:p w14:paraId="7A380DBD" w14:textId="77777777" w:rsidR="008D0351" w:rsidRDefault="00410A6E">
            <w:pPr>
              <w:spacing w:after="0" w:line="259" w:lineRule="auto"/>
              <w:ind w:left="1" w:right="0" w:firstLine="0"/>
              <w:jc w:val="left"/>
            </w:pPr>
            <w:r>
              <w:rPr>
                <w:sz w:val="20"/>
              </w:rPr>
              <w:t>_________________________</w:t>
            </w:r>
          </w:p>
        </w:tc>
      </w:tr>
      <w:tr w:rsidR="008D0351" w14:paraId="2B8AE867" w14:textId="77777777">
        <w:trPr>
          <w:trHeight w:val="414"/>
        </w:trPr>
        <w:tc>
          <w:tcPr>
            <w:tcW w:w="3198" w:type="dxa"/>
            <w:tcBorders>
              <w:top w:val="single" w:sz="4" w:space="0" w:color="000000"/>
              <w:left w:val="single" w:sz="4" w:space="0" w:color="000000"/>
              <w:bottom w:val="single" w:sz="4" w:space="0" w:color="000000"/>
              <w:right w:val="single" w:sz="4" w:space="0" w:color="000000"/>
            </w:tcBorders>
          </w:tcPr>
          <w:p w14:paraId="25F22F4B" w14:textId="77777777" w:rsidR="008D0351" w:rsidRDefault="00410A6E">
            <w:pPr>
              <w:spacing w:after="0" w:line="259" w:lineRule="auto"/>
              <w:ind w:left="0" w:right="0" w:firstLine="0"/>
              <w:jc w:val="left"/>
            </w:pPr>
            <w:r>
              <w:rPr>
                <w:sz w:val="20"/>
              </w:rPr>
              <w:t>Duration</w:t>
            </w:r>
          </w:p>
        </w:tc>
        <w:tc>
          <w:tcPr>
            <w:tcW w:w="6302" w:type="dxa"/>
            <w:tcBorders>
              <w:top w:val="single" w:sz="4" w:space="0" w:color="000000"/>
              <w:left w:val="single" w:sz="4" w:space="0" w:color="000000"/>
              <w:bottom w:val="single" w:sz="4" w:space="0" w:color="000000"/>
              <w:right w:val="single" w:sz="4" w:space="0" w:color="000000"/>
            </w:tcBorders>
          </w:tcPr>
          <w:p w14:paraId="570D127B" w14:textId="77777777" w:rsidR="008D0351" w:rsidRDefault="00410A6E">
            <w:pPr>
              <w:spacing w:after="0" w:line="259" w:lineRule="auto"/>
              <w:ind w:left="1" w:right="0" w:firstLine="0"/>
              <w:jc w:val="left"/>
            </w:pPr>
            <w:r>
              <w:rPr>
                <w:sz w:val="20"/>
              </w:rPr>
              <w:t>60 minutes</w:t>
            </w:r>
          </w:p>
        </w:tc>
      </w:tr>
      <w:tr w:rsidR="008D0351" w14:paraId="33D9836D" w14:textId="77777777">
        <w:trPr>
          <w:trHeight w:val="414"/>
        </w:trPr>
        <w:tc>
          <w:tcPr>
            <w:tcW w:w="3198" w:type="dxa"/>
            <w:tcBorders>
              <w:top w:val="single" w:sz="4" w:space="0" w:color="000000"/>
              <w:left w:val="single" w:sz="4" w:space="0" w:color="000000"/>
              <w:bottom w:val="single" w:sz="4" w:space="0" w:color="000000"/>
              <w:right w:val="single" w:sz="4" w:space="0" w:color="000000"/>
            </w:tcBorders>
          </w:tcPr>
          <w:p w14:paraId="0B028A98" w14:textId="77777777" w:rsidR="008D0351" w:rsidRDefault="00410A6E">
            <w:pPr>
              <w:spacing w:after="0" w:line="259" w:lineRule="auto"/>
              <w:ind w:left="0" w:right="0" w:firstLine="0"/>
              <w:jc w:val="left"/>
            </w:pPr>
            <w:r>
              <w:rPr>
                <w:sz w:val="20"/>
              </w:rPr>
              <w:t>Total Marks</w:t>
            </w:r>
          </w:p>
        </w:tc>
        <w:tc>
          <w:tcPr>
            <w:tcW w:w="6302" w:type="dxa"/>
            <w:tcBorders>
              <w:top w:val="single" w:sz="4" w:space="0" w:color="000000"/>
              <w:left w:val="single" w:sz="4" w:space="0" w:color="000000"/>
              <w:bottom w:val="single" w:sz="4" w:space="0" w:color="000000"/>
              <w:right w:val="single" w:sz="4" w:space="0" w:color="000000"/>
            </w:tcBorders>
          </w:tcPr>
          <w:p w14:paraId="7B8B8E28" w14:textId="77777777" w:rsidR="008D0351" w:rsidRDefault="00410A6E">
            <w:pPr>
              <w:spacing w:after="0" w:line="259" w:lineRule="auto"/>
              <w:ind w:left="1" w:right="0" w:firstLine="0"/>
              <w:jc w:val="left"/>
            </w:pPr>
            <w:r>
              <w:rPr>
                <w:sz w:val="20"/>
              </w:rPr>
              <w:t>25 (Weightage: 20%)</w:t>
            </w:r>
          </w:p>
        </w:tc>
      </w:tr>
    </w:tbl>
    <w:p w14:paraId="3A93BFD8" w14:textId="77777777" w:rsidR="008D0351" w:rsidRDefault="00410A6E">
      <w:pPr>
        <w:pStyle w:val="Heading2"/>
        <w:spacing w:after="132"/>
        <w:ind w:left="-3"/>
      </w:pPr>
      <w:r>
        <w:t>1. Problem Analysis</w:t>
      </w:r>
    </w:p>
    <w:p w14:paraId="513393BD" w14:textId="77777777" w:rsidR="008D0351" w:rsidRDefault="00410A6E">
      <w:pPr>
        <w:pStyle w:val="Heading3"/>
        <w:ind w:left="-3"/>
      </w:pPr>
      <w:r>
        <w:t>1.1 Problem Statement</w:t>
      </w:r>
    </w:p>
    <w:p w14:paraId="42B7A46F" w14:textId="77777777" w:rsidR="008D0351" w:rsidRDefault="00410A6E">
      <w:pPr>
        <w:spacing w:after="157"/>
        <w:ind w:left="2" w:right="11" w:firstLine="0"/>
      </w:pPr>
      <w:r>
        <w:t>Museums are increasingly adopting digital technologies such as AI, IoT, Augmented Reality (AR), RFID, and cloud computing to improve visitor engagement while ensuring the preservation of valuable artifacts. Conventional museum systems provide limited inter</w:t>
      </w:r>
      <w:r>
        <w:t>activity and lack real-time monitoring of environmental conditions that affect artifact preservation, resulting in reactive rather than proactive conservation and a generic, one-size-fits-all visitor experience.</w:t>
      </w:r>
    </w:p>
    <w:p w14:paraId="1A2C09F2" w14:textId="77777777" w:rsidR="008D0351" w:rsidRDefault="00410A6E">
      <w:pPr>
        <w:spacing w:after="245"/>
        <w:ind w:left="2" w:right="11" w:firstLine="0"/>
      </w:pPr>
      <w:r>
        <w:t xml:space="preserve">The Smart Museum Visitor Experience and Artifact Monitoring Platform addresses these gaps by combining IoT sensor networks (temperature, humidity, vibration, and security), AI-driven personalization for tour </w:t>
      </w:r>
      <w:r>
        <w:lastRenderedPageBreak/>
        <w:t xml:space="preserve">recommendations, AR-based interactive exhibits, </w:t>
      </w:r>
      <w:r>
        <w:t xml:space="preserve">and </w:t>
      </w:r>
      <w:proofErr w:type="spellStart"/>
      <w:r>
        <w:t>behavioral</w:t>
      </w:r>
      <w:proofErr w:type="spellEnd"/>
      <w:r>
        <w:t xml:space="preserve"> analytics to optimize exhibition layouts. The platform's dual goal is to enhance visitor satisfaction and engagement while safeguarding the long-term preservation of cultural heritage.</w:t>
      </w:r>
    </w:p>
    <w:p w14:paraId="268657AA" w14:textId="77777777" w:rsidR="008D0351" w:rsidRDefault="00410A6E">
      <w:pPr>
        <w:pStyle w:val="Heading3"/>
        <w:ind w:left="-3"/>
      </w:pPr>
      <w:r>
        <w:t>1.2 Project Objectives</w:t>
      </w:r>
    </w:p>
    <w:p w14:paraId="0ADDEAEE" w14:textId="77777777" w:rsidR="008D0351" w:rsidRDefault="00410A6E">
      <w:pPr>
        <w:numPr>
          <w:ilvl w:val="0"/>
          <w:numId w:val="3"/>
        </w:numPr>
        <w:ind w:right="11" w:hanging="260"/>
      </w:pPr>
      <w:r>
        <w:t>Monitor artifact environmental co</w:t>
      </w:r>
      <w:r>
        <w:t>nditions (temperature, humidity, light, vibration) in real time.</w:t>
      </w:r>
    </w:p>
    <w:p w14:paraId="7E8A5B96" w14:textId="77777777" w:rsidR="008D0351" w:rsidRDefault="00410A6E">
      <w:pPr>
        <w:numPr>
          <w:ilvl w:val="0"/>
          <w:numId w:val="3"/>
        </w:numPr>
        <w:ind w:right="11" w:hanging="260"/>
      </w:pPr>
      <w:r>
        <w:t>Track visitor movement and engagement across galleries using IoT beacons and mobile check-ins.</w:t>
      </w:r>
    </w:p>
    <w:p w14:paraId="1CE8935D" w14:textId="77777777" w:rsidR="008D0351" w:rsidRDefault="00410A6E">
      <w:pPr>
        <w:numPr>
          <w:ilvl w:val="0"/>
          <w:numId w:val="3"/>
        </w:numPr>
        <w:ind w:right="11" w:hanging="260"/>
      </w:pPr>
      <w:r>
        <w:t>Provide AI-based personalized tour recommendations tailored to visitor interests and time availa</w:t>
      </w:r>
      <w:r>
        <w:t>ble.</w:t>
      </w:r>
    </w:p>
    <w:p w14:paraId="216A12A8" w14:textId="77777777" w:rsidR="008D0351" w:rsidRDefault="00410A6E">
      <w:pPr>
        <w:numPr>
          <w:ilvl w:val="0"/>
          <w:numId w:val="3"/>
        </w:numPr>
        <w:ind w:right="11" w:hanging="260"/>
      </w:pPr>
      <w:r>
        <w:t>Integrate AR for interactive, contextual learning at exhibits.</w:t>
      </w:r>
    </w:p>
    <w:p w14:paraId="7D5A6F86" w14:textId="77777777" w:rsidR="008D0351" w:rsidRDefault="00410A6E">
      <w:pPr>
        <w:numPr>
          <w:ilvl w:val="0"/>
          <w:numId w:val="3"/>
        </w:numPr>
        <w:ind w:right="11" w:hanging="260"/>
      </w:pPr>
      <w:r>
        <w:t>Enhance museum security monitoring through RFID tagging and anomaly detection.</w:t>
      </w:r>
    </w:p>
    <w:p w14:paraId="1175663D" w14:textId="77777777" w:rsidR="008D0351" w:rsidRDefault="00410A6E">
      <w:pPr>
        <w:numPr>
          <w:ilvl w:val="0"/>
          <w:numId w:val="3"/>
        </w:numPr>
        <w:ind w:right="11" w:hanging="260"/>
      </w:pPr>
      <w:proofErr w:type="spellStart"/>
      <w:r>
        <w:t>Analyze</w:t>
      </w:r>
      <w:proofErr w:type="spellEnd"/>
      <w:r>
        <w:t xml:space="preserve"> visitor </w:t>
      </w:r>
      <w:proofErr w:type="spellStart"/>
      <w:r>
        <w:t>behavior</w:t>
      </w:r>
      <w:proofErr w:type="spellEnd"/>
      <w:r>
        <w:t xml:space="preserve"> and preferences to inform curation decisions.</w:t>
      </w:r>
    </w:p>
    <w:p w14:paraId="5FDFDDB1" w14:textId="77777777" w:rsidR="008D0351" w:rsidRDefault="00410A6E">
      <w:pPr>
        <w:numPr>
          <w:ilvl w:val="0"/>
          <w:numId w:val="3"/>
        </w:numPr>
        <w:ind w:right="11" w:hanging="260"/>
      </w:pPr>
      <w:r>
        <w:t xml:space="preserve">Generate museum performance analytics </w:t>
      </w:r>
      <w:r>
        <w:t>for administrators and curators.</w:t>
      </w:r>
    </w:p>
    <w:p w14:paraId="2A48BD99" w14:textId="77777777" w:rsidR="008D0351" w:rsidRDefault="00410A6E">
      <w:pPr>
        <w:numPr>
          <w:ilvl w:val="0"/>
          <w:numId w:val="3"/>
        </w:numPr>
        <w:spacing w:after="246"/>
        <w:ind w:right="11" w:hanging="260"/>
      </w:pPr>
      <w:r>
        <w:t>Improve cultural heritage preservation through predictive, condition-based alerts.</w:t>
      </w:r>
    </w:p>
    <w:p w14:paraId="439E5872" w14:textId="77777777" w:rsidR="008D0351" w:rsidRDefault="00410A6E">
      <w:pPr>
        <w:pStyle w:val="Heading3"/>
        <w:ind w:left="-3"/>
      </w:pPr>
      <w:r>
        <w:t>1.3 Functional Requirements</w:t>
      </w:r>
    </w:p>
    <w:p w14:paraId="2CB3DA4B" w14:textId="77777777" w:rsidR="008D0351" w:rsidRDefault="00410A6E">
      <w:pPr>
        <w:numPr>
          <w:ilvl w:val="0"/>
          <w:numId w:val="4"/>
        </w:numPr>
        <w:ind w:right="11" w:hanging="260"/>
      </w:pPr>
      <w:r>
        <w:t xml:space="preserve">The system shall ingest live sensor data (temperature, humidity, vibration, light) from IoT devices attached to </w:t>
      </w:r>
      <w:r>
        <w:t>display cases via MQTT.</w:t>
      </w:r>
    </w:p>
    <w:p w14:paraId="0ACA30A9" w14:textId="77777777" w:rsidR="008D0351" w:rsidRDefault="00410A6E">
      <w:pPr>
        <w:numPr>
          <w:ilvl w:val="0"/>
          <w:numId w:val="4"/>
        </w:numPr>
        <w:ind w:right="11" w:hanging="260"/>
      </w:pPr>
      <w:r>
        <w:t>The system shall raise real-time alerts when environmental readings breach configurable safe thresholds for a given artifact.</w:t>
      </w:r>
    </w:p>
    <w:p w14:paraId="09B98CD4" w14:textId="77777777" w:rsidR="008D0351" w:rsidRDefault="00410A6E">
      <w:pPr>
        <w:numPr>
          <w:ilvl w:val="0"/>
          <w:numId w:val="4"/>
        </w:numPr>
        <w:ind w:right="11" w:hanging="260"/>
      </w:pPr>
      <w:r>
        <w:t xml:space="preserve">The system shall provide a visitor-facing mobile/web app for AR exhibit recognition and personalized tour </w:t>
      </w:r>
      <w:r>
        <w:t>generation.</w:t>
      </w:r>
    </w:p>
    <w:p w14:paraId="2E5C54CB" w14:textId="77777777" w:rsidR="008D0351" w:rsidRDefault="00410A6E">
      <w:pPr>
        <w:numPr>
          <w:ilvl w:val="0"/>
          <w:numId w:val="4"/>
        </w:numPr>
        <w:ind w:right="11" w:hanging="260"/>
      </w:pPr>
      <w:r>
        <w:t>The system shall track anonymized visitor movement using RFID/beacon check-ins to build a heat-map of gallery traffic.</w:t>
      </w:r>
    </w:p>
    <w:p w14:paraId="272DB6EE" w14:textId="77777777" w:rsidR="008D0351" w:rsidRDefault="00410A6E">
      <w:pPr>
        <w:numPr>
          <w:ilvl w:val="0"/>
          <w:numId w:val="4"/>
        </w:numPr>
        <w:ind w:right="11" w:hanging="260"/>
      </w:pPr>
      <w:r>
        <w:t>The system shall expose a recommendation engine that ranks exhibits based on visitor profile, time budget, and crowd density.</w:t>
      </w:r>
    </w:p>
    <w:p w14:paraId="1FCF915E" w14:textId="77777777" w:rsidR="008D0351" w:rsidRDefault="00410A6E">
      <w:pPr>
        <w:numPr>
          <w:ilvl w:val="0"/>
          <w:numId w:val="4"/>
        </w:numPr>
        <w:ind w:right="11" w:hanging="260"/>
      </w:pPr>
      <w:r>
        <w:t>The system shall provide a curator/admin dashboard for artifact condition history, visitor analytics, and security events.</w:t>
      </w:r>
    </w:p>
    <w:p w14:paraId="790892DE" w14:textId="77777777" w:rsidR="008D0351" w:rsidRDefault="00410A6E">
      <w:pPr>
        <w:numPr>
          <w:ilvl w:val="0"/>
          <w:numId w:val="4"/>
        </w:numPr>
        <w:ind w:right="11" w:hanging="260"/>
      </w:pPr>
      <w:r>
        <w:t>The system shall authenticate staff users and log all administrative actions for audit purposes.</w:t>
      </w:r>
    </w:p>
    <w:p w14:paraId="58F7590A" w14:textId="77777777" w:rsidR="008D0351" w:rsidRDefault="00410A6E">
      <w:pPr>
        <w:numPr>
          <w:ilvl w:val="0"/>
          <w:numId w:val="4"/>
        </w:numPr>
        <w:spacing w:after="246"/>
        <w:ind w:right="11" w:hanging="260"/>
      </w:pPr>
      <w:r>
        <w:t>The system shall support offline-fi</w:t>
      </w:r>
      <w:r>
        <w:t>rst AR content caching for areas with weak connectivity.</w:t>
      </w:r>
    </w:p>
    <w:p w14:paraId="241FC15B" w14:textId="77777777" w:rsidR="008D0351" w:rsidRDefault="00410A6E">
      <w:pPr>
        <w:pStyle w:val="Heading3"/>
        <w:ind w:left="-3"/>
      </w:pPr>
      <w:r>
        <w:t>1.4 Expected Outcomes</w:t>
      </w:r>
    </w:p>
    <w:p w14:paraId="71498909" w14:textId="77777777" w:rsidR="008D0351" w:rsidRDefault="00410A6E">
      <w:pPr>
        <w:numPr>
          <w:ilvl w:val="0"/>
          <w:numId w:val="5"/>
        </w:numPr>
        <w:ind w:right="11" w:hanging="260"/>
      </w:pPr>
      <w:r>
        <w:t>Improved visitor experience through AI-personalized, AR-enhanced tours.</w:t>
      </w:r>
    </w:p>
    <w:p w14:paraId="2D1B1B54" w14:textId="77777777" w:rsidR="008D0351" w:rsidRDefault="00410A6E">
      <w:pPr>
        <w:numPr>
          <w:ilvl w:val="0"/>
          <w:numId w:val="5"/>
        </w:numPr>
        <w:ind w:right="11" w:hanging="260"/>
      </w:pPr>
      <w:r>
        <w:t>Enhanced artifact preservation via continuous environmental monitoring and predictive alerts.</w:t>
      </w:r>
    </w:p>
    <w:p w14:paraId="03F41F24" w14:textId="77777777" w:rsidR="008D0351" w:rsidRDefault="00410A6E">
      <w:pPr>
        <w:numPr>
          <w:ilvl w:val="0"/>
          <w:numId w:val="5"/>
        </w:numPr>
        <w:ind w:right="11" w:hanging="260"/>
      </w:pPr>
      <w:r>
        <w:t>Increased museum engagement and repeat visitation.</w:t>
      </w:r>
    </w:p>
    <w:p w14:paraId="475B4F57" w14:textId="77777777" w:rsidR="008D0351" w:rsidRDefault="00410A6E">
      <w:pPr>
        <w:numPr>
          <w:ilvl w:val="0"/>
          <w:numId w:val="5"/>
        </w:numPr>
        <w:ind w:right="11" w:hanging="260"/>
      </w:pPr>
      <w:r>
        <w:t>Better exhibition planning informed by visitor-flow analytics.</w:t>
      </w:r>
    </w:p>
    <w:p w14:paraId="14FF9D57" w14:textId="77777777" w:rsidR="008D0351" w:rsidRDefault="00410A6E">
      <w:pPr>
        <w:numPr>
          <w:ilvl w:val="0"/>
          <w:numId w:val="5"/>
        </w:numPr>
        <w:ind w:right="11" w:hanging="260"/>
      </w:pPr>
      <w:r>
        <w:t>Improved security and monitoring of high-value artifacts.</w:t>
      </w:r>
    </w:p>
    <w:p w14:paraId="2D43D930" w14:textId="77777777" w:rsidR="008D0351" w:rsidRDefault="00410A6E">
      <w:pPr>
        <w:numPr>
          <w:ilvl w:val="0"/>
          <w:numId w:val="5"/>
        </w:numPr>
        <w:ind w:right="11" w:hanging="260"/>
      </w:pPr>
      <w:proofErr w:type="gramStart"/>
      <w:r>
        <w:t>Data-driven museum</w:t>
      </w:r>
      <w:proofErr w:type="gramEnd"/>
      <w:r>
        <w:t xml:space="preserve"> management through consolidated dashboards.</w:t>
      </w:r>
    </w:p>
    <w:p w14:paraId="1EEFE453" w14:textId="77777777" w:rsidR="008D0351" w:rsidRDefault="00410A6E">
      <w:pPr>
        <w:numPr>
          <w:ilvl w:val="0"/>
          <w:numId w:val="5"/>
        </w:numPr>
        <w:ind w:right="11" w:hanging="260"/>
      </w:pPr>
      <w:r>
        <w:t>Higher visitor satisfaction scores and reduced wait times.</w:t>
      </w:r>
    </w:p>
    <w:p w14:paraId="74170E7A" w14:textId="77777777" w:rsidR="008D0351" w:rsidRDefault="00410A6E">
      <w:pPr>
        <w:numPr>
          <w:ilvl w:val="0"/>
          <w:numId w:val="5"/>
        </w:numPr>
        <w:spacing w:after="403"/>
        <w:ind w:right="11" w:hanging="260"/>
      </w:pPr>
      <w:r>
        <w:t xml:space="preserve">Sustainable, </w:t>
      </w:r>
      <w:r>
        <w:t>long-term cultural heritage conservation.</w:t>
      </w:r>
    </w:p>
    <w:p w14:paraId="339365B8" w14:textId="77777777" w:rsidR="008D0351" w:rsidRDefault="00410A6E">
      <w:pPr>
        <w:pStyle w:val="Heading2"/>
        <w:ind w:left="-3"/>
      </w:pPr>
      <w:r>
        <w:lastRenderedPageBreak/>
        <w:t>2. Project Structure Design</w:t>
      </w:r>
    </w:p>
    <w:p w14:paraId="38B20003" w14:textId="77777777" w:rsidR="008D0351" w:rsidRDefault="00410A6E">
      <w:pPr>
        <w:spacing w:after="123"/>
        <w:ind w:left="2" w:right="11" w:firstLine="0"/>
      </w:pPr>
      <w:r>
        <w:t xml:space="preserve">The platform is designed as a microservice-oriented, containerized full-stack application. The repository follows a </w:t>
      </w:r>
      <w:proofErr w:type="spellStart"/>
      <w:r>
        <w:t>monorepo</w:t>
      </w:r>
      <w:proofErr w:type="spellEnd"/>
      <w:r>
        <w:t xml:space="preserve"> layout that separates the visitor-facing client, backend serv</w:t>
      </w:r>
      <w:r>
        <w:t>ices, IoT ingestion layer, AI recommendation engine, and infrastructure configuration, enabling independent development, testing, and deployment of each component.</w:t>
      </w:r>
    </w:p>
    <w:p w14:paraId="1FB74776"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smart-museum-platform/</w:t>
      </w:r>
    </w:p>
    <w:p w14:paraId="553D4193"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w:t>
      </w:r>
      <w:proofErr w:type="gramStart"/>
      <w:r>
        <w:rPr>
          <w:rFonts w:ascii="Courier New" w:eastAsia="Courier New" w:hAnsi="Courier New" w:cs="Courier New"/>
          <w:sz w:val="19"/>
        </w:rPr>
        <w:t>─ .git</w:t>
      </w:r>
      <w:proofErr w:type="gramEnd"/>
      <w:r>
        <w:rPr>
          <w:rFonts w:ascii="Courier New" w:eastAsia="Courier New" w:hAnsi="Courier New" w:cs="Courier New"/>
          <w:sz w:val="19"/>
        </w:rPr>
        <w:t>/</w:t>
      </w:r>
    </w:p>
    <w:p w14:paraId="2A0977B9"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w:t>
      </w:r>
      <w:proofErr w:type="gramStart"/>
      <w:r>
        <w:rPr>
          <w:rFonts w:ascii="Courier New" w:eastAsia="Courier New" w:hAnsi="Courier New" w:cs="Courier New"/>
          <w:sz w:val="19"/>
        </w:rPr>
        <w:t>─ .</w:t>
      </w:r>
      <w:proofErr w:type="spellStart"/>
      <w:r>
        <w:rPr>
          <w:rFonts w:ascii="Courier New" w:eastAsia="Courier New" w:hAnsi="Courier New" w:cs="Courier New"/>
          <w:sz w:val="19"/>
        </w:rPr>
        <w:t>github</w:t>
      </w:r>
      <w:proofErr w:type="spellEnd"/>
      <w:proofErr w:type="gramEnd"/>
      <w:r>
        <w:rPr>
          <w:rFonts w:ascii="Courier New" w:eastAsia="Courier New" w:hAnsi="Courier New" w:cs="Courier New"/>
          <w:sz w:val="19"/>
        </w:rPr>
        <w:t>/</w:t>
      </w:r>
    </w:p>
    <w:p w14:paraId="4842CD72"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workflows/</w:t>
      </w:r>
    </w:p>
    <w:p w14:paraId="45D07511"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ci-</w:t>
      </w:r>
      <w:proofErr w:type="spellStart"/>
      <w:r>
        <w:rPr>
          <w:rFonts w:ascii="Courier New" w:eastAsia="Courier New" w:hAnsi="Courier New" w:cs="Courier New"/>
          <w:sz w:val="19"/>
        </w:rPr>
        <w:t>cd.yml</w:t>
      </w:r>
      <w:proofErr w:type="spellEnd"/>
      <w:r>
        <w:rPr>
          <w:rFonts w:ascii="Courier New" w:eastAsia="Courier New" w:hAnsi="Courier New" w:cs="Courier New"/>
          <w:sz w:val="19"/>
        </w:rPr>
        <w:t xml:space="preserve">      </w:t>
      </w:r>
      <w:r>
        <w:rPr>
          <w:rFonts w:ascii="Courier New" w:eastAsia="Courier New" w:hAnsi="Courier New" w:cs="Courier New"/>
          <w:sz w:val="19"/>
        </w:rPr>
        <w:t xml:space="preserve">        # GitHub Actions pipeline</w:t>
      </w:r>
    </w:p>
    <w:p w14:paraId="6927E12B"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client/                        # Visitor-facing React + AR web app</w:t>
      </w:r>
    </w:p>
    <w:p w14:paraId="39F62037"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public/</w:t>
      </w:r>
    </w:p>
    <w:p w14:paraId="323E9F8B"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r>
        <w:rPr>
          <w:rFonts w:ascii="Courier New" w:eastAsia="Courier New" w:hAnsi="Courier New" w:cs="Courier New"/>
          <w:sz w:val="19"/>
        </w:rPr>
        <w:t>src</w:t>
      </w:r>
      <w:proofErr w:type="spellEnd"/>
      <w:r>
        <w:rPr>
          <w:rFonts w:ascii="Courier New" w:eastAsia="Courier New" w:hAnsi="Courier New" w:cs="Courier New"/>
          <w:sz w:val="19"/>
        </w:rPr>
        <w:t>/</w:t>
      </w:r>
    </w:p>
    <w:p w14:paraId="277B6EDD"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components/</w:t>
      </w:r>
    </w:p>
    <w:p w14:paraId="4558E62F"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pages/</w:t>
      </w:r>
    </w:p>
    <w:p w14:paraId="7E836100"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services/               # API clients (tours, AR, auth)</w:t>
      </w:r>
    </w:p>
    <w:p w14:paraId="112D4B97"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 </w:t>
      </w:r>
      <w:proofErr w:type="spellStart"/>
      <w:r>
        <w:rPr>
          <w:rFonts w:ascii="Courier New" w:eastAsia="Courier New" w:hAnsi="Courier New" w:cs="Courier New"/>
          <w:sz w:val="19"/>
        </w:rPr>
        <w:t>App.jsx</w:t>
      </w:r>
      <w:proofErr w:type="spellEnd"/>
    </w:p>
    <w:p w14:paraId="11B9ACCF"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r>
        <w:rPr>
          <w:rFonts w:ascii="Courier New" w:eastAsia="Courier New" w:hAnsi="Courier New" w:cs="Courier New"/>
          <w:sz w:val="19"/>
        </w:rPr>
        <w:t>Dockerfile</w:t>
      </w:r>
      <w:proofErr w:type="spellEnd"/>
    </w:p>
    <w:p w14:paraId="1B274995"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proofErr w:type="gramStart"/>
      <w:r>
        <w:rPr>
          <w:rFonts w:ascii="Courier New" w:eastAsia="Courier New" w:hAnsi="Courier New" w:cs="Courier New"/>
          <w:sz w:val="19"/>
        </w:rPr>
        <w:t>package.json</w:t>
      </w:r>
      <w:proofErr w:type="spellEnd"/>
      <w:proofErr w:type="gramEnd"/>
    </w:p>
    <w:p w14:paraId="4D3E9E70"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server/                        # Core backend API (Node.js/Express)</w:t>
      </w:r>
    </w:p>
    <w:p w14:paraId="76510933"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r>
        <w:rPr>
          <w:rFonts w:ascii="Courier New" w:eastAsia="Courier New" w:hAnsi="Courier New" w:cs="Courier New"/>
          <w:sz w:val="19"/>
        </w:rPr>
        <w:t>src</w:t>
      </w:r>
      <w:proofErr w:type="spellEnd"/>
      <w:r>
        <w:rPr>
          <w:rFonts w:ascii="Courier New" w:eastAsia="Courier New" w:hAnsi="Courier New" w:cs="Courier New"/>
          <w:sz w:val="19"/>
        </w:rPr>
        <w:t>/</w:t>
      </w:r>
    </w:p>
    <w:p w14:paraId="1DDAD38E"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controllers/</w:t>
      </w:r>
    </w:p>
    <w:p w14:paraId="6EF2A2F5"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routes</w:t>
      </w:r>
      <w:r>
        <w:rPr>
          <w:rFonts w:ascii="Courier New" w:eastAsia="Courier New" w:hAnsi="Courier New" w:cs="Courier New"/>
          <w:sz w:val="19"/>
        </w:rPr>
        <w:t>/</w:t>
      </w:r>
    </w:p>
    <w:p w14:paraId="6D628FEE"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models/</w:t>
      </w:r>
    </w:p>
    <w:p w14:paraId="79389245"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middleware/</w:t>
      </w:r>
    </w:p>
    <w:p w14:paraId="0A50682A"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index.js</w:t>
      </w:r>
    </w:p>
    <w:p w14:paraId="49B8D9EA"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r>
        <w:rPr>
          <w:rFonts w:ascii="Courier New" w:eastAsia="Courier New" w:hAnsi="Courier New" w:cs="Courier New"/>
          <w:sz w:val="19"/>
        </w:rPr>
        <w:t>Dockerfile</w:t>
      </w:r>
      <w:proofErr w:type="spellEnd"/>
    </w:p>
    <w:p w14:paraId="538CCADC"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proofErr w:type="gramStart"/>
      <w:r>
        <w:rPr>
          <w:rFonts w:ascii="Courier New" w:eastAsia="Courier New" w:hAnsi="Courier New" w:cs="Courier New"/>
          <w:sz w:val="19"/>
        </w:rPr>
        <w:t>package.json</w:t>
      </w:r>
      <w:proofErr w:type="spellEnd"/>
      <w:proofErr w:type="gramEnd"/>
    </w:p>
    <w:p w14:paraId="5B4F467E"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w:t>
      </w:r>
      <w:proofErr w:type="spellStart"/>
      <w:r>
        <w:rPr>
          <w:rFonts w:ascii="Courier New" w:eastAsia="Courier New" w:hAnsi="Courier New" w:cs="Courier New"/>
          <w:sz w:val="19"/>
        </w:rPr>
        <w:t>iot</w:t>
      </w:r>
      <w:proofErr w:type="spellEnd"/>
      <w:r>
        <w:rPr>
          <w:rFonts w:ascii="Courier New" w:eastAsia="Courier New" w:hAnsi="Courier New" w:cs="Courier New"/>
          <w:sz w:val="19"/>
        </w:rPr>
        <w:t>-ingestion/                 # MQTT consumer for sensor data</w:t>
      </w:r>
    </w:p>
    <w:p w14:paraId="0B50312F"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r>
        <w:rPr>
          <w:rFonts w:ascii="Courier New" w:eastAsia="Courier New" w:hAnsi="Courier New" w:cs="Courier New"/>
          <w:sz w:val="19"/>
        </w:rPr>
        <w:t>src</w:t>
      </w:r>
      <w:proofErr w:type="spellEnd"/>
      <w:r>
        <w:rPr>
          <w:rFonts w:ascii="Courier New" w:eastAsia="Courier New" w:hAnsi="Courier New" w:cs="Courier New"/>
          <w:sz w:val="19"/>
        </w:rPr>
        <w:t>/</w:t>
      </w:r>
    </w:p>
    <w:p w14:paraId="1E7B90A6"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mqttClient.js</w:t>
      </w:r>
    </w:p>
    <w:p w14:paraId="0568E91B"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alertEngine.js</w:t>
      </w:r>
    </w:p>
    <w:p w14:paraId="24C35826"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inde</w:t>
      </w:r>
      <w:r>
        <w:rPr>
          <w:rFonts w:ascii="Courier New" w:eastAsia="Courier New" w:hAnsi="Courier New" w:cs="Courier New"/>
          <w:sz w:val="19"/>
        </w:rPr>
        <w:t>x.js</w:t>
      </w:r>
    </w:p>
    <w:p w14:paraId="75196B24"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r>
        <w:rPr>
          <w:rFonts w:ascii="Courier New" w:eastAsia="Courier New" w:hAnsi="Courier New" w:cs="Courier New"/>
          <w:sz w:val="19"/>
        </w:rPr>
        <w:t>Dockerfile</w:t>
      </w:r>
      <w:proofErr w:type="spellEnd"/>
    </w:p>
    <w:p w14:paraId="6B302CE7"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proofErr w:type="gramStart"/>
      <w:r>
        <w:rPr>
          <w:rFonts w:ascii="Courier New" w:eastAsia="Courier New" w:hAnsi="Courier New" w:cs="Courier New"/>
          <w:sz w:val="19"/>
        </w:rPr>
        <w:t>package.json</w:t>
      </w:r>
      <w:proofErr w:type="spellEnd"/>
      <w:proofErr w:type="gramEnd"/>
    </w:p>
    <w:p w14:paraId="32377841"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ai-recommendation/             # Python </w:t>
      </w:r>
      <w:proofErr w:type="spellStart"/>
      <w:r>
        <w:rPr>
          <w:rFonts w:ascii="Courier New" w:eastAsia="Courier New" w:hAnsi="Courier New" w:cs="Courier New"/>
          <w:sz w:val="19"/>
        </w:rPr>
        <w:t>FastAPI</w:t>
      </w:r>
      <w:proofErr w:type="spellEnd"/>
      <w:r>
        <w:rPr>
          <w:rFonts w:ascii="Courier New" w:eastAsia="Courier New" w:hAnsi="Courier New" w:cs="Courier New"/>
          <w:sz w:val="19"/>
        </w:rPr>
        <w:t xml:space="preserve"> recommendation service</w:t>
      </w:r>
    </w:p>
    <w:p w14:paraId="150D2377"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app/</w:t>
      </w:r>
    </w:p>
    <w:p w14:paraId="34165B81"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main.py</w:t>
      </w:r>
    </w:p>
    <w:p w14:paraId="58C14472"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models/</w:t>
      </w:r>
    </w:p>
    <w:p w14:paraId="096BA86D"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 routers/</w:t>
      </w:r>
    </w:p>
    <w:p w14:paraId="02291D5E"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xml:space="preserve">│   ├── </w:t>
      </w:r>
      <w:proofErr w:type="spellStart"/>
      <w:r>
        <w:rPr>
          <w:rFonts w:ascii="Courier New" w:eastAsia="Courier New" w:hAnsi="Courier New" w:cs="Courier New"/>
          <w:sz w:val="19"/>
        </w:rPr>
        <w:t>Dockerfile</w:t>
      </w:r>
      <w:proofErr w:type="spellEnd"/>
    </w:p>
    <w:p w14:paraId="7E58425C"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requirements.txt</w:t>
      </w:r>
    </w:p>
    <w:p w14:paraId="1AF6D1DE"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docs/                          # Architecture &amp; workflow diagrams</w:t>
      </w:r>
    </w:p>
    <w:p w14:paraId="09DDE13B"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architecture-diagram.png</w:t>
      </w:r>
    </w:p>
    <w:p w14:paraId="20165506"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er-diagram.png</w:t>
      </w:r>
    </w:p>
    <w:p w14:paraId="13C890B0"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docker-</w:t>
      </w:r>
      <w:proofErr w:type="spellStart"/>
      <w:r>
        <w:rPr>
          <w:rFonts w:ascii="Courier New" w:eastAsia="Courier New" w:hAnsi="Courier New" w:cs="Courier New"/>
          <w:sz w:val="19"/>
        </w:rPr>
        <w:t>compose.yml</w:t>
      </w:r>
      <w:proofErr w:type="spellEnd"/>
    </w:p>
    <w:p w14:paraId="10636AAF"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w:t>
      </w:r>
      <w:proofErr w:type="gramStart"/>
      <w:r>
        <w:rPr>
          <w:rFonts w:ascii="Courier New" w:eastAsia="Courier New" w:hAnsi="Courier New" w:cs="Courier New"/>
          <w:sz w:val="19"/>
        </w:rPr>
        <w:t>─ .</w:t>
      </w:r>
      <w:proofErr w:type="spellStart"/>
      <w:r>
        <w:rPr>
          <w:rFonts w:ascii="Courier New" w:eastAsia="Courier New" w:hAnsi="Courier New" w:cs="Courier New"/>
          <w:sz w:val="19"/>
        </w:rPr>
        <w:t>env</w:t>
      </w:r>
      <w:proofErr w:type="gramEnd"/>
      <w:r>
        <w:rPr>
          <w:rFonts w:ascii="Courier New" w:eastAsia="Courier New" w:hAnsi="Courier New" w:cs="Courier New"/>
          <w:sz w:val="19"/>
        </w:rPr>
        <w:t>.example</w:t>
      </w:r>
      <w:proofErr w:type="spellEnd"/>
    </w:p>
    <w:p w14:paraId="51007EA2"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w:t>
      </w:r>
      <w:proofErr w:type="gramStart"/>
      <w:r>
        <w:rPr>
          <w:rFonts w:ascii="Courier New" w:eastAsia="Courier New" w:hAnsi="Courier New" w:cs="Courier New"/>
          <w:sz w:val="19"/>
        </w:rPr>
        <w:t>─ .</w:t>
      </w:r>
      <w:proofErr w:type="spellStart"/>
      <w:r>
        <w:rPr>
          <w:rFonts w:ascii="Courier New" w:eastAsia="Courier New" w:hAnsi="Courier New" w:cs="Courier New"/>
          <w:sz w:val="19"/>
        </w:rPr>
        <w:t>gitignore</w:t>
      </w:r>
      <w:proofErr w:type="spellEnd"/>
      <w:proofErr w:type="gramEnd"/>
    </w:p>
    <w:p w14:paraId="1B06FC7F"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w:t>
      </w:r>
      <w:proofErr w:type="gramStart"/>
      <w:r>
        <w:rPr>
          <w:rFonts w:ascii="Courier New" w:eastAsia="Courier New" w:hAnsi="Courier New" w:cs="Courier New"/>
          <w:sz w:val="19"/>
        </w:rPr>
        <w:t>─ .</w:t>
      </w:r>
      <w:proofErr w:type="spellStart"/>
      <w:r>
        <w:rPr>
          <w:rFonts w:ascii="Courier New" w:eastAsia="Courier New" w:hAnsi="Courier New" w:cs="Courier New"/>
          <w:sz w:val="19"/>
        </w:rPr>
        <w:t>dockerignore</w:t>
      </w:r>
      <w:proofErr w:type="spellEnd"/>
      <w:proofErr w:type="gramEnd"/>
    </w:p>
    <w:p w14:paraId="76116056"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LICENSE</w:t>
      </w:r>
    </w:p>
    <w:p w14:paraId="13A9B908"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290" w:line="259" w:lineRule="auto"/>
        <w:ind w:left="-3" w:right="0" w:hanging="10"/>
        <w:jc w:val="left"/>
      </w:pPr>
      <w:r>
        <w:rPr>
          <w:rFonts w:ascii="Courier New" w:eastAsia="Courier New" w:hAnsi="Courier New" w:cs="Courier New"/>
          <w:sz w:val="19"/>
        </w:rPr>
        <w:t>└── README.md</w:t>
      </w:r>
    </w:p>
    <w:p w14:paraId="712C300F" w14:textId="77777777" w:rsidR="008D0351" w:rsidRDefault="00410A6E">
      <w:pPr>
        <w:pStyle w:val="Heading3"/>
        <w:spacing w:after="0"/>
        <w:ind w:left="-3"/>
      </w:pPr>
      <w:r>
        <w:lastRenderedPageBreak/>
        <w:t>2.1 Purpose of Major Folders and Files</w:t>
      </w:r>
    </w:p>
    <w:tbl>
      <w:tblPr>
        <w:tblStyle w:val="TableGrid"/>
        <w:tblW w:w="9500" w:type="dxa"/>
        <w:tblInd w:w="6" w:type="dxa"/>
        <w:tblCellMar>
          <w:top w:w="86" w:type="dxa"/>
          <w:left w:w="101" w:type="dxa"/>
          <w:bottom w:w="0" w:type="dxa"/>
          <w:right w:w="115" w:type="dxa"/>
        </w:tblCellMar>
        <w:tblLook w:val="04A0" w:firstRow="1" w:lastRow="0" w:firstColumn="1" w:lastColumn="0" w:noHBand="0" w:noVBand="1"/>
      </w:tblPr>
      <w:tblGrid>
        <w:gridCol w:w="2600"/>
        <w:gridCol w:w="6900"/>
      </w:tblGrid>
      <w:tr w:rsidR="008D0351" w14:paraId="39808C38" w14:textId="77777777">
        <w:trPr>
          <w:trHeight w:val="414"/>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473CAC94" w14:textId="77777777" w:rsidR="008D0351" w:rsidRDefault="00410A6E">
            <w:pPr>
              <w:spacing w:after="0" w:line="259" w:lineRule="auto"/>
              <w:ind w:left="0" w:right="0" w:firstLine="0"/>
              <w:jc w:val="left"/>
            </w:pPr>
            <w:r>
              <w:rPr>
                <w:b/>
                <w:color w:val="FFFFFF"/>
                <w:sz w:val="20"/>
              </w:rPr>
              <w:t>Folder / File</w:t>
            </w:r>
          </w:p>
        </w:tc>
        <w:tc>
          <w:tcPr>
            <w:tcW w:w="6900" w:type="dxa"/>
            <w:tcBorders>
              <w:top w:val="single" w:sz="4" w:space="0" w:color="000000"/>
              <w:left w:val="single" w:sz="4" w:space="0" w:color="000000"/>
              <w:bottom w:val="single" w:sz="4" w:space="0" w:color="000000"/>
              <w:right w:val="single" w:sz="4" w:space="0" w:color="000000"/>
            </w:tcBorders>
            <w:shd w:val="clear" w:color="auto" w:fill="1F3864"/>
          </w:tcPr>
          <w:p w14:paraId="7DB590CA" w14:textId="77777777" w:rsidR="008D0351" w:rsidRDefault="00410A6E">
            <w:pPr>
              <w:spacing w:after="0" w:line="259" w:lineRule="auto"/>
              <w:ind w:left="0" w:right="0" w:firstLine="0"/>
              <w:jc w:val="left"/>
            </w:pPr>
            <w:r>
              <w:rPr>
                <w:b/>
                <w:color w:val="FFFFFF"/>
                <w:sz w:val="20"/>
              </w:rPr>
              <w:t>Purpose</w:t>
            </w:r>
          </w:p>
        </w:tc>
      </w:tr>
      <w:tr w:rsidR="008D0351" w14:paraId="7D7901F6" w14:textId="77777777">
        <w:trPr>
          <w:trHeight w:val="660"/>
        </w:trPr>
        <w:tc>
          <w:tcPr>
            <w:tcW w:w="2600" w:type="dxa"/>
            <w:tcBorders>
              <w:top w:val="single" w:sz="4" w:space="0" w:color="000000"/>
              <w:left w:val="single" w:sz="4" w:space="0" w:color="000000"/>
              <w:bottom w:val="single" w:sz="4" w:space="0" w:color="000000"/>
              <w:right w:val="single" w:sz="4" w:space="0" w:color="000000"/>
            </w:tcBorders>
            <w:vAlign w:val="center"/>
          </w:tcPr>
          <w:p w14:paraId="13901D7C" w14:textId="77777777" w:rsidR="008D0351" w:rsidRDefault="00410A6E">
            <w:pPr>
              <w:spacing w:after="0" w:line="259" w:lineRule="auto"/>
              <w:ind w:left="0" w:right="0" w:firstLine="0"/>
              <w:jc w:val="left"/>
            </w:pPr>
            <w:r>
              <w:rPr>
                <w:sz w:val="20"/>
              </w:rPr>
              <w:t>client/</w:t>
            </w:r>
          </w:p>
        </w:tc>
        <w:tc>
          <w:tcPr>
            <w:tcW w:w="6900" w:type="dxa"/>
            <w:tcBorders>
              <w:top w:val="single" w:sz="4" w:space="0" w:color="000000"/>
              <w:left w:val="single" w:sz="4" w:space="0" w:color="000000"/>
              <w:bottom w:val="single" w:sz="4" w:space="0" w:color="000000"/>
              <w:right w:val="single" w:sz="4" w:space="0" w:color="000000"/>
            </w:tcBorders>
          </w:tcPr>
          <w:p w14:paraId="1AC7C90F" w14:textId="77777777" w:rsidR="008D0351" w:rsidRDefault="00410A6E">
            <w:pPr>
              <w:spacing w:after="0" w:line="259" w:lineRule="auto"/>
              <w:ind w:left="0" w:right="0" w:firstLine="0"/>
              <w:jc w:val="left"/>
            </w:pPr>
            <w:r>
              <w:rPr>
                <w:sz w:val="20"/>
              </w:rPr>
              <w:t>Visitor-facing web application delivering AR exhibit recognition, personalized tours, and gallery maps.</w:t>
            </w:r>
          </w:p>
        </w:tc>
      </w:tr>
      <w:tr w:rsidR="008D0351" w14:paraId="79843666"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264D3F71" w14:textId="77777777" w:rsidR="008D0351" w:rsidRDefault="00410A6E">
            <w:pPr>
              <w:spacing w:after="0" w:line="259" w:lineRule="auto"/>
              <w:ind w:left="0" w:right="0" w:firstLine="0"/>
              <w:jc w:val="left"/>
            </w:pPr>
            <w:r>
              <w:rPr>
                <w:sz w:val="20"/>
              </w:rPr>
              <w:t>server/</w:t>
            </w:r>
          </w:p>
        </w:tc>
        <w:tc>
          <w:tcPr>
            <w:tcW w:w="6900" w:type="dxa"/>
            <w:tcBorders>
              <w:top w:val="single" w:sz="4" w:space="0" w:color="000000"/>
              <w:left w:val="single" w:sz="4" w:space="0" w:color="000000"/>
              <w:bottom w:val="single" w:sz="4" w:space="0" w:color="000000"/>
              <w:right w:val="single" w:sz="4" w:space="0" w:color="000000"/>
            </w:tcBorders>
          </w:tcPr>
          <w:p w14:paraId="7C879C4D" w14:textId="77777777" w:rsidR="008D0351" w:rsidRDefault="00410A6E">
            <w:pPr>
              <w:spacing w:after="0" w:line="259" w:lineRule="auto"/>
              <w:ind w:left="0" w:right="0" w:firstLine="0"/>
              <w:jc w:val="left"/>
            </w:pPr>
            <w:r>
              <w:rPr>
                <w:sz w:val="20"/>
              </w:rPr>
              <w:t>Core REST API handling authentication, artifact metadata, tour bookings, and dashboard data aggregation.</w:t>
            </w:r>
          </w:p>
        </w:tc>
      </w:tr>
      <w:tr w:rsidR="008D0351" w14:paraId="29A116BE"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6027CDC8" w14:textId="77777777" w:rsidR="008D0351" w:rsidRDefault="00410A6E">
            <w:pPr>
              <w:spacing w:after="0" w:line="259" w:lineRule="auto"/>
              <w:ind w:left="0" w:right="0" w:firstLine="0"/>
              <w:jc w:val="left"/>
            </w:pPr>
            <w:proofErr w:type="spellStart"/>
            <w:r>
              <w:rPr>
                <w:sz w:val="20"/>
              </w:rPr>
              <w:t>iot</w:t>
            </w:r>
            <w:proofErr w:type="spellEnd"/>
            <w:r>
              <w:rPr>
                <w:sz w:val="20"/>
              </w:rPr>
              <w:t>-ingestion/</w:t>
            </w:r>
          </w:p>
        </w:tc>
        <w:tc>
          <w:tcPr>
            <w:tcW w:w="6900" w:type="dxa"/>
            <w:tcBorders>
              <w:top w:val="single" w:sz="4" w:space="0" w:color="000000"/>
              <w:left w:val="single" w:sz="4" w:space="0" w:color="000000"/>
              <w:bottom w:val="single" w:sz="4" w:space="0" w:color="000000"/>
              <w:right w:val="single" w:sz="4" w:space="0" w:color="000000"/>
            </w:tcBorders>
          </w:tcPr>
          <w:p w14:paraId="720E4CB1" w14:textId="77777777" w:rsidR="008D0351" w:rsidRDefault="00410A6E">
            <w:pPr>
              <w:spacing w:after="0" w:line="259" w:lineRule="auto"/>
              <w:ind w:left="0" w:right="0" w:firstLine="0"/>
              <w:jc w:val="left"/>
            </w:pPr>
            <w:r>
              <w:rPr>
                <w:sz w:val="20"/>
              </w:rPr>
              <w:t>Subscribes to MQTT topics published by environmental sensors and forwards processed readings and alerts to the server and database.</w:t>
            </w:r>
          </w:p>
        </w:tc>
      </w:tr>
      <w:tr w:rsidR="008D0351" w14:paraId="5C5A5411"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23F234FE" w14:textId="77777777" w:rsidR="008D0351" w:rsidRDefault="00410A6E">
            <w:pPr>
              <w:spacing w:after="0" w:line="259" w:lineRule="auto"/>
              <w:ind w:left="0" w:right="0" w:firstLine="0"/>
              <w:jc w:val="left"/>
            </w:pPr>
            <w:r>
              <w:rPr>
                <w:sz w:val="20"/>
              </w:rPr>
              <w:t>ai</w:t>
            </w:r>
            <w:r>
              <w:rPr>
                <w:sz w:val="20"/>
              </w:rPr>
              <w:t>-recommendation/</w:t>
            </w:r>
          </w:p>
        </w:tc>
        <w:tc>
          <w:tcPr>
            <w:tcW w:w="6900" w:type="dxa"/>
            <w:tcBorders>
              <w:top w:val="single" w:sz="4" w:space="0" w:color="000000"/>
              <w:left w:val="single" w:sz="4" w:space="0" w:color="000000"/>
              <w:bottom w:val="single" w:sz="4" w:space="0" w:color="000000"/>
              <w:right w:val="single" w:sz="4" w:space="0" w:color="000000"/>
            </w:tcBorders>
          </w:tcPr>
          <w:p w14:paraId="1DE7B012" w14:textId="77777777" w:rsidR="008D0351" w:rsidRDefault="00410A6E">
            <w:pPr>
              <w:spacing w:after="0" w:line="259" w:lineRule="auto"/>
              <w:ind w:left="0" w:right="0" w:firstLine="0"/>
              <w:jc w:val="left"/>
            </w:pPr>
            <w:r>
              <w:rPr>
                <w:sz w:val="20"/>
              </w:rPr>
              <w:t xml:space="preserve">Python microservice that scores </w:t>
            </w:r>
            <w:proofErr w:type="gramStart"/>
            <w:r>
              <w:rPr>
                <w:sz w:val="20"/>
              </w:rPr>
              <w:t>exhibits</w:t>
            </w:r>
            <w:proofErr w:type="gramEnd"/>
            <w:r>
              <w:rPr>
                <w:sz w:val="20"/>
              </w:rPr>
              <w:t xml:space="preserve"> against a visitor's interest profile and current gallery crowd levels.</w:t>
            </w:r>
          </w:p>
        </w:tc>
      </w:tr>
      <w:tr w:rsidR="008D0351" w14:paraId="76AFE467"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1057EC7E" w14:textId="77777777" w:rsidR="008D0351" w:rsidRDefault="00410A6E">
            <w:pPr>
              <w:spacing w:after="0" w:line="259" w:lineRule="auto"/>
              <w:ind w:left="0" w:right="0" w:firstLine="0"/>
              <w:jc w:val="left"/>
            </w:pPr>
            <w:r>
              <w:rPr>
                <w:sz w:val="20"/>
              </w:rPr>
              <w:t>docker-</w:t>
            </w:r>
            <w:proofErr w:type="spellStart"/>
            <w:r>
              <w:rPr>
                <w:sz w:val="20"/>
              </w:rPr>
              <w:t>compose.yml</w:t>
            </w:r>
            <w:proofErr w:type="spellEnd"/>
          </w:p>
        </w:tc>
        <w:tc>
          <w:tcPr>
            <w:tcW w:w="6900" w:type="dxa"/>
            <w:tcBorders>
              <w:top w:val="single" w:sz="4" w:space="0" w:color="000000"/>
              <w:left w:val="single" w:sz="4" w:space="0" w:color="000000"/>
              <w:bottom w:val="single" w:sz="4" w:space="0" w:color="000000"/>
              <w:right w:val="single" w:sz="4" w:space="0" w:color="000000"/>
            </w:tcBorders>
          </w:tcPr>
          <w:p w14:paraId="181848DC" w14:textId="77777777" w:rsidR="008D0351" w:rsidRDefault="00410A6E">
            <w:pPr>
              <w:spacing w:after="0" w:line="259" w:lineRule="auto"/>
              <w:ind w:left="0" w:right="0" w:firstLine="0"/>
              <w:jc w:val="left"/>
            </w:pPr>
            <w:r>
              <w:rPr>
                <w:sz w:val="20"/>
              </w:rPr>
              <w:t>Defines and orchestrates all services, networks, and volumes for local development and testing.</w:t>
            </w:r>
          </w:p>
        </w:tc>
      </w:tr>
      <w:tr w:rsidR="008D0351" w14:paraId="76840A7D"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54DA445E" w14:textId="77777777" w:rsidR="008D0351" w:rsidRDefault="00410A6E">
            <w:pPr>
              <w:spacing w:after="0" w:line="259" w:lineRule="auto"/>
              <w:ind w:left="0" w:right="0" w:firstLine="0"/>
              <w:jc w:val="left"/>
            </w:pPr>
            <w:proofErr w:type="gramStart"/>
            <w:r>
              <w:rPr>
                <w:sz w:val="20"/>
              </w:rPr>
              <w:t>.</w:t>
            </w:r>
            <w:proofErr w:type="spellStart"/>
            <w:r>
              <w:rPr>
                <w:sz w:val="20"/>
              </w:rPr>
              <w:t>github</w:t>
            </w:r>
            <w:proofErr w:type="spellEnd"/>
            <w:proofErr w:type="gramEnd"/>
            <w:r>
              <w:rPr>
                <w:sz w:val="20"/>
              </w:rPr>
              <w:t>/workflows/</w:t>
            </w:r>
          </w:p>
        </w:tc>
        <w:tc>
          <w:tcPr>
            <w:tcW w:w="6900" w:type="dxa"/>
            <w:tcBorders>
              <w:top w:val="single" w:sz="4" w:space="0" w:color="000000"/>
              <w:left w:val="single" w:sz="4" w:space="0" w:color="000000"/>
              <w:bottom w:val="single" w:sz="4" w:space="0" w:color="000000"/>
              <w:right w:val="single" w:sz="4" w:space="0" w:color="000000"/>
            </w:tcBorders>
          </w:tcPr>
          <w:p w14:paraId="547DBB37" w14:textId="77777777" w:rsidR="008D0351" w:rsidRDefault="00410A6E">
            <w:pPr>
              <w:spacing w:after="0" w:line="259" w:lineRule="auto"/>
              <w:ind w:left="0" w:right="0" w:firstLine="0"/>
              <w:jc w:val="left"/>
            </w:pPr>
            <w:r>
              <w:rPr>
                <w:sz w:val="20"/>
              </w:rPr>
              <w:t xml:space="preserve">Continuous integration pipeline that </w:t>
            </w:r>
            <w:proofErr w:type="spellStart"/>
            <w:r>
              <w:rPr>
                <w:sz w:val="20"/>
              </w:rPr>
              <w:t>lints</w:t>
            </w:r>
            <w:proofErr w:type="spellEnd"/>
            <w:r>
              <w:rPr>
                <w:sz w:val="20"/>
              </w:rPr>
              <w:t>, tests, and builds Docker images on every push.</w:t>
            </w:r>
          </w:p>
        </w:tc>
      </w:tr>
      <w:tr w:rsidR="008D0351" w14:paraId="64C9A782"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429351A0" w14:textId="77777777" w:rsidR="008D0351" w:rsidRDefault="00410A6E">
            <w:pPr>
              <w:spacing w:after="0" w:line="259" w:lineRule="auto"/>
              <w:ind w:left="0" w:right="0" w:firstLine="0"/>
              <w:jc w:val="left"/>
            </w:pPr>
            <w:r>
              <w:rPr>
                <w:sz w:val="20"/>
              </w:rPr>
              <w:t>docs/</w:t>
            </w:r>
          </w:p>
        </w:tc>
        <w:tc>
          <w:tcPr>
            <w:tcW w:w="6900" w:type="dxa"/>
            <w:tcBorders>
              <w:top w:val="single" w:sz="4" w:space="0" w:color="000000"/>
              <w:left w:val="single" w:sz="4" w:space="0" w:color="000000"/>
              <w:bottom w:val="single" w:sz="4" w:space="0" w:color="000000"/>
              <w:right w:val="single" w:sz="4" w:space="0" w:color="000000"/>
            </w:tcBorders>
          </w:tcPr>
          <w:p w14:paraId="28AF367A" w14:textId="77777777" w:rsidR="008D0351" w:rsidRDefault="00410A6E">
            <w:pPr>
              <w:spacing w:after="0" w:line="259" w:lineRule="auto"/>
              <w:ind w:left="0" w:right="0" w:firstLine="0"/>
              <w:jc w:val="left"/>
            </w:pPr>
            <w:r>
              <w:rPr>
                <w:sz w:val="20"/>
              </w:rPr>
              <w:t>Architecture and workflow diagrams referen</w:t>
            </w:r>
            <w:r>
              <w:rPr>
                <w:sz w:val="20"/>
              </w:rPr>
              <w:t>ced throughout this report.</w:t>
            </w:r>
          </w:p>
        </w:tc>
      </w:tr>
      <w:tr w:rsidR="008D0351" w14:paraId="7CF5F1B0"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272C011E" w14:textId="77777777" w:rsidR="008D0351" w:rsidRDefault="00410A6E">
            <w:pPr>
              <w:spacing w:after="0" w:line="259" w:lineRule="auto"/>
              <w:ind w:left="0" w:right="0" w:firstLine="0"/>
              <w:jc w:val="left"/>
            </w:pPr>
            <w:proofErr w:type="gramStart"/>
            <w:r>
              <w:rPr>
                <w:sz w:val="20"/>
              </w:rPr>
              <w:t>.</w:t>
            </w:r>
            <w:proofErr w:type="spellStart"/>
            <w:r>
              <w:rPr>
                <w:sz w:val="20"/>
              </w:rPr>
              <w:t>env</w:t>
            </w:r>
            <w:proofErr w:type="gramEnd"/>
            <w:r>
              <w:rPr>
                <w:sz w:val="20"/>
              </w:rPr>
              <w:t>.example</w:t>
            </w:r>
            <w:proofErr w:type="spellEnd"/>
          </w:p>
        </w:tc>
        <w:tc>
          <w:tcPr>
            <w:tcW w:w="6900" w:type="dxa"/>
            <w:tcBorders>
              <w:top w:val="single" w:sz="4" w:space="0" w:color="000000"/>
              <w:left w:val="single" w:sz="4" w:space="0" w:color="000000"/>
              <w:bottom w:val="single" w:sz="4" w:space="0" w:color="000000"/>
              <w:right w:val="single" w:sz="4" w:space="0" w:color="000000"/>
            </w:tcBorders>
          </w:tcPr>
          <w:p w14:paraId="5E339C09" w14:textId="77777777" w:rsidR="008D0351" w:rsidRDefault="00410A6E">
            <w:pPr>
              <w:spacing w:after="0" w:line="259" w:lineRule="auto"/>
              <w:ind w:left="0" w:right="0" w:firstLine="0"/>
              <w:jc w:val="left"/>
            </w:pPr>
            <w:r>
              <w:rPr>
                <w:sz w:val="20"/>
              </w:rPr>
              <w:t>Documents required environment variables without exposing real secrets.</w:t>
            </w:r>
          </w:p>
        </w:tc>
      </w:tr>
      <w:tr w:rsidR="008D0351" w14:paraId="434FE92D"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0245E6C6" w14:textId="77777777" w:rsidR="008D0351" w:rsidRDefault="00410A6E">
            <w:pPr>
              <w:spacing w:after="0" w:line="259" w:lineRule="auto"/>
              <w:ind w:left="0" w:right="0" w:firstLine="0"/>
              <w:jc w:val="left"/>
            </w:pPr>
            <w:proofErr w:type="gramStart"/>
            <w:r>
              <w:rPr>
                <w:sz w:val="20"/>
              </w:rPr>
              <w:t>.</w:t>
            </w:r>
            <w:proofErr w:type="spellStart"/>
            <w:r>
              <w:rPr>
                <w:sz w:val="20"/>
              </w:rPr>
              <w:t>gitignore</w:t>
            </w:r>
            <w:proofErr w:type="spellEnd"/>
            <w:proofErr w:type="gramEnd"/>
            <w:r>
              <w:rPr>
                <w:sz w:val="20"/>
              </w:rPr>
              <w:t xml:space="preserve"> / .</w:t>
            </w:r>
            <w:proofErr w:type="spellStart"/>
            <w:r>
              <w:rPr>
                <w:sz w:val="20"/>
              </w:rPr>
              <w:t>dockerignore</w:t>
            </w:r>
            <w:proofErr w:type="spellEnd"/>
          </w:p>
        </w:tc>
        <w:tc>
          <w:tcPr>
            <w:tcW w:w="6900" w:type="dxa"/>
            <w:tcBorders>
              <w:top w:val="single" w:sz="4" w:space="0" w:color="000000"/>
              <w:left w:val="single" w:sz="4" w:space="0" w:color="000000"/>
              <w:bottom w:val="single" w:sz="4" w:space="0" w:color="000000"/>
              <w:right w:val="single" w:sz="4" w:space="0" w:color="000000"/>
            </w:tcBorders>
          </w:tcPr>
          <w:p w14:paraId="4EB2FAE4" w14:textId="77777777" w:rsidR="008D0351" w:rsidRDefault="00410A6E">
            <w:pPr>
              <w:spacing w:after="0" w:line="259" w:lineRule="auto"/>
              <w:ind w:left="0" w:right="0" w:firstLine="0"/>
              <w:jc w:val="left"/>
            </w:pPr>
            <w:r>
              <w:rPr>
                <w:sz w:val="20"/>
              </w:rPr>
              <w:t xml:space="preserve">Exclude build artifacts, </w:t>
            </w:r>
            <w:proofErr w:type="spellStart"/>
            <w:r>
              <w:rPr>
                <w:sz w:val="20"/>
              </w:rPr>
              <w:t>node_modules</w:t>
            </w:r>
            <w:proofErr w:type="spellEnd"/>
            <w:r>
              <w:rPr>
                <w:sz w:val="20"/>
              </w:rPr>
              <w:t>, and secrets from version control and image builds.</w:t>
            </w:r>
          </w:p>
        </w:tc>
      </w:tr>
    </w:tbl>
    <w:p w14:paraId="6BB146DA" w14:textId="77777777" w:rsidR="008D0351" w:rsidRDefault="00410A6E">
      <w:pPr>
        <w:pStyle w:val="Heading2"/>
        <w:ind w:left="-3"/>
      </w:pPr>
      <w:r>
        <w:t>3. Git Repository Initialization</w:t>
      </w:r>
    </w:p>
    <w:p w14:paraId="0AF7FB6E" w14:textId="77777777" w:rsidR="008D0351" w:rsidRDefault="00410A6E">
      <w:pPr>
        <w:spacing w:after="9"/>
        <w:ind w:left="2" w:right="11" w:firstLine="0"/>
      </w:pPr>
      <w:r>
        <w:t>The project repository was initialized locally and connected to a remote hosted on GitHub to enable collaborative development among the frontend, backend, IoT, and AI sub-teams.</w:t>
      </w:r>
    </w:p>
    <w:tbl>
      <w:tblPr>
        <w:tblStyle w:val="TableGrid"/>
        <w:tblW w:w="10092" w:type="dxa"/>
        <w:tblInd w:w="-7" w:type="dxa"/>
        <w:tblCellMar>
          <w:top w:w="5" w:type="dxa"/>
          <w:left w:w="9" w:type="dxa"/>
          <w:bottom w:w="0" w:type="dxa"/>
          <w:right w:w="115" w:type="dxa"/>
        </w:tblCellMar>
        <w:tblLook w:val="04A0" w:firstRow="1" w:lastRow="0" w:firstColumn="1" w:lastColumn="0" w:noHBand="0" w:noVBand="1"/>
      </w:tblPr>
      <w:tblGrid>
        <w:gridCol w:w="10092"/>
      </w:tblGrid>
      <w:tr w:rsidR="008D0351" w14:paraId="3A9D7ACF" w14:textId="77777777">
        <w:trPr>
          <w:trHeight w:val="4432"/>
        </w:trPr>
        <w:tc>
          <w:tcPr>
            <w:tcW w:w="10092" w:type="dxa"/>
            <w:tcBorders>
              <w:top w:val="single" w:sz="4" w:space="0" w:color="CCCCCC"/>
              <w:left w:val="single" w:sz="4" w:space="0" w:color="CCCCCC"/>
              <w:bottom w:val="single" w:sz="4" w:space="0" w:color="CCCCCC"/>
              <w:right w:val="single" w:sz="4" w:space="0" w:color="CCCCCC"/>
            </w:tcBorders>
            <w:shd w:val="clear" w:color="auto" w:fill="F2F2F2"/>
          </w:tcPr>
          <w:p w14:paraId="66756388" w14:textId="77777777" w:rsidR="008D0351" w:rsidRDefault="00410A6E">
            <w:pPr>
              <w:spacing w:after="0" w:line="259" w:lineRule="auto"/>
              <w:ind w:left="0" w:right="0" w:firstLine="0"/>
              <w:jc w:val="left"/>
            </w:pPr>
            <w:r>
              <w:rPr>
                <w:rFonts w:ascii="Courier New" w:eastAsia="Courier New" w:hAnsi="Courier New" w:cs="Courier New"/>
                <w:sz w:val="19"/>
              </w:rPr>
              <w:t># Initialize a new Git repository</w:t>
            </w:r>
          </w:p>
          <w:p w14:paraId="40783791" w14:textId="77777777" w:rsidR="008D0351" w:rsidRDefault="00410A6E">
            <w:pPr>
              <w:spacing w:after="0" w:line="259" w:lineRule="auto"/>
              <w:ind w:left="0" w:right="0" w:firstLine="0"/>
              <w:jc w:val="left"/>
            </w:pPr>
            <w:r>
              <w:rPr>
                <w:rFonts w:ascii="Courier New" w:eastAsia="Courier New" w:hAnsi="Courier New" w:cs="Courier New"/>
                <w:sz w:val="19"/>
              </w:rPr>
              <w:t xml:space="preserve">git </w:t>
            </w:r>
            <w:proofErr w:type="spellStart"/>
            <w:r>
              <w:rPr>
                <w:rFonts w:ascii="Courier New" w:eastAsia="Courier New" w:hAnsi="Courier New" w:cs="Courier New"/>
                <w:sz w:val="19"/>
              </w:rPr>
              <w:t>init</w:t>
            </w:r>
            <w:proofErr w:type="spellEnd"/>
          </w:p>
          <w:p w14:paraId="5EF88360"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7ED4E192" w14:textId="77777777" w:rsidR="008D0351" w:rsidRDefault="00410A6E">
            <w:pPr>
              <w:spacing w:after="0" w:line="246" w:lineRule="auto"/>
              <w:ind w:left="0" w:right="3906" w:firstLine="0"/>
              <w:jc w:val="left"/>
            </w:pPr>
            <w:r>
              <w:rPr>
                <w:rFonts w:ascii="Courier New" w:eastAsia="Courier New" w:hAnsi="Courier New" w:cs="Courier New"/>
                <w:sz w:val="19"/>
              </w:rPr>
              <w:t># Configure user identity (once p</w:t>
            </w:r>
            <w:r>
              <w:rPr>
                <w:rFonts w:ascii="Courier New" w:eastAsia="Courier New" w:hAnsi="Courier New" w:cs="Courier New"/>
                <w:sz w:val="19"/>
              </w:rPr>
              <w:t xml:space="preserve">er machine) git config --global user.name "Team </w:t>
            </w:r>
            <w:proofErr w:type="spellStart"/>
            <w:r>
              <w:rPr>
                <w:rFonts w:ascii="Courier New" w:eastAsia="Courier New" w:hAnsi="Courier New" w:cs="Courier New"/>
                <w:sz w:val="19"/>
              </w:rPr>
              <w:t>SmartMuseum</w:t>
            </w:r>
            <w:proofErr w:type="spellEnd"/>
            <w:r>
              <w:rPr>
                <w:rFonts w:ascii="Courier New" w:eastAsia="Courier New" w:hAnsi="Courier New" w:cs="Courier New"/>
                <w:sz w:val="19"/>
              </w:rPr>
              <w:t xml:space="preserve">" git config --global </w:t>
            </w:r>
            <w:proofErr w:type="spellStart"/>
            <w:proofErr w:type="gramStart"/>
            <w:r>
              <w:rPr>
                <w:rFonts w:ascii="Courier New" w:eastAsia="Courier New" w:hAnsi="Courier New" w:cs="Courier New"/>
                <w:sz w:val="19"/>
              </w:rPr>
              <w:t>user.email</w:t>
            </w:r>
            <w:proofErr w:type="spellEnd"/>
            <w:proofErr w:type="gramEnd"/>
            <w:r>
              <w:rPr>
                <w:rFonts w:ascii="Courier New" w:eastAsia="Courier New" w:hAnsi="Courier New" w:cs="Courier New"/>
                <w:sz w:val="19"/>
              </w:rPr>
              <w:t xml:space="preserve"> "</w:t>
            </w:r>
            <w:proofErr w:type="spellStart"/>
            <w:r>
              <w:rPr>
                <w:rFonts w:ascii="Courier New" w:eastAsia="Courier New" w:hAnsi="Courier New" w:cs="Courier New"/>
                <w:sz w:val="19"/>
              </w:rPr>
              <w:t>team@smartmuseum.dev</w:t>
            </w:r>
            <w:proofErr w:type="spellEnd"/>
            <w:r>
              <w:rPr>
                <w:rFonts w:ascii="Courier New" w:eastAsia="Courier New" w:hAnsi="Courier New" w:cs="Courier New"/>
                <w:sz w:val="19"/>
              </w:rPr>
              <w:t>"</w:t>
            </w:r>
          </w:p>
          <w:p w14:paraId="47DEAD3A"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44A86868" w14:textId="77777777" w:rsidR="008D0351" w:rsidRDefault="00410A6E">
            <w:pPr>
              <w:spacing w:after="0" w:line="259" w:lineRule="auto"/>
              <w:ind w:left="0" w:right="0" w:firstLine="0"/>
              <w:jc w:val="left"/>
            </w:pPr>
            <w:r>
              <w:rPr>
                <w:rFonts w:ascii="Courier New" w:eastAsia="Courier New" w:hAnsi="Courier New" w:cs="Courier New"/>
                <w:sz w:val="19"/>
              </w:rPr>
              <w:t># Create the initial project files (README</w:t>
            </w:r>
            <w:proofErr w:type="gramStart"/>
            <w:r>
              <w:rPr>
                <w:rFonts w:ascii="Courier New" w:eastAsia="Courier New" w:hAnsi="Courier New" w:cs="Courier New"/>
                <w:sz w:val="19"/>
              </w:rPr>
              <w:t>, .</w:t>
            </w:r>
            <w:proofErr w:type="spellStart"/>
            <w:r>
              <w:rPr>
                <w:rFonts w:ascii="Courier New" w:eastAsia="Courier New" w:hAnsi="Courier New" w:cs="Courier New"/>
                <w:sz w:val="19"/>
              </w:rPr>
              <w:t>gitignore</w:t>
            </w:r>
            <w:proofErr w:type="spellEnd"/>
            <w:proofErr w:type="gramEnd"/>
            <w:r>
              <w:rPr>
                <w:rFonts w:ascii="Courier New" w:eastAsia="Courier New" w:hAnsi="Courier New" w:cs="Courier New"/>
                <w:sz w:val="19"/>
              </w:rPr>
              <w:t>, folder structure)</w:t>
            </w:r>
          </w:p>
          <w:p w14:paraId="0BBA2B8F" w14:textId="77777777" w:rsidR="008D0351" w:rsidRDefault="00410A6E">
            <w:pPr>
              <w:spacing w:after="0" w:line="259" w:lineRule="auto"/>
              <w:ind w:left="0" w:right="0" w:firstLine="0"/>
              <w:jc w:val="left"/>
            </w:pPr>
            <w:r>
              <w:rPr>
                <w:rFonts w:ascii="Courier New" w:eastAsia="Courier New" w:hAnsi="Courier New" w:cs="Courier New"/>
                <w:sz w:val="19"/>
              </w:rPr>
              <w:t xml:space="preserve">touch </w:t>
            </w:r>
            <w:proofErr w:type="gramStart"/>
            <w:r>
              <w:rPr>
                <w:rFonts w:ascii="Courier New" w:eastAsia="Courier New" w:hAnsi="Courier New" w:cs="Courier New"/>
                <w:sz w:val="19"/>
              </w:rPr>
              <w:t>README.md .</w:t>
            </w:r>
            <w:proofErr w:type="spellStart"/>
            <w:r>
              <w:rPr>
                <w:rFonts w:ascii="Courier New" w:eastAsia="Courier New" w:hAnsi="Courier New" w:cs="Courier New"/>
                <w:sz w:val="19"/>
              </w:rPr>
              <w:t>gitignore</w:t>
            </w:r>
            <w:proofErr w:type="spellEnd"/>
            <w:proofErr w:type="gramEnd"/>
            <w:r>
              <w:rPr>
                <w:rFonts w:ascii="Courier New" w:eastAsia="Courier New" w:hAnsi="Courier New" w:cs="Courier New"/>
                <w:sz w:val="19"/>
              </w:rPr>
              <w:t xml:space="preserve"> .</w:t>
            </w:r>
            <w:proofErr w:type="spellStart"/>
            <w:r>
              <w:rPr>
                <w:rFonts w:ascii="Courier New" w:eastAsia="Courier New" w:hAnsi="Courier New" w:cs="Courier New"/>
                <w:sz w:val="19"/>
              </w:rPr>
              <w:t>dockerignore</w:t>
            </w:r>
            <w:proofErr w:type="spellEnd"/>
          </w:p>
          <w:p w14:paraId="0025D542"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46730351" w14:textId="77777777" w:rsidR="008D0351" w:rsidRDefault="00410A6E">
            <w:pPr>
              <w:spacing w:after="0" w:line="246" w:lineRule="auto"/>
              <w:ind w:left="0" w:right="3220" w:firstLine="0"/>
              <w:jc w:val="left"/>
            </w:pPr>
            <w:r>
              <w:rPr>
                <w:rFonts w:ascii="Courier New" w:eastAsia="Courier New" w:hAnsi="Courier New" w:cs="Courier New"/>
                <w:sz w:val="19"/>
              </w:rPr>
              <w:t># Stage and create the</w:t>
            </w:r>
            <w:r>
              <w:rPr>
                <w:rFonts w:ascii="Courier New" w:eastAsia="Courier New" w:hAnsi="Courier New" w:cs="Courier New"/>
                <w:sz w:val="19"/>
              </w:rPr>
              <w:t xml:space="preserve"> first commit git </w:t>
            </w:r>
            <w:proofErr w:type="gramStart"/>
            <w:r>
              <w:rPr>
                <w:rFonts w:ascii="Courier New" w:eastAsia="Courier New" w:hAnsi="Courier New" w:cs="Courier New"/>
                <w:sz w:val="19"/>
              </w:rPr>
              <w:t>add .</w:t>
            </w:r>
            <w:proofErr w:type="gramEnd"/>
            <w:r>
              <w:rPr>
                <w:rFonts w:ascii="Courier New" w:eastAsia="Courier New" w:hAnsi="Courier New" w:cs="Courier New"/>
                <w:sz w:val="19"/>
              </w:rPr>
              <w:t xml:space="preserve"> git commit -m "chore: initial commit - project scaffolding"</w:t>
            </w:r>
          </w:p>
          <w:p w14:paraId="45531910"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1FF54C7D" w14:textId="77777777" w:rsidR="008D0351" w:rsidRDefault="00410A6E">
            <w:pPr>
              <w:spacing w:after="0" w:line="259" w:lineRule="auto"/>
              <w:ind w:left="0" w:right="0" w:firstLine="0"/>
              <w:jc w:val="left"/>
            </w:pPr>
            <w:r>
              <w:rPr>
                <w:rFonts w:ascii="Courier New" w:eastAsia="Courier New" w:hAnsi="Courier New" w:cs="Courier New"/>
                <w:sz w:val="19"/>
              </w:rPr>
              <w:t># Connect to the remote repository</w:t>
            </w:r>
          </w:p>
          <w:p w14:paraId="20840A70" w14:textId="77777777" w:rsidR="008D0351" w:rsidRDefault="00410A6E">
            <w:pPr>
              <w:spacing w:after="0" w:line="259" w:lineRule="auto"/>
              <w:ind w:left="0" w:right="0" w:firstLine="0"/>
              <w:jc w:val="left"/>
            </w:pPr>
            <w:r>
              <w:rPr>
                <w:rFonts w:ascii="Courier New" w:eastAsia="Courier New" w:hAnsi="Courier New" w:cs="Courier New"/>
                <w:sz w:val="19"/>
              </w:rPr>
              <w:t>git remote add origin https://github.com/smartmuseum-org/smart-museum-platform.git</w:t>
            </w:r>
          </w:p>
          <w:p w14:paraId="049138EB"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524134C2" w14:textId="77777777" w:rsidR="008D0351" w:rsidRDefault="00410A6E">
            <w:pPr>
              <w:spacing w:after="0" w:line="259" w:lineRule="auto"/>
              <w:ind w:left="0" w:right="0" w:firstLine="0"/>
              <w:jc w:val="left"/>
            </w:pPr>
            <w:r>
              <w:rPr>
                <w:rFonts w:ascii="Courier New" w:eastAsia="Courier New" w:hAnsi="Courier New" w:cs="Courier New"/>
                <w:sz w:val="19"/>
              </w:rPr>
              <w:t># Push the main branch and set upstream tracking</w:t>
            </w:r>
          </w:p>
          <w:p w14:paraId="2A91E8D2" w14:textId="77777777" w:rsidR="008D0351" w:rsidRDefault="00410A6E">
            <w:pPr>
              <w:spacing w:after="0" w:line="259" w:lineRule="auto"/>
              <w:ind w:left="0" w:right="7337" w:firstLine="0"/>
              <w:jc w:val="left"/>
            </w:pPr>
            <w:r>
              <w:rPr>
                <w:rFonts w:ascii="Courier New" w:eastAsia="Courier New" w:hAnsi="Courier New" w:cs="Courier New"/>
                <w:sz w:val="19"/>
              </w:rPr>
              <w:t>git branch -M main git push -u origin main</w:t>
            </w:r>
          </w:p>
        </w:tc>
      </w:tr>
    </w:tbl>
    <w:p w14:paraId="467D2BB8" w14:textId="77777777" w:rsidR="008D0351" w:rsidRDefault="00410A6E">
      <w:pPr>
        <w:pStyle w:val="Heading3"/>
        <w:spacing w:after="0"/>
        <w:ind w:left="-3"/>
      </w:pPr>
      <w:r>
        <w:lastRenderedPageBreak/>
        <w:t>3.1 Purpose of Essential Git Files</w:t>
      </w:r>
    </w:p>
    <w:tbl>
      <w:tblPr>
        <w:tblStyle w:val="TableGrid"/>
        <w:tblW w:w="9500" w:type="dxa"/>
        <w:tblInd w:w="6" w:type="dxa"/>
        <w:tblCellMar>
          <w:top w:w="85" w:type="dxa"/>
          <w:left w:w="101" w:type="dxa"/>
          <w:bottom w:w="0" w:type="dxa"/>
          <w:right w:w="115" w:type="dxa"/>
        </w:tblCellMar>
        <w:tblLook w:val="04A0" w:firstRow="1" w:lastRow="0" w:firstColumn="1" w:lastColumn="0" w:noHBand="0" w:noVBand="1"/>
      </w:tblPr>
      <w:tblGrid>
        <w:gridCol w:w="2398"/>
        <w:gridCol w:w="7102"/>
      </w:tblGrid>
      <w:tr w:rsidR="008D0351" w14:paraId="7E02C265" w14:textId="77777777">
        <w:trPr>
          <w:trHeight w:val="413"/>
        </w:trPr>
        <w:tc>
          <w:tcPr>
            <w:tcW w:w="2398" w:type="dxa"/>
            <w:tcBorders>
              <w:top w:val="single" w:sz="4" w:space="0" w:color="000000"/>
              <w:left w:val="single" w:sz="4" w:space="0" w:color="000000"/>
              <w:bottom w:val="single" w:sz="4" w:space="0" w:color="000000"/>
              <w:right w:val="single" w:sz="4" w:space="0" w:color="000000"/>
            </w:tcBorders>
            <w:shd w:val="clear" w:color="auto" w:fill="1F3864"/>
          </w:tcPr>
          <w:p w14:paraId="4B03077D" w14:textId="77777777" w:rsidR="008D0351" w:rsidRDefault="00410A6E">
            <w:pPr>
              <w:spacing w:after="0" w:line="259" w:lineRule="auto"/>
              <w:ind w:left="0" w:right="0" w:firstLine="0"/>
              <w:jc w:val="left"/>
            </w:pPr>
            <w:r>
              <w:rPr>
                <w:b/>
                <w:color w:val="FFFFFF"/>
                <w:sz w:val="20"/>
              </w:rPr>
              <w:t>File</w:t>
            </w:r>
          </w:p>
        </w:tc>
        <w:tc>
          <w:tcPr>
            <w:tcW w:w="7102" w:type="dxa"/>
            <w:tcBorders>
              <w:top w:val="single" w:sz="4" w:space="0" w:color="000000"/>
              <w:left w:val="single" w:sz="4" w:space="0" w:color="000000"/>
              <w:bottom w:val="single" w:sz="4" w:space="0" w:color="000000"/>
              <w:right w:val="single" w:sz="4" w:space="0" w:color="000000"/>
            </w:tcBorders>
            <w:shd w:val="clear" w:color="auto" w:fill="1F3864"/>
          </w:tcPr>
          <w:p w14:paraId="4E43117D" w14:textId="77777777" w:rsidR="008D0351" w:rsidRDefault="00410A6E">
            <w:pPr>
              <w:spacing w:after="0" w:line="259" w:lineRule="auto"/>
              <w:ind w:left="1" w:right="0" w:firstLine="0"/>
              <w:jc w:val="left"/>
            </w:pPr>
            <w:r>
              <w:rPr>
                <w:b/>
                <w:color w:val="FFFFFF"/>
                <w:sz w:val="20"/>
              </w:rPr>
              <w:t>Purpose</w:t>
            </w:r>
          </w:p>
        </w:tc>
      </w:tr>
      <w:tr w:rsidR="008D0351" w14:paraId="1555A742" w14:textId="77777777">
        <w:trPr>
          <w:trHeight w:val="660"/>
        </w:trPr>
        <w:tc>
          <w:tcPr>
            <w:tcW w:w="2398" w:type="dxa"/>
            <w:tcBorders>
              <w:top w:val="single" w:sz="4" w:space="0" w:color="000000"/>
              <w:left w:val="single" w:sz="4" w:space="0" w:color="000000"/>
              <w:bottom w:val="single" w:sz="4" w:space="0" w:color="000000"/>
              <w:right w:val="single" w:sz="4" w:space="0" w:color="000000"/>
            </w:tcBorders>
            <w:vAlign w:val="center"/>
          </w:tcPr>
          <w:p w14:paraId="4AE8A2AA" w14:textId="77777777" w:rsidR="008D0351" w:rsidRDefault="00410A6E">
            <w:pPr>
              <w:spacing w:after="0" w:line="259" w:lineRule="auto"/>
              <w:ind w:left="0" w:right="0" w:firstLine="0"/>
              <w:jc w:val="left"/>
            </w:pPr>
            <w:proofErr w:type="gramStart"/>
            <w:r>
              <w:rPr>
                <w:sz w:val="20"/>
              </w:rPr>
              <w:t>.git</w:t>
            </w:r>
            <w:proofErr w:type="gramEnd"/>
            <w:r>
              <w:rPr>
                <w:sz w:val="20"/>
              </w:rPr>
              <w:t>/</w:t>
            </w:r>
          </w:p>
        </w:tc>
        <w:tc>
          <w:tcPr>
            <w:tcW w:w="7102" w:type="dxa"/>
            <w:tcBorders>
              <w:top w:val="single" w:sz="4" w:space="0" w:color="000000"/>
              <w:left w:val="single" w:sz="4" w:space="0" w:color="000000"/>
              <w:bottom w:val="single" w:sz="4" w:space="0" w:color="000000"/>
              <w:right w:val="single" w:sz="4" w:space="0" w:color="000000"/>
            </w:tcBorders>
          </w:tcPr>
          <w:p w14:paraId="59B524E7" w14:textId="77777777" w:rsidR="008D0351" w:rsidRDefault="00410A6E">
            <w:pPr>
              <w:spacing w:after="0" w:line="259" w:lineRule="auto"/>
              <w:ind w:left="1" w:right="0" w:firstLine="0"/>
              <w:jc w:val="left"/>
            </w:pPr>
            <w:r>
              <w:rPr>
                <w:sz w:val="20"/>
              </w:rPr>
              <w:t>Hidden directory storing the entire object database, refs, and history — the repository's core.</w:t>
            </w:r>
          </w:p>
        </w:tc>
      </w:tr>
      <w:tr w:rsidR="008D0351" w14:paraId="195580CF" w14:textId="77777777">
        <w:trPr>
          <w:trHeight w:val="658"/>
        </w:trPr>
        <w:tc>
          <w:tcPr>
            <w:tcW w:w="2398" w:type="dxa"/>
            <w:tcBorders>
              <w:top w:val="single" w:sz="4" w:space="0" w:color="000000"/>
              <w:left w:val="single" w:sz="4" w:space="0" w:color="000000"/>
              <w:bottom w:val="single" w:sz="4" w:space="0" w:color="000000"/>
              <w:right w:val="single" w:sz="4" w:space="0" w:color="000000"/>
            </w:tcBorders>
            <w:vAlign w:val="center"/>
          </w:tcPr>
          <w:p w14:paraId="11FE53B0" w14:textId="77777777" w:rsidR="008D0351" w:rsidRDefault="00410A6E">
            <w:pPr>
              <w:spacing w:after="0" w:line="259" w:lineRule="auto"/>
              <w:ind w:left="0" w:right="0" w:firstLine="0"/>
              <w:jc w:val="left"/>
            </w:pPr>
            <w:proofErr w:type="gramStart"/>
            <w:r>
              <w:rPr>
                <w:sz w:val="20"/>
              </w:rPr>
              <w:t>.</w:t>
            </w:r>
            <w:proofErr w:type="spellStart"/>
            <w:r>
              <w:rPr>
                <w:sz w:val="20"/>
              </w:rPr>
              <w:t>gitignore</w:t>
            </w:r>
            <w:proofErr w:type="spellEnd"/>
            <w:proofErr w:type="gramEnd"/>
          </w:p>
        </w:tc>
        <w:tc>
          <w:tcPr>
            <w:tcW w:w="7102" w:type="dxa"/>
            <w:tcBorders>
              <w:top w:val="single" w:sz="4" w:space="0" w:color="000000"/>
              <w:left w:val="single" w:sz="4" w:space="0" w:color="000000"/>
              <w:bottom w:val="single" w:sz="4" w:space="0" w:color="000000"/>
              <w:right w:val="single" w:sz="4" w:space="0" w:color="000000"/>
            </w:tcBorders>
          </w:tcPr>
          <w:p w14:paraId="64DD5011" w14:textId="77777777" w:rsidR="008D0351" w:rsidRDefault="00410A6E">
            <w:pPr>
              <w:spacing w:after="0" w:line="259" w:lineRule="auto"/>
              <w:ind w:left="1" w:right="0" w:firstLine="0"/>
              <w:jc w:val="left"/>
            </w:pPr>
            <w:r>
              <w:rPr>
                <w:sz w:val="20"/>
              </w:rPr>
              <w:t xml:space="preserve">Prevents build output, </w:t>
            </w:r>
            <w:proofErr w:type="spellStart"/>
            <w:r>
              <w:rPr>
                <w:sz w:val="20"/>
              </w:rPr>
              <w:t>node_modules</w:t>
            </w:r>
            <w:proofErr w:type="spellEnd"/>
            <w:proofErr w:type="gramStart"/>
            <w:r>
              <w:rPr>
                <w:sz w:val="20"/>
              </w:rPr>
              <w:t>, .env</w:t>
            </w:r>
            <w:proofErr w:type="gramEnd"/>
            <w:r>
              <w:rPr>
                <w:sz w:val="20"/>
              </w:rPr>
              <w:t xml:space="preserve"> secrets, and IoT log files from being committed.</w:t>
            </w:r>
          </w:p>
        </w:tc>
      </w:tr>
      <w:tr w:rsidR="008D0351" w14:paraId="6944C6E0" w14:textId="77777777">
        <w:trPr>
          <w:trHeight w:val="658"/>
        </w:trPr>
        <w:tc>
          <w:tcPr>
            <w:tcW w:w="2398" w:type="dxa"/>
            <w:tcBorders>
              <w:top w:val="single" w:sz="4" w:space="0" w:color="000000"/>
              <w:left w:val="single" w:sz="4" w:space="0" w:color="000000"/>
              <w:bottom w:val="single" w:sz="4" w:space="0" w:color="000000"/>
              <w:right w:val="single" w:sz="4" w:space="0" w:color="000000"/>
            </w:tcBorders>
            <w:vAlign w:val="center"/>
          </w:tcPr>
          <w:p w14:paraId="003B3682" w14:textId="77777777" w:rsidR="008D0351" w:rsidRDefault="00410A6E">
            <w:pPr>
              <w:spacing w:after="0" w:line="259" w:lineRule="auto"/>
              <w:ind w:left="0" w:right="0" w:firstLine="0"/>
              <w:jc w:val="left"/>
            </w:pPr>
            <w:proofErr w:type="gramStart"/>
            <w:r>
              <w:rPr>
                <w:sz w:val="20"/>
              </w:rPr>
              <w:t>.</w:t>
            </w:r>
            <w:proofErr w:type="spellStart"/>
            <w:r>
              <w:rPr>
                <w:sz w:val="20"/>
              </w:rPr>
              <w:t>dockerignore</w:t>
            </w:r>
            <w:proofErr w:type="spellEnd"/>
            <w:proofErr w:type="gramEnd"/>
          </w:p>
        </w:tc>
        <w:tc>
          <w:tcPr>
            <w:tcW w:w="7102" w:type="dxa"/>
            <w:tcBorders>
              <w:top w:val="single" w:sz="4" w:space="0" w:color="000000"/>
              <w:left w:val="single" w:sz="4" w:space="0" w:color="000000"/>
              <w:bottom w:val="single" w:sz="4" w:space="0" w:color="000000"/>
              <w:right w:val="single" w:sz="4" w:space="0" w:color="000000"/>
            </w:tcBorders>
          </w:tcPr>
          <w:p w14:paraId="7AA6BA44" w14:textId="77777777" w:rsidR="008D0351" w:rsidRDefault="00410A6E">
            <w:pPr>
              <w:spacing w:after="0" w:line="259" w:lineRule="auto"/>
              <w:ind w:left="1" w:right="0" w:firstLine="0"/>
              <w:jc w:val="left"/>
            </w:pPr>
            <w:r>
              <w:rPr>
                <w:sz w:val="20"/>
              </w:rPr>
              <w:t>Excludes unnecessary files from the Docker build context, keeping images small and builds fast.</w:t>
            </w:r>
          </w:p>
        </w:tc>
      </w:tr>
      <w:tr w:rsidR="008D0351" w14:paraId="059E4FE4" w14:textId="77777777">
        <w:trPr>
          <w:trHeight w:val="658"/>
        </w:trPr>
        <w:tc>
          <w:tcPr>
            <w:tcW w:w="2398" w:type="dxa"/>
            <w:tcBorders>
              <w:top w:val="single" w:sz="4" w:space="0" w:color="000000"/>
              <w:left w:val="single" w:sz="4" w:space="0" w:color="000000"/>
              <w:bottom w:val="single" w:sz="4" w:space="0" w:color="000000"/>
              <w:right w:val="single" w:sz="4" w:space="0" w:color="000000"/>
            </w:tcBorders>
            <w:vAlign w:val="center"/>
          </w:tcPr>
          <w:p w14:paraId="0E8E777D" w14:textId="77777777" w:rsidR="008D0351" w:rsidRDefault="00410A6E">
            <w:pPr>
              <w:spacing w:after="0" w:line="259" w:lineRule="auto"/>
              <w:ind w:left="0" w:right="0" w:firstLine="0"/>
              <w:jc w:val="left"/>
            </w:pPr>
            <w:r>
              <w:rPr>
                <w:sz w:val="20"/>
              </w:rPr>
              <w:t>README.md</w:t>
            </w:r>
          </w:p>
        </w:tc>
        <w:tc>
          <w:tcPr>
            <w:tcW w:w="7102" w:type="dxa"/>
            <w:tcBorders>
              <w:top w:val="single" w:sz="4" w:space="0" w:color="000000"/>
              <w:left w:val="single" w:sz="4" w:space="0" w:color="000000"/>
              <w:bottom w:val="single" w:sz="4" w:space="0" w:color="000000"/>
              <w:right w:val="single" w:sz="4" w:space="0" w:color="000000"/>
            </w:tcBorders>
          </w:tcPr>
          <w:p w14:paraId="0A8AB069" w14:textId="77777777" w:rsidR="008D0351" w:rsidRDefault="00410A6E">
            <w:pPr>
              <w:spacing w:after="0" w:line="259" w:lineRule="auto"/>
              <w:ind w:left="1" w:right="0" w:firstLine="0"/>
              <w:jc w:val="left"/>
            </w:pPr>
            <w:r>
              <w:rPr>
                <w:sz w:val="20"/>
              </w:rPr>
              <w:t xml:space="preserve">Documents setup instructions, architecture </w:t>
            </w:r>
            <w:r>
              <w:rPr>
                <w:sz w:val="20"/>
              </w:rPr>
              <w:t>overview, and contribution guidelines for new team members.</w:t>
            </w:r>
          </w:p>
        </w:tc>
      </w:tr>
      <w:tr w:rsidR="008D0351" w14:paraId="3C6C8720" w14:textId="77777777">
        <w:trPr>
          <w:trHeight w:val="414"/>
        </w:trPr>
        <w:tc>
          <w:tcPr>
            <w:tcW w:w="2398" w:type="dxa"/>
            <w:tcBorders>
              <w:top w:val="single" w:sz="4" w:space="0" w:color="000000"/>
              <w:left w:val="single" w:sz="4" w:space="0" w:color="000000"/>
              <w:bottom w:val="single" w:sz="4" w:space="0" w:color="000000"/>
              <w:right w:val="single" w:sz="4" w:space="0" w:color="000000"/>
            </w:tcBorders>
          </w:tcPr>
          <w:p w14:paraId="256B8398" w14:textId="77777777" w:rsidR="008D0351" w:rsidRDefault="00410A6E">
            <w:pPr>
              <w:spacing w:after="0" w:line="259" w:lineRule="auto"/>
              <w:ind w:left="0" w:right="0" w:firstLine="0"/>
              <w:jc w:val="left"/>
            </w:pPr>
            <w:r>
              <w:rPr>
                <w:sz w:val="20"/>
              </w:rPr>
              <w:t>LICENSE</w:t>
            </w:r>
          </w:p>
        </w:tc>
        <w:tc>
          <w:tcPr>
            <w:tcW w:w="7102" w:type="dxa"/>
            <w:tcBorders>
              <w:top w:val="single" w:sz="4" w:space="0" w:color="000000"/>
              <w:left w:val="single" w:sz="4" w:space="0" w:color="000000"/>
              <w:bottom w:val="single" w:sz="4" w:space="0" w:color="000000"/>
              <w:right w:val="single" w:sz="4" w:space="0" w:color="000000"/>
            </w:tcBorders>
          </w:tcPr>
          <w:p w14:paraId="28A426AD" w14:textId="77777777" w:rsidR="008D0351" w:rsidRDefault="00410A6E">
            <w:pPr>
              <w:spacing w:after="0" w:line="259" w:lineRule="auto"/>
              <w:ind w:left="1" w:right="0" w:firstLine="0"/>
              <w:jc w:val="left"/>
            </w:pPr>
            <w:r>
              <w:rPr>
                <w:sz w:val="20"/>
              </w:rPr>
              <w:t>Declares terms under which the source code may be used and distributed.</w:t>
            </w:r>
          </w:p>
        </w:tc>
      </w:tr>
    </w:tbl>
    <w:p w14:paraId="2A88AD05" w14:textId="77777777" w:rsidR="008D0351" w:rsidRDefault="00410A6E">
      <w:pPr>
        <w:pStyle w:val="Heading2"/>
        <w:ind w:left="-3"/>
      </w:pPr>
      <w:r>
        <w:t>4. Git Branching Strategy</w:t>
      </w:r>
    </w:p>
    <w:p w14:paraId="58625CDA" w14:textId="77777777" w:rsidR="008D0351" w:rsidRDefault="00410A6E">
      <w:pPr>
        <w:spacing w:after="9"/>
        <w:ind w:left="2" w:right="11" w:firstLine="0"/>
      </w:pPr>
      <w:r>
        <w:t>A Git Flow–inspired branching model was adopted because the platform has multiple concurrently developed subsystems (client, server, IoT ingestion, AI service) that must be integrated safely before release, while still allowing urgent artifact-security fix</w:t>
      </w:r>
      <w:r>
        <w:t>es to reach production quickly.</w:t>
      </w:r>
    </w:p>
    <w:tbl>
      <w:tblPr>
        <w:tblStyle w:val="TableGrid"/>
        <w:tblW w:w="9500" w:type="dxa"/>
        <w:tblInd w:w="6" w:type="dxa"/>
        <w:tblCellMar>
          <w:top w:w="86" w:type="dxa"/>
          <w:left w:w="101" w:type="dxa"/>
          <w:bottom w:w="0" w:type="dxa"/>
          <w:right w:w="65" w:type="dxa"/>
        </w:tblCellMar>
        <w:tblLook w:val="04A0" w:firstRow="1" w:lastRow="0" w:firstColumn="1" w:lastColumn="0" w:noHBand="0" w:noVBand="1"/>
      </w:tblPr>
      <w:tblGrid>
        <w:gridCol w:w="2200"/>
        <w:gridCol w:w="7300"/>
      </w:tblGrid>
      <w:tr w:rsidR="008D0351" w14:paraId="1A658DE1" w14:textId="77777777">
        <w:trPr>
          <w:trHeight w:val="414"/>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5090EE56" w14:textId="77777777" w:rsidR="008D0351" w:rsidRDefault="00410A6E">
            <w:pPr>
              <w:spacing w:after="0" w:line="259" w:lineRule="auto"/>
              <w:ind w:left="0" w:right="0" w:firstLine="0"/>
              <w:jc w:val="left"/>
            </w:pPr>
            <w:r>
              <w:rPr>
                <w:b/>
                <w:color w:val="FFFFFF"/>
                <w:sz w:val="20"/>
              </w:rPr>
              <w:t>Branch</w:t>
            </w:r>
          </w:p>
        </w:tc>
        <w:tc>
          <w:tcPr>
            <w:tcW w:w="7300" w:type="dxa"/>
            <w:tcBorders>
              <w:top w:val="single" w:sz="4" w:space="0" w:color="000000"/>
              <w:left w:val="single" w:sz="4" w:space="0" w:color="000000"/>
              <w:bottom w:val="single" w:sz="4" w:space="0" w:color="000000"/>
              <w:right w:val="single" w:sz="4" w:space="0" w:color="000000"/>
            </w:tcBorders>
            <w:shd w:val="clear" w:color="auto" w:fill="1F3864"/>
          </w:tcPr>
          <w:p w14:paraId="63143C98" w14:textId="77777777" w:rsidR="008D0351" w:rsidRDefault="00410A6E">
            <w:pPr>
              <w:spacing w:after="0" w:line="259" w:lineRule="auto"/>
              <w:ind w:left="0" w:right="0" w:firstLine="0"/>
              <w:jc w:val="left"/>
            </w:pPr>
            <w:r>
              <w:rPr>
                <w:b/>
                <w:color w:val="FFFFFF"/>
                <w:sz w:val="20"/>
              </w:rPr>
              <w:t>Purpose</w:t>
            </w:r>
          </w:p>
        </w:tc>
      </w:tr>
      <w:tr w:rsidR="008D0351" w14:paraId="534A4DB4" w14:textId="77777777">
        <w:trPr>
          <w:trHeight w:val="416"/>
        </w:trPr>
        <w:tc>
          <w:tcPr>
            <w:tcW w:w="2200" w:type="dxa"/>
            <w:tcBorders>
              <w:top w:val="single" w:sz="4" w:space="0" w:color="000000"/>
              <w:left w:val="single" w:sz="4" w:space="0" w:color="000000"/>
              <w:bottom w:val="single" w:sz="4" w:space="0" w:color="000000"/>
              <w:right w:val="single" w:sz="4" w:space="0" w:color="000000"/>
            </w:tcBorders>
          </w:tcPr>
          <w:p w14:paraId="4500B17A" w14:textId="77777777" w:rsidR="008D0351" w:rsidRDefault="00410A6E">
            <w:pPr>
              <w:spacing w:after="0" w:line="259" w:lineRule="auto"/>
              <w:ind w:left="0" w:right="0" w:firstLine="0"/>
              <w:jc w:val="left"/>
            </w:pPr>
            <w:r>
              <w:rPr>
                <w:sz w:val="20"/>
              </w:rPr>
              <w:t>main</w:t>
            </w:r>
          </w:p>
        </w:tc>
        <w:tc>
          <w:tcPr>
            <w:tcW w:w="7300" w:type="dxa"/>
            <w:tcBorders>
              <w:top w:val="single" w:sz="4" w:space="0" w:color="000000"/>
              <w:left w:val="single" w:sz="4" w:space="0" w:color="000000"/>
              <w:bottom w:val="single" w:sz="4" w:space="0" w:color="000000"/>
              <w:right w:val="single" w:sz="4" w:space="0" w:color="000000"/>
            </w:tcBorders>
          </w:tcPr>
          <w:p w14:paraId="46A56CC3" w14:textId="77777777" w:rsidR="008D0351" w:rsidRDefault="00410A6E">
            <w:pPr>
              <w:spacing w:after="0" w:line="259" w:lineRule="auto"/>
              <w:ind w:left="0" w:right="0" w:firstLine="0"/>
              <w:jc w:val="left"/>
            </w:pPr>
            <w:r>
              <w:rPr>
                <w:sz w:val="20"/>
              </w:rPr>
              <w:t>Always reflects the production-ready, deployed state of the platform.</w:t>
            </w:r>
          </w:p>
        </w:tc>
      </w:tr>
      <w:tr w:rsidR="008D0351" w14:paraId="5AA2A25C" w14:textId="77777777">
        <w:trPr>
          <w:trHeight w:val="658"/>
        </w:trPr>
        <w:tc>
          <w:tcPr>
            <w:tcW w:w="2200" w:type="dxa"/>
            <w:tcBorders>
              <w:top w:val="single" w:sz="4" w:space="0" w:color="000000"/>
              <w:left w:val="single" w:sz="4" w:space="0" w:color="000000"/>
              <w:bottom w:val="single" w:sz="4" w:space="0" w:color="000000"/>
              <w:right w:val="single" w:sz="4" w:space="0" w:color="000000"/>
            </w:tcBorders>
            <w:vAlign w:val="center"/>
          </w:tcPr>
          <w:p w14:paraId="6493DC90" w14:textId="77777777" w:rsidR="008D0351" w:rsidRDefault="00410A6E">
            <w:pPr>
              <w:spacing w:after="0" w:line="259" w:lineRule="auto"/>
              <w:ind w:left="0" w:right="0" w:firstLine="0"/>
              <w:jc w:val="left"/>
            </w:pPr>
            <w:r>
              <w:rPr>
                <w:sz w:val="20"/>
              </w:rPr>
              <w:t>develop</w:t>
            </w:r>
          </w:p>
        </w:tc>
        <w:tc>
          <w:tcPr>
            <w:tcW w:w="7300" w:type="dxa"/>
            <w:tcBorders>
              <w:top w:val="single" w:sz="4" w:space="0" w:color="000000"/>
              <w:left w:val="single" w:sz="4" w:space="0" w:color="000000"/>
              <w:bottom w:val="single" w:sz="4" w:space="0" w:color="000000"/>
              <w:right w:val="single" w:sz="4" w:space="0" w:color="000000"/>
            </w:tcBorders>
          </w:tcPr>
          <w:p w14:paraId="178168EA" w14:textId="77777777" w:rsidR="008D0351" w:rsidRDefault="00410A6E">
            <w:pPr>
              <w:spacing w:after="0" w:line="259" w:lineRule="auto"/>
              <w:ind w:left="0" w:right="0" w:firstLine="0"/>
            </w:pPr>
            <w:r>
              <w:rPr>
                <w:sz w:val="20"/>
              </w:rPr>
              <w:t>Integration branch where completed features are merged and tested together before a release.</w:t>
            </w:r>
          </w:p>
        </w:tc>
      </w:tr>
      <w:tr w:rsidR="008D0351" w14:paraId="765A553A" w14:textId="77777777">
        <w:trPr>
          <w:trHeight w:val="658"/>
        </w:trPr>
        <w:tc>
          <w:tcPr>
            <w:tcW w:w="2200" w:type="dxa"/>
            <w:tcBorders>
              <w:top w:val="single" w:sz="4" w:space="0" w:color="000000"/>
              <w:left w:val="single" w:sz="4" w:space="0" w:color="000000"/>
              <w:bottom w:val="single" w:sz="4" w:space="0" w:color="000000"/>
              <w:right w:val="single" w:sz="4" w:space="0" w:color="000000"/>
            </w:tcBorders>
            <w:vAlign w:val="center"/>
          </w:tcPr>
          <w:p w14:paraId="2C3B9CF5" w14:textId="77777777" w:rsidR="008D0351" w:rsidRDefault="00410A6E">
            <w:pPr>
              <w:spacing w:after="0" w:line="259" w:lineRule="auto"/>
              <w:ind w:left="0" w:right="0" w:firstLine="0"/>
              <w:jc w:val="left"/>
            </w:pPr>
            <w:r>
              <w:rPr>
                <w:sz w:val="20"/>
              </w:rPr>
              <w:t>feature/*</w:t>
            </w:r>
          </w:p>
        </w:tc>
        <w:tc>
          <w:tcPr>
            <w:tcW w:w="7300" w:type="dxa"/>
            <w:tcBorders>
              <w:top w:val="single" w:sz="4" w:space="0" w:color="000000"/>
              <w:left w:val="single" w:sz="4" w:space="0" w:color="000000"/>
              <w:bottom w:val="single" w:sz="4" w:space="0" w:color="000000"/>
              <w:right w:val="single" w:sz="4" w:space="0" w:color="000000"/>
            </w:tcBorders>
          </w:tcPr>
          <w:p w14:paraId="06012E50" w14:textId="77777777" w:rsidR="008D0351" w:rsidRDefault="00410A6E">
            <w:pPr>
              <w:spacing w:after="0" w:line="259" w:lineRule="auto"/>
              <w:ind w:left="0" w:right="0" w:firstLine="0"/>
              <w:jc w:val="left"/>
            </w:pPr>
            <w:r>
              <w:rPr>
                <w:sz w:val="20"/>
              </w:rPr>
              <w:t xml:space="preserve">Isolated branches for individual features, </w:t>
            </w:r>
            <w:proofErr w:type="gramStart"/>
            <w:r>
              <w:rPr>
                <w:sz w:val="20"/>
              </w:rPr>
              <w:t>e.g.</w:t>
            </w:r>
            <w:proofErr w:type="gramEnd"/>
            <w:r>
              <w:rPr>
                <w:sz w:val="20"/>
              </w:rPr>
              <w:t xml:space="preserve"> feature/</w:t>
            </w:r>
            <w:proofErr w:type="spellStart"/>
            <w:r>
              <w:rPr>
                <w:sz w:val="20"/>
              </w:rPr>
              <w:t>ar</w:t>
            </w:r>
            <w:proofErr w:type="spellEnd"/>
            <w:r>
              <w:rPr>
                <w:sz w:val="20"/>
              </w:rPr>
              <w:t>-exhibit-recognition, feature/</w:t>
            </w:r>
            <w:proofErr w:type="spellStart"/>
            <w:r>
              <w:rPr>
                <w:sz w:val="20"/>
              </w:rPr>
              <w:t>iot</w:t>
            </w:r>
            <w:proofErr w:type="spellEnd"/>
            <w:r>
              <w:rPr>
                <w:sz w:val="20"/>
              </w:rPr>
              <w:t>-alert-engine, feature/tour-recommendation-</w:t>
            </w:r>
            <w:proofErr w:type="spellStart"/>
            <w:r>
              <w:rPr>
                <w:sz w:val="20"/>
              </w:rPr>
              <w:t>api</w:t>
            </w:r>
            <w:proofErr w:type="spellEnd"/>
            <w:r>
              <w:rPr>
                <w:sz w:val="20"/>
              </w:rPr>
              <w:t>.</w:t>
            </w:r>
          </w:p>
        </w:tc>
      </w:tr>
      <w:tr w:rsidR="008D0351" w14:paraId="47F18D54" w14:textId="77777777">
        <w:trPr>
          <w:trHeight w:val="658"/>
        </w:trPr>
        <w:tc>
          <w:tcPr>
            <w:tcW w:w="2200" w:type="dxa"/>
            <w:tcBorders>
              <w:top w:val="single" w:sz="4" w:space="0" w:color="000000"/>
              <w:left w:val="single" w:sz="4" w:space="0" w:color="000000"/>
              <w:bottom w:val="single" w:sz="4" w:space="0" w:color="000000"/>
              <w:right w:val="single" w:sz="4" w:space="0" w:color="000000"/>
            </w:tcBorders>
            <w:vAlign w:val="center"/>
          </w:tcPr>
          <w:p w14:paraId="02848BAF" w14:textId="77777777" w:rsidR="008D0351" w:rsidRDefault="00410A6E">
            <w:pPr>
              <w:spacing w:after="0" w:line="259" w:lineRule="auto"/>
              <w:ind w:left="0" w:right="0" w:firstLine="0"/>
              <w:jc w:val="left"/>
            </w:pPr>
            <w:r>
              <w:rPr>
                <w:sz w:val="20"/>
              </w:rPr>
              <w:t>release/*</w:t>
            </w:r>
          </w:p>
        </w:tc>
        <w:tc>
          <w:tcPr>
            <w:tcW w:w="7300" w:type="dxa"/>
            <w:tcBorders>
              <w:top w:val="single" w:sz="4" w:space="0" w:color="000000"/>
              <w:left w:val="single" w:sz="4" w:space="0" w:color="000000"/>
              <w:bottom w:val="single" w:sz="4" w:space="0" w:color="000000"/>
              <w:right w:val="single" w:sz="4" w:space="0" w:color="000000"/>
            </w:tcBorders>
          </w:tcPr>
          <w:p w14:paraId="31EF648F" w14:textId="77777777" w:rsidR="008D0351" w:rsidRDefault="00410A6E">
            <w:pPr>
              <w:spacing w:after="0" w:line="259" w:lineRule="auto"/>
              <w:ind w:left="0" w:right="0" w:firstLine="0"/>
              <w:jc w:val="left"/>
            </w:pPr>
            <w:r>
              <w:rPr>
                <w:sz w:val="20"/>
              </w:rPr>
              <w:t xml:space="preserve">Cut from develop to stabilize a version (final testing, documentation, version bump) before merging </w:t>
            </w:r>
            <w:proofErr w:type="gramStart"/>
            <w:r>
              <w:rPr>
                <w:sz w:val="20"/>
              </w:rPr>
              <w:t>to</w:t>
            </w:r>
            <w:proofErr w:type="gramEnd"/>
            <w:r>
              <w:rPr>
                <w:sz w:val="20"/>
              </w:rPr>
              <w:t xml:space="preserve"> mai</w:t>
            </w:r>
            <w:r>
              <w:rPr>
                <w:sz w:val="20"/>
              </w:rPr>
              <w:t>n.</w:t>
            </w:r>
          </w:p>
        </w:tc>
      </w:tr>
      <w:tr w:rsidR="008D0351" w14:paraId="21019BD9" w14:textId="77777777">
        <w:trPr>
          <w:trHeight w:val="658"/>
        </w:trPr>
        <w:tc>
          <w:tcPr>
            <w:tcW w:w="2200" w:type="dxa"/>
            <w:tcBorders>
              <w:top w:val="single" w:sz="4" w:space="0" w:color="000000"/>
              <w:left w:val="single" w:sz="4" w:space="0" w:color="000000"/>
              <w:bottom w:val="single" w:sz="4" w:space="0" w:color="000000"/>
              <w:right w:val="single" w:sz="4" w:space="0" w:color="000000"/>
            </w:tcBorders>
            <w:vAlign w:val="center"/>
          </w:tcPr>
          <w:p w14:paraId="18C7B605" w14:textId="77777777" w:rsidR="008D0351" w:rsidRDefault="00410A6E">
            <w:pPr>
              <w:spacing w:after="0" w:line="259" w:lineRule="auto"/>
              <w:ind w:left="0" w:right="0" w:firstLine="0"/>
              <w:jc w:val="left"/>
            </w:pPr>
            <w:r>
              <w:rPr>
                <w:sz w:val="20"/>
              </w:rPr>
              <w:t>hotfix/*</w:t>
            </w:r>
          </w:p>
        </w:tc>
        <w:tc>
          <w:tcPr>
            <w:tcW w:w="7300" w:type="dxa"/>
            <w:tcBorders>
              <w:top w:val="single" w:sz="4" w:space="0" w:color="000000"/>
              <w:left w:val="single" w:sz="4" w:space="0" w:color="000000"/>
              <w:bottom w:val="single" w:sz="4" w:space="0" w:color="000000"/>
              <w:right w:val="single" w:sz="4" w:space="0" w:color="000000"/>
            </w:tcBorders>
          </w:tcPr>
          <w:p w14:paraId="409EA3E0" w14:textId="77777777" w:rsidR="008D0351" w:rsidRDefault="00410A6E">
            <w:pPr>
              <w:spacing w:after="0" w:line="259" w:lineRule="auto"/>
              <w:ind w:left="0" w:right="0" w:firstLine="0"/>
              <w:jc w:val="left"/>
            </w:pPr>
            <w:r>
              <w:rPr>
                <w:sz w:val="20"/>
              </w:rPr>
              <w:t>Branched from main to urgently patch production issues, such as a sensor-alert failure, then merged back into both main and develop.</w:t>
            </w:r>
          </w:p>
        </w:tc>
      </w:tr>
    </w:tbl>
    <w:p w14:paraId="55C494A5" w14:textId="77777777" w:rsidR="008D0351" w:rsidRDefault="00410A6E">
      <w:pPr>
        <w:pStyle w:val="Heading3"/>
        <w:ind w:left="-3"/>
      </w:pPr>
      <w:r>
        <w:t>4.1 Justification</w:t>
      </w:r>
    </w:p>
    <w:p w14:paraId="71875C59" w14:textId="77777777" w:rsidR="008D0351" w:rsidRDefault="00410A6E">
      <w:pPr>
        <w:numPr>
          <w:ilvl w:val="0"/>
          <w:numId w:val="6"/>
        </w:numPr>
        <w:ind w:right="11" w:hanging="260"/>
      </w:pPr>
      <w:r>
        <w:t>Isolation: each sub-team (IoT, AI, client, server) works on independent feature branches wi</w:t>
      </w:r>
      <w:r>
        <w:t>thout blocking others.</w:t>
      </w:r>
    </w:p>
    <w:p w14:paraId="70EEBD70" w14:textId="77777777" w:rsidR="008D0351" w:rsidRDefault="00410A6E">
      <w:pPr>
        <w:numPr>
          <w:ilvl w:val="0"/>
          <w:numId w:val="6"/>
        </w:numPr>
        <w:ind w:right="11" w:hanging="260"/>
      </w:pPr>
      <w:r>
        <w:t>Stability: main never receives untested code directly, protecting the live visitor-facing deployment.</w:t>
      </w:r>
    </w:p>
    <w:p w14:paraId="11E65C50" w14:textId="77777777" w:rsidR="008D0351" w:rsidRDefault="00410A6E">
      <w:pPr>
        <w:numPr>
          <w:ilvl w:val="0"/>
          <w:numId w:val="6"/>
        </w:numPr>
        <w:ind w:right="11" w:hanging="260"/>
      </w:pPr>
      <w:r>
        <w:t>Controlled integration: develop acts as a staging ground where cross-service interactions (</w:t>
      </w:r>
      <w:proofErr w:type="gramStart"/>
      <w:r>
        <w:t>e.g.</w:t>
      </w:r>
      <w:proofErr w:type="gramEnd"/>
      <w:r>
        <w:t xml:space="preserve"> AI service consuming IoT alerts) ar</w:t>
      </w:r>
      <w:r>
        <w:t>e verified before release.</w:t>
      </w:r>
    </w:p>
    <w:p w14:paraId="4D702ED2" w14:textId="77777777" w:rsidR="008D0351" w:rsidRDefault="00410A6E">
      <w:pPr>
        <w:numPr>
          <w:ilvl w:val="0"/>
          <w:numId w:val="6"/>
        </w:numPr>
        <w:ind w:right="11" w:hanging="260"/>
      </w:pPr>
      <w:r>
        <w:t>Rapid incident response: hotfix branches allow a critical artifact-security or sensor-alert bug to be shipped within hours without waiting for the full release cycle.</w:t>
      </w:r>
    </w:p>
    <w:p w14:paraId="63C10C3F" w14:textId="77777777" w:rsidR="008D0351" w:rsidRDefault="00410A6E">
      <w:pPr>
        <w:numPr>
          <w:ilvl w:val="0"/>
          <w:numId w:val="6"/>
        </w:numPr>
        <w:ind w:right="11" w:hanging="260"/>
      </w:pPr>
      <w:r>
        <w:t>Traceability: release branches provide a clear audit trail for</w:t>
      </w:r>
      <w:r>
        <w:t xml:space="preserve"> every versioned deployment, useful for a system handling artifact-preservation data.</w:t>
      </w:r>
    </w:p>
    <w:p w14:paraId="7FFFC48B" w14:textId="77777777" w:rsidR="008D0351" w:rsidRDefault="00410A6E">
      <w:pPr>
        <w:pStyle w:val="Heading2"/>
        <w:ind w:left="-3"/>
      </w:pPr>
      <w:r>
        <w:lastRenderedPageBreak/>
        <w:t>5. Version Control Workflow</w:t>
      </w:r>
    </w:p>
    <w:p w14:paraId="12240BC6" w14:textId="77777777" w:rsidR="008D0351" w:rsidRDefault="00410A6E">
      <w:pPr>
        <w:spacing w:after="9"/>
        <w:ind w:left="2" w:right="11" w:firstLine="0"/>
      </w:pPr>
      <w:r>
        <w:t>The following workflow demonstrates meaningful commits, branch creation, merging, conflict resolution, and repository synchronization performed during development of the IoT alert engine and AR tour recommendation feature.</w:t>
      </w:r>
    </w:p>
    <w:tbl>
      <w:tblPr>
        <w:tblStyle w:val="TableGrid"/>
        <w:tblW w:w="10092" w:type="dxa"/>
        <w:tblInd w:w="-7" w:type="dxa"/>
        <w:tblCellMar>
          <w:top w:w="5" w:type="dxa"/>
          <w:left w:w="9" w:type="dxa"/>
          <w:bottom w:w="0" w:type="dxa"/>
          <w:right w:w="115" w:type="dxa"/>
        </w:tblCellMar>
        <w:tblLook w:val="04A0" w:firstRow="1" w:lastRow="0" w:firstColumn="1" w:lastColumn="0" w:noHBand="0" w:noVBand="1"/>
      </w:tblPr>
      <w:tblGrid>
        <w:gridCol w:w="10092"/>
      </w:tblGrid>
      <w:tr w:rsidR="008D0351" w14:paraId="78E64A6A" w14:textId="77777777">
        <w:trPr>
          <w:trHeight w:val="6862"/>
        </w:trPr>
        <w:tc>
          <w:tcPr>
            <w:tcW w:w="10092" w:type="dxa"/>
            <w:tcBorders>
              <w:top w:val="single" w:sz="4" w:space="0" w:color="CCCCCC"/>
              <w:left w:val="single" w:sz="4" w:space="0" w:color="CCCCCC"/>
              <w:bottom w:val="single" w:sz="4" w:space="0" w:color="CCCCCC"/>
              <w:right w:val="single" w:sz="4" w:space="0" w:color="CCCCCC"/>
            </w:tcBorders>
            <w:shd w:val="clear" w:color="auto" w:fill="F2F2F2"/>
          </w:tcPr>
          <w:p w14:paraId="0BE46766" w14:textId="77777777" w:rsidR="008D0351" w:rsidRDefault="00410A6E">
            <w:pPr>
              <w:spacing w:after="0" w:line="259" w:lineRule="auto"/>
              <w:ind w:left="0" w:right="0" w:firstLine="0"/>
              <w:jc w:val="left"/>
            </w:pPr>
            <w:r>
              <w:rPr>
                <w:rFonts w:ascii="Courier New" w:eastAsia="Courier New" w:hAnsi="Courier New" w:cs="Courier New"/>
                <w:sz w:val="19"/>
              </w:rPr>
              <w:t xml:space="preserve"># Create and switch to a feature </w:t>
            </w:r>
            <w:r>
              <w:rPr>
                <w:rFonts w:ascii="Courier New" w:eastAsia="Courier New" w:hAnsi="Courier New" w:cs="Courier New"/>
                <w:sz w:val="19"/>
              </w:rPr>
              <w:t>branch from develop</w:t>
            </w:r>
          </w:p>
          <w:p w14:paraId="545F7DEF" w14:textId="77777777" w:rsidR="008D0351" w:rsidRDefault="00410A6E">
            <w:pPr>
              <w:spacing w:after="0" w:line="246" w:lineRule="auto"/>
              <w:ind w:left="0" w:right="7337" w:firstLine="0"/>
              <w:jc w:val="left"/>
            </w:pPr>
            <w:r>
              <w:rPr>
                <w:rFonts w:ascii="Courier New" w:eastAsia="Courier New" w:hAnsi="Courier New" w:cs="Courier New"/>
                <w:sz w:val="19"/>
              </w:rPr>
              <w:t>git checkout develop git pull origin develop</w:t>
            </w:r>
          </w:p>
          <w:p w14:paraId="6E6F1768" w14:textId="77777777" w:rsidR="008D0351" w:rsidRDefault="00410A6E">
            <w:pPr>
              <w:spacing w:after="0" w:line="259" w:lineRule="auto"/>
              <w:ind w:left="0" w:right="0" w:firstLine="0"/>
              <w:jc w:val="left"/>
            </w:pPr>
            <w:r>
              <w:rPr>
                <w:rFonts w:ascii="Courier New" w:eastAsia="Courier New" w:hAnsi="Courier New" w:cs="Courier New"/>
                <w:sz w:val="19"/>
              </w:rPr>
              <w:t>git checkout -b feature/</w:t>
            </w:r>
            <w:proofErr w:type="spellStart"/>
            <w:r>
              <w:rPr>
                <w:rFonts w:ascii="Courier New" w:eastAsia="Courier New" w:hAnsi="Courier New" w:cs="Courier New"/>
                <w:sz w:val="19"/>
              </w:rPr>
              <w:t>iot</w:t>
            </w:r>
            <w:proofErr w:type="spellEnd"/>
            <w:r>
              <w:rPr>
                <w:rFonts w:ascii="Courier New" w:eastAsia="Courier New" w:hAnsi="Courier New" w:cs="Courier New"/>
                <w:sz w:val="19"/>
              </w:rPr>
              <w:t>-alert-engine</w:t>
            </w:r>
          </w:p>
          <w:p w14:paraId="36E1EBF7"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14262DE3" w14:textId="77777777" w:rsidR="008D0351" w:rsidRDefault="00410A6E">
            <w:pPr>
              <w:spacing w:after="0" w:line="259" w:lineRule="auto"/>
              <w:ind w:left="0" w:right="0" w:firstLine="0"/>
              <w:jc w:val="left"/>
            </w:pPr>
            <w:r>
              <w:rPr>
                <w:rFonts w:ascii="Courier New" w:eastAsia="Courier New" w:hAnsi="Courier New" w:cs="Courier New"/>
                <w:sz w:val="19"/>
              </w:rPr>
              <w:t># Implement the humidity/temperature threshold alert logic</w:t>
            </w:r>
          </w:p>
          <w:p w14:paraId="17BB1810" w14:textId="77777777" w:rsidR="008D0351" w:rsidRDefault="00410A6E">
            <w:pPr>
              <w:spacing w:after="0" w:line="259" w:lineRule="auto"/>
              <w:ind w:left="0" w:right="0" w:firstLine="0"/>
              <w:jc w:val="left"/>
            </w:pPr>
            <w:r>
              <w:rPr>
                <w:rFonts w:ascii="Courier New" w:eastAsia="Courier New" w:hAnsi="Courier New" w:cs="Courier New"/>
                <w:sz w:val="19"/>
              </w:rPr>
              <w:t xml:space="preserve">git add </w:t>
            </w:r>
            <w:proofErr w:type="spellStart"/>
            <w:r>
              <w:rPr>
                <w:rFonts w:ascii="Courier New" w:eastAsia="Courier New" w:hAnsi="Courier New" w:cs="Courier New"/>
                <w:sz w:val="19"/>
              </w:rPr>
              <w:t>iot</w:t>
            </w:r>
            <w:proofErr w:type="spellEnd"/>
            <w:r>
              <w:rPr>
                <w:rFonts w:ascii="Courier New" w:eastAsia="Courier New" w:hAnsi="Courier New" w:cs="Courier New"/>
                <w:sz w:val="19"/>
              </w:rPr>
              <w:t>-ingestion/</w:t>
            </w:r>
            <w:proofErr w:type="spellStart"/>
            <w:r>
              <w:rPr>
                <w:rFonts w:ascii="Courier New" w:eastAsia="Courier New" w:hAnsi="Courier New" w:cs="Courier New"/>
                <w:sz w:val="19"/>
              </w:rPr>
              <w:t>src</w:t>
            </w:r>
            <w:proofErr w:type="spellEnd"/>
            <w:r>
              <w:rPr>
                <w:rFonts w:ascii="Courier New" w:eastAsia="Courier New" w:hAnsi="Courier New" w:cs="Courier New"/>
                <w:sz w:val="19"/>
              </w:rPr>
              <w:t>/alertEngine.js</w:t>
            </w:r>
          </w:p>
          <w:p w14:paraId="7F96D2EF" w14:textId="77777777" w:rsidR="008D0351" w:rsidRDefault="00410A6E">
            <w:pPr>
              <w:spacing w:after="0" w:line="259" w:lineRule="auto"/>
              <w:ind w:left="0" w:right="0" w:firstLine="0"/>
              <w:jc w:val="left"/>
            </w:pPr>
            <w:r>
              <w:rPr>
                <w:rFonts w:ascii="Courier New" w:eastAsia="Courier New" w:hAnsi="Courier New" w:cs="Courier New"/>
                <w:sz w:val="19"/>
              </w:rPr>
              <w:t>git commit -m "feat(</w:t>
            </w:r>
            <w:proofErr w:type="spellStart"/>
            <w:r>
              <w:rPr>
                <w:rFonts w:ascii="Courier New" w:eastAsia="Courier New" w:hAnsi="Courier New" w:cs="Courier New"/>
                <w:sz w:val="19"/>
              </w:rPr>
              <w:t>iot</w:t>
            </w:r>
            <w:proofErr w:type="spellEnd"/>
            <w:r>
              <w:rPr>
                <w:rFonts w:ascii="Courier New" w:eastAsia="Courier New" w:hAnsi="Courier New" w:cs="Courier New"/>
                <w:sz w:val="19"/>
              </w:rPr>
              <w:t>): add threshold-based al</w:t>
            </w:r>
            <w:r>
              <w:rPr>
                <w:rFonts w:ascii="Courier New" w:eastAsia="Courier New" w:hAnsi="Courier New" w:cs="Courier New"/>
                <w:sz w:val="19"/>
              </w:rPr>
              <w:t>ert engine for artifact sensors"</w:t>
            </w:r>
          </w:p>
          <w:p w14:paraId="582712B5"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6E059B91" w14:textId="77777777" w:rsidR="008D0351" w:rsidRDefault="00410A6E">
            <w:pPr>
              <w:spacing w:after="0" w:line="246" w:lineRule="auto"/>
              <w:ind w:left="0" w:right="5507" w:firstLine="0"/>
              <w:jc w:val="left"/>
            </w:pPr>
            <w:r>
              <w:rPr>
                <w:rFonts w:ascii="Courier New" w:eastAsia="Courier New" w:hAnsi="Courier New" w:cs="Courier New"/>
                <w:sz w:val="19"/>
              </w:rPr>
              <w:t xml:space="preserve"># Continue with related commits git add </w:t>
            </w:r>
            <w:proofErr w:type="spellStart"/>
            <w:r>
              <w:rPr>
                <w:rFonts w:ascii="Courier New" w:eastAsia="Courier New" w:hAnsi="Courier New" w:cs="Courier New"/>
                <w:sz w:val="19"/>
              </w:rPr>
              <w:t>iot</w:t>
            </w:r>
            <w:proofErr w:type="spellEnd"/>
            <w:r>
              <w:rPr>
                <w:rFonts w:ascii="Courier New" w:eastAsia="Courier New" w:hAnsi="Courier New" w:cs="Courier New"/>
                <w:sz w:val="19"/>
              </w:rPr>
              <w:t>-ingestion/</w:t>
            </w:r>
            <w:proofErr w:type="spellStart"/>
            <w:r>
              <w:rPr>
                <w:rFonts w:ascii="Courier New" w:eastAsia="Courier New" w:hAnsi="Courier New" w:cs="Courier New"/>
                <w:sz w:val="19"/>
              </w:rPr>
              <w:t>src</w:t>
            </w:r>
            <w:proofErr w:type="spellEnd"/>
            <w:r>
              <w:rPr>
                <w:rFonts w:ascii="Courier New" w:eastAsia="Courier New" w:hAnsi="Courier New" w:cs="Courier New"/>
                <w:sz w:val="19"/>
              </w:rPr>
              <w:t>/mqttClient.js</w:t>
            </w:r>
          </w:p>
          <w:p w14:paraId="682E0681" w14:textId="77777777" w:rsidR="008D0351" w:rsidRDefault="00410A6E">
            <w:pPr>
              <w:spacing w:after="0" w:line="259" w:lineRule="auto"/>
              <w:ind w:left="0" w:right="0" w:firstLine="0"/>
              <w:jc w:val="left"/>
            </w:pPr>
            <w:r>
              <w:rPr>
                <w:rFonts w:ascii="Courier New" w:eastAsia="Courier New" w:hAnsi="Courier New" w:cs="Courier New"/>
                <w:sz w:val="19"/>
              </w:rPr>
              <w:t>git commit -m "feat(</w:t>
            </w:r>
            <w:proofErr w:type="spellStart"/>
            <w:r>
              <w:rPr>
                <w:rFonts w:ascii="Courier New" w:eastAsia="Courier New" w:hAnsi="Courier New" w:cs="Courier New"/>
                <w:sz w:val="19"/>
              </w:rPr>
              <w:t>iot</w:t>
            </w:r>
            <w:proofErr w:type="spellEnd"/>
            <w:r>
              <w:rPr>
                <w:rFonts w:ascii="Courier New" w:eastAsia="Courier New" w:hAnsi="Courier New" w:cs="Courier New"/>
                <w:sz w:val="19"/>
              </w:rPr>
              <w:t>): subscribe to per-artifact MQTT sensor topics"</w:t>
            </w:r>
          </w:p>
          <w:p w14:paraId="48BC7461"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00C98E33" w14:textId="77777777" w:rsidR="008D0351" w:rsidRDefault="00410A6E">
            <w:pPr>
              <w:spacing w:after="0" w:line="259" w:lineRule="auto"/>
              <w:ind w:left="0" w:right="0" w:firstLine="0"/>
              <w:jc w:val="left"/>
            </w:pPr>
            <w:r>
              <w:rPr>
                <w:rFonts w:ascii="Courier New" w:eastAsia="Courier New" w:hAnsi="Courier New" w:cs="Courier New"/>
                <w:sz w:val="19"/>
              </w:rPr>
              <w:t># Keep the feature branch up to date with develop</w:t>
            </w:r>
          </w:p>
          <w:p w14:paraId="4F60EFA7" w14:textId="77777777" w:rsidR="008D0351" w:rsidRDefault="00410A6E">
            <w:pPr>
              <w:spacing w:after="0" w:line="259" w:lineRule="auto"/>
              <w:ind w:left="0" w:right="0" w:firstLine="0"/>
              <w:jc w:val="left"/>
            </w:pPr>
            <w:r>
              <w:rPr>
                <w:rFonts w:ascii="Courier New" w:eastAsia="Courier New" w:hAnsi="Courier New" w:cs="Courier New"/>
                <w:sz w:val="19"/>
              </w:rPr>
              <w:t>git fetch origin</w:t>
            </w:r>
          </w:p>
          <w:p w14:paraId="54D6AB31" w14:textId="77777777" w:rsidR="008D0351" w:rsidRDefault="00410A6E">
            <w:pPr>
              <w:spacing w:after="0" w:line="259" w:lineRule="auto"/>
              <w:ind w:left="0" w:right="0" w:firstLine="0"/>
              <w:jc w:val="left"/>
            </w:pPr>
            <w:r>
              <w:rPr>
                <w:rFonts w:ascii="Courier New" w:eastAsia="Courier New" w:hAnsi="Courier New" w:cs="Courier New"/>
                <w:sz w:val="19"/>
              </w:rPr>
              <w:t>git merge origin/develop</w:t>
            </w:r>
          </w:p>
          <w:p w14:paraId="4A724DB8"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1E1C5A4C" w14:textId="77777777" w:rsidR="008D0351" w:rsidRDefault="00410A6E">
            <w:pPr>
              <w:spacing w:after="0" w:line="246" w:lineRule="auto"/>
              <w:ind w:left="0" w:right="5050" w:firstLine="0"/>
              <w:jc w:val="left"/>
            </w:pPr>
            <w:r>
              <w:rPr>
                <w:rFonts w:ascii="Courier New" w:eastAsia="Courier New" w:hAnsi="Courier New" w:cs="Courier New"/>
                <w:sz w:val="19"/>
              </w:rPr>
              <w:t># Push the feature branch for review git push -u origin feature/</w:t>
            </w:r>
            <w:proofErr w:type="spellStart"/>
            <w:r>
              <w:rPr>
                <w:rFonts w:ascii="Courier New" w:eastAsia="Courier New" w:hAnsi="Courier New" w:cs="Courier New"/>
                <w:sz w:val="19"/>
              </w:rPr>
              <w:t>iot</w:t>
            </w:r>
            <w:proofErr w:type="spellEnd"/>
            <w:r>
              <w:rPr>
                <w:rFonts w:ascii="Courier New" w:eastAsia="Courier New" w:hAnsi="Courier New" w:cs="Courier New"/>
                <w:sz w:val="19"/>
              </w:rPr>
              <w:t>-alert-engine</w:t>
            </w:r>
          </w:p>
          <w:p w14:paraId="40C0CFE7"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3FF4B6E5" w14:textId="77777777" w:rsidR="008D0351" w:rsidRDefault="00410A6E">
            <w:pPr>
              <w:spacing w:after="0" w:line="259" w:lineRule="auto"/>
              <w:ind w:left="0" w:right="0" w:firstLine="0"/>
              <w:jc w:val="left"/>
            </w:pPr>
            <w:r>
              <w:rPr>
                <w:rFonts w:ascii="Courier New" w:eastAsia="Courier New" w:hAnsi="Courier New" w:cs="Courier New"/>
                <w:sz w:val="19"/>
              </w:rPr>
              <w:t># Open a Pull Request: feature/</w:t>
            </w:r>
            <w:proofErr w:type="spellStart"/>
            <w:r>
              <w:rPr>
                <w:rFonts w:ascii="Courier New" w:eastAsia="Courier New" w:hAnsi="Courier New" w:cs="Courier New"/>
                <w:sz w:val="19"/>
              </w:rPr>
              <w:t>iot</w:t>
            </w:r>
            <w:proofErr w:type="spellEnd"/>
            <w:r>
              <w:rPr>
                <w:rFonts w:ascii="Courier New" w:eastAsia="Courier New" w:hAnsi="Courier New" w:cs="Courier New"/>
                <w:sz w:val="19"/>
              </w:rPr>
              <w:t>-alert-engine -&gt; develop</w:t>
            </w:r>
          </w:p>
          <w:p w14:paraId="2A195133" w14:textId="77777777" w:rsidR="008D0351" w:rsidRDefault="00410A6E">
            <w:pPr>
              <w:spacing w:after="0" w:line="259" w:lineRule="auto"/>
              <w:ind w:left="0" w:right="0" w:firstLine="0"/>
              <w:jc w:val="left"/>
            </w:pPr>
            <w:r>
              <w:rPr>
                <w:rFonts w:ascii="Courier New" w:eastAsia="Courier New" w:hAnsi="Courier New" w:cs="Courier New"/>
                <w:sz w:val="19"/>
              </w:rPr>
              <w:t># After review approval, merge into develop</w:t>
            </w:r>
          </w:p>
          <w:p w14:paraId="284CDB7C" w14:textId="77777777" w:rsidR="008D0351" w:rsidRDefault="00410A6E">
            <w:pPr>
              <w:spacing w:after="0" w:line="246" w:lineRule="auto"/>
              <w:ind w:left="0" w:right="7337" w:firstLine="0"/>
              <w:jc w:val="left"/>
            </w:pPr>
            <w:r>
              <w:rPr>
                <w:rFonts w:ascii="Courier New" w:eastAsia="Courier New" w:hAnsi="Courier New" w:cs="Courier New"/>
                <w:sz w:val="19"/>
              </w:rPr>
              <w:t>git checkout develop git pull origin develop</w:t>
            </w:r>
          </w:p>
          <w:p w14:paraId="278CE23D" w14:textId="77777777" w:rsidR="008D0351" w:rsidRDefault="00410A6E">
            <w:pPr>
              <w:spacing w:after="0" w:line="259" w:lineRule="auto"/>
              <w:ind w:left="0" w:right="0" w:firstLine="0"/>
              <w:jc w:val="left"/>
            </w:pPr>
            <w:r>
              <w:rPr>
                <w:rFonts w:ascii="Courier New" w:eastAsia="Courier New" w:hAnsi="Courier New" w:cs="Courier New"/>
                <w:sz w:val="19"/>
              </w:rPr>
              <w:t>git merge --no-ff feature/</w:t>
            </w:r>
            <w:proofErr w:type="spellStart"/>
            <w:r>
              <w:rPr>
                <w:rFonts w:ascii="Courier New" w:eastAsia="Courier New" w:hAnsi="Courier New" w:cs="Courier New"/>
                <w:sz w:val="19"/>
              </w:rPr>
              <w:t>iot</w:t>
            </w:r>
            <w:proofErr w:type="spellEnd"/>
            <w:r>
              <w:rPr>
                <w:rFonts w:ascii="Courier New" w:eastAsia="Courier New" w:hAnsi="Courier New" w:cs="Courier New"/>
                <w:sz w:val="19"/>
              </w:rPr>
              <w:t xml:space="preserve">-alert-engine -m "merge: integrate IoT alert engine into </w:t>
            </w:r>
          </w:p>
          <w:p w14:paraId="62D00EDB" w14:textId="77777777" w:rsidR="008D0351" w:rsidRDefault="00410A6E">
            <w:pPr>
              <w:spacing w:after="0" w:line="259" w:lineRule="auto"/>
              <w:ind w:left="0" w:right="0" w:firstLine="0"/>
              <w:jc w:val="left"/>
            </w:pPr>
            <w:r>
              <w:rPr>
                <w:rFonts w:ascii="Courier New" w:eastAsia="Courier New" w:hAnsi="Courier New" w:cs="Courier New"/>
                <w:sz w:val="19"/>
              </w:rPr>
              <w:t>develop"</w:t>
            </w:r>
          </w:p>
          <w:p w14:paraId="62D6D973" w14:textId="77777777" w:rsidR="008D0351" w:rsidRDefault="00410A6E">
            <w:pPr>
              <w:spacing w:after="0" w:line="259" w:lineRule="auto"/>
              <w:ind w:left="0" w:right="0" w:firstLine="0"/>
              <w:jc w:val="left"/>
            </w:pPr>
            <w:r>
              <w:rPr>
                <w:rFonts w:ascii="Courier New" w:eastAsia="Courier New" w:hAnsi="Courier New" w:cs="Courier New"/>
                <w:sz w:val="19"/>
              </w:rPr>
              <w:t>git push ori</w:t>
            </w:r>
            <w:r>
              <w:rPr>
                <w:rFonts w:ascii="Courier New" w:eastAsia="Courier New" w:hAnsi="Courier New" w:cs="Courier New"/>
                <w:sz w:val="19"/>
              </w:rPr>
              <w:t xml:space="preserve">gin </w:t>
            </w:r>
            <w:proofErr w:type="gramStart"/>
            <w:r>
              <w:rPr>
                <w:rFonts w:ascii="Courier New" w:eastAsia="Courier New" w:hAnsi="Courier New" w:cs="Courier New"/>
                <w:sz w:val="19"/>
              </w:rPr>
              <w:t>develop</w:t>
            </w:r>
            <w:proofErr w:type="gramEnd"/>
          </w:p>
          <w:p w14:paraId="6760EE36"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0C9F7ADE" w14:textId="77777777" w:rsidR="008D0351" w:rsidRDefault="00410A6E">
            <w:pPr>
              <w:spacing w:after="0" w:line="246" w:lineRule="auto"/>
              <w:ind w:left="0" w:right="5622" w:firstLine="0"/>
              <w:jc w:val="left"/>
            </w:pPr>
            <w:r>
              <w:rPr>
                <w:rFonts w:ascii="Courier New" w:eastAsia="Courier New" w:hAnsi="Courier New" w:cs="Courier New"/>
                <w:sz w:val="19"/>
              </w:rPr>
              <w:t># Delete the merged feature branch git branch -d feature/</w:t>
            </w:r>
            <w:proofErr w:type="spellStart"/>
            <w:r>
              <w:rPr>
                <w:rFonts w:ascii="Courier New" w:eastAsia="Courier New" w:hAnsi="Courier New" w:cs="Courier New"/>
                <w:sz w:val="19"/>
              </w:rPr>
              <w:t>iot</w:t>
            </w:r>
            <w:proofErr w:type="spellEnd"/>
            <w:r>
              <w:rPr>
                <w:rFonts w:ascii="Courier New" w:eastAsia="Courier New" w:hAnsi="Courier New" w:cs="Courier New"/>
                <w:sz w:val="19"/>
              </w:rPr>
              <w:t>-alert-engine</w:t>
            </w:r>
          </w:p>
          <w:p w14:paraId="5D3943AE" w14:textId="77777777" w:rsidR="008D0351" w:rsidRDefault="00410A6E">
            <w:pPr>
              <w:spacing w:after="0" w:line="259" w:lineRule="auto"/>
              <w:ind w:left="0" w:right="0" w:firstLine="0"/>
              <w:jc w:val="left"/>
            </w:pPr>
            <w:r>
              <w:rPr>
                <w:rFonts w:ascii="Courier New" w:eastAsia="Courier New" w:hAnsi="Courier New" w:cs="Courier New"/>
                <w:sz w:val="19"/>
              </w:rPr>
              <w:t>git push origin --delete feature/</w:t>
            </w:r>
            <w:proofErr w:type="spellStart"/>
            <w:r>
              <w:rPr>
                <w:rFonts w:ascii="Courier New" w:eastAsia="Courier New" w:hAnsi="Courier New" w:cs="Courier New"/>
                <w:sz w:val="19"/>
              </w:rPr>
              <w:t>iot</w:t>
            </w:r>
            <w:proofErr w:type="spellEnd"/>
            <w:r>
              <w:rPr>
                <w:rFonts w:ascii="Courier New" w:eastAsia="Courier New" w:hAnsi="Courier New" w:cs="Courier New"/>
                <w:sz w:val="19"/>
              </w:rPr>
              <w:t>-alert-engine</w:t>
            </w:r>
          </w:p>
        </w:tc>
      </w:tr>
    </w:tbl>
    <w:p w14:paraId="35C1CD67" w14:textId="77777777" w:rsidR="008D0351" w:rsidRDefault="00410A6E">
      <w:pPr>
        <w:pStyle w:val="Heading3"/>
        <w:ind w:left="-3"/>
      </w:pPr>
      <w:r>
        <w:t>5.1 Conflict Resolution Example</w:t>
      </w:r>
    </w:p>
    <w:p w14:paraId="66F1BCDC" w14:textId="77777777" w:rsidR="008D0351" w:rsidRDefault="00410A6E">
      <w:pPr>
        <w:spacing w:after="9"/>
        <w:ind w:left="2" w:right="0" w:firstLine="0"/>
        <w:jc w:val="left"/>
      </w:pPr>
      <w:r>
        <w:t>A merge conflict occurred when both the IoT and AI feature branches modified the shared server/</w:t>
      </w:r>
      <w:proofErr w:type="spellStart"/>
      <w:r>
        <w:t>src</w:t>
      </w:r>
      <w:proofErr w:type="spellEnd"/>
      <w:r>
        <w:t xml:space="preserve">/models/Artifact.js schema — one branch added a </w:t>
      </w:r>
      <w:proofErr w:type="spellStart"/>
      <w:r>
        <w:t>lastSensorReading</w:t>
      </w:r>
      <w:proofErr w:type="spellEnd"/>
      <w:r>
        <w:t xml:space="preserve"> field while the other added a </w:t>
      </w:r>
      <w:proofErr w:type="spellStart"/>
      <w:r>
        <w:t>popularityScore</w:t>
      </w:r>
      <w:proofErr w:type="spellEnd"/>
      <w:r>
        <w:t xml:space="preserve"> field.</w:t>
      </w:r>
    </w:p>
    <w:tbl>
      <w:tblPr>
        <w:tblStyle w:val="TableGrid"/>
        <w:tblW w:w="10092" w:type="dxa"/>
        <w:tblInd w:w="-7" w:type="dxa"/>
        <w:tblCellMar>
          <w:top w:w="5" w:type="dxa"/>
          <w:left w:w="9" w:type="dxa"/>
          <w:bottom w:w="0" w:type="dxa"/>
          <w:right w:w="115" w:type="dxa"/>
        </w:tblCellMar>
        <w:tblLook w:val="04A0" w:firstRow="1" w:lastRow="0" w:firstColumn="1" w:lastColumn="0" w:noHBand="0" w:noVBand="1"/>
      </w:tblPr>
      <w:tblGrid>
        <w:gridCol w:w="10092"/>
      </w:tblGrid>
      <w:tr w:rsidR="008D0351" w14:paraId="581B4EB1" w14:textId="77777777">
        <w:trPr>
          <w:trHeight w:val="1780"/>
        </w:trPr>
        <w:tc>
          <w:tcPr>
            <w:tcW w:w="10092" w:type="dxa"/>
            <w:tcBorders>
              <w:top w:val="single" w:sz="4" w:space="0" w:color="CCCCCC"/>
              <w:left w:val="single" w:sz="4" w:space="0" w:color="CCCCCC"/>
              <w:bottom w:val="single" w:sz="4" w:space="0" w:color="CCCCCC"/>
              <w:right w:val="single" w:sz="4" w:space="0" w:color="CCCCCC"/>
            </w:tcBorders>
            <w:shd w:val="clear" w:color="auto" w:fill="F2F2F2"/>
          </w:tcPr>
          <w:p w14:paraId="62E738F5" w14:textId="77777777" w:rsidR="008D0351" w:rsidRDefault="00410A6E">
            <w:pPr>
              <w:spacing w:after="0" w:line="259" w:lineRule="auto"/>
              <w:ind w:left="0" w:right="0" w:firstLine="0"/>
              <w:jc w:val="left"/>
            </w:pPr>
            <w:r>
              <w:rPr>
                <w:rFonts w:ascii="Courier New" w:eastAsia="Courier New" w:hAnsi="Courier New" w:cs="Courier New"/>
                <w:sz w:val="19"/>
              </w:rPr>
              <w:t>git checkout feature/ai-recommendation</w:t>
            </w:r>
          </w:p>
          <w:p w14:paraId="5B810491" w14:textId="77777777" w:rsidR="008D0351" w:rsidRDefault="00410A6E">
            <w:pPr>
              <w:spacing w:after="0" w:line="259" w:lineRule="auto"/>
              <w:ind w:left="0" w:right="0" w:firstLine="0"/>
              <w:jc w:val="left"/>
            </w:pPr>
            <w:r>
              <w:rPr>
                <w:rFonts w:ascii="Courier New" w:eastAsia="Courier New" w:hAnsi="Courier New" w:cs="Courier New"/>
                <w:sz w:val="19"/>
              </w:rPr>
              <w:t xml:space="preserve">git merge </w:t>
            </w:r>
            <w:proofErr w:type="gramStart"/>
            <w:r>
              <w:rPr>
                <w:rFonts w:ascii="Courier New" w:eastAsia="Courier New" w:hAnsi="Courier New" w:cs="Courier New"/>
                <w:sz w:val="19"/>
              </w:rPr>
              <w:t>develop</w:t>
            </w:r>
            <w:proofErr w:type="gramEnd"/>
          </w:p>
          <w:p w14:paraId="7F990849" w14:textId="77777777" w:rsidR="008D0351" w:rsidRDefault="00410A6E">
            <w:pPr>
              <w:spacing w:after="0" w:line="259" w:lineRule="auto"/>
              <w:ind w:left="0" w:right="0" w:firstLine="0"/>
              <w:jc w:val="left"/>
            </w:pPr>
            <w:r>
              <w:rPr>
                <w:rFonts w:ascii="Courier New" w:eastAsia="Courier New" w:hAnsi="Courier New" w:cs="Courier New"/>
                <w:sz w:val="19"/>
              </w:rPr>
              <w:t># CONFLICT (content): Merge conflict in server/</w:t>
            </w:r>
            <w:proofErr w:type="spellStart"/>
            <w:r>
              <w:rPr>
                <w:rFonts w:ascii="Courier New" w:eastAsia="Courier New" w:hAnsi="Courier New" w:cs="Courier New"/>
                <w:sz w:val="19"/>
              </w:rPr>
              <w:t>src</w:t>
            </w:r>
            <w:proofErr w:type="spellEnd"/>
            <w:r>
              <w:rPr>
                <w:rFonts w:ascii="Courier New" w:eastAsia="Courier New" w:hAnsi="Courier New" w:cs="Courier New"/>
                <w:sz w:val="19"/>
              </w:rPr>
              <w:t>/models/Artifact.js</w:t>
            </w:r>
          </w:p>
          <w:p w14:paraId="2CDFE204"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23EE72EB" w14:textId="77777777" w:rsidR="008D0351" w:rsidRDefault="00410A6E">
            <w:pPr>
              <w:spacing w:after="0" w:line="246" w:lineRule="auto"/>
              <w:ind w:left="0" w:right="3448" w:firstLine="0"/>
              <w:jc w:val="left"/>
            </w:pPr>
            <w:r>
              <w:rPr>
                <w:rFonts w:ascii="Courier New" w:eastAsia="Courier New" w:hAnsi="Courier New" w:cs="Courier New"/>
                <w:sz w:val="19"/>
              </w:rPr>
              <w:t># Open the file, resolve by keeping both fields, then: git add server/</w:t>
            </w:r>
            <w:proofErr w:type="spellStart"/>
            <w:r>
              <w:rPr>
                <w:rFonts w:ascii="Courier New" w:eastAsia="Courier New" w:hAnsi="Courier New" w:cs="Courier New"/>
                <w:sz w:val="19"/>
              </w:rPr>
              <w:t>src</w:t>
            </w:r>
            <w:proofErr w:type="spellEnd"/>
            <w:r>
              <w:rPr>
                <w:rFonts w:ascii="Courier New" w:eastAsia="Courier New" w:hAnsi="Courier New" w:cs="Courier New"/>
                <w:sz w:val="19"/>
              </w:rPr>
              <w:t>/models/Artifact.js</w:t>
            </w:r>
          </w:p>
          <w:p w14:paraId="0DBB7572" w14:textId="77777777" w:rsidR="008D0351" w:rsidRDefault="00410A6E">
            <w:pPr>
              <w:spacing w:after="0" w:line="259" w:lineRule="auto"/>
              <w:ind w:left="0" w:right="0" w:firstLine="0"/>
              <w:jc w:val="left"/>
            </w:pPr>
            <w:r>
              <w:rPr>
                <w:rFonts w:ascii="Courier New" w:eastAsia="Courier New" w:hAnsi="Courier New" w:cs="Courier New"/>
                <w:sz w:val="19"/>
              </w:rPr>
              <w:t>git commit -m "fix: resolve schema conflict, retain sensor and popularity</w:t>
            </w:r>
            <w:r>
              <w:rPr>
                <w:rFonts w:ascii="Courier New" w:eastAsia="Courier New" w:hAnsi="Courier New" w:cs="Courier New"/>
                <w:sz w:val="19"/>
              </w:rPr>
              <w:t xml:space="preserve"> fields"</w:t>
            </w:r>
          </w:p>
          <w:p w14:paraId="6B95423F" w14:textId="77777777" w:rsidR="008D0351" w:rsidRDefault="00410A6E">
            <w:pPr>
              <w:spacing w:after="0" w:line="259" w:lineRule="auto"/>
              <w:ind w:left="0" w:right="0" w:firstLine="0"/>
              <w:jc w:val="left"/>
            </w:pPr>
            <w:r>
              <w:rPr>
                <w:rFonts w:ascii="Courier New" w:eastAsia="Courier New" w:hAnsi="Courier New" w:cs="Courier New"/>
                <w:sz w:val="19"/>
              </w:rPr>
              <w:t>git push origin feature/ai-recommendation</w:t>
            </w:r>
          </w:p>
        </w:tc>
      </w:tr>
    </w:tbl>
    <w:p w14:paraId="2AA6B40B" w14:textId="77777777" w:rsidR="008D0351" w:rsidRDefault="00410A6E">
      <w:pPr>
        <w:pStyle w:val="Heading3"/>
        <w:spacing w:after="0"/>
        <w:ind w:left="-3"/>
      </w:pPr>
      <w:r>
        <w:t>5.2 Purpose of Each Git Operation</w:t>
      </w:r>
    </w:p>
    <w:tbl>
      <w:tblPr>
        <w:tblStyle w:val="TableGrid"/>
        <w:tblW w:w="9500" w:type="dxa"/>
        <w:tblInd w:w="6" w:type="dxa"/>
        <w:tblCellMar>
          <w:top w:w="86" w:type="dxa"/>
          <w:left w:w="101" w:type="dxa"/>
          <w:bottom w:w="0" w:type="dxa"/>
          <w:right w:w="115" w:type="dxa"/>
        </w:tblCellMar>
        <w:tblLook w:val="04A0" w:firstRow="1" w:lastRow="0" w:firstColumn="1" w:lastColumn="0" w:noHBand="0" w:noVBand="1"/>
      </w:tblPr>
      <w:tblGrid>
        <w:gridCol w:w="2600"/>
        <w:gridCol w:w="6900"/>
      </w:tblGrid>
      <w:tr w:rsidR="008D0351" w14:paraId="5D0E24A0" w14:textId="77777777">
        <w:trPr>
          <w:trHeight w:val="414"/>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5855D85F" w14:textId="77777777" w:rsidR="008D0351" w:rsidRDefault="00410A6E">
            <w:pPr>
              <w:spacing w:after="0" w:line="259" w:lineRule="auto"/>
              <w:ind w:left="0" w:right="0" w:firstLine="0"/>
              <w:jc w:val="left"/>
            </w:pPr>
            <w:r>
              <w:rPr>
                <w:b/>
                <w:color w:val="FFFFFF"/>
                <w:sz w:val="20"/>
              </w:rPr>
              <w:t>Operation</w:t>
            </w:r>
          </w:p>
        </w:tc>
        <w:tc>
          <w:tcPr>
            <w:tcW w:w="6900" w:type="dxa"/>
            <w:tcBorders>
              <w:top w:val="single" w:sz="4" w:space="0" w:color="000000"/>
              <w:left w:val="single" w:sz="4" w:space="0" w:color="000000"/>
              <w:bottom w:val="single" w:sz="4" w:space="0" w:color="000000"/>
              <w:right w:val="single" w:sz="4" w:space="0" w:color="000000"/>
            </w:tcBorders>
            <w:shd w:val="clear" w:color="auto" w:fill="1F3864"/>
          </w:tcPr>
          <w:p w14:paraId="705A8E33" w14:textId="77777777" w:rsidR="008D0351" w:rsidRDefault="00410A6E">
            <w:pPr>
              <w:spacing w:after="0" w:line="259" w:lineRule="auto"/>
              <w:ind w:left="0" w:right="0" w:firstLine="0"/>
              <w:jc w:val="left"/>
            </w:pPr>
            <w:r>
              <w:rPr>
                <w:b/>
                <w:color w:val="FFFFFF"/>
                <w:sz w:val="20"/>
              </w:rPr>
              <w:t>Purpose</w:t>
            </w:r>
          </w:p>
        </w:tc>
      </w:tr>
      <w:tr w:rsidR="008D0351" w14:paraId="24870D71" w14:textId="77777777">
        <w:trPr>
          <w:trHeight w:val="416"/>
        </w:trPr>
        <w:tc>
          <w:tcPr>
            <w:tcW w:w="2600" w:type="dxa"/>
            <w:tcBorders>
              <w:top w:val="single" w:sz="4" w:space="0" w:color="000000"/>
              <w:left w:val="single" w:sz="4" w:space="0" w:color="000000"/>
              <w:bottom w:val="single" w:sz="4" w:space="0" w:color="000000"/>
              <w:right w:val="single" w:sz="4" w:space="0" w:color="000000"/>
            </w:tcBorders>
          </w:tcPr>
          <w:p w14:paraId="029FEFC3" w14:textId="77777777" w:rsidR="008D0351" w:rsidRDefault="00410A6E">
            <w:pPr>
              <w:spacing w:after="0" w:line="259" w:lineRule="auto"/>
              <w:ind w:left="0" w:right="0" w:firstLine="0"/>
              <w:jc w:val="left"/>
            </w:pPr>
            <w:r>
              <w:rPr>
                <w:sz w:val="20"/>
              </w:rPr>
              <w:t>git checkout -b</w:t>
            </w:r>
          </w:p>
        </w:tc>
        <w:tc>
          <w:tcPr>
            <w:tcW w:w="6900" w:type="dxa"/>
            <w:tcBorders>
              <w:top w:val="single" w:sz="4" w:space="0" w:color="000000"/>
              <w:left w:val="single" w:sz="4" w:space="0" w:color="000000"/>
              <w:bottom w:val="single" w:sz="4" w:space="0" w:color="000000"/>
              <w:right w:val="single" w:sz="4" w:space="0" w:color="000000"/>
            </w:tcBorders>
          </w:tcPr>
          <w:p w14:paraId="4CBDB2F4" w14:textId="77777777" w:rsidR="008D0351" w:rsidRDefault="00410A6E">
            <w:pPr>
              <w:spacing w:after="0" w:line="259" w:lineRule="auto"/>
              <w:ind w:left="0" w:right="0" w:firstLine="0"/>
              <w:jc w:val="left"/>
            </w:pPr>
            <w:r>
              <w:rPr>
                <w:sz w:val="20"/>
              </w:rPr>
              <w:t>Creates and switches to a new isolated line of development for a single feature.</w:t>
            </w:r>
          </w:p>
        </w:tc>
      </w:tr>
      <w:tr w:rsidR="008D0351" w14:paraId="429D4387"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6C1B6783" w14:textId="77777777" w:rsidR="008D0351" w:rsidRDefault="00410A6E">
            <w:pPr>
              <w:spacing w:after="0" w:line="259" w:lineRule="auto"/>
              <w:ind w:left="0" w:right="0" w:firstLine="0"/>
              <w:jc w:val="left"/>
            </w:pPr>
            <w:r>
              <w:rPr>
                <w:sz w:val="20"/>
              </w:rPr>
              <w:lastRenderedPageBreak/>
              <w:t>git add / git commit</w:t>
            </w:r>
          </w:p>
        </w:tc>
        <w:tc>
          <w:tcPr>
            <w:tcW w:w="6900" w:type="dxa"/>
            <w:tcBorders>
              <w:top w:val="single" w:sz="4" w:space="0" w:color="000000"/>
              <w:left w:val="single" w:sz="4" w:space="0" w:color="000000"/>
              <w:bottom w:val="single" w:sz="4" w:space="0" w:color="000000"/>
              <w:right w:val="single" w:sz="4" w:space="0" w:color="000000"/>
            </w:tcBorders>
          </w:tcPr>
          <w:p w14:paraId="725F0705" w14:textId="77777777" w:rsidR="008D0351" w:rsidRDefault="00410A6E">
            <w:pPr>
              <w:spacing w:after="0" w:line="259" w:lineRule="auto"/>
              <w:ind w:left="0" w:right="0" w:firstLine="0"/>
              <w:jc w:val="left"/>
            </w:pPr>
            <w:r>
              <w:rPr>
                <w:sz w:val="20"/>
              </w:rPr>
              <w:t>Stages and records a meaningful, reviewable snapshot of the change.</w:t>
            </w:r>
          </w:p>
        </w:tc>
      </w:tr>
      <w:tr w:rsidR="008D0351" w14:paraId="3B71B050"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26345D7F" w14:textId="77777777" w:rsidR="008D0351" w:rsidRDefault="00410A6E">
            <w:pPr>
              <w:spacing w:after="0" w:line="259" w:lineRule="auto"/>
              <w:ind w:left="0" w:right="0" w:firstLine="0"/>
              <w:jc w:val="left"/>
            </w:pPr>
            <w:r>
              <w:rPr>
                <w:sz w:val="20"/>
              </w:rPr>
              <w:t>git fetch / git merge</w:t>
            </w:r>
          </w:p>
        </w:tc>
        <w:tc>
          <w:tcPr>
            <w:tcW w:w="6900" w:type="dxa"/>
            <w:tcBorders>
              <w:top w:val="single" w:sz="4" w:space="0" w:color="000000"/>
              <w:left w:val="single" w:sz="4" w:space="0" w:color="000000"/>
              <w:bottom w:val="single" w:sz="4" w:space="0" w:color="000000"/>
              <w:right w:val="single" w:sz="4" w:space="0" w:color="000000"/>
            </w:tcBorders>
          </w:tcPr>
          <w:p w14:paraId="41F3A79B" w14:textId="77777777" w:rsidR="008D0351" w:rsidRDefault="00410A6E">
            <w:pPr>
              <w:spacing w:after="0" w:line="259" w:lineRule="auto"/>
              <w:ind w:left="0" w:right="0" w:firstLine="0"/>
              <w:jc w:val="left"/>
            </w:pPr>
            <w:r>
              <w:rPr>
                <w:sz w:val="20"/>
              </w:rPr>
              <w:t>Synchronizes local work with the latest team changes and integrates them.</w:t>
            </w:r>
          </w:p>
        </w:tc>
      </w:tr>
      <w:tr w:rsidR="008D0351" w14:paraId="24079F32"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1385C016" w14:textId="77777777" w:rsidR="008D0351" w:rsidRDefault="00410A6E">
            <w:pPr>
              <w:spacing w:after="0" w:line="259" w:lineRule="auto"/>
              <w:ind w:left="0" w:right="0" w:firstLine="0"/>
              <w:jc w:val="left"/>
            </w:pPr>
            <w:r>
              <w:rPr>
                <w:sz w:val="20"/>
              </w:rPr>
              <w:t>git push -u</w:t>
            </w:r>
          </w:p>
        </w:tc>
        <w:tc>
          <w:tcPr>
            <w:tcW w:w="6900" w:type="dxa"/>
            <w:tcBorders>
              <w:top w:val="single" w:sz="4" w:space="0" w:color="000000"/>
              <w:left w:val="single" w:sz="4" w:space="0" w:color="000000"/>
              <w:bottom w:val="single" w:sz="4" w:space="0" w:color="000000"/>
              <w:right w:val="single" w:sz="4" w:space="0" w:color="000000"/>
            </w:tcBorders>
          </w:tcPr>
          <w:p w14:paraId="0D26C95D" w14:textId="77777777" w:rsidR="008D0351" w:rsidRDefault="00410A6E">
            <w:pPr>
              <w:spacing w:after="0" w:line="259" w:lineRule="auto"/>
              <w:ind w:left="0" w:right="0" w:firstLine="0"/>
              <w:jc w:val="left"/>
            </w:pPr>
            <w:r>
              <w:rPr>
                <w:sz w:val="20"/>
              </w:rPr>
              <w:t>Publishes the branch to the remote and links local/remote tracking.</w:t>
            </w:r>
          </w:p>
        </w:tc>
      </w:tr>
      <w:tr w:rsidR="008D0351" w14:paraId="49EEF460"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537313A9" w14:textId="77777777" w:rsidR="008D0351" w:rsidRDefault="00410A6E">
            <w:pPr>
              <w:spacing w:after="0" w:line="259" w:lineRule="auto"/>
              <w:ind w:left="0" w:right="0" w:firstLine="0"/>
              <w:jc w:val="left"/>
            </w:pPr>
            <w:r>
              <w:rPr>
                <w:sz w:val="20"/>
              </w:rPr>
              <w:t>git merge --no-ff</w:t>
            </w:r>
          </w:p>
        </w:tc>
        <w:tc>
          <w:tcPr>
            <w:tcW w:w="6900" w:type="dxa"/>
            <w:tcBorders>
              <w:top w:val="single" w:sz="4" w:space="0" w:color="000000"/>
              <w:left w:val="single" w:sz="4" w:space="0" w:color="000000"/>
              <w:bottom w:val="single" w:sz="4" w:space="0" w:color="000000"/>
              <w:right w:val="single" w:sz="4" w:space="0" w:color="000000"/>
            </w:tcBorders>
          </w:tcPr>
          <w:p w14:paraId="00C613B7" w14:textId="77777777" w:rsidR="008D0351" w:rsidRDefault="00410A6E">
            <w:pPr>
              <w:spacing w:after="0" w:line="259" w:lineRule="auto"/>
              <w:ind w:left="0" w:right="0" w:firstLine="0"/>
              <w:jc w:val="left"/>
            </w:pPr>
            <w:r>
              <w:rPr>
                <w:sz w:val="20"/>
              </w:rPr>
              <w:t>Preserves the feature's history as a distinct branch in the log for traceability.</w:t>
            </w:r>
          </w:p>
        </w:tc>
      </w:tr>
      <w:tr w:rsidR="008D0351" w14:paraId="0D00E077"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6F21D6BF" w14:textId="77777777" w:rsidR="008D0351" w:rsidRDefault="00410A6E">
            <w:pPr>
              <w:spacing w:after="0" w:line="259" w:lineRule="auto"/>
              <w:ind w:left="0" w:right="0" w:firstLine="0"/>
              <w:jc w:val="left"/>
            </w:pPr>
            <w:r>
              <w:rPr>
                <w:sz w:val="20"/>
              </w:rPr>
              <w:t>git branch -d / push --delete</w:t>
            </w:r>
          </w:p>
        </w:tc>
        <w:tc>
          <w:tcPr>
            <w:tcW w:w="6900" w:type="dxa"/>
            <w:tcBorders>
              <w:top w:val="single" w:sz="4" w:space="0" w:color="000000"/>
              <w:left w:val="single" w:sz="4" w:space="0" w:color="000000"/>
              <w:bottom w:val="single" w:sz="4" w:space="0" w:color="000000"/>
              <w:right w:val="single" w:sz="4" w:space="0" w:color="000000"/>
            </w:tcBorders>
          </w:tcPr>
          <w:p w14:paraId="00385AD2" w14:textId="77777777" w:rsidR="008D0351" w:rsidRDefault="00410A6E">
            <w:pPr>
              <w:spacing w:after="0" w:line="259" w:lineRule="auto"/>
              <w:ind w:left="0" w:right="0" w:firstLine="0"/>
              <w:jc w:val="left"/>
            </w:pPr>
            <w:r>
              <w:rPr>
                <w:sz w:val="20"/>
              </w:rPr>
              <w:t>Removes branches that have served their purpose to keep the repository clean.</w:t>
            </w:r>
          </w:p>
        </w:tc>
      </w:tr>
    </w:tbl>
    <w:p w14:paraId="75AFF538" w14:textId="77777777" w:rsidR="008D0351" w:rsidRDefault="00410A6E">
      <w:pPr>
        <w:pStyle w:val="Heading2"/>
        <w:ind w:left="-3"/>
      </w:pPr>
      <w:r>
        <w:t>6. Commit History Analysis</w:t>
      </w:r>
    </w:p>
    <w:p w14:paraId="7A5F5234" w14:textId="77777777" w:rsidR="008D0351" w:rsidRDefault="00410A6E">
      <w:pPr>
        <w:spacing w:after="121"/>
        <w:ind w:left="2" w:right="11" w:firstLine="0"/>
      </w:pPr>
      <w:r>
        <w:t>A representative commit history for the project, viewed with `git log --</w:t>
      </w:r>
      <w:proofErr w:type="spellStart"/>
      <w:r>
        <w:t>oneline</w:t>
      </w:r>
      <w:proofErr w:type="spellEnd"/>
      <w:r>
        <w:t xml:space="preserve"> --graph`, is shown below.</w:t>
      </w:r>
    </w:p>
    <w:p w14:paraId="35E182F6"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3" w:line="259" w:lineRule="auto"/>
        <w:ind w:left="216" w:right="0" w:hanging="229"/>
        <w:jc w:val="left"/>
      </w:pPr>
      <w:r>
        <w:rPr>
          <w:rFonts w:ascii="Courier New" w:eastAsia="Courier New" w:hAnsi="Courier New" w:cs="Courier New"/>
          <w:sz w:val="19"/>
        </w:rPr>
        <w:t>9f4a2c1 (HEAD -&gt; develop) merge: integrate IoT alert engine into develop</w:t>
      </w:r>
    </w:p>
    <w:p w14:paraId="2769EAC4"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w:t>
      </w:r>
    </w:p>
    <w:p w14:paraId="25601B0D"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7b1e8d4 feat(</w:t>
      </w:r>
      <w:proofErr w:type="spellStart"/>
      <w:r>
        <w:rPr>
          <w:rFonts w:ascii="Courier New" w:eastAsia="Courier New" w:hAnsi="Courier New" w:cs="Courier New"/>
          <w:sz w:val="19"/>
        </w:rPr>
        <w:t>iot</w:t>
      </w:r>
      <w:proofErr w:type="spellEnd"/>
      <w:r>
        <w:rPr>
          <w:rFonts w:ascii="Courier New" w:eastAsia="Courier New" w:hAnsi="Courier New" w:cs="Courier New"/>
          <w:sz w:val="19"/>
        </w:rPr>
        <w:t>): subscribe to per-artifact MQTT sensor topics</w:t>
      </w:r>
    </w:p>
    <w:p w14:paraId="72FA7DE3"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 * 3c9a0f2 feat(</w:t>
      </w:r>
      <w:proofErr w:type="spellStart"/>
      <w:r>
        <w:rPr>
          <w:rFonts w:ascii="Courier New" w:eastAsia="Courier New" w:hAnsi="Courier New" w:cs="Courier New"/>
          <w:sz w:val="19"/>
        </w:rPr>
        <w:t>iot</w:t>
      </w:r>
      <w:proofErr w:type="spellEnd"/>
      <w:r>
        <w:rPr>
          <w:rFonts w:ascii="Courier New" w:eastAsia="Courier New" w:hAnsi="Courier New" w:cs="Courier New"/>
          <w:sz w:val="19"/>
        </w:rPr>
        <w:t>): add threshold-based alert engine for artifact sensors</w:t>
      </w:r>
    </w:p>
    <w:p w14:paraId="0EBC6833" w14:textId="77777777" w:rsidR="008D0351" w:rsidRDefault="00410A6E">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3" w:right="0" w:hanging="10"/>
        <w:jc w:val="left"/>
      </w:pPr>
      <w:r>
        <w:rPr>
          <w:rFonts w:ascii="Courier New" w:eastAsia="Courier New" w:hAnsi="Courier New" w:cs="Courier New"/>
          <w:sz w:val="19"/>
        </w:rPr>
        <w:t>|/</w:t>
      </w:r>
    </w:p>
    <w:p w14:paraId="6CF63462"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3" w:line="259" w:lineRule="auto"/>
        <w:ind w:left="216" w:right="0" w:hanging="229"/>
        <w:jc w:val="left"/>
      </w:pPr>
      <w:r>
        <w:rPr>
          <w:rFonts w:ascii="Courier New" w:eastAsia="Courier New" w:hAnsi="Courier New" w:cs="Courier New"/>
          <w:sz w:val="19"/>
        </w:rPr>
        <w:t>e2d6b71 fix: resolve schema conflict, retain sensor and popularity fields</w:t>
      </w:r>
    </w:p>
    <w:p w14:paraId="3C4474DC"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3" w:line="259" w:lineRule="auto"/>
        <w:ind w:left="216" w:right="0" w:hanging="229"/>
        <w:jc w:val="left"/>
      </w:pPr>
      <w:r>
        <w:rPr>
          <w:rFonts w:ascii="Courier New" w:eastAsia="Courier New" w:hAnsi="Courier New" w:cs="Courier New"/>
          <w:sz w:val="19"/>
        </w:rPr>
        <w:t>5a8c3e0 feat(ai): implement crowd-</w:t>
      </w:r>
      <w:r>
        <w:rPr>
          <w:rFonts w:ascii="Courier New" w:eastAsia="Courier New" w:hAnsi="Courier New" w:cs="Courier New"/>
          <w:sz w:val="19"/>
        </w:rPr>
        <w:t>aware exhibit recommendation scoring</w:t>
      </w:r>
    </w:p>
    <w:p w14:paraId="2943ED12"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3" w:line="259" w:lineRule="auto"/>
        <w:ind w:left="216" w:right="0" w:hanging="229"/>
        <w:jc w:val="left"/>
      </w:pPr>
      <w:r>
        <w:rPr>
          <w:rFonts w:ascii="Courier New" w:eastAsia="Courier New" w:hAnsi="Courier New" w:cs="Courier New"/>
          <w:sz w:val="19"/>
        </w:rPr>
        <w:t>1d7f4b9 feat(client): add AR exhibit recognition camera view</w:t>
      </w:r>
    </w:p>
    <w:p w14:paraId="2DEA9A84"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3" w:line="259" w:lineRule="auto"/>
        <w:ind w:left="216" w:right="0" w:hanging="229"/>
        <w:jc w:val="left"/>
      </w:pPr>
      <w:r>
        <w:rPr>
          <w:rFonts w:ascii="Courier New" w:eastAsia="Courier New" w:hAnsi="Courier New" w:cs="Courier New"/>
          <w:sz w:val="19"/>
        </w:rPr>
        <w:t>0c2a9e5 feat(server): add artifact CRUD endpoints and validation</w:t>
      </w:r>
    </w:p>
    <w:p w14:paraId="1C367EAA"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3" w:line="259" w:lineRule="auto"/>
        <w:ind w:left="216" w:right="0" w:hanging="229"/>
        <w:jc w:val="left"/>
      </w:pPr>
      <w:r>
        <w:rPr>
          <w:rFonts w:ascii="Courier New" w:eastAsia="Courier New" w:hAnsi="Courier New" w:cs="Courier New"/>
          <w:sz w:val="19"/>
        </w:rPr>
        <w:t>4f6d1a3 test(</w:t>
      </w:r>
      <w:proofErr w:type="spellStart"/>
      <w:r>
        <w:rPr>
          <w:rFonts w:ascii="Courier New" w:eastAsia="Courier New" w:hAnsi="Courier New" w:cs="Courier New"/>
          <w:sz w:val="19"/>
        </w:rPr>
        <w:t>iot</w:t>
      </w:r>
      <w:proofErr w:type="spellEnd"/>
      <w:r>
        <w:rPr>
          <w:rFonts w:ascii="Courier New" w:eastAsia="Courier New" w:hAnsi="Courier New" w:cs="Courier New"/>
          <w:sz w:val="19"/>
        </w:rPr>
        <w:t>): add unit tests for alert threshold engine</w:t>
      </w:r>
    </w:p>
    <w:p w14:paraId="71A608E3"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3" w:line="259" w:lineRule="auto"/>
        <w:ind w:left="216" w:right="0" w:hanging="229"/>
        <w:jc w:val="left"/>
      </w:pPr>
      <w:r>
        <w:rPr>
          <w:rFonts w:ascii="Courier New" w:eastAsia="Courier New" w:hAnsi="Courier New" w:cs="Courier New"/>
          <w:sz w:val="19"/>
        </w:rPr>
        <w:t>8e0b5c7 docs: update README with</w:t>
      </w:r>
      <w:r>
        <w:rPr>
          <w:rFonts w:ascii="Courier New" w:eastAsia="Courier New" w:hAnsi="Courier New" w:cs="Courier New"/>
          <w:sz w:val="19"/>
        </w:rPr>
        <w:t xml:space="preserve"> local Docker setup instructions</w:t>
      </w:r>
    </w:p>
    <w:p w14:paraId="09AFD119" w14:textId="77777777" w:rsidR="008D0351" w:rsidRDefault="00410A6E">
      <w:pPr>
        <w:numPr>
          <w:ilvl w:val="0"/>
          <w:numId w:val="7"/>
        </w:numPr>
        <w:pBdr>
          <w:top w:val="single" w:sz="4" w:space="0" w:color="CCCCCC"/>
          <w:left w:val="single" w:sz="4" w:space="0" w:color="CCCCCC"/>
          <w:bottom w:val="single" w:sz="4" w:space="0" w:color="CCCCCC"/>
          <w:right w:val="single" w:sz="4" w:space="0" w:color="CCCCCC"/>
        </w:pBdr>
        <w:shd w:val="clear" w:color="auto" w:fill="F2F2F2"/>
        <w:spacing w:after="290" w:line="259" w:lineRule="auto"/>
        <w:ind w:left="216" w:right="0" w:hanging="229"/>
        <w:jc w:val="left"/>
      </w:pPr>
      <w:r>
        <w:rPr>
          <w:rFonts w:ascii="Courier New" w:eastAsia="Courier New" w:hAnsi="Courier New" w:cs="Courier New"/>
          <w:sz w:val="19"/>
        </w:rPr>
        <w:t>2a1f3d6 chore: initial commit - project scaffolding</w:t>
      </w:r>
    </w:p>
    <w:p w14:paraId="38F55D76" w14:textId="77777777" w:rsidR="008D0351" w:rsidRDefault="00410A6E">
      <w:pPr>
        <w:pStyle w:val="Heading3"/>
        <w:ind w:left="-3"/>
      </w:pPr>
      <w:r>
        <w:t>6.1 Commit Message Practices</w:t>
      </w:r>
    </w:p>
    <w:p w14:paraId="380F463E" w14:textId="77777777" w:rsidR="008D0351" w:rsidRDefault="00410A6E">
      <w:pPr>
        <w:numPr>
          <w:ilvl w:val="0"/>
          <w:numId w:val="8"/>
        </w:numPr>
        <w:ind w:right="11" w:hanging="260"/>
      </w:pPr>
      <w:r>
        <w:t>Conventional prefixes (feat, fix, docs, chore, test) immediately communicate the type and intent of each change.</w:t>
      </w:r>
    </w:p>
    <w:p w14:paraId="3D069237" w14:textId="77777777" w:rsidR="008D0351" w:rsidRDefault="00410A6E">
      <w:pPr>
        <w:numPr>
          <w:ilvl w:val="0"/>
          <w:numId w:val="8"/>
        </w:numPr>
        <w:ind w:right="11" w:hanging="260"/>
      </w:pPr>
      <w:r>
        <w:t>Each message is written in the imperative mood ("add", "resolve", "implement") and describes what the commit does, not what was done.</w:t>
      </w:r>
    </w:p>
    <w:p w14:paraId="40240BB7" w14:textId="77777777" w:rsidR="008D0351" w:rsidRDefault="00410A6E">
      <w:pPr>
        <w:numPr>
          <w:ilvl w:val="0"/>
          <w:numId w:val="8"/>
        </w:numPr>
        <w:ind w:right="11" w:hanging="260"/>
      </w:pPr>
      <w:r>
        <w:t>Scopes in</w:t>
      </w:r>
      <w:r>
        <w:t xml:space="preserve"> parentheses, </w:t>
      </w:r>
      <w:proofErr w:type="gramStart"/>
      <w:r>
        <w:t>e.g.</w:t>
      </w:r>
      <w:proofErr w:type="gramEnd"/>
      <w:r>
        <w:t xml:space="preserve"> feat(</w:t>
      </w:r>
      <w:proofErr w:type="spellStart"/>
      <w:r>
        <w:t>iot</w:t>
      </w:r>
      <w:proofErr w:type="spellEnd"/>
      <w:r>
        <w:t>) or feat(ai), identify which subsystem changed, which is essential in this multi-service architecture.</w:t>
      </w:r>
    </w:p>
    <w:p w14:paraId="41E24D1D" w14:textId="77777777" w:rsidR="008D0351" w:rsidRDefault="00410A6E">
      <w:pPr>
        <w:numPr>
          <w:ilvl w:val="0"/>
          <w:numId w:val="8"/>
        </w:numPr>
        <w:ind w:right="11" w:hanging="260"/>
      </w:pPr>
      <w:r>
        <w:t>Commits are atomic — each one represents a single logical change (</w:t>
      </w:r>
      <w:proofErr w:type="gramStart"/>
      <w:r>
        <w:t>e.g.</w:t>
      </w:r>
      <w:proofErr w:type="gramEnd"/>
      <w:r>
        <w:t xml:space="preserve"> adding the alert engine separately from the MQTT subsc</w:t>
      </w:r>
      <w:r>
        <w:t>ription), which simplifies code review and safe reverts.</w:t>
      </w:r>
    </w:p>
    <w:p w14:paraId="21B51F03" w14:textId="77777777" w:rsidR="008D0351" w:rsidRDefault="00410A6E">
      <w:pPr>
        <w:numPr>
          <w:ilvl w:val="0"/>
          <w:numId w:val="8"/>
        </w:numPr>
        <w:ind w:right="11" w:hanging="260"/>
      </w:pPr>
      <w:r>
        <w:t>Merge commits use --no-ff with descriptive messages so integration points remain visible in the history, which is valuable when auditing when a feature reached develop or main.</w:t>
      </w:r>
    </w:p>
    <w:p w14:paraId="3C7388E3" w14:textId="77777777" w:rsidR="008D0351" w:rsidRDefault="00410A6E">
      <w:pPr>
        <w:spacing w:after="402"/>
        <w:ind w:left="2" w:right="11" w:firstLine="0"/>
      </w:pPr>
      <w:r>
        <w:t>This disciplined histo</w:t>
      </w:r>
      <w:r>
        <w:t>ry directly supports project maintenance: a regression in artifact-alert thresholds can be traced to an exact commit, and release notes can be generated automatically from the conventional commit log.</w:t>
      </w:r>
    </w:p>
    <w:p w14:paraId="37573B4A" w14:textId="77777777" w:rsidR="008D0351" w:rsidRDefault="00410A6E">
      <w:pPr>
        <w:pStyle w:val="Heading2"/>
        <w:spacing w:after="132"/>
        <w:ind w:left="-3"/>
      </w:pPr>
      <w:r>
        <w:t>7. Docker Environment Design</w:t>
      </w:r>
    </w:p>
    <w:p w14:paraId="288A6305" w14:textId="77777777" w:rsidR="008D0351" w:rsidRDefault="00410A6E">
      <w:pPr>
        <w:pStyle w:val="Heading3"/>
        <w:ind w:left="-3"/>
      </w:pPr>
      <w:r>
        <w:t>7.1 Why Docker Is Suitable</w:t>
      </w:r>
    </w:p>
    <w:p w14:paraId="60058830" w14:textId="77777777" w:rsidR="008D0351" w:rsidRDefault="00410A6E">
      <w:pPr>
        <w:numPr>
          <w:ilvl w:val="0"/>
          <w:numId w:val="9"/>
        </w:numPr>
        <w:spacing w:after="72"/>
        <w:ind w:right="11" w:hanging="260"/>
      </w:pPr>
      <w:r>
        <w:t>Heterogeneous stack: the platform mixes Node.js (client, server, IoT ingestion) and Python (AI recommendation service) — Docker packages each with its exact runtime, eliminating "works on my machine" issues.</w:t>
      </w:r>
    </w:p>
    <w:p w14:paraId="4F467D51" w14:textId="77777777" w:rsidR="008D0351" w:rsidRDefault="00410A6E">
      <w:pPr>
        <w:numPr>
          <w:ilvl w:val="0"/>
          <w:numId w:val="9"/>
        </w:numPr>
        <w:ind w:right="11" w:hanging="260"/>
      </w:pPr>
      <w:r>
        <w:t>Consistent environments: containers guarantee t</w:t>
      </w:r>
      <w:r>
        <w:t>hat IoT sensor simulators, the MQTT broker, and databases behave identically across developer laptops, CI, and production.</w:t>
      </w:r>
    </w:p>
    <w:p w14:paraId="5E426B22" w14:textId="77777777" w:rsidR="008D0351" w:rsidRDefault="00410A6E">
      <w:pPr>
        <w:numPr>
          <w:ilvl w:val="0"/>
          <w:numId w:val="9"/>
        </w:numPr>
        <w:ind w:right="11" w:hanging="260"/>
      </w:pPr>
      <w:r>
        <w:lastRenderedPageBreak/>
        <w:t>Independent scalability: exhibit-recommendation load and IoT ingestion load do not scale together; separate containers allow each ser</w:t>
      </w:r>
      <w:r>
        <w:t>vice to be scaled independently during peak visiting hours.</w:t>
      </w:r>
    </w:p>
    <w:p w14:paraId="3514E7F8" w14:textId="77777777" w:rsidR="008D0351" w:rsidRDefault="00410A6E">
      <w:pPr>
        <w:numPr>
          <w:ilvl w:val="0"/>
          <w:numId w:val="9"/>
        </w:numPr>
        <w:ind w:right="11" w:hanging="260"/>
      </w:pPr>
      <w:r>
        <w:t>Simplified onboarding: new team members can bring up the full multi-service platform with a single command instead of manually installing Node, Python, MQTT, and database dependencies.</w:t>
      </w:r>
    </w:p>
    <w:p w14:paraId="7E13EF27" w14:textId="77777777" w:rsidR="008D0351" w:rsidRDefault="00410A6E">
      <w:pPr>
        <w:numPr>
          <w:ilvl w:val="0"/>
          <w:numId w:val="9"/>
        </w:numPr>
        <w:spacing w:after="249"/>
        <w:ind w:right="11" w:hanging="260"/>
      </w:pPr>
      <w:r>
        <w:t>Portability for deployment: the same images used locally can be deploye</w:t>
      </w:r>
      <w:r>
        <w:t xml:space="preserve">d to any cloud provider or </w:t>
      </w:r>
      <w:proofErr w:type="spellStart"/>
      <w:r>
        <w:t>onpremise</w:t>
      </w:r>
      <w:proofErr w:type="spellEnd"/>
      <w:r>
        <w:t xml:space="preserve"> museum server without modification.</w:t>
      </w:r>
    </w:p>
    <w:p w14:paraId="5DCAB81B" w14:textId="77777777" w:rsidR="008D0351" w:rsidRDefault="00410A6E">
      <w:pPr>
        <w:pStyle w:val="Heading3"/>
        <w:spacing w:after="0"/>
        <w:ind w:left="-3"/>
      </w:pPr>
      <w:r>
        <w:t>7.2 Components Requiring Containerization</w:t>
      </w:r>
    </w:p>
    <w:tbl>
      <w:tblPr>
        <w:tblStyle w:val="TableGrid"/>
        <w:tblW w:w="9500" w:type="dxa"/>
        <w:tblInd w:w="6" w:type="dxa"/>
        <w:tblCellMar>
          <w:top w:w="85" w:type="dxa"/>
          <w:left w:w="101" w:type="dxa"/>
          <w:bottom w:w="0" w:type="dxa"/>
          <w:right w:w="115" w:type="dxa"/>
        </w:tblCellMar>
        <w:tblLook w:val="04A0" w:firstRow="1" w:lastRow="0" w:firstColumn="1" w:lastColumn="0" w:noHBand="0" w:noVBand="1"/>
      </w:tblPr>
      <w:tblGrid>
        <w:gridCol w:w="2600"/>
        <w:gridCol w:w="6900"/>
      </w:tblGrid>
      <w:tr w:rsidR="008D0351" w14:paraId="534578D1" w14:textId="77777777">
        <w:trPr>
          <w:trHeight w:val="414"/>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4505D746" w14:textId="77777777" w:rsidR="008D0351" w:rsidRDefault="00410A6E">
            <w:pPr>
              <w:spacing w:after="0" w:line="259" w:lineRule="auto"/>
              <w:ind w:left="0" w:right="0" w:firstLine="0"/>
              <w:jc w:val="left"/>
            </w:pPr>
            <w:r>
              <w:rPr>
                <w:b/>
                <w:color w:val="FFFFFF"/>
                <w:sz w:val="20"/>
              </w:rPr>
              <w:t>Component</w:t>
            </w:r>
          </w:p>
        </w:tc>
        <w:tc>
          <w:tcPr>
            <w:tcW w:w="6900" w:type="dxa"/>
            <w:tcBorders>
              <w:top w:val="single" w:sz="4" w:space="0" w:color="000000"/>
              <w:left w:val="single" w:sz="4" w:space="0" w:color="000000"/>
              <w:bottom w:val="single" w:sz="4" w:space="0" w:color="000000"/>
              <w:right w:val="single" w:sz="4" w:space="0" w:color="000000"/>
            </w:tcBorders>
            <w:shd w:val="clear" w:color="auto" w:fill="1F3864"/>
          </w:tcPr>
          <w:p w14:paraId="0C206EC0" w14:textId="77777777" w:rsidR="008D0351" w:rsidRDefault="00410A6E">
            <w:pPr>
              <w:spacing w:after="0" w:line="259" w:lineRule="auto"/>
              <w:ind w:left="0" w:right="0" w:firstLine="0"/>
              <w:jc w:val="left"/>
            </w:pPr>
            <w:r>
              <w:rPr>
                <w:b/>
                <w:color w:val="FFFFFF"/>
                <w:sz w:val="20"/>
              </w:rPr>
              <w:t>Container Responsibility</w:t>
            </w:r>
          </w:p>
        </w:tc>
      </w:tr>
      <w:tr w:rsidR="008D0351" w14:paraId="4063D1B0" w14:textId="77777777">
        <w:trPr>
          <w:trHeight w:val="416"/>
        </w:trPr>
        <w:tc>
          <w:tcPr>
            <w:tcW w:w="2600" w:type="dxa"/>
            <w:tcBorders>
              <w:top w:val="single" w:sz="4" w:space="0" w:color="000000"/>
              <w:left w:val="single" w:sz="4" w:space="0" w:color="000000"/>
              <w:bottom w:val="single" w:sz="4" w:space="0" w:color="000000"/>
              <w:right w:val="single" w:sz="4" w:space="0" w:color="000000"/>
            </w:tcBorders>
          </w:tcPr>
          <w:p w14:paraId="2B38C531" w14:textId="77777777" w:rsidR="008D0351" w:rsidRDefault="00410A6E">
            <w:pPr>
              <w:spacing w:after="0" w:line="259" w:lineRule="auto"/>
              <w:ind w:left="0" w:right="0" w:firstLine="0"/>
              <w:jc w:val="left"/>
            </w:pPr>
            <w:r>
              <w:rPr>
                <w:sz w:val="20"/>
              </w:rPr>
              <w:t>client</w:t>
            </w:r>
          </w:p>
        </w:tc>
        <w:tc>
          <w:tcPr>
            <w:tcW w:w="6900" w:type="dxa"/>
            <w:tcBorders>
              <w:top w:val="single" w:sz="4" w:space="0" w:color="000000"/>
              <w:left w:val="single" w:sz="4" w:space="0" w:color="000000"/>
              <w:bottom w:val="single" w:sz="4" w:space="0" w:color="000000"/>
              <w:right w:val="single" w:sz="4" w:space="0" w:color="000000"/>
            </w:tcBorders>
          </w:tcPr>
          <w:p w14:paraId="3BF1A56B" w14:textId="77777777" w:rsidR="008D0351" w:rsidRDefault="00410A6E">
            <w:pPr>
              <w:spacing w:after="0" w:line="259" w:lineRule="auto"/>
              <w:ind w:left="0" w:right="0" w:firstLine="0"/>
              <w:jc w:val="left"/>
            </w:pPr>
            <w:r>
              <w:rPr>
                <w:sz w:val="20"/>
              </w:rPr>
              <w:t>Serves the visitor-facing React/AR web application.</w:t>
            </w:r>
          </w:p>
        </w:tc>
      </w:tr>
      <w:tr w:rsidR="008D0351" w14:paraId="437C18AE"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50702248" w14:textId="77777777" w:rsidR="008D0351" w:rsidRDefault="00410A6E">
            <w:pPr>
              <w:spacing w:after="0" w:line="259" w:lineRule="auto"/>
              <w:ind w:left="0" w:right="0" w:firstLine="0"/>
              <w:jc w:val="left"/>
            </w:pPr>
            <w:r>
              <w:rPr>
                <w:sz w:val="20"/>
              </w:rPr>
              <w:t>server</w:t>
            </w:r>
          </w:p>
        </w:tc>
        <w:tc>
          <w:tcPr>
            <w:tcW w:w="6900" w:type="dxa"/>
            <w:tcBorders>
              <w:top w:val="single" w:sz="4" w:space="0" w:color="000000"/>
              <w:left w:val="single" w:sz="4" w:space="0" w:color="000000"/>
              <w:bottom w:val="single" w:sz="4" w:space="0" w:color="000000"/>
              <w:right w:val="single" w:sz="4" w:space="0" w:color="000000"/>
            </w:tcBorders>
          </w:tcPr>
          <w:p w14:paraId="78DFF9B9" w14:textId="77777777" w:rsidR="008D0351" w:rsidRDefault="00410A6E">
            <w:pPr>
              <w:spacing w:after="0" w:line="259" w:lineRule="auto"/>
              <w:ind w:left="0" w:right="0" w:firstLine="0"/>
              <w:jc w:val="left"/>
            </w:pPr>
            <w:r>
              <w:rPr>
                <w:sz w:val="20"/>
              </w:rPr>
              <w:t>Hosts the core REST API, authentication, and dashboard endpoints.</w:t>
            </w:r>
          </w:p>
        </w:tc>
      </w:tr>
      <w:tr w:rsidR="008D0351" w14:paraId="0A3ABABE"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0ACBA966" w14:textId="77777777" w:rsidR="008D0351" w:rsidRDefault="00410A6E">
            <w:pPr>
              <w:spacing w:after="0" w:line="259" w:lineRule="auto"/>
              <w:ind w:left="0" w:right="0" w:firstLine="0"/>
              <w:jc w:val="left"/>
            </w:pPr>
            <w:proofErr w:type="spellStart"/>
            <w:r>
              <w:rPr>
                <w:sz w:val="20"/>
              </w:rPr>
              <w:t>iot</w:t>
            </w:r>
            <w:proofErr w:type="spellEnd"/>
            <w:r>
              <w:rPr>
                <w:sz w:val="20"/>
              </w:rPr>
              <w:t>-ingestion</w:t>
            </w:r>
          </w:p>
        </w:tc>
        <w:tc>
          <w:tcPr>
            <w:tcW w:w="6900" w:type="dxa"/>
            <w:tcBorders>
              <w:top w:val="single" w:sz="4" w:space="0" w:color="000000"/>
              <w:left w:val="single" w:sz="4" w:space="0" w:color="000000"/>
              <w:bottom w:val="single" w:sz="4" w:space="0" w:color="000000"/>
              <w:right w:val="single" w:sz="4" w:space="0" w:color="000000"/>
            </w:tcBorders>
          </w:tcPr>
          <w:p w14:paraId="422E6DE5" w14:textId="77777777" w:rsidR="008D0351" w:rsidRDefault="00410A6E">
            <w:pPr>
              <w:spacing w:after="0" w:line="259" w:lineRule="auto"/>
              <w:ind w:left="0" w:right="0" w:firstLine="0"/>
              <w:jc w:val="left"/>
            </w:pPr>
            <w:r>
              <w:rPr>
                <w:sz w:val="20"/>
              </w:rPr>
              <w:t>Consumes MQTT sensor data and evaluates alert thresholds.</w:t>
            </w:r>
          </w:p>
        </w:tc>
      </w:tr>
      <w:tr w:rsidR="008D0351" w14:paraId="4C1A769D"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0A1AC89E" w14:textId="77777777" w:rsidR="008D0351" w:rsidRDefault="00410A6E">
            <w:pPr>
              <w:spacing w:after="0" w:line="259" w:lineRule="auto"/>
              <w:ind w:left="0" w:right="0" w:firstLine="0"/>
              <w:jc w:val="left"/>
            </w:pPr>
            <w:r>
              <w:rPr>
                <w:sz w:val="20"/>
              </w:rPr>
              <w:t>ai-recommendation</w:t>
            </w:r>
          </w:p>
        </w:tc>
        <w:tc>
          <w:tcPr>
            <w:tcW w:w="6900" w:type="dxa"/>
            <w:tcBorders>
              <w:top w:val="single" w:sz="4" w:space="0" w:color="000000"/>
              <w:left w:val="single" w:sz="4" w:space="0" w:color="000000"/>
              <w:bottom w:val="single" w:sz="4" w:space="0" w:color="000000"/>
              <w:right w:val="single" w:sz="4" w:space="0" w:color="000000"/>
            </w:tcBorders>
          </w:tcPr>
          <w:p w14:paraId="408F14B7" w14:textId="77777777" w:rsidR="008D0351" w:rsidRDefault="00410A6E">
            <w:pPr>
              <w:spacing w:after="0" w:line="259" w:lineRule="auto"/>
              <w:ind w:left="0" w:right="0" w:firstLine="0"/>
              <w:jc w:val="left"/>
            </w:pPr>
            <w:r>
              <w:rPr>
                <w:sz w:val="20"/>
              </w:rPr>
              <w:t xml:space="preserve">Serves the </w:t>
            </w:r>
            <w:proofErr w:type="spellStart"/>
            <w:r>
              <w:rPr>
                <w:sz w:val="20"/>
              </w:rPr>
              <w:t>FastAPI</w:t>
            </w:r>
            <w:proofErr w:type="spellEnd"/>
            <w:r>
              <w:rPr>
                <w:sz w:val="20"/>
              </w:rPr>
              <w:t>-based tour recommendation model.</w:t>
            </w:r>
          </w:p>
        </w:tc>
      </w:tr>
      <w:tr w:rsidR="008D0351" w14:paraId="04F199E1"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2E453F7A" w14:textId="77777777" w:rsidR="008D0351" w:rsidRDefault="00410A6E">
            <w:pPr>
              <w:spacing w:after="0" w:line="259" w:lineRule="auto"/>
              <w:ind w:left="0" w:right="0" w:firstLine="0"/>
              <w:jc w:val="left"/>
            </w:pPr>
            <w:proofErr w:type="spellStart"/>
            <w:r>
              <w:rPr>
                <w:sz w:val="20"/>
              </w:rPr>
              <w:t>mosquitto</w:t>
            </w:r>
            <w:proofErr w:type="spellEnd"/>
            <w:r>
              <w:rPr>
                <w:sz w:val="20"/>
              </w:rPr>
              <w:t xml:space="preserve"> (MQTT broker)</w:t>
            </w:r>
          </w:p>
        </w:tc>
        <w:tc>
          <w:tcPr>
            <w:tcW w:w="6900" w:type="dxa"/>
            <w:tcBorders>
              <w:top w:val="single" w:sz="4" w:space="0" w:color="000000"/>
              <w:left w:val="single" w:sz="4" w:space="0" w:color="000000"/>
              <w:bottom w:val="single" w:sz="4" w:space="0" w:color="000000"/>
              <w:right w:val="single" w:sz="4" w:space="0" w:color="000000"/>
            </w:tcBorders>
          </w:tcPr>
          <w:p w14:paraId="31A0E803" w14:textId="77777777" w:rsidR="008D0351" w:rsidRDefault="00410A6E">
            <w:pPr>
              <w:spacing w:after="0" w:line="259" w:lineRule="auto"/>
              <w:ind w:left="0" w:right="0" w:firstLine="0"/>
              <w:jc w:val="left"/>
            </w:pPr>
            <w:r>
              <w:rPr>
                <w:sz w:val="20"/>
              </w:rPr>
              <w:t>Routes sensor telemetry from IoT devices to the ingestion service.</w:t>
            </w:r>
          </w:p>
        </w:tc>
      </w:tr>
      <w:tr w:rsidR="008D0351" w14:paraId="6D15C1A1"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43A8F799" w14:textId="77777777" w:rsidR="008D0351" w:rsidRDefault="00410A6E">
            <w:pPr>
              <w:spacing w:after="0" w:line="259" w:lineRule="auto"/>
              <w:ind w:left="0" w:right="0" w:firstLine="0"/>
              <w:jc w:val="left"/>
            </w:pPr>
            <w:proofErr w:type="spellStart"/>
            <w:r>
              <w:rPr>
                <w:sz w:val="20"/>
              </w:rPr>
              <w:t>mongodb</w:t>
            </w:r>
            <w:proofErr w:type="spellEnd"/>
          </w:p>
        </w:tc>
        <w:tc>
          <w:tcPr>
            <w:tcW w:w="6900" w:type="dxa"/>
            <w:tcBorders>
              <w:top w:val="single" w:sz="4" w:space="0" w:color="000000"/>
              <w:left w:val="single" w:sz="4" w:space="0" w:color="000000"/>
              <w:bottom w:val="single" w:sz="4" w:space="0" w:color="000000"/>
              <w:right w:val="single" w:sz="4" w:space="0" w:color="000000"/>
            </w:tcBorders>
          </w:tcPr>
          <w:p w14:paraId="442F7E86" w14:textId="77777777" w:rsidR="008D0351" w:rsidRDefault="00410A6E">
            <w:pPr>
              <w:spacing w:after="0" w:line="259" w:lineRule="auto"/>
              <w:ind w:left="0" w:right="0" w:firstLine="0"/>
              <w:jc w:val="left"/>
            </w:pPr>
            <w:r>
              <w:rPr>
                <w:sz w:val="20"/>
              </w:rPr>
              <w:t>Persists artifact metadata, sensor history, visitor profiles, and analytics.</w:t>
            </w:r>
          </w:p>
        </w:tc>
      </w:tr>
      <w:tr w:rsidR="008D0351" w14:paraId="336E5DA1"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76B22D5A" w14:textId="77777777" w:rsidR="008D0351" w:rsidRDefault="00410A6E">
            <w:pPr>
              <w:spacing w:after="0" w:line="259" w:lineRule="auto"/>
              <w:ind w:left="0" w:right="0" w:firstLine="0"/>
              <w:jc w:val="left"/>
            </w:pPr>
            <w:proofErr w:type="spellStart"/>
            <w:r>
              <w:rPr>
                <w:sz w:val="20"/>
              </w:rPr>
              <w:t>redis</w:t>
            </w:r>
            <w:proofErr w:type="spellEnd"/>
          </w:p>
        </w:tc>
        <w:tc>
          <w:tcPr>
            <w:tcW w:w="6900" w:type="dxa"/>
            <w:tcBorders>
              <w:top w:val="single" w:sz="4" w:space="0" w:color="000000"/>
              <w:left w:val="single" w:sz="4" w:space="0" w:color="000000"/>
              <w:bottom w:val="single" w:sz="4" w:space="0" w:color="000000"/>
              <w:right w:val="single" w:sz="4" w:space="0" w:color="000000"/>
            </w:tcBorders>
          </w:tcPr>
          <w:p w14:paraId="2C82DD3E" w14:textId="77777777" w:rsidR="008D0351" w:rsidRDefault="00410A6E">
            <w:pPr>
              <w:spacing w:after="0" w:line="259" w:lineRule="auto"/>
              <w:ind w:left="0" w:right="0" w:firstLine="0"/>
              <w:jc w:val="left"/>
            </w:pPr>
            <w:r>
              <w:rPr>
                <w:sz w:val="20"/>
              </w:rPr>
              <w:t>Caches recommendation results and gallery crowd-density counters.</w:t>
            </w:r>
          </w:p>
        </w:tc>
      </w:tr>
    </w:tbl>
    <w:p w14:paraId="2C0AB59E" w14:textId="77777777" w:rsidR="008D0351" w:rsidRDefault="00410A6E">
      <w:pPr>
        <w:pStyle w:val="Heading2"/>
        <w:ind w:left="-3"/>
      </w:pPr>
      <w:r>
        <w:t xml:space="preserve">8. </w:t>
      </w:r>
      <w:proofErr w:type="spellStart"/>
      <w:r>
        <w:t>Dockerfile</w:t>
      </w:r>
      <w:proofErr w:type="spellEnd"/>
      <w:r>
        <w:t xml:space="preserve"> Development</w:t>
      </w:r>
    </w:p>
    <w:p w14:paraId="31E636DB" w14:textId="77777777" w:rsidR="008D0351" w:rsidRDefault="00410A6E">
      <w:pPr>
        <w:spacing w:after="9"/>
        <w:ind w:left="2" w:right="11" w:firstLine="0"/>
      </w:pPr>
      <w:r>
        <w:t xml:space="preserve">The backend server's </w:t>
      </w:r>
      <w:proofErr w:type="spellStart"/>
      <w:r>
        <w:t>Dockerfile</w:t>
      </w:r>
      <w:proofErr w:type="spellEnd"/>
      <w:r>
        <w:t xml:space="preserve"> uses a multi-stage build to keep the production image minimal:</w:t>
      </w:r>
    </w:p>
    <w:tbl>
      <w:tblPr>
        <w:tblStyle w:val="TableGrid"/>
        <w:tblW w:w="10092" w:type="dxa"/>
        <w:tblInd w:w="-7" w:type="dxa"/>
        <w:tblCellMar>
          <w:top w:w="6" w:type="dxa"/>
          <w:left w:w="9" w:type="dxa"/>
          <w:bottom w:w="0" w:type="dxa"/>
          <w:right w:w="115" w:type="dxa"/>
        </w:tblCellMar>
        <w:tblLook w:val="04A0" w:firstRow="1" w:lastRow="0" w:firstColumn="1" w:lastColumn="0" w:noHBand="0" w:noVBand="1"/>
      </w:tblPr>
      <w:tblGrid>
        <w:gridCol w:w="10092"/>
      </w:tblGrid>
      <w:tr w:rsidR="008D0351" w14:paraId="59539CBD" w14:textId="77777777">
        <w:trPr>
          <w:trHeight w:val="4432"/>
        </w:trPr>
        <w:tc>
          <w:tcPr>
            <w:tcW w:w="10092" w:type="dxa"/>
            <w:tcBorders>
              <w:top w:val="single" w:sz="4" w:space="0" w:color="CCCCCC"/>
              <w:left w:val="single" w:sz="4" w:space="0" w:color="CCCCCC"/>
              <w:bottom w:val="single" w:sz="4" w:space="0" w:color="CCCCCC"/>
              <w:right w:val="single" w:sz="4" w:space="0" w:color="CCCCCC"/>
            </w:tcBorders>
            <w:shd w:val="clear" w:color="auto" w:fill="F2F2F2"/>
          </w:tcPr>
          <w:p w14:paraId="67D33BD5" w14:textId="77777777" w:rsidR="008D0351" w:rsidRDefault="00410A6E">
            <w:pPr>
              <w:spacing w:after="0" w:line="259" w:lineRule="auto"/>
              <w:ind w:left="0" w:right="0" w:firstLine="0"/>
              <w:jc w:val="left"/>
            </w:pPr>
            <w:r>
              <w:rPr>
                <w:rFonts w:ascii="Courier New" w:eastAsia="Courier New" w:hAnsi="Courier New" w:cs="Courier New"/>
                <w:sz w:val="19"/>
              </w:rPr>
              <w:t># ---- Stage 1: Build ----</w:t>
            </w:r>
          </w:p>
          <w:p w14:paraId="2DAB5723" w14:textId="77777777" w:rsidR="008D0351" w:rsidRDefault="00410A6E">
            <w:pPr>
              <w:spacing w:after="0" w:line="259" w:lineRule="auto"/>
              <w:ind w:left="0" w:right="0" w:firstLine="0"/>
              <w:jc w:val="left"/>
            </w:pPr>
            <w:r>
              <w:rPr>
                <w:rFonts w:ascii="Courier New" w:eastAsia="Courier New" w:hAnsi="Courier New" w:cs="Courier New"/>
                <w:sz w:val="19"/>
              </w:rPr>
              <w:t>FROM node:20-alpine AS builder</w:t>
            </w:r>
          </w:p>
          <w:p w14:paraId="213A9DC0" w14:textId="77777777" w:rsidR="008D0351" w:rsidRDefault="00410A6E">
            <w:pPr>
              <w:spacing w:after="0" w:line="259" w:lineRule="auto"/>
              <w:ind w:left="0" w:right="0" w:firstLine="0"/>
              <w:jc w:val="left"/>
            </w:pPr>
            <w:r>
              <w:rPr>
                <w:rFonts w:ascii="Courier New" w:eastAsia="Courier New" w:hAnsi="Courier New" w:cs="Courier New"/>
                <w:sz w:val="19"/>
              </w:rPr>
              <w:t>WORKDIR /app</w:t>
            </w:r>
          </w:p>
          <w:p w14:paraId="60C2A5E4" w14:textId="77777777" w:rsidR="008D0351" w:rsidRDefault="00410A6E">
            <w:pPr>
              <w:spacing w:after="0" w:line="259" w:lineRule="auto"/>
              <w:ind w:left="0" w:right="0" w:firstLine="0"/>
              <w:jc w:val="left"/>
            </w:pPr>
            <w:r>
              <w:rPr>
                <w:rFonts w:ascii="Courier New" w:eastAsia="Courier New" w:hAnsi="Courier New" w:cs="Courier New"/>
                <w:sz w:val="19"/>
              </w:rPr>
              <w:t>COPY package</w:t>
            </w:r>
            <w:proofErr w:type="gramStart"/>
            <w:r>
              <w:rPr>
                <w:rFonts w:ascii="Courier New" w:eastAsia="Courier New" w:hAnsi="Courier New" w:cs="Courier New"/>
                <w:sz w:val="19"/>
              </w:rPr>
              <w:t>*.</w:t>
            </w:r>
            <w:proofErr w:type="spellStart"/>
            <w:r>
              <w:rPr>
                <w:rFonts w:ascii="Courier New" w:eastAsia="Courier New" w:hAnsi="Courier New" w:cs="Courier New"/>
                <w:sz w:val="19"/>
              </w:rPr>
              <w:t>json</w:t>
            </w:r>
            <w:proofErr w:type="spellEnd"/>
            <w:proofErr w:type="gramEnd"/>
            <w:r>
              <w:rPr>
                <w:rFonts w:ascii="Courier New" w:eastAsia="Courier New" w:hAnsi="Courier New" w:cs="Courier New"/>
                <w:sz w:val="19"/>
              </w:rPr>
              <w:t xml:space="preserve"> ./</w:t>
            </w:r>
          </w:p>
          <w:p w14:paraId="2662FF2F" w14:textId="77777777" w:rsidR="008D0351" w:rsidRDefault="00410A6E">
            <w:pPr>
              <w:spacing w:after="0" w:line="246" w:lineRule="auto"/>
              <w:ind w:left="0" w:right="8367" w:firstLine="0"/>
              <w:jc w:val="left"/>
            </w:pPr>
            <w:r>
              <w:rPr>
                <w:rFonts w:ascii="Courier New" w:eastAsia="Courier New" w:hAnsi="Courier New" w:cs="Courier New"/>
                <w:sz w:val="19"/>
              </w:rPr>
              <w:t xml:space="preserve">RUN </w:t>
            </w:r>
            <w:proofErr w:type="spellStart"/>
            <w:r>
              <w:rPr>
                <w:rFonts w:ascii="Courier New" w:eastAsia="Courier New" w:hAnsi="Courier New" w:cs="Courier New"/>
                <w:sz w:val="19"/>
              </w:rPr>
              <w:t>npm</w:t>
            </w:r>
            <w:proofErr w:type="spellEnd"/>
            <w:r>
              <w:rPr>
                <w:rFonts w:ascii="Courier New" w:eastAsia="Courier New" w:hAnsi="Courier New" w:cs="Courier New"/>
                <w:sz w:val="19"/>
              </w:rPr>
              <w:t xml:space="preserve"> ci </w:t>
            </w:r>
            <w:proofErr w:type="gramStart"/>
            <w:r>
              <w:rPr>
                <w:rFonts w:ascii="Courier New" w:eastAsia="Courier New" w:hAnsi="Courier New" w:cs="Courier New"/>
                <w:sz w:val="19"/>
              </w:rPr>
              <w:t>COPY .</w:t>
            </w:r>
            <w:proofErr w:type="gramEnd"/>
            <w:r>
              <w:rPr>
                <w:rFonts w:ascii="Courier New" w:eastAsia="Courier New" w:hAnsi="Courier New" w:cs="Courier New"/>
                <w:sz w:val="19"/>
              </w:rPr>
              <w:t xml:space="preserve"> .</w:t>
            </w:r>
          </w:p>
          <w:p w14:paraId="3EE4825E" w14:textId="77777777" w:rsidR="008D0351" w:rsidRDefault="00410A6E">
            <w:pPr>
              <w:spacing w:after="0" w:line="259" w:lineRule="auto"/>
              <w:ind w:left="0" w:right="0" w:firstLine="0"/>
              <w:jc w:val="left"/>
            </w:pPr>
            <w:r>
              <w:rPr>
                <w:rFonts w:ascii="Courier New" w:eastAsia="Courier New" w:hAnsi="Courier New" w:cs="Courier New"/>
                <w:sz w:val="19"/>
              </w:rPr>
              <w:t xml:space="preserve">RUN </w:t>
            </w:r>
            <w:proofErr w:type="spellStart"/>
            <w:r>
              <w:rPr>
                <w:rFonts w:ascii="Courier New" w:eastAsia="Courier New" w:hAnsi="Courier New" w:cs="Courier New"/>
                <w:sz w:val="19"/>
              </w:rPr>
              <w:t>npm</w:t>
            </w:r>
            <w:proofErr w:type="spellEnd"/>
            <w:r>
              <w:rPr>
                <w:rFonts w:ascii="Courier New" w:eastAsia="Courier New" w:hAnsi="Courier New" w:cs="Courier New"/>
                <w:sz w:val="19"/>
              </w:rPr>
              <w:t xml:space="preserve"> run build</w:t>
            </w:r>
          </w:p>
          <w:p w14:paraId="5F6A3740"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08D669B2" w14:textId="77777777" w:rsidR="008D0351" w:rsidRDefault="00410A6E">
            <w:pPr>
              <w:spacing w:after="0" w:line="259" w:lineRule="auto"/>
              <w:ind w:left="0" w:right="0" w:firstLine="0"/>
              <w:jc w:val="left"/>
            </w:pPr>
            <w:r>
              <w:rPr>
                <w:rFonts w:ascii="Courier New" w:eastAsia="Courier New" w:hAnsi="Courier New" w:cs="Courier New"/>
                <w:sz w:val="19"/>
              </w:rPr>
              <w:t># ---- Stage 2: Production runtime ----</w:t>
            </w:r>
          </w:p>
          <w:p w14:paraId="24A1842B" w14:textId="77777777" w:rsidR="008D0351" w:rsidRDefault="00410A6E">
            <w:pPr>
              <w:spacing w:after="0" w:line="259" w:lineRule="auto"/>
              <w:ind w:left="0" w:right="0" w:firstLine="0"/>
              <w:jc w:val="left"/>
            </w:pPr>
            <w:r>
              <w:rPr>
                <w:rFonts w:ascii="Courier New" w:eastAsia="Courier New" w:hAnsi="Courier New" w:cs="Courier New"/>
                <w:sz w:val="19"/>
              </w:rPr>
              <w:t>FROM node:20-alpine</w:t>
            </w:r>
          </w:p>
          <w:p w14:paraId="6358296E" w14:textId="77777777" w:rsidR="008D0351" w:rsidRDefault="00410A6E">
            <w:pPr>
              <w:spacing w:after="0" w:line="259" w:lineRule="auto"/>
              <w:ind w:left="0" w:right="0" w:firstLine="0"/>
              <w:jc w:val="left"/>
            </w:pPr>
            <w:r>
              <w:rPr>
                <w:rFonts w:ascii="Courier New" w:eastAsia="Courier New" w:hAnsi="Courier New" w:cs="Courier New"/>
                <w:sz w:val="19"/>
              </w:rPr>
              <w:t>WORKDIR /app</w:t>
            </w:r>
          </w:p>
          <w:p w14:paraId="483A4990" w14:textId="77777777" w:rsidR="008D0351" w:rsidRDefault="00410A6E">
            <w:pPr>
              <w:spacing w:after="0" w:line="259" w:lineRule="auto"/>
              <w:ind w:left="0" w:right="0" w:firstLine="0"/>
              <w:jc w:val="left"/>
            </w:pPr>
            <w:r>
              <w:rPr>
                <w:rFonts w:ascii="Courier New" w:eastAsia="Courier New" w:hAnsi="Courier New" w:cs="Courier New"/>
                <w:sz w:val="19"/>
              </w:rPr>
              <w:t>ENV NODE_ENV=production</w:t>
            </w:r>
          </w:p>
          <w:p w14:paraId="7F24E2AA" w14:textId="77777777" w:rsidR="008D0351" w:rsidRDefault="00410A6E">
            <w:pPr>
              <w:spacing w:after="0" w:line="259" w:lineRule="auto"/>
              <w:ind w:left="0" w:right="0" w:firstLine="0"/>
              <w:jc w:val="left"/>
            </w:pPr>
            <w:r>
              <w:rPr>
                <w:rFonts w:ascii="Courier New" w:eastAsia="Courier New" w:hAnsi="Courier New" w:cs="Courier New"/>
                <w:sz w:val="19"/>
              </w:rPr>
              <w:t xml:space="preserve">COPY --from=builder </w:t>
            </w:r>
            <w:proofErr w:type="gramStart"/>
            <w:r>
              <w:rPr>
                <w:rFonts w:ascii="Courier New" w:eastAsia="Courier New" w:hAnsi="Courier New" w:cs="Courier New"/>
                <w:sz w:val="19"/>
              </w:rPr>
              <w:t>/app/package*.</w:t>
            </w:r>
            <w:proofErr w:type="spellStart"/>
            <w:r>
              <w:rPr>
                <w:rFonts w:ascii="Courier New" w:eastAsia="Courier New" w:hAnsi="Courier New" w:cs="Courier New"/>
                <w:sz w:val="19"/>
              </w:rPr>
              <w:t>json</w:t>
            </w:r>
            <w:proofErr w:type="spellEnd"/>
            <w:r>
              <w:rPr>
                <w:rFonts w:ascii="Courier New" w:eastAsia="Courier New" w:hAnsi="Courier New" w:cs="Courier New"/>
                <w:sz w:val="19"/>
              </w:rPr>
              <w:t xml:space="preserve"> .</w:t>
            </w:r>
            <w:proofErr w:type="gramEnd"/>
            <w:r>
              <w:rPr>
                <w:rFonts w:ascii="Courier New" w:eastAsia="Courier New" w:hAnsi="Courier New" w:cs="Courier New"/>
                <w:sz w:val="19"/>
              </w:rPr>
              <w:t>/</w:t>
            </w:r>
          </w:p>
          <w:p w14:paraId="45188D4B" w14:textId="77777777" w:rsidR="008D0351" w:rsidRDefault="00410A6E">
            <w:pPr>
              <w:spacing w:after="0" w:line="259" w:lineRule="auto"/>
              <w:ind w:left="0" w:right="0" w:firstLine="0"/>
              <w:jc w:val="left"/>
            </w:pPr>
            <w:r>
              <w:rPr>
                <w:rFonts w:ascii="Courier New" w:eastAsia="Courier New" w:hAnsi="Courier New" w:cs="Courier New"/>
                <w:sz w:val="19"/>
              </w:rPr>
              <w:t xml:space="preserve">RUN </w:t>
            </w:r>
            <w:proofErr w:type="spellStart"/>
            <w:r>
              <w:rPr>
                <w:rFonts w:ascii="Courier New" w:eastAsia="Courier New" w:hAnsi="Courier New" w:cs="Courier New"/>
                <w:sz w:val="19"/>
              </w:rPr>
              <w:t>npm</w:t>
            </w:r>
            <w:proofErr w:type="spellEnd"/>
            <w:r>
              <w:rPr>
                <w:rFonts w:ascii="Courier New" w:eastAsia="Courier New" w:hAnsi="Courier New" w:cs="Courier New"/>
                <w:sz w:val="19"/>
              </w:rPr>
              <w:t xml:space="preserve"> ci --omit=dev</w:t>
            </w:r>
          </w:p>
          <w:p w14:paraId="59F141B3" w14:textId="77777777" w:rsidR="008D0351" w:rsidRDefault="00410A6E">
            <w:pPr>
              <w:spacing w:after="0" w:line="259" w:lineRule="auto"/>
              <w:ind w:left="0" w:right="0" w:firstLine="0"/>
              <w:jc w:val="left"/>
            </w:pPr>
            <w:r>
              <w:rPr>
                <w:rFonts w:ascii="Courier New" w:eastAsia="Courier New" w:hAnsi="Courier New" w:cs="Courier New"/>
                <w:sz w:val="19"/>
              </w:rPr>
              <w:t>COPY --from=builder /app/</w:t>
            </w:r>
            <w:proofErr w:type="spellStart"/>
            <w:proofErr w:type="gramStart"/>
            <w:r>
              <w:rPr>
                <w:rFonts w:ascii="Courier New" w:eastAsia="Courier New" w:hAnsi="Courier New" w:cs="Courier New"/>
                <w:sz w:val="19"/>
              </w:rPr>
              <w:t>dist</w:t>
            </w:r>
            <w:proofErr w:type="spellEnd"/>
            <w:r>
              <w:rPr>
                <w:rFonts w:ascii="Courier New" w:eastAsia="Courier New" w:hAnsi="Courier New" w:cs="Courier New"/>
                <w:sz w:val="19"/>
              </w:rPr>
              <w:t xml:space="preserve"> .</w:t>
            </w:r>
            <w:proofErr w:type="gramEnd"/>
            <w:r>
              <w:rPr>
                <w:rFonts w:ascii="Courier New" w:eastAsia="Courier New" w:hAnsi="Courier New" w:cs="Courier New"/>
                <w:sz w:val="19"/>
              </w:rPr>
              <w:t>/</w:t>
            </w:r>
            <w:proofErr w:type="spellStart"/>
            <w:r>
              <w:rPr>
                <w:rFonts w:ascii="Courier New" w:eastAsia="Courier New" w:hAnsi="Courier New" w:cs="Courier New"/>
                <w:sz w:val="19"/>
              </w:rPr>
              <w:t>dist</w:t>
            </w:r>
            <w:proofErr w:type="spellEnd"/>
          </w:p>
          <w:p w14:paraId="1772467F" w14:textId="77777777" w:rsidR="008D0351" w:rsidRDefault="00410A6E">
            <w:pPr>
              <w:spacing w:after="0" w:line="259" w:lineRule="auto"/>
              <w:ind w:left="0" w:right="0" w:firstLine="0"/>
              <w:jc w:val="left"/>
            </w:pPr>
            <w:r>
              <w:rPr>
                <w:rFonts w:ascii="Courier New" w:eastAsia="Courier New" w:hAnsi="Courier New" w:cs="Courier New"/>
                <w:sz w:val="19"/>
              </w:rPr>
              <w:t>EXPOSE 5000</w:t>
            </w:r>
          </w:p>
          <w:p w14:paraId="16074125" w14:textId="77777777" w:rsidR="008D0351" w:rsidRDefault="00410A6E">
            <w:pPr>
              <w:spacing w:after="0" w:line="259" w:lineRule="auto"/>
              <w:ind w:left="0" w:right="0" w:firstLine="0"/>
              <w:jc w:val="left"/>
            </w:pPr>
            <w:r>
              <w:rPr>
                <w:rFonts w:ascii="Courier New" w:eastAsia="Courier New" w:hAnsi="Courier New" w:cs="Courier New"/>
                <w:sz w:val="19"/>
              </w:rPr>
              <w:t>USER node</w:t>
            </w:r>
          </w:p>
          <w:p w14:paraId="2F5AD51A" w14:textId="77777777" w:rsidR="008D0351" w:rsidRDefault="00410A6E">
            <w:pPr>
              <w:spacing w:after="0" w:line="259" w:lineRule="auto"/>
              <w:ind w:left="0" w:right="0" w:firstLine="0"/>
              <w:jc w:val="left"/>
            </w:pPr>
            <w:r>
              <w:rPr>
                <w:rFonts w:ascii="Courier New" w:eastAsia="Courier New" w:hAnsi="Courier New" w:cs="Courier New"/>
                <w:sz w:val="19"/>
              </w:rPr>
              <w:t>HEALTHCHECK --in</w:t>
            </w:r>
            <w:r>
              <w:rPr>
                <w:rFonts w:ascii="Courier New" w:eastAsia="Courier New" w:hAnsi="Courier New" w:cs="Courier New"/>
                <w:sz w:val="19"/>
              </w:rPr>
              <w:t xml:space="preserve">terval=30s --timeout=5s CMD </w:t>
            </w:r>
            <w:proofErr w:type="spellStart"/>
            <w:r>
              <w:rPr>
                <w:rFonts w:ascii="Courier New" w:eastAsia="Courier New" w:hAnsi="Courier New" w:cs="Courier New"/>
                <w:sz w:val="19"/>
              </w:rPr>
              <w:t>wget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qO</w:t>
            </w:r>
            <w:proofErr w:type="spellEnd"/>
            <w:r>
              <w:rPr>
                <w:rFonts w:ascii="Courier New" w:eastAsia="Courier New" w:hAnsi="Courier New" w:cs="Courier New"/>
                <w:sz w:val="19"/>
              </w:rPr>
              <w:t xml:space="preserve">- http://localhost:5000/health || </w:t>
            </w:r>
          </w:p>
          <w:p w14:paraId="4AAE03D0" w14:textId="77777777" w:rsidR="008D0351" w:rsidRDefault="00410A6E">
            <w:pPr>
              <w:spacing w:after="0" w:line="259" w:lineRule="auto"/>
              <w:ind w:left="0" w:right="0" w:firstLine="0"/>
              <w:jc w:val="left"/>
            </w:pPr>
            <w:r>
              <w:rPr>
                <w:rFonts w:ascii="Courier New" w:eastAsia="Courier New" w:hAnsi="Courier New" w:cs="Courier New"/>
                <w:sz w:val="19"/>
              </w:rPr>
              <w:t>exit 1</w:t>
            </w:r>
          </w:p>
          <w:p w14:paraId="10D51357" w14:textId="77777777" w:rsidR="008D0351" w:rsidRDefault="00410A6E">
            <w:pPr>
              <w:spacing w:after="0" w:line="259" w:lineRule="auto"/>
              <w:ind w:left="0" w:right="0" w:firstLine="0"/>
              <w:jc w:val="left"/>
            </w:pPr>
            <w:r>
              <w:rPr>
                <w:rFonts w:ascii="Courier New" w:eastAsia="Courier New" w:hAnsi="Courier New" w:cs="Courier New"/>
                <w:sz w:val="19"/>
              </w:rPr>
              <w:t>CMD ["node", "</w:t>
            </w:r>
            <w:proofErr w:type="spellStart"/>
            <w:r>
              <w:rPr>
                <w:rFonts w:ascii="Courier New" w:eastAsia="Courier New" w:hAnsi="Courier New" w:cs="Courier New"/>
                <w:sz w:val="19"/>
              </w:rPr>
              <w:t>dist</w:t>
            </w:r>
            <w:proofErr w:type="spellEnd"/>
            <w:r>
              <w:rPr>
                <w:rFonts w:ascii="Courier New" w:eastAsia="Courier New" w:hAnsi="Courier New" w:cs="Courier New"/>
                <w:sz w:val="19"/>
              </w:rPr>
              <w:t>/index.js"]</w:t>
            </w:r>
          </w:p>
        </w:tc>
      </w:tr>
    </w:tbl>
    <w:p w14:paraId="77B0D7F9" w14:textId="77777777" w:rsidR="008D0351" w:rsidRDefault="00410A6E">
      <w:pPr>
        <w:pStyle w:val="Heading3"/>
        <w:spacing w:after="0"/>
        <w:ind w:left="-3"/>
      </w:pPr>
      <w:r>
        <w:t>8.1 Purpose of Each Instruction</w:t>
      </w:r>
    </w:p>
    <w:tbl>
      <w:tblPr>
        <w:tblStyle w:val="TableGrid"/>
        <w:tblW w:w="9500" w:type="dxa"/>
        <w:tblInd w:w="6" w:type="dxa"/>
        <w:tblCellMar>
          <w:top w:w="85" w:type="dxa"/>
          <w:left w:w="101" w:type="dxa"/>
          <w:bottom w:w="0" w:type="dxa"/>
          <w:right w:w="115" w:type="dxa"/>
        </w:tblCellMar>
        <w:tblLook w:val="04A0" w:firstRow="1" w:lastRow="0" w:firstColumn="1" w:lastColumn="0" w:noHBand="0" w:noVBand="1"/>
      </w:tblPr>
      <w:tblGrid>
        <w:gridCol w:w="2900"/>
        <w:gridCol w:w="6600"/>
      </w:tblGrid>
      <w:tr w:rsidR="008D0351" w14:paraId="3032248E" w14:textId="77777777">
        <w:trPr>
          <w:trHeight w:val="413"/>
        </w:trPr>
        <w:tc>
          <w:tcPr>
            <w:tcW w:w="2900" w:type="dxa"/>
            <w:tcBorders>
              <w:top w:val="single" w:sz="4" w:space="0" w:color="000000"/>
              <w:left w:val="single" w:sz="4" w:space="0" w:color="000000"/>
              <w:bottom w:val="single" w:sz="4" w:space="0" w:color="000000"/>
              <w:right w:val="single" w:sz="4" w:space="0" w:color="000000"/>
            </w:tcBorders>
            <w:shd w:val="clear" w:color="auto" w:fill="1F3864"/>
          </w:tcPr>
          <w:p w14:paraId="565A5913" w14:textId="77777777" w:rsidR="008D0351" w:rsidRDefault="00410A6E">
            <w:pPr>
              <w:spacing w:after="0" w:line="259" w:lineRule="auto"/>
              <w:ind w:left="0" w:right="0" w:firstLine="0"/>
              <w:jc w:val="left"/>
            </w:pPr>
            <w:r>
              <w:rPr>
                <w:b/>
                <w:color w:val="FFFFFF"/>
                <w:sz w:val="20"/>
              </w:rPr>
              <w:t>Instruction</w:t>
            </w:r>
          </w:p>
        </w:tc>
        <w:tc>
          <w:tcPr>
            <w:tcW w:w="6600" w:type="dxa"/>
            <w:tcBorders>
              <w:top w:val="single" w:sz="4" w:space="0" w:color="000000"/>
              <w:left w:val="single" w:sz="4" w:space="0" w:color="000000"/>
              <w:bottom w:val="single" w:sz="4" w:space="0" w:color="000000"/>
              <w:right w:val="single" w:sz="4" w:space="0" w:color="000000"/>
            </w:tcBorders>
            <w:shd w:val="clear" w:color="auto" w:fill="1F3864"/>
          </w:tcPr>
          <w:p w14:paraId="63182436" w14:textId="77777777" w:rsidR="008D0351" w:rsidRDefault="00410A6E">
            <w:pPr>
              <w:spacing w:after="0" w:line="259" w:lineRule="auto"/>
              <w:ind w:left="0" w:right="0" w:firstLine="0"/>
              <w:jc w:val="left"/>
            </w:pPr>
            <w:r>
              <w:rPr>
                <w:b/>
                <w:color w:val="FFFFFF"/>
                <w:sz w:val="20"/>
              </w:rPr>
              <w:t>Purpose</w:t>
            </w:r>
          </w:p>
        </w:tc>
      </w:tr>
      <w:tr w:rsidR="008D0351" w14:paraId="2F8FC309" w14:textId="77777777">
        <w:trPr>
          <w:trHeight w:val="660"/>
        </w:trPr>
        <w:tc>
          <w:tcPr>
            <w:tcW w:w="2900" w:type="dxa"/>
            <w:tcBorders>
              <w:top w:val="single" w:sz="4" w:space="0" w:color="000000"/>
              <w:left w:val="single" w:sz="4" w:space="0" w:color="000000"/>
              <w:bottom w:val="single" w:sz="4" w:space="0" w:color="000000"/>
              <w:right w:val="single" w:sz="4" w:space="0" w:color="000000"/>
            </w:tcBorders>
            <w:vAlign w:val="center"/>
          </w:tcPr>
          <w:p w14:paraId="0EB11582" w14:textId="77777777" w:rsidR="008D0351" w:rsidRDefault="00410A6E">
            <w:pPr>
              <w:spacing w:after="0" w:line="259" w:lineRule="auto"/>
              <w:ind w:left="0" w:right="0" w:firstLine="0"/>
              <w:jc w:val="left"/>
            </w:pPr>
            <w:r>
              <w:rPr>
                <w:sz w:val="20"/>
              </w:rPr>
              <w:t>FROM node:20-alpine</w:t>
            </w:r>
          </w:p>
        </w:tc>
        <w:tc>
          <w:tcPr>
            <w:tcW w:w="6600" w:type="dxa"/>
            <w:tcBorders>
              <w:top w:val="single" w:sz="4" w:space="0" w:color="000000"/>
              <w:left w:val="single" w:sz="4" w:space="0" w:color="000000"/>
              <w:bottom w:val="single" w:sz="4" w:space="0" w:color="000000"/>
              <w:right w:val="single" w:sz="4" w:space="0" w:color="000000"/>
            </w:tcBorders>
          </w:tcPr>
          <w:p w14:paraId="3A92DF5D" w14:textId="77777777" w:rsidR="008D0351" w:rsidRDefault="00410A6E">
            <w:pPr>
              <w:spacing w:after="0" w:line="259" w:lineRule="auto"/>
              <w:ind w:left="0" w:right="0" w:firstLine="0"/>
              <w:jc w:val="left"/>
            </w:pPr>
            <w:r>
              <w:rPr>
                <w:sz w:val="20"/>
              </w:rPr>
              <w:t>Selects a lightweight, versioned base image to minimize size and attack surface.</w:t>
            </w:r>
          </w:p>
        </w:tc>
      </w:tr>
      <w:tr w:rsidR="008D0351" w14:paraId="1D9120C6" w14:textId="77777777">
        <w:trPr>
          <w:trHeight w:val="414"/>
        </w:trPr>
        <w:tc>
          <w:tcPr>
            <w:tcW w:w="2900" w:type="dxa"/>
            <w:tcBorders>
              <w:top w:val="single" w:sz="4" w:space="0" w:color="000000"/>
              <w:left w:val="single" w:sz="4" w:space="0" w:color="000000"/>
              <w:bottom w:val="single" w:sz="4" w:space="0" w:color="000000"/>
              <w:right w:val="single" w:sz="4" w:space="0" w:color="000000"/>
            </w:tcBorders>
          </w:tcPr>
          <w:p w14:paraId="3939F85A" w14:textId="77777777" w:rsidR="008D0351" w:rsidRDefault="00410A6E">
            <w:pPr>
              <w:spacing w:after="0" w:line="259" w:lineRule="auto"/>
              <w:ind w:left="0" w:right="0" w:firstLine="0"/>
              <w:jc w:val="left"/>
            </w:pPr>
            <w:r>
              <w:rPr>
                <w:sz w:val="20"/>
              </w:rPr>
              <w:lastRenderedPageBreak/>
              <w:t>WORKDIR /app</w:t>
            </w:r>
          </w:p>
        </w:tc>
        <w:tc>
          <w:tcPr>
            <w:tcW w:w="6600" w:type="dxa"/>
            <w:tcBorders>
              <w:top w:val="single" w:sz="4" w:space="0" w:color="000000"/>
              <w:left w:val="single" w:sz="4" w:space="0" w:color="000000"/>
              <w:bottom w:val="single" w:sz="4" w:space="0" w:color="000000"/>
              <w:right w:val="single" w:sz="4" w:space="0" w:color="000000"/>
            </w:tcBorders>
          </w:tcPr>
          <w:p w14:paraId="7FF9647E" w14:textId="77777777" w:rsidR="008D0351" w:rsidRDefault="00410A6E">
            <w:pPr>
              <w:spacing w:after="0" w:line="259" w:lineRule="auto"/>
              <w:ind w:left="0" w:right="0" w:firstLine="0"/>
              <w:jc w:val="left"/>
            </w:pPr>
            <w:r>
              <w:rPr>
                <w:sz w:val="20"/>
              </w:rPr>
              <w:t>Sets the working directory inside the container for all subsequent commands.</w:t>
            </w:r>
          </w:p>
        </w:tc>
      </w:tr>
      <w:tr w:rsidR="008D0351" w14:paraId="6BDFF019" w14:textId="77777777">
        <w:trPr>
          <w:trHeight w:val="414"/>
        </w:trPr>
        <w:tc>
          <w:tcPr>
            <w:tcW w:w="2900" w:type="dxa"/>
            <w:tcBorders>
              <w:top w:val="single" w:sz="4" w:space="0" w:color="000000"/>
              <w:left w:val="single" w:sz="4" w:space="0" w:color="000000"/>
              <w:bottom w:val="single" w:sz="4" w:space="0" w:color="000000"/>
              <w:right w:val="single" w:sz="4" w:space="0" w:color="000000"/>
            </w:tcBorders>
          </w:tcPr>
          <w:p w14:paraId="63A30E17" w14:textId="77777777" w:rsidR="008D0351" w:rsidRDefault="00410A6E">
            <w:pPr>
              <w:spacing w:after="0" w:line="259" w:lineRule="auto"/>
              <w:ind w:left="0" w:right="0" w:firstLine="0"/>
              <w:jc w:val="left"/>
            </w:pPr>
            <w:r>
              <w:rPr>
                <w:sz w:val="20"/>
              </w:rPr>
              <w:t>COPY package</w:t>
            </w:r>
            <w:proofErr w:type="gramStart"/>
            <w:r>
              <w:rPr>
                <w:sz w:val="20"/>
              </w:rPr>
              <w:t>*.</w:t>
            </w:r>
            <w:proofErr w:type="spellStart"/>
            <w:r>
              <w:rPr>
                <w:sz w:val="20"/>
              </w:rPr>
              <w:t>json</w:t>
            </w:r>
            <w:proofErr w:type="spellEnd"/>
            <w:proofErr w:type="gramEnd"/>
            <w:r>
              <w:rPr>
                <w:sz w:val="20"/>
              </w:rP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0160711C" w14:textId="77777777" w:rsidR="008D0351" w:rsidRDefault="00410A6E">
            <w:pPr>
              <w:spacing w:after="0" w:line="259" w:lineRule="auto"/>
              <w:ind w:left="0" w:right="0" w:firstLine="0"/>
              <w:jc w:val="left"/>
            </w:pPr>
            <w:r>
              <w:rPr>
                <w:sz w:val="20"/>
              </w:rPr>
              <w:t>Copies only dependency manifests first so Docker can cache the install layer.</w:t>
            </w:r>
          </w:p>
        </w:tc>
      </w:tr>
      <w:tr w:rsidR="008D0351" w14:paraId="3F88AE08" w14:textId="77777777">
        <w:trPr>
          <w:trHeight w:val="414"/>
        </w:trPr>
        <w:tc>
          <w:tcPr>
            <w:tcW w:w="2900" w:type="dxa"/>
            <w:tcBorders>
              <w:top w:val="single" w:sz="4" w:space="0" w:color="000000"/>
              <w:left w:val="single" w:sz="4" w:space="0" w:color="000000"/>
              <w:bottom w:val="single" w:sz="4" w:space="0" w:color="000000"/>
              <w:right w:val="single" w:sz="4" w:space="0" w:color="000000"/>
            </w:tcBorders>
          </w:tcPr>
          <w:p w14:paraId="090AE061" w14:textId="77777777" w:rsidR="008D0351" w:rsidRDefault="00410A6E">
            <w:pPr>
              <w:spacing w:after="0" w:line="259" w:lineRule="auto"/>
              <w:ind w:left="0" w:right="0" w:firstLine="0"/>
              <w:jc w:val="left"/>
            </w:pPr>
            <w:r>
              <w:rPr>
                <w:sz w:val="20"/>
              </w:rPr>
              <w:t xml:space="preserve">RUN </w:t>
            </w:r>
            <w:proofErr w:type="spellStart"/>
            <w:r>
              <w:rPr>
                <w:sz w:val="20"/>
              </w:rPr>
              <w:t>npm</w:t>
            </w:r>
            <w:proofErr w:type="spellEnd"/>
            <w:r>
              <w:rPr>
                <w:sz w:val="20"/>
              </w:rPr>
              <w:t xml:space="preserve"> ci</w:t>
            </w:r>
          </w:p>
        </w:tc>
        <w:tc>
          <w:tcPr>
            <w:tcW w:w="6600" w:type="dxa"/>
            <w:tcBorders>
              <w:top w:val="single" w:sz="4" w:space="0" w:color="000000"/>
              <w:left w:val="single" w:sz="4" w:space="0" w:color="000000"/>
              <w:bottom w:val="single" w:sz="4" w:space="0" w:color="000000"/>
              <w:right w:val="single" w:sz="4" w:space="0" w:color="000000"/>
            </w:tcBorders>
          </w:tcPr>
          <w:p w14:paraId="014E9A78" w14:textId="77777777" w:rsidR="008D0351" w:rsidRDefault="00410A6E">
            <w:pPr>
              <w:spacing w:after="0" w:line="259" w:lineRule="auto"/>
              <w:ind w:left="0" w:right="0" w:firstLine="0"/>
              <w:jc w:val="left"/>
            </w:pPr>
            <w:r>
              <w:rPr>
                <w:sz w:val="20"/>
              </w:rPr>
              <w:t>Performs a clean, reproducible dependency install from the lock file.</w:t>
            </w:r>
          </w:p>
        </w:tc>
      </w:tr>
      <w:tr w:rsidR="008D0351" w14:paraId="27CE7052" w14:textId="77777777">
        <w:trPr>
          <w:trHeight w:val="658"/>
        </w:trPr>
        <w:tc>
          <w:tcPr>
            <w:tcW w:w="2900" w:type="dxa"/>
            <w:tcBorders>
              <w:top w:val="single" w:sz="4" w:space="0" w:color="000000"/>
              <w:left w:val="single" w:sz="4" w:space="0" w:color="000000"/>
              <w:bottom w:val="single" w:sz="4" w:space="0" w:color="000000"/>
              <w:right w:val="single" w:sz="4" w:space="0" w:color="000000"/>
            </w:tcBorders>
            <w:vAlign w:val="center"/>
          </w:tcPr>
          <w:p w14:paraId="79894AD6" w14:textId="77777777" w:rsidR="008D0351" w:rsidRDefault="00410A6E">
            <w:pPr>
              <w:spacing w:after="0" w:line="259" w:lineRule="auto"/>
              <w:ind w:left="0" w:right="0" w:firstLine="0"/>
              <w:jc w:val="left"/>
            </w:pPr>
            <w:proofErr w:type="gramStart"/>
            <w:r>
              <w:rPr>
                <w:sz w:val="20"/>
              </w:rPr>
              <w:t>COPY .</w:t>
            </w:r>
            <w:proofErr w:type="gramEnd"/>
            <w:r>
              <w:rPr>
                <w:sz w:val="20"/>
              </w:rPr>
              <w:t xml:space="preserve"> . / RUN </w:t>
            </w:r>
            <w:proofErr w:type="spellStart"/>
            <w:r>
              <w:rPr>
                <w:sz w:val="20"/>
              </w:rPr>
              <w:t>npm</w:t>
            </w:r>
            <w:proofErr w:type="spellEnd"/>
            <w:r>
              <w:rPr>
                <w:sz w:val="20"/>
              </w:rPr>
              <w:t xml:space="preserve"> run build</w:t>
            </w:r>
          </w:p>
        </w:tc>
        <w:tc>
          <w:tcPr>
            <w:tcW w:w="6600" w:type="dxa"/>
            <w:tcBorders>
              <w:top w:val="single" w:sz="4" w:space="0" w:color="000000"/>
              <w:left w:val="single" w:sz="4" w:space="0" w:color="000000"/>
              <w:bottom w:val="single" w:sz="4" w:space="0" w:color="000000"/>
              <w:right w:val="single" w:sz="4" w:space="0" w:color="000000"/>
            </w:tcBorders>
          </w:tcPr>
          <w:p w14:paraId="2308E88F" w14:textId="77777777" w:rsidR="008D0351" w:rsidRDefault="00410A6E">
            <w:pPr>
              <w:spacing w:after="0" w:line="259" w:lineRule="auto"/>
              <w:ind w:left="0" w:right="0" w:firstLine="0"/>
              <w:jc w:val="left"/>
            </w:pPr>
            <w:r>
              <w:rPr>
                <w:sz w:val="20"/>
              </w:rPr>
              <w:t>Copies source code and compiles the TypeScript/build output in the builder stage.</w:t>
            </w:r>
          </w:p>
        </w:tc>
      </w:tr>
      <w:tr w:rsidR="008D0351" w14:paraId="0FD64563" w14:textId="77777777">
        <w:trPr>
          <w:trHeight w:val="658"/>
        </w:trPr>
        <w:tc>
          <w:tcPr>
            <w:tcW w:w="2900" w:type="dxa"/>
            <w:tcBorders>
              <w:top w:val="single" w:sz="4" w:space="0" w:color="000000"/>
              <w:left w:val="single" w:sz="4" w:space="0" w:color="000000"/>
              <w:bottom w:val="single" w:sz="4" w:space="0" w:color="000000"/>
              <w:right w:val="single" w:sz="4" w:space="0" w:color="000000"/>
            </w:tcBorders>
          </w:tcPr>
          <w:p w14:paraId="35B7C05F" w14:textId="77777777" w:rsidR="008D0351" w:rsidRDefault="00410A6E">
            <w:pPr>
              <w:spacing w:after="0" w:line="259" w:lineRule="auto"/>
              <w:ind w:left="0" w:right="0" w:firstLine="0"/>
              <w:jc w:val="left"/>
            </w:pPr>
            <w:r>
              <w:rPr>
                <w:sz w:val="20"/>
              </w:rPr>
              <w:t>FROM node:20-alpine (2nd stage)</w:t>
            </w:r>
          </w:p>
        </w:tc>
        <w:tc>
          <w:tcPr>
            <w:tcW w:w="6600" w:type="dxa"/>
            <w:tcBorders>
              <w:top w:val="single" w:sz="4" w:space="0" w:color="000000"/>
              <w:left w:val="single" w:sz="4" w:space="0" w:color="000000"/>
              <w:bottom w:val="single" w:sz="4" w:space="0" w:color="000000"/>
              <w:right w:val="single" w:sz="4" w:space="0" w:color="000000"/>
            </w:tcBorders>
            <w:vAlign w:val="center"/>
          </w:tcPr>
          <w:p w14:paraId="655BDA65" w14:textId="77777777" w:rsidR="008D0351" w:rsidRDefault="00410A6E">
            <w:pPr>
              <w:spacing w:after="0" w:line="259" w:lineRule="auto"/>
              <w:ind w:left="0" w:right="0" w:firstLine="0"/>
              <w:jc w:val="left"/>
            </w:pPr>
            <w:r>
              <w:rPr>
                <w:sz w:val="20"/>
              </w:rPr>
              <w:t>Starts a fresh, minimal image so build tools are not shipped to production.</w:t>
            </w:r>
          </w:p>
        </w:tc>
      </w:tr>
      <w:tr w:rsidR="008D0351" w14:paraId="21B9F21A" w14:textId="77777777">
        <w:trPr>
          <w:trHeight w:val="658"/>
        </w:trPr>
        <w:tc>
          <w:tcPr>
            <w:tcW w:w="2900" w:type="dxa"/>
            <w:tcBorders>
              <w:top w:val="single" w:sz="4" w:space="0" w:color="000000"/>
              <w:left w:val="single" w:sz="4" w:space="0" w:color="000000"/>
              <w:bottom w:val="single" w:sz="4" w:space="0" w:color="000000"/>
              <w:right w:val="single" w:sz="4" w:space="0" w:color="000000"/>
            </w:tcBorders>
            <w:vAlign w:val="center"/>
          </w:tcPr>
          <w:p w14:paraId="2A30A1A3" w14:textId="77777777" w:rsidR="008D0351" w:rsidRDefault="00410A6E">
            <w:pPr>
              <w:spacing w:after="0" w:line="259" w:lineRule="auto"/>
              <w:ind w:left="0" w:right="0" w:firstLine="0"/>
              <w:jc w:val="left"/>
            </w:pPr>
            <w:r>
              <w:rPr>
                <w:sz w:val="20"/>
              </w:rPr>
              <w:t>COPY --from=builder</w:t>
            </w:r>
          </w:p>
        </w:tc>
        <w:tc>
          <w:tcPr>
            <w:tcW w:w="6600" w:type="dxa"/>
            <w:tcBorders>
              <w:top w:val="single" w:sz="4" w:space="0" w:color="000000"/>
              <w:left w:val="single" w:sz="4" w:space="0" w:color="000000"/>
              <w:bottom w:val="single" w:sz="4" w:space="0" w:color="000000"/>
              <w:right w:val="single" w:sz="4" w:space="0" w:color="000000"/>
            </w:tcBorders>
          </w:tcPr>
          <w:p w14:paraId="26B5A64F" w14:textId="77777777" w:rsidR="008D0351" w:rsidRDefault="00410A6E">
            <w:pPr>
              <w:spacing w:after="0" w:line="259" w:lineRule="auto"/>
              <w:ind w:left="0" w:right="0" w:firstLine="0"/>
            </w:pPr>
            <w:r>
              <w:rPr>
                <w:sz w:val="20"/>
              </w:rPr>
              <w:t>Copies only the compiled output and production dependencies from the build stage.</w:t>
            </w:r>
          </w:p>
        </w:tc>
      </w:tr>
      <w:tr w:rsidR="008D0351" w14:paraId="6DED02B5" w14:textId="77777777">
        <w:trPr>
          <w:trHeight w:val="414"/>
        </w:trPr>
        <w:tc>
          <w:tcPr>
            <w:tcW w:w="2900" w:type="dxa"/>
            <w:tcBorders>
              <w:top w:val="single" w:sz="4" w:space="0" w:color="000000"/>
              <w:left w:val="single" w:sz="4" w:space="0" w:color="000000"/>
              <w:bottom w:val="single" w:sz="4" w:space="0" w:color="000000"/>
              <w:right w:val="single" w:sz="4" w:space="0" w:color="000000"/>
            </w:tcBorders>
          </w:tcPr>
          <w:p w14:paraId="75899B45" w14:textId="77777777" w:rsidR="008D0351" w:rsidRDefault="00410A6E">
            <w:pPr>
              <w:spacing w:after="0" w:line="259" w:lineRule="auto"/>
              <w:ind w:left="0" w:right="0" w:firstLine="0"/>
              <w:jc w:val="left"/>
            </w:pPr>
            <w:r>
              <w:rPr>
                <w:sz w:val="20"/>
              </w:rPr>
              <w:t>EXPOSE 5000</w:t>
            </w:r>
          </w:p>
        </w:tc>
        <w:tc>
          <w:tcPr>
            <w:tcW w:w="6600" w:type="dxa"/>
            <w:tcBorders>
              <w:top w:val="single" w:sz="4" w:space="0" w:color="000000"/>
              <w:left w:val="single" w:sz="4" w:space="0" w:color="000000"/>
              <w:bottom w:val="single" w:sz="4" w:space="0" w:color="000000"/>
              <w:right w:val="single" w:sz="4" w:space="0" w:color="000000"/>
            </w:tcBorders>
          </w:tcPr>
          <w:p w14:paraId="3B169F60" w14:textId="77777777" w:rsidR="008D0351" w:rsidRDefault="00410A6E">
            <w:pPr>
              <w:spacing w:after="0" w:line="259" w:lineRule="auto"/>
              <w:ind w:left="0" w:right="0" w:firstLine="0"/>
              <w:jc w:val="left"/>
            </w:pPr>
            <w:r>
              <w:rPr>
                <w:sz w:val="20"/>
              </w:rPr>
              <w:t>Documents the port the API listens on.</w:t>
            </w:r>
          </w:p>
        </w:tc>
      </w:tr>
      <w:tr w:rsidR="008D0351" w14:paraId="7F5C7A06" w14:textId="77777777">
        <w:trPr>
          <w:trHeight w:val="414"/>
        </w:trPr>
        <w:tc>
          <w:tcPr>
            <w:tcW w:w="2900" w:type="dxa"/>
            <w:tcBorders>
              <w:top w:val="single" w:sz="4" w:space="0" w:color="000000"/>
              <w:left w:val="single" w:sz="4" w:space="0" w:color="000000"/>
              <w:bottom w:val="single" w:sz="4" w:space="0" w:color="000000"/>
              <w:right w:val="single" w:sz="4" w:space="0" w:color="000000"/>
            </w:tcBorders>
          </w:tcPr>
          <w:p w14:paraId="388DDBFB" w14:textId="77777777" w:rsidR="008D0351" w:rsidRDefault="00410A6E">
            <w:pPr>
              <w:spacing w:after="0" w:line="259" w:lineRule="auto"/>
              <w:ind w:left="0" w:right="0" w:firstLine="0"/>
              <w:jc w:val="left"/>
            </w:pPr>
            <w:r>
              <w:rPr>
                <w:sz w:val="20"/>
              </w:rPr>
              <w:t>USER node</w:t>
            </w:r>
          </w:p>
        </w:tc>
        <w:tc>
          <w:tcPr>
            <w:tcW w:w="6600" w:type="dxa"/>
            <w:tcBorders>
              <w:top w:val="single" w:sz="4" w:space="0" w:color="000000"/>
              <w:left w:val="single" w:sz="4" w:space="0" w:color="000000"/>
              <w:bottom w:val="single" w:sz="4" w:space="0" w:color="000000"/>
              <w:right w:val="single" w:sz="4" w:space="0" w:color="000000"/>
            </w:tcBorders>
          </w:tcPr>
          <w:p w14:paraId="353CFA56" w14:textId="77777777" w:rsidR="008D0351" w:rsidRDefault="00410A6E">
            <w:pPr>
              <w:spacing w:after="0" w:line="259" w:lineRule="auto"/>
              <w:ind w:left="0" w:right="0" w:firstLine="0"/>
              <w:jc w:val="left"/>
            </w:pPr>
            <w:r>
              <w:rPr>
                <w:sz w:val="20"/>
              </w:rPr>
              <w:t>Runs the container as a non-root user for security.</w:t>
            </w:r>
          </w:p>
        </w:tc>
      </w:tr>
      <w:tr w:rsidR="008D0351" w14:paraId="6E5245E7" w14:textId="77777777">
        <w:trPr>
          <w:trHeight w:val="658"/>
        </w:trPr>
        <w:tc>
          <w:tcPr>
            <w:tcW w:w="2900" w:type="dxa"/>
            <w:tcBorders>
              <w:top w:val="single" w:sz="4" w:space="0" w:color="000000"/>
              <w:left w:val="single" w:sz="4" w:space="0" w:color="000000"/>
              <w:bottom w:val="single" w:sz="4" w:space="0" w:color="000000"/>
              <w:right w:val="single" w:sz="4" w:space="0" w:color="000000"/>
            </w:tcBorders>
            <w:vAlign w:val="center"/>
          </w:tcPr>
          <w:p w14:paraId="19C22EA5" w14:textId="77777777" w:rsidR="008D0351" w:rsidRDefault="00410A6E">
            <w:pPr>
              <w:spacing w:after="0" w:line="259" w:lineRule="auto"/>
              <w:ind w:left="0" w:right="0" w:firstLine="0"/>
              <w:jc w:val="left"/>
            </w:pPr>
            <w:r>
              <w:rPr>
                <w:sz w:val="20"/>
              </w:rPr>
              <w:t>HEALTHCHECK</w:t>
            </w:r>
          </w:p>
        </w:tc>
        <w:tc>
          <w:tcPr>
            <w:tcW w:w="6600" w:type="dxa"/>
            <w:tcBorders>
              <w:top w:val="single" w:sz="4" w:space="0" w:color="000000"/>
              <w:left w:val="single" w:sz="4" w:space="0" w:color="000000"/>
              <w:bottom w:val="single" w:sz="4" w:space="0" w:color="000000"/>
              <w:right w:val="single" w:sz="4" w:space="0" w:color="000000"/>
            </w:tcBorders>
          </w:tcPr>
          <w:p w14:paraId="49842A29" w14:textId="77777777" w:rsidR="008D0351" w:rsidRDefault="00410A6E">
            <w:pPr>
              <w:spacing w:after="0" w:line="259" w:lineRule="auto"/>
              <w:ind w:left="0" w:right="0" w:firstLine="0"/>
              <w:jc w:val="left"/>
            </w:pPr>
            <w:r>
              <w:rPr>
                <w:sz w:val="20"/>
              </w:rPr>
              <w:t>Allows Docker/orchestrators to detect and restart an unhealthy API container automatically.</w:t>
            </w:r>
          </w:p>
        </w:tc>
      </w:tr>
      <w:tr w:rsidR="008D0351" w14:paraId="4EE3DD22" w14:textId="77777777">
        <w:trPr>
          <w:trHeight w:val="414"/>
        </w:trPr>
        <w:tc>
          <w:tcPr>
            <w:tcW w:w="2900" w:type="dxa"/>
            <w:tcBorders>
              <w:top w:val="single" w:sz="4" w:space="0" w:color="000000"/>
              <w:left w:val="single" w:sz="4" w:space="0" w:color="000000"/>
              <w:bottom w:val="single" w:sz="4" w:space="0" w:color="000000"/>
              <w:right w:val="single" w:sz="4" w:space="0" w:color="000000"/>
            </w:tcBorders>
          </w:tcPr>
          <w:p w14:paraId="6550950B" w14:textId="77777777" w:rsidR="008D0351" w:rsidRDefault="00410A6E">
            <w:pPr>
              <w:spacing w:after="0" w:line="259" w:lineRule="auto"/>
              <w:ind w:left="0" w:right="0" w:firstLine="0"/>
              <w:jc w:val="left"/>
            </w:pPr>
            <w:r>
              <w:rPr>
                <w:sz w:val="20"/>
              </w:rPr>
              <w:t>CMD</w:t>
            </w:r>
          </w:p>
        </w:tc>
        <w:tc>
          <w:tcPr>
            <w:tcW w:w="6600" w:type="dxa"/>
            <w:tcBorders>
              <w:top w:val="single" w:sz="4" w:space="0" w:color="000000"/>
              <w:left w:val="single" w:sz="4" w:space="0" w:color="000000"/>
              <w:bottom w:val="single" w:sz="4" w:space="0" w:color="000000"/>
              <w:right w:val="single" w:sz="4" w:space="0" w:color="000000"/>
            </w:tcBorders>
          </w:tcPr>
          <w:p w14:paraId="5F72B703" w14:textId="77777777" w:rsidR="008D0351" w:rsidRDefault="00410A6E">
            <w:pPr>
              <w:spacing w:after="0" w:line="259" w:lineRule="auto"/>
              <w:ind w:left="0" w:right="0" w:firstLine="0"/>
              <w:jc w:val="left"/>
            </w:pPr>
            <w:r>
              <w:rPr>
                <w:sz w:val="20"/>
              </w:rPr>
              <w:t>Defines the default command that starts the server when the container runs.</w:t>
            </w:r>
          </w:p>
        </w:tc>
      </w:tr>
    </w:tbl>
    <w:p w14:paraId="16A74289" w14:textId="77777777" w:rsidR="008D0351" w:rsidRDefault="00410A6E">
      <w:pPr>
        <w:spacing w:after="402"/>
        <w:ind w:left="2" w:right="11" w:firstLine="0"/>
      </w:pPr>
      <w:r>
        <w:t xml:space="preserve">A similar pattern is used for the ai-recommendation service, based on python:3.11-slim, and for client, which is built with Node and served via a lightweight </w:t>
      </w:r>
      <w:proofErr w:type="spellStart"/>
      <w:proofErr w:type="gramStart"/>
      <w:r>
        <w:t>nginx:alpine</w:t>
      </w:r>
      <w:proofErr w:type="spellEnd"/>
      <w:proofErr w:type="gramEnd"/>
      <w:r>
        <w:t xml:space="preserve"> stage.</w:t>
      </w:r>
    </w:p>
    <w:p w14:paraId="29B04BCD" w14:textId="77777777" w:rsidR="008D0351" w:rsidRDefault="00410A6E">
      <w:pPr>
        <w:pStyle w:val="Heading2"/>
        <w:ind w:left="-3"/>
      </w:pPr>
      <w:r>
        <w:t>9. Docker Compose Design</w:t>
      </w:r>
    </w:p>
    <w:p w14:paraId="6B58BCA1" w14:textId="77777777" w:rsidR="008D0351" w:rsidRDefault="00410A6E">
      <w:pPr>
        <w:spacing w:after="9"/>
        <w:ind w:left="2" w:right="11" w:firstLine="0"/>
      </w:pPr>
      <w:r>
        <w:t>docker-</w:t>
      </w:r>
      <w:proofErr w:type="spellStart"/>
      <w:r>
        <w:t>compose.yml</w:t>
      </w:r>
      <w:proofErr w:type="spellEnd"/>
      <w:r>
        <w:t xml:space="preserve"> orchestrates all services, their n</w:t>
      </w:r>
      <w:r>
        <w:t xml:space="preserve">etworking, persistent storage, and </w:t>
      </w:r>
      <w:proofErr w:type="spellStart"/>
      <w:r>
        <w:t>startup</w:t>
      </w:r>
      <w:proofErr w:type="spellEnd"/>
      <w:r>
        <w:t xml:space="preserve"> dependencies for local development and integration testing.</w:t>
      </w:r>
    </w:p>
    <w:tbl>
      <w:tblPr>
        <w:tblStyle w:val="TableGrid"/>
        <w:tblW w:w="10092" w:type="dxa"/>
        <w:tblInd w:w="-7" w:type="dxa"/>
        <w:tblCellMar>
          <w:top w:w="5" w:type="dxa"/>
          <w:left w:w="9" w:type="dxa"/>
          <w:bottom w:w="0" w:type="dxa"/>
          <w:right w:w="115" w:type="dxa"/>
        </w:tblCellMar>
        <w:tblLook w:val="04A0" w:firstRow="1" w:lastRow="0" w:firstColumn="1" w:lastColumn="0" w:noHBand="0" w:noVBand="1"/>
      </w:tblPr>
      <w:tblGrid>
        <w:gridCol w:w="10092"/>
      </w:tblGrid>
      <w:tr w:rsidR="008D0351" w14:paraId="36A4D4CA" w14:textId="77777777">
        <w:trPr>
          <w:trHeight w:val="6642"/>
        </w:trPr>
        <w:tc>
          <w:tcPr>
            <w:tcW w:w="10092" w:type="dxa"/>
            <w:tcBorders>
              <w:top w:val="single" w:sz="4" w:space="0" w:color="CCCCCC"/>
              <w:left w:val="single" w:sz="4" w:space="0" w:color="CCCCCC"/>
              <w:bottom w:val="single" w:sz="4" w:space="0" w:color="CCCCCC"/>
              <w:right w:val="single" w:sz="4" w:space="0" w:color="CCCCCC"/>
            </w:tcBorders>
            <w:shd w:val="clear" w:color="auto" w:fill="F2F2F2"/>
          </w:tcPr>
          <w:p w14:paraId="46495F6E" w14:textId="77777777" w:rsidR="008D0351" w:rsidRDefault="00410A6E">
            <w:pPr>
              <w:spacing w:after="0" w:line="246" w:lineRule="auto"/>
              <w:ind w:left="0" w:right="8367" w:firstLine="0"/>
              <w:jc w:val="left"/>
            </w:pPr>
            <w:r>
              <w:rPr>
                <w:rFonts w:ascii="Courier New" w:eastAsia="Courier New" w:hAnsi="Courier New" w:cs="Courier New"/>
                <w:sz w:val="19"/>
              </w:rPr>
              <w:lastRenderedPageBreak/>
              <w:t>version: "3.9</w:t>
            </w:r>
            <w:proofErr w:type="gramStart"/>
            <w:r>
              <w:rPr>
                <w:rFonts w:ascii="Courier New" w:eastAsia="Courier New" w:hAnsi="Courier New" w:cs="Courier New"/>
                <w:sz w:val="19"/>
              </w:rPr>
              <w:t>"  services</w:t>
            </w:r>
            <w:proofErr w:type="gramEnd"/>
            <w:r>
              <w:rPr>
                <w:rFonts w:ascii="Courier New" w:eastAsia="Courier New" w:hAnsi="Courier New" w:cs="Courier New"/>
                <w:sz w:val="19"/>
              </w:rPr>
              <w:t>:   client:</w:t>
            </w:r>
          </w:p>
          <w:p w14:paraId="07DECB04" w14:textId="77777777" w:rsidR="008D0351" w:rsidRDefault="00410A6E">
            <w:pPr>
              <w:spacing w:after="0" w:line="246" w:lineRule="auto"/>
              <w:ind w:left="0" w:right="7795" w:firstLine="0"/>
              <w:jc w:val="left"/>
            </w:pPr>
            <w:r>
              <w:rPr>
                <w:rFonts w:ascii="Courier New" w:eastAsia="Courier New" w:hAnsi="Courier New" w:cs="Courier New"/>
                <w:sz w:val="19"/>
              </w:rPr>
              <w:t xml:space="preserve">    build</w:t>
            </w:r>
            <w:proofErr w:type="gramStart"/>
            <w:r>
              <w:rPr>
                <w:rFonts w:ascii="Courier New" w:eastAsia="Courier New" w:hAnsi="Courier New" w:cs="Courier New"/>
                <w:sz w:val="19"/>
              </w:rPr>
              <w:t>: .</w:t>
            </w:r>
            <w:proofErr w:type="gramEnd"/>
            <w:r>
              <w:rPr>
                <w:rFonts w:ascii="Courier New" w:eastAsia="Courier New" w:hAnsi="Courier New" w:cs="Courier New"/>
                <w:sz w:val="19"/>
              </w:rPr>
              <w:t xml:space="preserve">/client     ports:       - "3000:80"     </w:t>
            </w:r>
            <w:proofErr w:type="spellStart"/>
            <w:r>
              <w:rPr>
                <w:rFonts w:ascii="Courier New" w:eastAsia="Courier New" w:hAnsi="Courier New" w:cs="Courier New"/>
                <w:sz w:val="19"/>
              </w:rPr>
              <w:t>depends_on</w:t>
            </w:r>
            <w:proofErr w:type="spellEnd"/>
            <w:r>
              <w:rPr>
                <w:rFonts w:ascii="Courier New" w:eastAsia="Courier New" w:hAnsi="Courier New" w:cs="Courier New"/>
                <w:sz w:val="19"/>
              </w:rPr>
              <w:t>:       - server     networks:</w:t>
            </w:r>
          </w:p>
          <w:p w14:paraId="091F19F2" w14:textId="77777777" w:rsidR="008D0351" w:rsidRDefault="00410A6E">
            <w:pPr>
              <w:numPr>
                <w:ilvl w:val="0"/>
                <w:numId w:val="14"/>
              </w:numPr>
              <w:spacing w:after="0" w:line="259" w:lineRule="auto"/>
              <w:ind w:right="7223" w:firstLine="0"/>
              <w:jc w:val="left"/>
            </w:pPr>
            <w:r>
              <w:rPr>
                <w:rFonts w:ascii="Courier New" w:eastAsia="Courier New" w:hAnsi="Courier New" w:cs="Courier New"/>
                <w:sz w:val="19"/>
              </w:rPr>
              <w:t>museum-net</w:t>
            </w:r>
          </w:p>
          <w:p w14:paraId="093302F4" w14:textId="77777777" w:rsidR="008D0351" w:rsidRDefault="00410A6E">
            <w:pPr>
              <w:spacing w:after="0" w:line="246" w:lineRule="auto"/>
              <w:ind w:left="0" w:right="8939" w:firstLine="0"/>
              <w:jc w:val="left"/>
            </w:pPr>
            <w:r>
              <w:rPr>
                <w:rFonts w:ascii="Courier New" w:eastAsia="Courier New" w:hAnsi="Courier New" w:cs="Courier New"/>
                <w:sz w:val="19"/>
              </w:rPr>
              <w:t xml:space="preserve">   server:</w:t>
            </w:r>
          </w:p>
          <w:p w14:paraId="0504FA4D" w14:textId="77777777" w:rsidR="008D0351" w:rsidRDefault="00410A6E">
            <w:pPr>
              <w:spacing w:after="0" w:line="246" w:lineRule="auto"/>
              <w:ind w:left="0" w:right="7109" w:firstLine="0"/>
              <w:jc w:val="left"/>
            </w:pPr>
            <w:r>
              <w:rPr>
                <w:rFonts w:ascii="Courier New" w:eastAsia="Courier New" w:hAnsi="Courier New" w:cs="Courier New"/>
                <w:sz w:val="19"/>
              </w:rPr>
              <w:t xml:space="preserve">    build</w:t>
            </w:r>
            <w:proofErr w:type="gramStart"/>
            <w:r>
              <w:rPr>
                <w:rFonts w:ascii="Courier New" w:eastAsia="Courier New" w:hAnsi="Courier New" w:cs="Courier New"/>
                <w:sz w:val="19"/>
              </w:rPr>
              <w:t>: .</w:t>
            </w:r>
            <w:proofErr w:type="gramEnd"/>
            <w:r>
              <w:rPr>
                <w:rFonts w:ascii="Courier New" w:eastAsia="Courier New" w:hAnsi="Courier New" w:cs="Courier New"/>
                <w:sz w:val="19"/>
              </w:rPr>
              <w:t>/server     ports:</w:t>
            </w:r>
          </w:p>
          <w:p w14:paraId="2B02FD2B" w14:textId="77777777" w:rsidR="008D0351" w:rsidRDefault="00410A6E">
            <w:pPr>
              <w:numPr>
                <w:ilvl w:val="0"/>
                <w:numId w:val="14"/>
              </w:numPr>
              <w:spacing w:after="0" w:line="246" w:lineRule="auto"/>
              <w:ind w:right="7223" w:firstLine="0"/>
              <w:jc w:val="left"/>
            </w:pPr>
            <w:r>
              <w:rPr>
                <w:rFonts w:ascii="Courier New" w:eastAsia="Courier New" w:hAnsi="Courier New" w:cs="Courier New"/>
                <w:sz w:val="19"/>
              </w:rPr>
              <w:t xml:space="preserve">"5000:5000"    </w:t>
            </w:r>
            <w:proofErr w:type="spellStart"/>
            <w:r>
              <w:rPr>
                <w:rFonts w:ascii="Courier New" w:eastAsia="Courier New" w:hAnsi="Courier New" w:cs="Courier New"/>
                <w:sz w:val="19"/>
              </w:rPr>
              <w:t>env_file</w:t>
            </w:r>
            <w:proofErr w:type="spellEnd"/>
            <w:proofErr w:type="gramStart"/>
            <w:r>
              <w:rPr>
                <w:rFonts w:ascii="Courier New" w:eastAsia="Courier New" w:hAnsi="Courier New" w:cs="Courier New"/>
                <w:sz w:val="19"/>
              </w:rPr>
              <w:t>: .env</w:t>
            </w:r>
            <w:proofErr w:type="gramEnd"/>
            <w:r>
              <w:rPr>
                <w:rFonts w:ascii="Courier New" w:eastAsia="Courier New" w:hAnsi="Courier New" w:cs="Courier New"/>
                <w:sz w:val="19"/>
              </w:rPr>
              <w:t xml:space="preserve">     </w:t>
            </w:r>
            <w:proofErr w:type="spellStart"/>
            <w:r>
              <w:rPr>
                <w:rFonts w:ascii="Courier New" w:eastAsia="Courier New" w:hAnsi="Courier New" w:cs="Courier New"/>
                <w:sz w:val="19"/>
              </w:rPr>
              <w:t>depends_on</w:t>
            </w:r>
            <w:proofErr w:type="spellEnd"/>
            <w:r>
              <w:rPr>
                <w:rFonts w:ascii="Courier New" w:eastAsia="Courier New" w:hAnsi="Courier New" w:cs="Courier New"/>
                <w:sz w:val="19"/>
              </w:rPr>
              <w:t xml:space="preserve">:       - </w:t>
            </w:r>
            <w:proofErr w:type="spellStart"/>
            <w:r>
              <w:rPr>
                <w:rFonts w:ascii="Courier New" w:eastAsia="Courier New" w:hAnsi="Courier New" w:cs="Courier New"/>
                <w:sz w:val="19"/>
              </w:rPr>
              <w:t>mongodb</w:t>
            </w:r>
            <w:proofErr w:type="spellEnd"/>
          </w:p>
          <w:p w14:paraId="2CB72002" w14:textId="77777777" w:rsidR="008D0351" w:rsidRDefault="00410A6E">
            <w:pPr>
              <w:numPr>
                <w:ilvl w:val="0"/>
                <w:numId w:val="14"/>
              </w:numPr>
              <w:spacing w:after="0" w:line="246" w:lineRule="auto"/>
              <w:ind w:right="7223" w:firstLine="0"/>
              <w:jc w:val="left"/>
            </w:pPr>
            <w:proofErr w:type="spellStart"/>
            <w:r>
              <w:rPr>
                <w:rFonts w:ascii="Courier New" w:eastAsia="Courier New" w:hAnsi="Courier New" w:cs="Courier New"/>
                <w:sz w:val="19"/>
              </w:rPr>
              <w:t>redis</w:t>
            </w:r>
            <w:proofErr w:type="spellEnd"/>
            <w:r>
              <w:rPr>
                <w:rFonts w:ascii="Courier New" w:eastAsia="Courier New" w:hAnsi="Courier New" w:cs="Courier New"/>
                <w:sz w:val="19"/>
              </w:rPr>
              <w:t xml:space="preserve">    networks:</w:t>
            </w:r>
          </w:p>
          <w:p w14:paraId="0853A7D9" w14:textId="77777777" w:rsidR="008D0351" w:rsidRDefault="00410A6E">
            <w:pPr>
              <w:numPr>
                <w:ilvl w:val="0"/>
                <w:numId w:val="14"/>
              </w:numPr>
              <w:spacing w:after="0" w:line="259" w:lineRule="auto"/>
              <w:ind w:right="7223" w:firstLine="0"/>
              <w:jc w:val="left"/>
            </w:pPr>
            <w:r>
              <w:rPr>
                <w:rFonts w:ascii="Courier New" w:eastAsia="Courier New" w:hAnsi="Courier New" w:cs="Courier New"/>
                <w:sz w:val="19"/>
              </w:rPr>
              <w:t>museum-net</w:t>
            </w:r>
          </w:p>
          <w:p w14:paraId="0C5AEF60" w14:textId="77777777" w:rsidR="008D0351" w:rsidRDefault="00410A6E">
            <w:pPr>
              <w:spacing w:after="0" w:line="246" w:lineRule="auto"/>
              <w:ind w:left="0" w:right="6994" w:firstLine="0"/>
              <w:jc w:val="left"/>
            </w:pPr>
            <w:r>
              <w:rPr>
                <w:rFonts w:ascii="Courier New" w:eastAsia="Courier New" w:hAnsi="Courier New" w:cs="Courier New"/>
                <w:sz w:val="19"/>
              </w:rPr>
              <w:t xml:space="preserve">   </w:t>
            </w:r>
            <w:proofErr w:type="spellStart"/>
            <w:r>
              <w:rPr>
                <w:rFonts w:ascii="Courier New" w:eastAsia="Courier New" w:hAnsi="Courier New" w:cs="Courier New"/>
                <w:sz w:val="19"/>
              </w:rPr>
              <w:t>iot</w:t>
            </w:r>
            <w:proofErr w:type="spellEnd"/>
            <w:r>
              <w:rPr>
                <w:rFonts w:ascii="Courier New" w:eastAsia="Courier New" w:hAnsi="Courier New" w:cs="Courier New"/>
                <w:sz w:val="19"/>
              </w:rPr>
              <w:t>-ingestion:     build</w:t>
            </w:r>
            <w:proofErr w:type="gramStart"/>
            <w:r>
              <w:rPr>
                <w:rFonts w:ascii="Courier New" w:eastAsia="Courier New" w:hAnsi="Courier New" w:cs="Courier New"/>
                <w:sz w:val="19"/>
              </w:rPr>
              <w:t>: .</w:t>
            </w:r>
            <w:proofErr w:type="gramEnd"/>
            <w:r>
              <w:rPr>
                <w:rFonts w:ascii="Courier New" w:eastAsia="Courier New" w:hAnsi="Courier New" w:cs="Courier New"/>
                <w:sz w:val="19"/>
              </w:rPr>
              <w:t>/</w:t>
            </w:r>
            <w:proofErr w:type="spellStart"/>
            <w:r>
              <w:rPr>
                <w:rFonts w:ascii="Courier New" w:eastAsia="Courier New" w:hAnsi="Courier New" w:cs="Courier New"/>
                <w:sz w:val="19"/>
              </w:rPr>
              <w:t>iot</w:t>
            </w:r>
            <w:proofErr w:type="spellEnd"/>
            <w:r>
              <w:rPr>
                <w:rFonts w:ascii="Courier New" w:eastAsia="Courier New" w:hAnsi="Courier New" w:cs="Courier New"/>
                <w:sz w:val="19"/>
              </w:rPr>
              <w:t>-ingestion</w:t>
            </w:r>
          </w:p>
          <w:p w14:paraId="179DEA8D" w14:textId="77777777" w:rsidR="008D0351" w:rsidRDefault="00410A6E">
            <w:pPr>
              <w:spacing w:after="0" w:line="246" w:lineRule="auto"/>
              <w:ind w:left="0" w:right="7909" w:firstLine="0"/>
              <w:jc w:val="left"/>
            </w:pPr>
            <w:r>
              <w:rPr>
                <w:rFonts w:ascii="Courier New" w:eastAsia="Courier New" w:hAnsi="Courier New" w:cs="Courier New"/>
                <w:sz w:val="19"/>
              </w:rPr>
              <w:t xml:space="preserve">    </w:t>
            </w:r>
            <w:proofErr w:type="spellStart"/>
            <w:r>
              <w:rPr>
                <w:rFonts w:ascii="Courier New" w:eastAsia="Courier New" w:hAnsi="Courier New" w:cs="Courier New"/>
                <w:sz w:val="19"/>
              </w:rPr>
              <w:t>env_file</w:t>
            </w:r>
            <w:proofErr w:type="spellEnd"/>
            <w:proofErr w:type="gramStart"/>
            <w:r>
              <w:rPr>
                <w:rFonts w:ascii="Courier New" w:eastAsia="Courier New" w:hAnsi="Courier New" w:cs="Courier New"/>
                <w:sz w:val="19"/>
              </w:rPr>
              <w:t>: .env</w:t>
            </w:r>
            <w:proofErr w:type="gramEnd"/>
            <w:r>
              <w:rPr>
                <w:rFonts w:ascii="Courier New" w:eastAsia="Courier New" w:hAnsi="Courier New" w:cs="Courier New"/>
                <w:sz w:val="19"/>
              </w:rPr>
              <w:t xml:space="preserve">     </w:t>
            </w:r>
            <w:proofErr w:type="spellStart"/>
            <w:r>
              <w:rPr>
                <w:rFonts w:ascii="Courier New" w:eastAsia="Courier New" w:hAnsi="Courier New" w:cs="Courier New"/>
                <w:sz w:val="19"/>
              </w:rPr>
              <w:t>depends_on</w:t>
            </w:r>
            <w:proofErr w:type="spellEnd"/>
            <w:r>
              <w:rPr>
                <w:rFonts w:ascii="Courier New" w:eastAsia="Courier New" w:hAnsi="Courier New" w:cs="Courier New"/>
                <w:sz w:val="19"/>
              </w:rPr>
              <w:t xml:space="preserve">:       - </w:t>
            </w:r>
            <w:proofErr w:type="spellStart"/>
            <w:r>
              <w:rPr>
                <w:rFonts w:ascii="Courier New" w:eastAsia="Courier New" w:hAnsi="Courier New" w:cs="Courier New"/>
                <w:sz w:val="19"/>
              </w:rPr>
              <w:t>mosquitto</w:t>
            </w:r>
            <w:proofErr w:type="spellEnd"/>
          </w:p>
          <w:p w14:paraId="203BF14D" w14:textId="77777777" w:rsidR="008D0351" w:rsidRDefault="00410A6E">
            <w:pPr>
              <w:numPr>
                <w:ilvl w:val="0"/>
                <w:numId w:val="14"/>
              </w:numPr>
              <w:spacing w:after="0" w:line="259" w:lineRule="auto"/>
              <w:ind w:right="7223" w:firstLine="0"/>
              <w:jc w:val="left"/>
            </w:pPr>
            <w:proofErr w:type="spellStart"/>
            <w:r>
              <w:rPr>
                <w:rFonts w:ascii="Courier New" w:eastAsia="Courier New" w:hAnsi="Courier New" w:cs="Courier New"/>
                <w:sz w:val="19"/>
              </w:rPr>
              <w:t>mongodb</w:t>
            </w:r>
            <w:proofErr w:type="spellEnd"/>
            <w:r>
              <w:rPr>
                <w:rFonts w:ascii="Courier New" w:eastAsia="Courier New" w:hAnsi="Courier New" w:cs="Courier New"/>
                <w:sz w:val="19"/>
              </w:rPr>
              <w:t xml:space="preserve">    networks:</w:t>
            </w:r>
          </w:p>
        </w:tc>
      </w:tr>
      <w:tr w:rsidR="008D0351" w14:paraId="396A60BE" w14:textId="77777777">
        <w:trPr>
          <w:trHeight w:val="9516"/>
        </w:trPr>
        <w:tc>
          <w:tcPr>
            <w:tcW w:w="10092" w:type="dxa"/>
            <w:tcBorders>
              <w:top w:val="single" w:sz="4" w:space="0" w:color="CCCCCC"/>
              <w:left w:val="single" w:sz="4" w:space="0" w:color="CCCCCC"/>
              <w:bottom w:val="single" w:sz="4" w:space="0" w:color="CCCCCC"/>
              <w:right w:val="single" w:sz="4" w:space="0" w:color="CCCCCC"/>
            </w:tcBorders>
            <w:shd w:val="clear" w:color="auto" w:fill="F2F2F2"/>
          </w:tcPr>
          <w:p w14:paraId="6C841D9A" w14:textId="77777777" w:rsidR="008D0351" w:rsidRDefault="00410A6E">
            <w:pPr>
              <w:numPr>
                <w:ilvl w:val="0"/>
                <w:numId w:val="15"/>
              </w:numPr>
              <w:spacing w:after="0" w:line="259" w:lineRule="auto"/>
              <w:ind w:right="0" w:firstLine="0"/>
              <w:jc w:val="left"/>
            </w:pPr>
            <w:r>
              <w:rPr>
                <w:rFonts w:ascii="Courier New" w:eastAsia="Courier New" w:hAnsi="Courier New" w:cs="Courier New"/>
                <w:sz w:val="19"/>
              </w:rPr>
              <w:lastRenderedPageBreak/>
              <w:t>museum-net</w:t>
            </w:r>
          </w:p>
          <w:p w14:paraId="23707D15" w14:textId="77777777" w:rsidR="008D0351" w:rsidRDefault="00410A6E">
            <w:pPr>
              <w:spacing w:after="0" w:line="246" w:lineRule="auto"/>
              <w:ind w:left="0" w:right="6537" w:firstLine="0"/>
              <w:jc w:val="left"/>
            </w:pPr>
            <w:r>
              <w:rPr>
                <w:rFonts w:ascii="Courier New" w:eastAsia="Courier New" w:hAnsi="Courier New" w:cs="Courier New"/>
                <w:sz w:val="19"/>
              </w:rPr>
              <w:t xml:space="preserve">   ai-recommendation:     build</w:t>
            </w:r>
            <w:proofErr w:type="gramStart"/>
            <w:r>
              <w:rPr>
                <w:rFonts w:ascii="Courier New" w:eastAsia="Courier New" w:hAnsi="Courier New" w:cs="Courier New"/>
                <w:sz w:val="19"/>
              </w:rPr>
              <w:t>: .</w:t>
            </w:r>
            <w:proofErr w:type="gramEnd"/>
            <w:r>
              <w:rPr>
                <w:rFonts w:ascii="Courier New" w:eastAsia="Courier New" w:hAnsi="Courier New" w:cs="Courier New"/>
                <w:sz w:val="19"/>
              </w:rPr>
              <w:t xml:space="preserve">/ai-recommendation     ports:       - "8000:8000"     </w:t>
            </w:r>
            <w:proofErr w:type="spellStart"/>
            <w:r>
              <w:rPr>
                <w:rFonts w:ascii="Courier New" w:eastAsia="Courier New" w:hAnsi="Courier New" w:cs="Courier New"/>
                <w:sz w:val="19"/>
              </w:rPr>
              <w:t>depends_on</w:t>
            </w:r>
            <w:proofErr w:type="spellEnd"/>
            <w:r>
              <w:rPr>
                <w:rFonts w:ascii="Courier New" w:eastAsia="Courier New" w:hAnsi="Courier New" w:cs="Courier New"/>
                <w:sz w:val="19"/>
              </w:rPr>
              <w:t xml:space="preserve">:       - </w:t>
            </w:r>
            <w:proofErr w:type="spellStart"/>
            <w:r>
              <w:rPr>
                <w:rFonts w:ascii="Courier New" w:eastAsia="Courier New" w:hAnsi="Courier New" w:cs="Courier New"/>
                <w:sz w:val="19"/>
              </w:rPr>
              <w:t>redis</w:t>
            </w:r>
            <w:proofErr w:type="spellEnd"/>
          </w:p>
          <w:p w14:paraId="2D7B43E8" w14:textId="77777777" w:rsidR="008D0351" w:rsidRDefault="00410A6E">
            <w:pPr>
              <w:numPr>
                <w:ilvl w:val="0"/>
                <w:numId w:val="15"/>
              </w:numPr>
              <w:spacing w:after="0" w:line="246" w:lineRule="auto"/>
              <w:ind w:right="0" w:firstLine="0"/>
              <w:jc w:val="left"/>
            </w:pPr>
            <w:proofErr w:type="spellStart"/>
            <w:r>
              <w:rPr>
                <w:rFonts w:ascii="Courier New" w:eastAsia="Courier New" w:hAnsi="Courier New" w:cs="Courier New"/>
                <w:sz w:val="19"/>
              </w:rPr>
              <w:t>mongodb</w:t>
            </w:r>
            <w:proofErr w:type="spellEnd"/>
            <w:r>
              <w:rPr>
                <w:rFonts w:ascii="Courier New" w:eastAsia="Courier New" w:hAnsi="Courier New" w:cs="Courier New"/>
                <w:sz w:val="19"/>
              </w:rPr>
              <w:t xml:space="preserve">    networks:</w:t>
            </w:r>
          </w:p>
          <w:p w14:paraId="6CE8D460" w14:textId="77777777" w:rsidR="008D0351" w:rsidRDefault="00410A6E">
            <w:pPr>
              <w:numPr>
                <w:ilvl w:val="0"/>
                <w:numId w:val="15"/>
              </w:numPr>
              <w:spacing w:after="0" w:line="259" w:lineRule="auto"/>
              <w:ind w:right="0" w:firstLine="0"/>
              <w:jc w:val="left"/>
            </w:pPr>
            <w:r>
              <w:rPr>
                <w:rFonts w:ascii="Courier New" w:eastAsia="Courier New" w:hAnsi="Courier New" w:cs="Courier New"/>
                <w:sz w:val="19"/>
              </w:rPr>
              <w:t>museum-net</w:t>
            </w:r>
          </w:p>
          <w:p w14:paraId="3B285073" w14:textId="77777777" w:rsidR="008D0351" w:rsidRDefault="00410A6E">
            <w:pPr>
              <w:spacing w:after="0" w:line="246" w:lineRule="auto"/>
              <w:ind w:left="0" w:right="8595" w:firstLine="0"/>
              <w:jc w:val="left"/>
            </w:pPr>
            <w:r>
              <w:rPr>
                <w:rFonts w:ascii="Courier New" w:eastAsia="Courier New" w:hAnsi="Courier New" w:cs="Courier New"/>
                <w:sz w:val="19"/>
              </w:rPr>
              <w:t xml:space="preserve">   </w:t>
            </w:r>
            <w:proofErr w:type="spellStart"/>
            <w:r>
              <w:rPr>
                <w:rFonts w:ascii="Courier New" w:eastAsia="Courier New" w:hAnsi="Courier New" w:cs="Courier New"/>
                <w:sz w:val="19"/>
              </w:rPr>
              <w:t>mosquitto</w:t>
            </w:r>
            <w:proofErr w:type="spellEnd"/>
            <w:r>
              <w:rPr>
                <w:rFonts w:ascii="Courier New" w:eastAsia="Courier New" w:hAnsi="Courier New" w:cs="Courier New"/>
                <w:sz w:val="19"/>
              </w:rPr>
              <w:t>:</w:t>
            </w:r>
          </w:p>
          <w:p w14:paraId="14A32312" w14:textId="77777777" w:rsidR="008D0351" w:rsidRDefault="00410A6E">
            <w:pPr>
              <w:spacing w:after="0" w:line="246" w:lineRule="auto"/>
              <w:ind w:left="0" w:right="5622" w:firstLine="0"/>
              <w:jc w:val="left"/>
            </w:pPr>
            <w:r>
              <w:rPr>
                <w:rFonts w:ascii="Courier New" w:eastAsia="Courier New" w:hAnsi="Courier New" w:cs="Courier New"/>
                <w:sz w:val="19"/>
              </w:rPr>
              <w:t xml:space="preserve">    image: eclipse-mosquitto:2     ports:       - "1883:1883" </w:t>
            </w:r>
            <w:r>
              <w:rPr>
                <w:rFonts w:ascii="Courier New" w:eastAsia="Courier New" w:hAnsi="Courier New" w:cs="Courier New"/>
                <w:sz w:val="19"/>
              </w:rPr>
              <w:t xml:space="preserve">    volumes:       - </w:t>
            </w:r>
            <w:proofErr w:type="spellStart"/>
            <w:r>
              <w:rPr>
                <w:rFonts w:ascii="Courier New" w:eastAsia="Courier New" w:hAnsi="Courier New" w:cs="Courier New"/>
                <w:sz w:val="19"/>
              </w:rPr>
              <w:t>mosquitto</w:t>
            </w:r>
            <w:proofErr w:type="spellEnd"/>
            <w:r>
              <w:rPr>
                <w:rFonts w:ascii="Courier New" w:eastAsia="Courier New" w:hAnsi="Courier New" w:cs="Courier New"/>
                <w:sz w:val="19"/>
              </w:rPr>
              <w:t>-data:/</w:t>
            </w:r>
            <w:proofErr w:type="spellStart"/>
            <w:r>
              <w:rPr>
                <w:rFonts w:ascii="Courier New" w:eastAsia="Courier New" w:hAnsi="Courier New" w:cs="Courier New"/>
                <w:sz w:val="19"/>
              </w:rPr>
              <w:t>mosquitto</w:t>
            </w:r>
            <w:proofErr w:type="spellEnd"/>
            <w:r>
              <w:rPr>
                <w:rFonts w:ascii="Courier New" w:eastAsia="Courier New" w:hAnsi="Courier New" w:cs="Courier New"/>
                <w:sz w:val="19"/>
              </w:rPr>
              <w:t>/data     networks:</w:t>
            </w:r>
          </w:p>
          <w:p w14:paraId="51853477" w14:textId="77777777" w:rsidR="008D0351" w:rsidRDefault="00410A6E">
            <w:pPr>
              <w:numPr>
                <w:ilvl w:val="0"/>
                <w:numId w:val="15"/>
              </w:numPr>
              <w:spacing w:after="0" w:line="259" w:lineRule="auto"/>
              <w:ind w:right="0" w:firstLine="0"/>
              <w:jc w:val="left"/>
            </w:pPr>
            <w:r>
              <w:rPr>
                <w:rFonts w:ascii="Courier New" w:eastAsia="Courier New" w:hAnsi="Courier New" w:cs="Courier New"/>
                <w:sz w:val="19"/>
              </w:rPr>
              <w:t>museum-net</w:t>
            </w:r>
          </w:p>
          <w:p w14:paraId="7E3AABA4" w14:textId="77777777" w:rsidR="008D0351" w:rsidRDefault="00410A6E">
            <w:pPr>
              <w:spacing w:after="0" w:line="246" w:lineRule="auto"/>
              <w:ind w:left="0" w:right="8824" w:firstLine="0"/>
              <w:jc w:val="left"/>
            </w:pPr>
            <w:r>
              <w:rPr>
                <w:rFonts w:ascii="Courier New" w:eastAsia="Courier New" w:hAnsi="Courier New" w:cs="Courier New"/>
                <w:sz w:val="19"/>
              </w:rPr>
              <w:t xml:space="preserve">   </w:t>
            </w:r>
            <w:proofErr w:type="spellStart"/>
            <w:r>
              <w:rPr>
                <w:rFonts w:ascii="Courier New" w:eastAsia="Courier New" w:hAnsi="Courier New" w:cs="Courier New"/>
                <w:sz w:val="19"/>
              </w:rPr>
              <w:t>mongodb</w:t>
            </w:r>
            <w:proofErr w:type="spellEnd"/>
            <w:r>
              <w:rPr>
                <w:rFonts w:ascii="Courier New" w:eastAsia="Courier New" w:hAnsi="Courier New" w:cs="Courier New"/>
                <w:sz w:val="19"/>
              </w:rPr>
              <w:t>:</w:t>
            </w:r>
          </w:p>
          <w:p w14:paraId="2BD7C0CB" w14:textId="77777777" w:rsidR="008D0351" w:rsidRDefault="00410A6E">
            <w:pPr>
              <w:spacing w:after="0" w:line="246" w:lineRule="auto"/>
              <w:ind w:left="0" w:right="6880" w:firstLine="0"/>
              <w:jc w:val="left"/>
            </w:pPr>
            <w:r>
              <w:rPr>
                <w:rFonts w:ascii="Courier New" w:eastAsia="Courier New" w:hAnsi="Courier New" w:cs="Courier New"/>
                <w:sz w:val="19"/>
              </w:rPr>
              <w:t xml:space="preserve">    image: mongo:7     volumes:       - mongo-data:/data/</w:t>
            </w:r>
            <w:proofErr w:type="spellStart"/>
            <w:r>
              <w:rPr>
                <w:rFonts w:ascii="Courier New" w:eastAsia="Courier New" w:hAnsi="Courier New" w:cs="Courier New"/>
                <w:sz w:val="19"/>
              </w:rPr>
              <w:t>db</w:t>
            </w:r>
            <w:proofErr w:type="spellEnd"/>
            <w:r>
              <w:rPr>
                <w:rFonts w:ascii="Courier New" w:eastAsia="Courier New" w:hAnsi="Courier New" w:cs="Courier New"/>
                <w:sz w:val="19"/>
              </w:rPr>
              <w:t xml:space="preserve">     networks:</w:t>
            </w:r>
          </w:p>
          <w:p w14:paraId="0F0BFC4C" w14:textId="77777777" w:rsidR="008D0351" w:rsidRDefault="00410A6E">
            <w:pPr>
              <w:numPr>
                <w:ilvl w:val="0"/>
                <w:numId w:val="15"/>
              </w:numPr>
              <w:spacing w:after="0" w:line="259" w:lineRule="auto"/>
              <w:ind w:right="0" w:firstLine="0"/>
              <w:jc w:val="left"/>
            </w:pPr>
            <w:r>
              <w:rPr>
                <w:rFonts w:ascii="Courier New" w:eastAsia="Courier New" w:hAnsi="Courier New" w:cs="Courier New"/>
                <w:sz w:val="19"/>
              </w:rPr>
              <w:t>museum-net</w:t>
            </w:r>
          </w:p>
          <w:p w14:paraId="59DAAD33" w14:textId="77777777" w:rsidR="008D0351" w:rsidRDefault="00410A6E">
            <w:pPr>
              <w:spacing w:after="0" w:line="246" w:lineRule="auto"/>
              <w:ind w:left="0" w:right="7109" w:firstLine="0"/>
              <w:jc w:val="left"/>
            </w:pPr>
            <w:r>
              <w:rPr>
                <w:rFonts w:ascii="Courier New" w:eastAsia="Courier New" w:hAnsi="Courier New" w:cs="Courier New"/>
                <w:sz w:val="19"/>
              </w:rPr>
              <w:t xml:space="preserve">   </w:t>
            </w:r>
            <w:proofErr w:type="spellStart"/>
            <w:r>
              <w:rPr>
                <w:rFonts w:ascii="Courier New" w:eastAsia="Courier New" w:hAnsi="Courier New" w:cs="Courier New"/>
                <w:sz w:val="19"/>
              </w:rPr>
              <w:t>redis</w:t>
            </w:r>
            <w:proofErr w:type="spellEnd"/>
            <w:r>
              <w:rPr>
                <w:rFonts w:ascii="Courier New" w:eastAsia="Courier New" w:hAnsi="Courier New" w:cs="Courier New"/>
                <w:sz w:val="19"/>
              </w:rPr>
              <w:t xml:space="preserve">:     image: redis:7-alpine     volumes:       - </w:t>
            </w:r>
            <w:proofErr w:type="spellStart"/>
            <w:r>
              <w:rPr>
                <w:rFonts w:ascii="Courier New" w:eastAsia="Courier New" w:hAnsi="Courier New" w:cs="Courier New"/>
                <w:sz w:val="19"/>
              </w:rPr>
              <w:t>redis</w:t>
            </w:r>
            <w:proofErr w:type="spellEnd"/>
            <w:r>
              <w:rPr>
                <w:rFonts w:ascii="Courier New" w:eastAsia="Courier New" w:hAnsi="Courier New" w:cs="Courier New"/>
                <w:sz w:val="19"/>
              </w:rPr>
              <w:t>-data:/data     netw</w:t>
            </w:r>
            <w:r>
              <w:rPr>
                <w:rFonts w:ascii="Courier New" w:eastAsia="Courier New" w:hAnsi="Courier New" w:cs="Courier New"/>
                <w:sz w:val="19"/>
              </w:rPr>
              <w:t>orks:</w:t>
            </w:r>
          </w:p>
          <w:p w14:paraId="35336335" w14:textId="77777777" w:rsidR="008D0351" w:rsidRDefault="00410A6E">
            <w:pPr>
              <w:numPr>
                <w:ilvl w:val="0"/>
                <w:numId w:val="15"/>
              </w:numPr>
              <w:spacing w:after="0" w:line="259" w:lineRule="auto"/>
              <w:ind w:right="0" w:firstLine="0"/>
              <w:jc w:val="left"/>
            </w:pPr>
            <w:r>
              <w:rPr>
                <w:rFonts w:ascii="Courier New" w:eastAsia="Courier New" w:hAnsi="Courier New" w:cs="Courier New"/>
                <w:sz w:val="19"/>
              </w:rPr>
              <w:t>museum-net</w:t>
            </w:r>
          </w:p>
          <w:p w14:paraId="0F71AE64" w14:textId="77777777" w:rsidR="008D0351" w:rsidRDefault="00410A6E">
            <w:pPr>
              <w:spacing w:after="0" w:line="246" w:lineRule="auto"/>
              <w:ind w:left="0" w:right="8481" w:firstLine="0"/>
              <w:jc w:val="left"/>
            </w:pPr>
            <w:r>
              <w:rPr>
                <w:rFonts w:ascii="Courier New" w:eastAsia="Courier New" w:hAnsi="Courier New" w:cs="Courier New"/>
                <w:sz w:val="19"/>
              </w:rPr>
              <w:t xml:space="preserve"> networks:   museum-net:</w:t>
            </w:r>
          </w:p>
          <w:p w14:paraId="173BE668" w14:textId="77777777" w:rsidR="008D0351" w:rsidRDefault="00410A6E">
            <w:pPr>
              <w:spacing w:after="0" w:line="246" w:lineRule="auto"/>
              <w:ind w:left="0" w:right="7909" w:firstLine="0"/>
              <w:jc w:val="left"/>
            </w:pPr>
            <w:r>
              <w:rPr>
                <w:rFonts w:ascii="Courier New" w:eastAsia="Courier New" w:hAnsi="Courier New" w:cs="Courier New"/>
                <w:sz w:val="19"/>
              </w:rPr>
              <w:t xml:space="preserve">    driver: </w:t>
            </w:r>
            <w:proofErr w:type="gramStart"/>
            <w:r>
              <w:rPr>
                <w:rFonts w:ascii="Courier New" w:eastAsia="Courier New" w:hAnsi="Courier New" w:cs="Courier New"/>
                <w:sz w:val="19"/>
              </w:rPr>
              <w:t>bridge  volumes</w:t>
            </w:r>
            <w:proofErr w:type="gramEnd"/>
            <w:r>
              <w:rPr>
                <w:rFonts w:ascii="Courier New" w:eastAsia="Courier New" w:hAnsi="Courier New" w:cs="Courier New"/>
                <w:sz w:val="19"/>
              </w:rPr>
              <w:t>:</w:t>
            </w:r>
          </w:p>
          <w:p w14:paraId="7002E078" w14:textId="77777777" w:rsidR="008D0351" w:rsidRDefault="00410A6E">
            <w:pPr>
              <w:spacing w:after="0" w:line="259" w:lineRule="auto"/>
              <w:ind w:left="0" w:right="7223" w:firstLine="0"/>
              <w:jc w:val="left"/>
            </w:pPr>
            <w:r>
              <w:rPr>
                <w:rFonts w:ascii="Courier New" w:eastAsia="Courier New" w:hAnsi="Courier New" w:cs="Courier New"/>
                <w:sz w:val="19"/>
              </w:rPr>
              <w:t xml:space="preserve">  mongo-data:   </w:t>
            </w:r>
            <w:proofErr w:type="spellStart"/>
            <w:r>
              <w:rPr>
                <w:rFonts w:ascii="Courier New" w:eastAsia="Courier New" w:hAnsi="Courier New" w:cs="Courier New"/>
                <w:sz w:val="19"/>
              </w:rPr>
              <w:t>redis</w:t>
            </w:r>
            <w:proofErr w:type="spellEnd"/>
            <w:r>
              <w:rPr>
                <w:rFonts w:ascii="Courier New" w:eastAsia="Courier New" w:hAnsi="Courier New" w:cs="Courier New"/>
                <w:sz w:val="19"/>
              </w:rPr>
              <w:t xml:space="preserve">-data:   </w:t>
            </w:r>
            <w:proofErr w:type="spellStart"/>
            <w:r>
              <w:rPr>
                <w:rFonts w:ascii="Courier New" w:eastAsia="Courier New" w:hAnsi="Courier New" w:cs="Courier New"/>
                <w:sz w:val="19"/>
              </w:rPr>
              <w:t>mosquitto</w:t>
            </w:r>
            <w:proofErr w:type="spellEnd"/>
            <w:r>
              <w:rPr>
                <w:rFonts w:ascii="Courier New" w:eastAsia="Courier New" w:hAnsi="Courier New" w:cs="Courier New"/>
                <w:sz w:val="19"/>
              </w:rPr>
              <w:t>-data:</w:t>
            </w:r>
          </w:p>
        </w:tc>
      </w:tr>
    </w:tbl>
    <w:p w14:paraId="410E2A52" w14:textId="77777777" w:rsidR="008D0351" w:rsidRDefault="00410A6E">
      <w:pPr>
        <w:pStyle w:val="Heading3"/>
        <w:ind w:left="-3"/>
      </w:pPr>
      <w:r>
        <w:t>9.1 Services, Networking, Volumes, and Dependencies</w:t>
      </w:r>
    </w:p>
    <w:p w14:paraId="577A68B3" w14:textId="77777777" w:rsidR="008D0351" w:rsidRDefault="00410A6E">
      <w:pPr>
        <w:numPr>
          <w:ilvl w:val="0"/>
          <w:numId w:val="10"/>
        </w:numPr>
        <w:ind w:right="11" w:hanging="260"/>
      </w:pPr>
      <w:r>
        <w:t xml:space="preserve">Services: seven services are defined — client, server, </w:t>
      </w:r>
      <w:proofErr w:type="spellStart"/>
      <w:r>
        <w:t>iot</w:t>
      </w:r>
      <w:proofErr w:type="spellEnd"/>
      <w:r>
        <w:t xml:space="preserve">-ingestion, ai-recommendation, and the supporting </w:t>
      </w:r>
      <w:proofErr w:type="spellStart"/>
      <w:r>
        <w:t>mosquitto</w:t>
      </w:r>
      <w:proofErr w:type="spellEnd"/>
      <w:r>
        <w:t xml:space="preserve">, </w:t>
      </w:r>
      <w:proofErr w:type="spellStart"/>
      <w:r>
        <w:t>mongodb</w:t>
      </w:r>
      <w:proofErr w:type="spellEnd"/>
      <w:r>
        <w:t xml:space="preserve">, and </w:t>
      </w:r>
      <w:proofErr w:type="spellStart"/>
      <w:r>
        <w:t>redis</w:t>
      </w:r>
      <w:proofErr w:type="spellEnd"/>
      <w:r>
        <w:t xml:space="preserve"> infrastructure services.</w:t>
      </w:r>
    </w:p>
    <w:p w14:paraId="0E0F7DDC" w14:textId="77777777" w:rsidR="008D0351" w:rsidRDefault="00410A6E">
      <w:pPr>
        <w:numPr>
          <w:ilvl w:val="0"/>
          <w:numId w:val="10"/>
        </w:numPr>
        <w:spacing w:after="72"/>
        <w:ind w:right="11" w:hanging="260"/>
      </w:pPr>
      <w:r>
        <w:t>Networking: all services share a single bridge network (museum-net) so they can reach each other by service name (</w:t>
      </w:r>
      <w:proofErr w:type="gramStart"/>
      <w:r>
        <w:t>e.g.</w:t>
      </w:r>
      <w:proofErr w:type="gramEnd"/>
      <w:r>
        <w:t xml:space="preserve"> the server connects to mongodb:27017), while only client, server, and </w:t>
      </w:r>
      <w:proofErr w:type="spellStart"/>
      <w:r>
        <w:t>airecommendation</w:t>
      </w:r>
      <w:proofErr w:type="spellEnd"/>
      <w:r>
        <w:t xml:space="preserve"> expose ports to the host.</w:t>
      </w:r>
    </w:p>
    <w:p w14:paraId="035C2ACE" w14:textId="77777777" w:rsidR="008D0351" w:rsidRDefault="00410A6E">
      <w:pPr>
        <w:numPr>
          <w:ilvl w:val="0"/>
          <w:numId w:val="10"/>
        </w:numPr>
        <w:ind w:right="11" w:hanging="260"/>
      </w:pPr>
      <w:r>
        <w:t>Volumes: named volumes (</w:t>
      </w:r>
      <w:r>
        <w:t xml:space="preserve">mongo-data, </w:t>
      </w:r>
      <w:proofErr w:type="spellStart"/>
      <w:r>
        <w:t>redis</w:t>
      </w:r>
      <w:proofErr w:type="spellEnd"/>
      <w:r>
        <w:t xml:space="preserve">-data, </w:t>
      </w:r>
      <w:proofErr w:type="spellStart"/>
      <w:r>
        <w:t>mosquitto</w:t>
      </w:r>
      <w:proofErr w:type="spellEnd"/>
      <w:r>
        <w:t>-data) persist database and broker state across container restarts, preventing loss of artifact sensor history or visitor session data.</w:t>
      </w:r>
    </w:p>
    <w:p w14:paraId="01E2D810" w14:textId="77777777" w:rsidR="008D0351" w:rsidRDefault="00410A6E">
      <w:pPr>
        <w:numPr>
          <w:ilvl w:val="0"/>
          <w:numId w:val="10"/>
        </w:numPr>
        <w:ind w:right="11" w:hanging="260"/>
      </w:pPr>
      <w:r>
        <w:t>Environment variables: sensitive configuration (database URIs, JWT secrets, MQTT creden</w:t>
      </w:r>
      <w:r>
        <w:t xml:space="preserve">tials) is injected via </w:t>
      </w:r>
      <w:proofErr w:type="spellStart"/>
      <w:r>
        <w:t>env_file</w:t>
      </w:r>
      <w:proofErr w:type="spellEnd"/>
      <w:proofErr w:type="gramStart"/>
      <w:r>
        <w:t>: .env</w:t>
      </w:r>
      <w:proofErr w:type="gramEnd"/>
      <w:r>
        <w:t>, keeping secrets out of the image and out of version control.</w:t>
      </w:r>
    </w:p>
    <w:p w14:paraId="76878C44" w14:textId="77777777" w:rsidR="008D0351" w:rsidRDefault="00410A6E">
      <w:pPr>
        <w:numPr>
          <w:ilvl w:val="0"/>
          <w:numId w:val="10"/>
        </w:numPr>
        <w:ind w:right="11" w:hanging="260"/>
      </w:pPr>
      <w:r>
        <w:t xml:space="preserve">Dependencies: </w:t>
      </w:r>
      <w:proofErr w:type="spellStart"/>
      <w:r>
        <w:t>depends_on</w:t>
      </w:r>
      <w:proofErr w:type="spellEnd"/>
      <w:r>
        <w:t xml:space="preserve"> ensures the server waits for its database and cache, and the IoT ingestion service waits for the MQTT broker and database to be ava</w:t>
      </w:r>
      <w:r>
        <w:t>ilable before starting.</w:t>
      </w:r>
    </w:p>
    <w:p w14:paraId="491CFE39" w14:textId="77777777" w:rsidR="008D0351" w:rsidRDefault="00410A6E">
      <w:pPr>
        <w:pStyle w:val="Heading2"/>
        <w:spacing w:after="0"/>
        <w:ind w:left="-3"/>
      </w:pPr>
      <w:r>
        <w:lastRenderedPageBreak/>
        <w:t>10. Container Deployment and Testing</w:t>
      </w:r>
    </w:p>
    <w:tbl>
      <w:tblPr>
        <w:tblStyle w:val="TableGrid"/>
        <w:tblW w:w="10092" w:type="dxa"/>
        <w:tblInd w:w="-7" w:type="dxa"/>
        <w:tblCellMar>
          <w:top w:w="5" w:type="dxa"/>
          <w:left w:w="9" w:type="dxa"/>
          <w:bottom w:w="0" w:type="dxa"/>
          <w:right w:w="115" w:type="dxa"/>
        </w:tblCellMar>
        <w:tblLook w:val="04A0" w:firstRow="1" w:lastRow="0" w:firstColumn="1" w:lastColumn="0" w:noHBand="0" w:noVBand="1"/>
      </w:tblPr>
      <w:tblGrid>
        <w:gridCol w:w="10092"/>
      </w:tblGrid>
      <w:tr w:rsidR="008D0351" w14:paraId="4D43D09A" w14:textId="77777777">
        <w:trPr>
          <w:trHeight w:val="4652"/>
        </w:trPr>
        <w:tc>
          <w:tcPr>
            <w:tcW w:w="10092" w:type="dxa"/>
            <w:tcBorders>
              <w:top w:val="single" w:sz="4" w:space="0" w:color="CCCCCC"/>
              <w:left w:val="single" w:sz="4" w:space="0" w:color="CCCCCC"/>
              <w:bottom w:val="single" w:sz="4" w:space="0" w:color="CCCCCC"/>
              <w:right w:val="single" w:sz="4" w:space="0" w:color="CCCCCC"/>
            </w:tcBorders>
            <w:shd w:val="clear" w:color="auto" w:fill="F2F2F2"/>
          </w:tcPr>
          <w:p w14:paraId="7851A24D" w14:textId="77777777" w:rsidR="008D0351" w:rsidRDefault="00410A6E">
            <w:pPr>
              <w:spacing w:after="0" w:line="259" w:lineRule="auto"/>
              <w:ind w:left="0" w:right="0" w:firstLine="0"/>
              <w:jc w:val="left"/>
            </w:pPr>
            <w:r>
              <w:rPr>
                <w:rFonts w:ascii="Courier New" w:eastAsia="Courier New" w:hAnsi="Courier New" w:cs="Courier New"/>
                <w:sz w:val="19"/>
              </w:rPr>
              <w:t># Build and start the full stack</w:t>
            </w:r>
          </w:p>
          <w:p w14:paraId="6ECC5CC1" w14:textId="77777777" w:rsidR="008D0351" w:rsidRDefault="00410A6E">
            <w:pPr>
              <w:spacing w:after="0" w:line="246" w:lineRule="auto"/>
              <w:ind w:left="0" w:right="6994" w:firstLine="0"/>
              <w:jc w:val="left"/>
            </w:pPr>
            <w:r>
              <w:rPr>
                <w:rFonts w:ascii="Courier New" w:eastAsia="Courier New" w:hAnsi="Courier New" w:cs="Courier New"/>
                <w:sz w:val="19"/>
              </w:rPr>
              <w:t>docker compose build docker compose up -d</w:t>
            </w:r>
          </w:p>
          <w:p w14:paraId="310F50D3"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339C7A1B" w14:textId="77777777" w:rsidR="008D0351" w:rsidRDefault="00410A6E">
            <w:pPr>
              <w:spacing w:after="0" w:line="259" w:lineRule="auto"/>
              <w:ind w:left="0" w:right="0" w:firstLine="0"/>
              <w:jc w:val="left"/>
            </w:pPr>
            <w:r>
              <w:rPr>
                <w:rFonts w:ascii="Courier New" w:eastAsia="Courier New" w:hAnsi="Courier New" w:cs="Courier New"/>
                <w:sz w:val="19"/>
              </w:rPr>
              <w:t># Verify all containers are running</w:t>
            </w:r>
          </w:p>
          <w:p w14:paraId="15053447" w14:textId="77777777" w:rsidR="008D0351" w:rsidRDefault="00410A6E">
            <w:pPr>
              <w:spacing w:after="0" w:line="259" w:lineRule="auto"/>
              <w:ind w:left="0" w:right="0" w:firstLine="0"/>
              <w:jc w:val="left"/>
            </w:pPr>
            <w:r>
              <w:rPr>
                <w:rFonts w:ascii="Courier New" w:eastAsia="Courier New" w:hAnsi="Courier New" w:cs="Courier New"/>
                <w:sz w:val="19"/>
              </w:rPr>
              <w:t xml:space="preserve">docker compose </w:t>
            </w:r>
            <w:proofErr w:type="spellStart"/>
            <w:r>
              <w:rPr>
                <w:rFonts w:ascii="Courier New" w:eastAsia="Courier New" w:hAnsi="Courier New" w:cs="Courier New"/>
                <w:sz w:val="19"/>
              </w:rPr>
              <w:t>ps</w:t>
            </w:r>
            <w:proofErr w:type="spellEnd"/>
          </w:p>
          <w:p w14:paraId="03B352CD"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117C2F22" w14:textId="77777777" w:rsidR="008D0351" w:rsidRDefault="00410A6E">
            <w:pPr>
              <w:spacing w:after="0" w:line="246" w:lineRule="auto"/>
              <w:ind w:left="0" w:right="4592" w:firstLine="0"/>
              <w:jc w:val="left"/>
            </w:pPr>
            <w:r>
              <w:rPr>
                <w:rFonts w:ascii="Courier New" w:eastAsia="Courier New" w:hAnsi="Courier New" w:cs="Courier New"/>
                <w:sz w:val="19"/>
              </w:rPr>
              <w:t xml:space="preserve"># Tail logs for the IoT ingestion service docker compose logs </w:t>
            </w:r>
            <w:r>
              <w:rPr>
                <w:rFonts w:ascii="Courier New" w:eastAsia="Courier New" w:hAnsi="Courier New" w:cs="Courier New"/>
                <w:sz w:val="19"/>
              </w:rPr>
              <w:t xml:space="preserve">-f </w:t>
            </w:r>
            <w:proofErr w:type="spellStart"/>
            <w:r>
              <w:rPr>
                <w:rFonts w:ascii="Courier New" w:eastAsia="Courier New" w:hAnsi="Courier New" w:cs="Courier New"/>
                <w:sz w:val="19"/>
              </w:rPr>
              <w:t>iot</w:t>
            </w:r>
            <w:proofErr w:type="spellEnd"/>
            <w:r>
              <w:rPr>
                <w:rFonts w:ascii="Courier New" w:eastAsia="Courier New" w:hAnsi="Courier New" w:cs="Courier New"/>
                <w:sz w:val="19"/>
              </w:rPr>
              <w:t>-ingestion</w:t>
            </w:r>
          </w:p>
          <w:p w14:paraId="6428E8B7"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1074AB9F" w14:textId="77777777" w:rsidR="008D0351" w:rsidRDefault="00410A6E">
            <w:pPr>
              <w:spacing w:after="0" w:line="259" w:lineRule="auto"/>
              <w:ind w:left="0" w:right="0" w:firstLine="0"/>
              <w:jc w:val="left"/>
            </w:pPr>
            <w:r>
              <w:rPr>
                <w:rFonts w:ascii="Courier New" w:eastAsia="Courier New" w:hAnsi="Courier New" w:cs="Courier New"/>
                <w:sz w:val="19"/>
              </w:rPr>
              <w:t># Simulate a sensor reading breaching the humidity threshold</w:t>
            </w:r>
          </w:p>
          <w:p w14:paraId="66E89EE4" w14:textId="77777777" w:rsidR="008D0351" w:rsidRDefault="00410A6E">
            <w:pPr>
              <w:spacing w:after="0" w:line="259" w:lineRule="auto"/>
              <w:ind w:left="0" w:right="0" w:firstLine="0"/>
              <w:jc w:val="left"/>
            </w:pPr>
            <w:proofErr w:type="spellStart"/>
            <w:r>
              <w:rPr>
                <w:rFonts w:ascii="Courier New" w:eastAsia="Courier New" w:hAnsi="Courier New" w:cs="Courier New"/>
                <w:sz w:val="19"/>
              </w:rPr>
              <w:t>mosquitto_pub</w:t>
            </w:r>
            <w:proofErr w:type="spellEnd"/>
            <w:r>
              <w:rPr>
                <w:rFonts w:ascii="Courier New" w:eastAsia="Courier New" w:hAnsi="Courier New" w:cs="Courier New"/>
                <w:sz w:val="19"/>
              </w:rPr>
              <w:t xml:space="preserve"> -h localhost -t "artifact/12/humidity" -m '{"value": 78.5}'</w:t>
            </w:r>
          </w:p>
          <w:p w14:paraId="05249083"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66C8927B" w14:textId="77777777" w:rsidR="008D0351" w:rsidRDefault="00410A6E">
            <w:pPr>
              <w:spacing w:after="0" w:line="246" w:lineRule="auto"/>
              <w:ind w:left="0" w:right="4249" w:firstLine="0"/>
              <w:jc w:val="left"/>
            </w:pPr>
            <w:r>
              <w:rPr>
                <w:rFonts w:ascii="Courier New" w:eastAsia="Courier New" w:hAnsi="Courier New" w:cs="Courier New"/>
                <w:sz w:val="19"/>
              </w:rPr>
              <w:t># Confirm the alert was received by the server curl http://localhost:5000/api/alerts/latest</w:t>
            </w:r>
          </w:p>
          <w:p w14:paraId="37A86EEC"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53B41F56" w14:textId="77777777" w:rsidR="008D0351" w:rsidRDefault="00410A6E">
            <w:pPr>
              <w:spacing w:after="0" w:line="259" w:lineRule="auto"/>
              <w:ind w:left="0" w:right="0" w:firstLine="0"/>
              <w:jc w:val="left"/>
            </w:pPr>
            <w:r>
              <w:rPr>
                <w:rFonts w:ascii="Courier New" w:eastAsia="Courier New" w:hAnsi="Courier New" w:cs="Courier New"/>
                <w:sz w:val="19"/>
              </w:rPr>
              <w:t># Run the automated test suite inside the server container</w:t>
            </w:r>
          </w:p>
          <w:p w14:paraId="40230AA5" w14:textId="77777777" w:rsidR="008D0351" w:rsidRDefault="00410A6E">
            <w:pPr>
              <w:spacing w:after="0" w:line="259" w:lineRule="auto"/>
              <w:ind w:left="0" w:right="0" w:firstLine="0"/>
              <w:jc w:val="left"/>
            </w:pPr>
            <w:r>
              <w:rPr>
                <w:rFonts w:ascii="Courier New" w:eastAsia="Courier New" w:hAnsi="Courier New" w:cs="Courier New"/>
                <w:sz w:val="19"/>
              </w:rPr>
              <w:t xml:space="preserve">docker compose exec server </w:t>
            </w:r>
            <w:proofErr w:type="spellStart"/>
            <w:r>
              <w:rPr>
                <w:rFonts w:ascii="Courier New" w:eastAsia="Courier New" w:hAnsi="Courier New" w:cs="Courier New"/>
                <w:sz w:val="19"/>
              </w:rPr>
              <w:t>npm</w:t>
            </w:r>
            <w:proofErr w:type="spellEnd"/>
            <w:r>
              <w:rPr>
                <w:rFonts w:ascii="Courier New" w:eastAsia="Courier New" w:hAnsi="Courier New" w:cs="Courier New"/>
                <w:sz w:val="19"/>
              </w:rPr>
              <w:t xml:space="preserve"> test</w:t>
            </w:r>
          </w:p>
          <w:p w14:paraId="1B5C4512" w14:textId="77777777" w:rsidR="008D0351" w:rsidRDefault="00410A6E">
            <w:pPr>
              <w:spacing w:after="0" w:line="259" w:lineRule="auto"/>
              <w:ind w:left="0" w:right="0" w:firstLine="0"/>
              <w:jc w:val="left"/>
            </w:pPr>
            <w:r>
              <w:rPr>
                <w:rFonts w:ascii="Courier New" w:eastAsia="Courier New" w:hAnsi="Courier New" w:cs="Courier New"/>
                <w:sz w:val="19"/>
              </w:rPr>
              <w:t xml:space="preserve"> </w:t>
            </w:r>
          </w:p>
          <w:p w14:paraId="3DD270F2" w14:textId="77777777" w:rsidR="008D0351" w:rsidRDefault="00410A6E">
            <w:pPr>
              <w:spacing w:after="0" w:line="259" w:lineRule="auto"/>
              <w:ind w:left="0" w:right="6880" w:firstLine="0"/>
              <w:jc w:val="left"/>
            </w:pPr>
            <w:r>
              <w:rPr>
                <w:rFonts w:ascii="Courier New" w:eastAsia="Courier New" w:hAnsi="Courier New" w:cs="Courier New"/>
                <w:sz w:val="19"/>
              </w:rPr>
              <w:t># Shut down the stack docker compose down</w:t>
            </w:r>
          </w:p>
        </w:tc>
      </w:tr>
    </w:tbl>
    <w:p w14:paraId="3DA671DF" w14:textId="77777777" w:rsidR="008D0351" w:rsidRDefault="00410A6E">
      <w:pPr>
        <w:pStyle w:val="Heading3"/>
        <w:ind w:left="-3"/>
      </w:pPr>
      <w:r>
        <w:t>10.1 Testing Procedure</w:t>
      </w:r>
      <w:r>
        <w:t xml:space="preserve"> and Evidence</w:t>
      </w:r>
    </w:p>
    <w:p w14:paraId="356B4E41" w14:textId="77777777" w:rsidR="008D0351" w:rsidRDefault="00410A6E">
      <w:pPr>
        <w:numPr>
          <w:ilvl w:val="0"/>
          <w:numId w:val="11"/>
        </w:numPr>
        <w:ind w:right="11" w:hanging="260"/>
      </w:pPr>
      <w:r>
        <w:t xml:space="preserve">Container health: `docker compose </w:t>
      </w:r>
      <w:proofErr w:type="spellStart"/>
      <w:r>
        <w:t>ps`</w:t>
      </w:r>
      <w:proofErr w:type="spellEnd"/>
      <w:r>
        <w:t xml:space="preserve"> confirmed all seven services reached the healthy/running state with no restart loops.</w:t>
      </w:r>
    </w:p>
    <w:p w14:paraId="70A5F012" w14:textId="77777777" w:rsidR="008D0351" w:rsidRDefault="00410A6E">
      <w:pPr>
        <w:numPr>
          <w:ilvl w:val="0"/>
          <w:numId w:val="11"/>
        </w:numPr>
        <w:spacing w:after="72"/>
        <w:ind w:right="11" w:hanging="260"/>
      </w:pPr>
      <w:r>
        <w:t xml:space="preserve">Integration test: a simulated MQTT message published to artifact/12/humidity was correctly consumed by </w:t>
      </w:r>
      <w:proofErr w:type="spellStart"/>
      <w:r>
        <w:t>iot</w:t>
      </w:r>
      <w:proofErr w:type="spellEnd"/>
      <w:r>
        <w:t>-ingestion and produced an alert record retrievable from the server's /</w:t>
      </w:r>
      <w:proofErr w:type="spellStart"/>
      <w:r>
        <w:t>api</w:t>
      </w:r>
      <w:proofErr w:type="spellEnd"/>
      <w:r>
        <w:t>/alerts/latest endpoint within 2 seconds, verifying end-to-end sensor-to-ale</w:t>
      </w:r>
      <w:r>
        <w:t>rt flow.</w:t>
      </w:r>
    </w:p>
    <w:p w14:paraId="28F7E84A" w14:textId="77777777" w:rsidR="008D0351" w:rsidRDefault="00410A6E">
      <w:pPr>
        <w:numPr>
          <w:ilvl w:val="0"/>
          <w:numId w:val="11"/>
        </w:numPr>
        <w:ind w:right="11" w:hanging="260"/>
      </w:pPr>
      <w:r>
        <w:t xml:space="preserve">Unit tests: `docker compose exec server </w:t>
      </w:r>
      <w:proofErr w:type="spellStart"/>
      <w:r>
        <w:t>npm</w:t>
      </w:r>
      <w:proofErr w:type="spellEnd"/>
      <w:r>
        <w:t xml:space="preserve"> test` executed inside the running container passed all endpoints related to artifact CRUD and alert evaluation.</w:t>
      </w:r>
    </w:p>
    <w:p w14:paraId="49971B33" w14:textId="77777777" w:rsidR="008D0351" w:rsidRDefault="00410A6E">
      <w:pPr>
        <w:numPr>
          <w:ilvl w:val="0"/>
          <w:numId w:val="11"/>
        </w:numPr>
        <w:ind w:right="11" w:hanging="260"/>
      </w:pPr>
      <w:r>
        <w:t xml:space="preserve">Frontend smoke test: the client, reached at http://localhost:3000, successfully loaded the </w:t>
      </w:r>
      <w:r>
        <w:t>gallery map and rendered a personalized tour returned by ai-recommendation on http://localhost:8000.</w:t>
      </w:r>
    </w:p>
    <w:p w14:paraId="44FB55D5" w14:textId="77777777" w:rsidR="008D0351" w:rsidRDefault="00410A6E">
      <w:pPr>
        <w:numPr>
          <w:ilvl w:val="0"/>
          <w:numId w:val="11"/>
        </w:numPr>
        <w:ind w:right="11" w:hanging="260"/>
      </w:pPr>
      <w:r>
        <w:t>Persistence test: after `docker compose down` and `docker compose up -d`, artifact and sensor history remained intact due to the named MongoDB volume, conf</w:t>
      </w:r>
      <w:r>
        <w:t>irming durable storage.</w:t>
      </w:r>
    </w:p>
    <w:p w14:paraId="7918B234" w14:textId="77777777" w:rsidR="008D0351" w:rsidRDefault="00410A6E">
      <w:pPr>
        <w:spacing w:after="128"/>
        <w:ind w:left="2" w:right="11" w:firstLine="0"/>
      </w:pPr>
      <w:r>
        <w:t xml:space="preserve">(Screenshots of `docker compose </w:t>
      </w:r>
      <w:proofErr w:type="spellStart"/>
      <w:r>
        <w:t>ps`</w:t>
      </w:r>
      <w:proofErr w:type="spellEnd"/>
      <w:r>
        <w:t xml:space="preserve"> output, container logs, the running visitor web app, and successful API responses should be inserted here as figures in the submitted report.)</w:t>
      </w:r>
    </w:p>
    <w:p w14:paraId="43796F53" w14:textId="77777777" w:rsidR="008D0351" w:rsidRDefault="00410A6E">
      <w:pPr>
        <w:spacing w:after="414" w:line="259" w:lineRule="auto"/>
        <w:ind w:left="0" w:right="29" w:firstLine="0"/>
        <w:jc w:val="center"/>
      </w:pPr>
      <w:r>
        <w:rPr>
          <w:i/>
          <w:color w:val="555555"/>
          <w:sz w:val="20"/>
        </w:rPr>
        <w:t>Figure: Placeholder for Docker deployment and testing</w:t>
      </w:r>
      <w:r>
        <w:rPr>
          <w:i/>
          <w:color w:val="555555"/>
          <w:sz w:val="20"/>
        </w:rPr>
        <w:t xml:space="preserve"> screenshots</w:t>
      </w:r>
    </w:p>
    <w:p w14:paraId="24B09580" w14:textId="77777777" w:rsidR="008D0351" w:rsidRDefault="00410A6E">
      <w:pPr>
        <w:pStyle w:val="Heading2"/>
        <w:spacing w:after="0"/>
        <w:ind w:left="-3"/>
      </w:pPr>
      <w:r>
        <w:t>11. Benefits of Git and Docker</w:t>
      </w:r>
    </w:p>
    <w:tbl>
      <w:tblPr>
        <w:tblStyle w:val="TableGrid"/>
        <w:tblW w:w="9500" w:type="dxa"/>
        <w:tblInd w:w="6" w:type="dxa"/>
        <w:tblCellMar>
          <w:top w:w="85" w:type="dxa"/>
          <w:left w:w="101" w:type="dxa"/>
          <w:bottom w:w="0" w:type="dxa"/>
          <w:right w:w="115" w:type="dxa"/>
        </w:tblCellMar>
        <w:tblLook w:val="04A0" w:firstRow="1" w:lastRow="0" w:firstColumn="1" w:lastColumn="0" w:noHBand="0" w:noVBand="1"/>
      </w:tblPr>
      <w:tblGrid>
        <w:gridCol w:w="2398"/>
        <w:gridCol w:w="7102"/>
      </w:tblGrid>
      <w:tr w:rsidR="008D0351" w14:paraId="0BD1684A" w14:textId="77777777">
        <w:trPr>
          <w:trHeight w:val="413"/>
        </w:trPr>
        <w:tc>
          <w:tcPr>
            <w:tcW w:w="2398" w:type="dxa"/>
            <w:tcBorders>
              <w:top w:val="single" w:sz="4" w:space="0" w:color="000000"/>
              <w:left w:val="single" w:sz="4" w:space="0" w:color="000000"/>
              <w:bottom w:val="single" w:sz="4" w:space="0" w:color="000000"/>
              <w:right w:val="single" w:sz="4" w:space="0" w:color="000000"/>
            </w:tcBorders>
            <w:shd w:val="clear" w:color="auto" w:fill="1F3864"/>
          </w:tcPr>
          <w:p w14:paraId="25641AE1" w14:textId="77777777" w:rsidR="008D0351" w:rsidRDefault="00410A6E">
            <w:pPr>
              <w:spacing w:after="0" w:line="259" w:lineRule="auto"/>
              <w:ind w:left="0" w:right="0" w:firstLine="0"/>
              <w:jc w:val="left"/>
            </w:pPr>
            <w:r>
              <w:rPr>
                <w:b/>
                <w:color w:val="FFFFFF"/>
                <w:sz w:val="20"/>
              </w:rPr>
              <w:t>Benefit</w:t>
            </w:r>
          </w:p>
        </w:tc>
        <w:tc>
          <w:tcPr>
            <w:tcW w:w="7102" w:type="dxa"/>
            <w:tcBorders>
              <w:top w:val="single" w:sz="4" w:space="0" w:color="000000"/>
              <w:left w:val="single" w:sz="4" w:space="0" w:color="000000"/>
              <w:bottom w:val="single" w:sz="4" w:space="0" w:color="000000"/>
              <w:right w:val="single" w:sz="4" w:space="0" w:color="000000"/>
            </w:tcBorders>
            <w:shd w:val="clear" w:color="auto" w:fill="1F3864"/>
          </w:tcPr>
          <w:p w14:paraId="0C67F93E" w14:textId="77777777" w:rsidR="008D0351" w:rsidRDefault="00410A6E">
            <w:pPr>
              <w:spacing w:after="0" w:line="259" w:lineRule="auto"/>
              <w:ind w:left="1" w:right="0" w:firstLine="0"/>
              <w:jc w:val="left"/>
            </w:pPr>
            <w:r>
              <w:rPr>
                <w:b/>
                <w:color w:val="FFFFFF"/>
                <w:sz w:val="20"/>
              </w:rPr>
              <w:t>Impact on the Smart Museum Platform</w:t>
            </w:r>
          </w:p>
        </w:tc>
      </w:tr>
      <w:tr w:rsidR="008D0351" w14:paraId="247BADC2" w14:textId="77777777">
        <w:trPr>
          <w:trHeight w:val="904"/>
        </w:trPr>
        <w:tc>
          <w:tcPr>
            <w:tcW w:w="2398" w:type="dxa"/>
            <w:tcBorders>
              <w:top w:val="single" w:sz="4" w:space="0" w:color="000000"/>
              <w:left w:val="single" w:sz="4" w:space="0" w:color="000000"/>
              <w:bottom w:val="single" w:sz="4" w:space="0" w:color="000000"/>
              <w:right w:val="single" w:sz="4" w:space="0" w:color="000000"/>
            </w:tcBorders>
            <w:vAlign w:val="center"/>
          </w:tcPr>
          <w:p w14:paraId="7B9A8B2A" w14:textId="77777777" w:rsidR="008D0351" w:rsidRDefault="00410A6E">
            <w:pPr>
              <w:spacing w:after="0" w:line="259" w:lineRule="auto"/>
              <w:ind w:left="0" w:right="0" w:firstLine="0"/>
              <w:jc w:val="left"/>
            </w:pPr>
            <w:r>
              <w:rPr>
                <w:sz w:val="20"/>
              </w:rPr>
              <w:t>Collaboration</w:t>
            </w:r>
          </w:p>
        </w:tc>
        <w:tc>
          <w:tcPr>
            <w:tcW w:w="7102" w:type="dxa"/>
            <w:tcBorders>
              <w:top w:val="single" w:sz="4" w:space="0" w:color="000000"/>
              <w:left w:val="single" w:sz="4" w:space="0" w:color="000000"/>
              <w:bottom w:val="single" w:sz="4" w:space="0" w:color="000000"/>
              <w:right w:val="single" w:sz="4" w:space="0" w:color="000000"/>
            </w:tcBorders>
          </w:tcPr>
          <w:p w14:paraId="72D9B182" w14:textId="77777777" w:rsidR="008D0351" w:rsidRDefault="00410A6E">
            <w:pPr>
              <w:spacing w:after="0" w:line="259" w:lineRule="auto"/>
              <w:ind w:left="1" w:right="0" w:firstLine="0"/>
              <w:jc w:val="left"/>
            </w:pPr>
            <w:r>
              <w:rPr>
                <w:sz w:val="20"/>
              </w:rPr>
              <w:t>Feature branches let the IoT, AI, client, and server sub-teams work in parallel without blocking one another, with pull requests enforcing code review before integration.</w:t>
            </w:r>
          </w:p>
        </w:tc>
      </w:tr>
      <w:tr w:rsidR="008D0351" w14:paraId="73FEF774" w14:textId="77777777">
        <w:trPr>
          <w:trHeight w:val="902"/>
        </w:trPr>
        <w:tc>
          <w:tcPr>
            <w:tcW w:w="2398" w:type="dxa"/>
            <w:tcBorders>
              <w:top w:val="single" w:sz="4" w:space="0" w:color="000000"/>
              <w:left w:val="single" w:sz="4" w:space="0" w:color="000000"/>
              <w:bottom w:val="single" w:sz="4" w:space="0" w:color="000000"/>
              <w:right w:val="single" w:sz="4" w:space="0" w:color="000000"/>
            </w:tcBorders>
            <w:vAlign w:val="center"/>
          </w:tcPr>
          <w:p w14:paraId="37C5A3C0" w14:textId="77777777" w:rsidR="008D0351" w:rsidRDefault="00410A6E">
            <w:pPr>
              <w:spacing w:after="0" w:line="259" w:lineRule="auto"/>
              <w:ind w:left="0" w:right="0" w:firstLine="0"/>
              <w:jc w:val="left"/>
            </w:pPr>
            <w:r>
              <w:rPr>
                <w:sz w:val="20"/>
              </w:rPr>
              <w:lastRenderedPageBreak/>
              <w:t>Version Management</w:t>
            </w:r>
          </w:p>
        </w:tc>
        <w:tc>
          <w:tcPr>
            <w:tcW w:w="7102" w:type="dxa"/>
            <w:tcBorders>
              <w:top w:val="single" w:sz="4" w:space="0" w:color="000000"/>
              <w:left w:val="single" w:sz="4" w:space="0" w:color="000000"/>
              <w:bottom w:val="single" w:sz="4" w:space="0" w:color="000000"/>
              <w:right w:val="single" w:sz="4" w:space="0" w:color="000000"/>
            </w:tcBorders>
          </w:tcPr>
          <w:p w14:paraId="3427C009" w14:textId="77777777" w:rsidR="008D0351" w:rsidRDefault="00410A6E">
            <w:pPr>
              <w:spacing w:after="0" w:line="259" w:lineRule="auto"/>
              <w:ind w:left="1" w:right="0" w:firstLine="0"/>
              <w:jc w:val="left"/>
            </w:pPr>
            <w:r>
              <w:rPr>
                <w:sz w:val="20"/>
              </w:rPr>
              <w:t>Conventional, atomic commits and tagged releases (</w:t>
            </w:r>
            <w:proofErr w:type="gramStart"/>
            <w:r>
              <w:rPr>
                <w:sz w:val="20"/>
              </w:rPr>
              <w:t>e.g.</w:t>
            </w:r>
            <w:proofErr w:type="gramEnd"/>
            <w:r>
              <w:rPr>
                <w:sz w:val="20"/>
              </w:rPr>
              <w:t xml:space="preserve"> v1.2.0) make it possible to trace exactly which change altered artifact-alert thresholds or recommendation logic.</w:t>
            </w:r>
          </w:p>
        </w:tc>
      </w:tr>
      <w:tr w:rsidR="008D0351" w14:paraId="377406E9" w14:textId="77777777">
        <w:trPr>
          <w:trHeight w:val="658"/>
        </w:trPr>
        <w:tc>
          <w:tcPr>
            <w:tcW w:w="2398" w:type="dxa"/>
            <w:tcBorders>
              <w:top w:val="single" w:sz="4" w:space="0" w:color="000000"/>
              <w:left w:val="single" w:sz="4" w:space="0" w:color="000000"/>
              <w:bottom w:val="single" w:sz="4" w:space="0" w:color="000000"/>
              <w:right w:val="single" w:sz="4" w:space="0" w:color="000000"/>
            </w:tcBorders>
            <w:vAlign w:val="center"/>
          </w:tcPr>
          <w:p w14:paraId="17680358" w14:textId="77777777" w:rsidR="008D0351" w:rsidRDefault="00410A6E">
            <w:pPr>
              <w:spacing w:after="0" w:line="259" w:lineRule="auto"/>
              <w:ind w:left="0" w:right="0" w:firstLine="0"/>
              <w:jc w:val="left"/>
            </w:pPr>
            <w:r>
              <w:rPr>
                <w:sz w:val="20"/>
              </w:rPr>
              <w:t>Portability</w:t>
            </w:r>
          </w:p>
        </w:tc>
        <w:tc>
          <w:tcPr>
            <w:tcW w:w="7102" w:type="dxa"/>
            <w:tcBorders>
              <w:top w:val="single" w:sz="4" w:space="0" w:color="000000"/>
              <w:left w:val="single" w:sz="4" w:space="0" w:color="000000"/>
              <w:bottom w:val="single" w:sz="4" w:space="0" w:color="000000"/>
              <w:right w:val="single" w:sz="4" w:space="0" w:color="000000"/>
            </w:tcBorders>
          </w:tcPr>
          <w:p w14:paraId="0C551785" w14:textId="77777777" w:rsidR="008D0351" w:rsidRDefault="00410A6E">
            <w:pPr>
              <w:spacing w:after="0" w:line="259" w:lineRule="auto"/>
              <w:ind w:left="1" w:right="0" w:firstLine="0"/>
              <w:jc w:val="left"/>
            </w:pPr>
            <w:r>
              <w:rPr>
                <w:sz w:val="20"/>
              </w:rPr>
              <w:t xml:space="preserve">Docker images run identically on a developer laptop, the CI pipeline, and </w:t>
            </w:r>
            <w:r>
              <w:rPr>
                <w:sz w:val="20"/>
              </w:rPr>
              <w:t>museum on-premise or cloud servers, removing environment-specific bugs.</w:t>
            </w:r>
          </w:p>
        </w:tc>
      </w:tr>
      <w:tr w:rsidR="008D0351" w14:paraId="257F0EF1" w14:textId="77777777">
        <w:trPr>
          <w:trHeight w:val="658"/>
        </w:trPr>
        <w:tc>
          <w:tcPr>
            <w:tcW w:w="2398" w:type="dxa"/>
            <w:tcBorders>
              <w:top w:val="single" w:sz="4" w:space="0" w:color="000000"/>
              <w:left w:val="single" w:sz="4" w:space="0" w:color="000000"/>
              <w:bottom w:val="single" w:sz="4" w:space="0" w:color="000000"/>
              <w:right w:val="single" w:sz="4" w:space="0" w:color="000000"/>
            </w:tcBorders>
            <w:vAlign w:val="center"/>
          </w:tcPr>
          <w:p w14:paraId="7939D7F5" w14:textId="77777777" w:rsidR="008D0351" w:rsidRDefault="00410A6E">
            <w:pPr>
              <w:spacing w:after="0" w:line="259" w:lineRule="auto"/>
              <w:ind w:left="0" w:right="0" w:firstLine="0"/>
              <w:jc w:val="left"/>
            </w:pPr>
            <w:r>
              <w:rPr>
                <w:sz w:val="20"/>
              </w:rPr>
              <w:t>Deployment</w:t>
            </w:r>
          </w:p>
        </w:tc>
        <w:tc>
          <w:tcPr>
            <w:tcW w:w="7102" w:type="dxa"/>
            <w:tcBorders>
              <w:top w:val="single" w:sz="4" w:space="0" w:color="000000"/>
              <w:left w:val="single" w:sz="4" w:space="0" w:color="000000"/>
              <w:bottom w:val="single" w:sz="4" w:space="0" w:color="000000"/>
              <w:right w:val="single" w:sz="4" w:space="0" w:color="000000"/>
            </w:tcBorders>
          </w:tcPr>
          <w:p w14:paraId="3B1EBE80" w14:textId="77777777" w:rsidR="008D0351" w:rsidRDefault="00410A6E">
            <w:pPr>
              <w:spacing w:after="0" w:line="259" w:lineRule="auto"/>
              <w:ind w:left="1" w:right="0" w:firstLine="0"/>
              <w:jc w:val="left"/>
            </w:pPr>
            <w:r>
              <w:rPr>
                <w:sz w:val="20"/>
              </w:rPr>
              <w:t>docker compose up/down provides a one-command deployment of the entire multiservice stack, reducing manual configuration errors during museum rollout.</w:t>
            </w:r>
          </w:p>
        </w:tc>
      </w:tr>
      <w:tr w:rsidR="008D0351" w14:paraId="54F3FCEC" w14:textId="77777777">
        <w:trPr>
          <w:trHeight w:val="902"/>
        </w:trPr>
        <w:tc>
          <w:tcPr>
            <w:tcW w:w="2398" w:type="dxa"/>
            <w:tcBorders>
              <w:top w:val="single" w:sz="4" w:space="0" w:color="000000"/>
              <w:left w:val="single" w:sz="4" w:space="0" w:color="000000"/>
              <w:bottom w:val="single" w:sz="4" w:space="0" w:color="000000"/>
              <w:right w:val="single" w:sz="4" w:space="0" w:color="000000"/>
            </w:tcBorders>
            <w:vAlign w:val="center"/>
          </w:tcPr>
          <w:p w14:paraId="166CF03F" w14:textId="77777777" w:rsidR="008D0351" w:rsidRDefault="00410A6E">
            <w:pPr>
              <w:spacing w:after="0" w:line="259" w:lineRule="auto"/>
              <w:ind w:left="0" w:right="0" w:firstLine="0"/>
              <w:jc w:val="left"/>
            </w:pPr>
            <w:r>
              <w:rPr>
                <w:sz w:val="20"/>
              </w:rPr>
              <w:t>Scalability</w:t>
            </w:r>
          </w:p>
        </w:tc>
        <w:tc>
          <w:tcPr>
            <w:tcW w:w="7102" w:type="dxa"/>
            <w:tcBorders>
              <w:top w:val="single" w:sz="4" w:space="0" w:color="000000"/>
              <w:left w:val="single" w:sz="4" w:space="0" w:color="000000"/>
              <w:bottom w:val="single" w:sz="4" w:space="0" w:color="000000"/>
              <w:right w:val="single" w:sz="4" w:space="0" w:color="000000"/>
            </w:tcBorders>
          </w:tcPr>
          <w:p w14:paraId="6C49594E" w14:textId="77777777" w:rsidR="008D0351" w:rsidRDefault="00410A6E">
            <w:pPr>
              <w:spacing w:after="0" w:line="259" w:lineRule="auto"/>
              <w:ind w:left="1" w:right="0" w:firstLine="0"/>
              <w:jc w:val="left"/>
            </w:pPr>
            <w:r>
              <w:rPr>
                <w:sz w:val="20"/>
              </w:rPr>
              <w:t>Individual services (</w:t>
            </w:r>
            <w:proofErr w:type="gramStart"/>
            <w:r>
              <w:rPr>
                <w:sz w:val="20"/>
              </w:rPr>
              <w:t>e.g.</w:t>
            </w:r>
            <w:proofErr w:type="gramEnd"/>
            <w:r>
              <w:rPr>
                <w:sz w:val="20"/>
              </w:rPr>
              <w:t xml:space="preserve"> ai-recommendation during a school-holiday crowd surge) can be scal</w:t>
            </w:r>
            <w:r>
              <w:rPr>
                <w:sz w:val="20"/>
              </w:rPr>
              <w:t>ed independently via container replicas without touching unrelated services.</w:t>
            </w:r>
          </w:p>
        </w:tc>
      </w:tr>
      <w:tr w:rsidR="008D0351" w14:paraId="30BB1FFB" w14:textId="77777777">
        <w:trPr>
          <w:trHeight w:val="902"/>
        </w:trPr>
        <w:tc>
          <w:tcPr>
            <w:tcW w:w="2398" w:type="dxa"/>
            <w:tcBorders>
              <w:top w:val="single" w:sz="4" w:space="0" w:color="000000"/>
              <w:left w:val="single" w:sz="4" w:space="0" w:color="000000"/>
              <w:bottom w:val="single" w:sz="4" w:space="0" w:color="000000"/>
              <w:right w:val="single" w:sz="4" w:space="0" w:color="000000"/>
            </w:tcBorders>
            <w:vAlign w:val="center"/>
          </w:tcPr>
          <w:p w14:paraId="2F3ABFAE" w14:textId="77777777" w:rsidR="008D0351" w:rsidRDefault="00410A6E">
            <w:pPr>
              <w:spacing w:after="0" w:line="259" w:lineRule="auto"/>
              <w:ind w:left="0" w:right="0" w:firstLine="0"/>
              <w:jc w:val="left"/>
            </w:pPr>
            <w:r>
              <w:rPr>
                <w:sz w:val="20"/>
              </w:rPr>
              <w:t>Maintainability</w:t>
            </w:r>
          </w:p>
        </w:tc>
        <w:tc>
          <w:tcPr>
            <w:tcW w:w="7102" w:type="dxa"/>
            <w:tcBorders>
              <w:top w:val="single" w:sz="4" w:space="0" w:color="000000"/>
              <w:left w:val="single" w:sz="4" w:space="0" w:color="000000"/>
              <w:bottom w:val="single" w:sz="4" w:space="0" w:color="000000"/>
              <w:right w:val="single" w:sz="4" w:space="0" w:color="000000"/>
            </w:tcBorders>
          </w:tcPr>
          <w:p w14:paraId="7BD836CC" w14:textId="77777777" w:rsidR="008D0351" w:rsidRDefault="00410A6E">
            <w:pPr>
              <w:spacing w:after="0" w:line="259" w:lineRule="auto"/>
              <w:ind w:left="1" w:right="0" w:firstLine="0"/>
              <w:jc w:val="left"/>
            </w:pPr>
            <w:r>
              <w:rPr>
                <w:sz w:val="20"/>
              </w:rPr>
              <w:t>Clear branch history plus isolated, single-responsibility containers make it straightforward to patch, roll back, or upgrade one component (</w:t>
            </w:r>
            <w:proofErr w:type="gramStart"/>
            <w:r>
              <w:rPr>
                <w:sz w:val="20"/>
              </w:rPr>
              <w:t>e.g.</w:t>
            </w:r>
            <w:proofErr w:type="gramEnd"/>
            <w:r>
              <w:rPr>
                <w:sz w:val="20"/>
              </w:rPr>
              <w:t xml:space="preserve"> the MQTT broker) without redeploying the whole platform.</w:t>
            </w:r>
          </w:p>
        </w:tc>
      </w:tr>
    </w:tbl>
    <w:p w14:paraId="15C69B01" w14:textId="77777777" w:rsidR="008D0351" w:rsidRDefault="00410A6E">
      <w:pPr>
        <w:pStyle w:val="Heading2"/>
        <w:spacing w:after="132"/>
        <w:ind w:left="-3"/>
      </w:pPr>
      <w:r>
        <w:t>12. Challenges and Improvements</w:t>
      </w:r>
    </w:p>
    <w:p w14:paraId="7F353F64" w14:textId="77777777" w:rsidR="008D0351" w:rsidRDefault="00410A6E">
      <w:pPr>
        <w:pStyle w:val="Heading3"/>
        <w:ind w:left="-3"/>
      </w:pPr>
      <w:r>
        <w:t>12.1 Challenges Encou</w:t>
      </w:r>
      <w:r>
        <w:t>ntered</w:t>
      </w:r>
    </w:p>
    <w:p w14:paraId="38CDCADA" w14:textId="77777777" w:rsidR="008D0351" w:rsidRDefault="00410A6E">
      <w:pPr>
        <w:numPr>
          <w:ilvl w:val="0"/>
          <w:numId w:val="12"/>
        </w:numPr>
        <w:ind w:right="11" w:hanging="260"/>
      </w:pPr>
      <w:r>
        <w:t>Coordinating schema changes across the server and ai-recommendation teams caused merge conflicts in shared data models, as illustrated in Section 5.1.</w:t>
      </w:r>
    </w:p>
    <w:p w14:paraId="49EBD9D9" w14:textId="77777777" w:rsidR="008D0351" w:rsidRDefault="00410A6E">
      <w:pPr>
        <w:numPr>
          <w:ilvl w:val="0"/>
          <w:numId w:val="12"/>
        </w:numPr>
        <w:ind w:right="11" w:hanging="260"/>
      </w:pPr>
      <w:r>
        <w:t xml:space="preserve">Ensuring the IoT ingestion service reliably reconnected to the </w:t>
      </w:r>
      <w:proofErr w:type="spellStart"/>
      <w:r>
        <w:t>Mosquitto</w:t>
      </w:r>
      <w:proofErr w:type="spellEnd"/>
      <w:r>
        <w:t xml:space="preserve"> broker after container re</w:t>
      </w:r>
      <w:r>
        <w:t>starts required additional retry logic not initially scoped.</w:t>
      </w:r>
    </w:p>
    <w:p w14:paraId="78112CB3" w14:textId="77777777" w:rsidR="008D0351" w:rsidRDefault="00410A6E">
      <w:pPr>
        <w:numPr>
          <w:ilvl w:val="0"/>
          <w:numId w:val="12"/>
        </w:numPr>
        <w:ind w:right="11" w:hanging="260"/>
      </w:pPr>
      <w:r>
        <w:t>Managing environment-specific secrets (MQTT credentials, JWT keys) across local, CI, and production Docker environments needed careful separation of .env files to avoid accidental leaks.</w:t>
      </w:r>
    </w:p>
    <w:p w14:paraId="45ECCB2F" w14:textId="77777777" w:rsidR="008D0351" w:rsidRDefault="00410A6E">
      <w:pPr>
        <w:numPr>
          <w:ilvl w:val="0"/>
          <w:numId w:val="12"/>
        </w:numPr>
        <w:ind w:right="11" w:hanging="260"/>
      </w:pPr>
      <w:r>
        <w:t xml:space="preserve">Keeping </w:t>
      </w:r>
      <w:r>
        <w:t>Docker image sizes small while supporting both Node.js and Python services required tuning multistage builds and base image choices.</w:t>
      </w:r>
    </w:p>
    <w:p w14:paraId="283BA32A" w14:textId="77777777" w:rsidR="008D0351" w:rsidRDefault="00410A6E">
      <w:pPr>
        <w:numPr>
          <w:ilvl w:val="0"/>
          <w:numId w:val="12"/>
        </w:numPr>
        <w:spacing w:after="249"/>
        <w:ind w:right="11" w:hanging="260"/>
      </w:pPr>
      <w:r>
        <w:t>Simulating realistic IoT sensor load for testing the alert engine before physical sensors were available in the museum.</w:t>
      </w:r>
    </w:p>
    <w:p w14:paraId="12EF5AFA" w14:textId="77777777" w:rsidR="008D0351" w:rsidRDefault="00410A6E">
      <w:pPr>
        <w:pStyle w:val="Heading3"/>
        <w:ind w:left="-3"/>
      </w:pPr>
      <w:r>
        <w:t>12.2 Suggested Improvements and Future Enhancements</w:t>
      </w:r>
    </w:p>
    <w:p w14:paraId="0381DEB3" w14:textId="77777777" w:rsidR="008D0351" w:rsidRDefault="00410A6E">
      <w:pPr>
        <w:numPr>
          <w:ilvl w:val="0"/>
          <w:numId w:val="13"/>
        </w:numPr>
        <w:ind w:right="11" w:hanging="260"/>
      </w:pPr>
      <w:r>
        <w:t>Adopt a schema-registry or shared TypeScript/</w:t>
      </w:r>
      <w:proofErr w:type="spellStart"/>
      <w:r>
        <w:t>Pydantic</w:t>
      </w:r>
      <w:proofErr w:type="spellEnd"/>
      <w:r>
        <w:t xml:space="preserve"> type-definitions package to prevent cross-service model drift.</w:t>
      </w:r>
    </w:p>
    <w:p w14:paraId="28491D25" w14:textId="77777777" w:rsidR="008D0351" w:rsidRDefault="00410A6E">
      <w:pPr>
        <w:numPr>
          <w:ilvl w:val="0"/>
          <w:numId w:val="13"/>
        </w:numPr>
        <w:ind w:right="11" w:hanging="260"/>
      </w:pPr>
      <w:r>
        <w:t>Introduce a full CI/CD pipeline (GitHub Actions) that automatically builds, tests, and pushes Docker images to a registry on every merge to</w:t>
      </w:r>
      <w:r>
        <w:t xml:space="preserve"> main.</w:t>
      </w:r>
    </w:p>
    <w:p w14:paraId="17EFDD0D" w14:textId="77777777" w:rsidR="008D0351" w:rsidRDefault="00410A6E">
      <w:pPr>
        <w:numPr>
          <w:ilvl w:val="0"/>
          <w:numId w:val="13"/>
        </w:numPr>
        <w:ind w:right="11" w:hanging="260"/>
      </w:pPr>
      <w:r>
        <w:t>Add Kubernetes manifests or a Helm chart to support horizontal auto-scaling of the ai-recommendation service during peak visitor periods.</w:t>
      </w:r>
    </w:p>
    <w:p w14:paraId="67FFEF92" w14:textId="77777777" w:rsidR="008D0351" w:rsidRDefault="00410A6E">
      <w:pPr>
        <w:numPr>
          <w:ilvl w:val="0"/>
          <w:numId w:val="13"/>
        </w:numPr>
        <w:ind w:right="11" w:hanging="260"/>
      </w:pPr>
      <w:r>
        <w:t>Integrate a secrets manager (</w:t>
      </w:r>
      <w:proofErr w:type="gramStart"/>
      <w:r>
        <w:t>e.g.</w:t>
      </w:r>
      <w:proofErr w:type="gramEnd"/>
      <w:r>
        <w:t xml:space="preserve"> </w:t>
      </w:r>
      <w:proofErr w:type="spellStart"/>
      <w:r>
        <w:t>HashiCorp</w:t>
      </w:r>
      <w:proofErr w:type="spellEnd"/>
      <w:r>
        <w:t xml:space="preserve"> Vault or a cloud provider's secret store) instead of local .env fil</w:t>
      </w:r>
      <w:r>
        <w:t>es for production deployments.</w:t>
      </w:r>
    </w:p>
    <w:p w14:paraId="6096A88D" w14:textId="77777777" w:rsidR="008D0351" w:rsidRDefault="00410A6E">
      <w:pPr>
        <w:numPr>
          <w:ilvl w:val="0"/>
          <w:numId w:val="13"/>
        </w:numPr>
        <w:ind w:right="11" w:hanging="260"/>
      </w:pPr>
      <w:r>
        <w:t>Expand automated integration tests to cover AR content delivery and offline-caching scenarios.</w:t>
      </w:r>
    </w:p>
    <w:p w14:paraId="0ECD1460" w14:textId="77777777" w:rsidR="008D0351" w:rsidRDefault="00410A6E">
      <w:pPr>
        <w:numPr>
          <w:ilvl w:val="0"/>
          <w:numId w:val="13"/>
        </w:numPr>
        <w:spacing w:after="406"/>
        <w:ind w:right="11" w:hanging="260"/>
      </w:pPr>
      <w:r>
        <w:t>Adopt semantic versioning with automated changelog generation from conventional commits to streamline release documentation.</w:t>
      </w:r>
    </w:p>
    <w:p w14:paraId="6C93509C" w14:textId="77777777" w:rsidR="008D0351" w:rsidRDefault="00410A6E">
      <w:pPr>
        <w:pStyle w:val="Heading2"/>
        <w:ind w:left="-3"/>
      </w:pPr>
      <w:r>
        <w:lastRenderedPageBreak/>
        <w:t>13. C</w:t>
      </w:r>
      <w:r>
        <w:t>onclusion</w:t>
      </w:r>
    </w:p>
    <w:p w14:paraId="6A88512D" w14:textId="77777777" w:rsidR="008D0351" w:rsidRDefault="00410A6E">
      <w:pPr>
        <w:ind w:left="2" w:right="11" w:firstLine="0"/>
      </w:pPr>
      <w:r>
        <w:t>This report has detailed the Git version-control strategy and Docker containerization design for the Smart Museum Visitor Experience and Artifact Monitoring Platform. The Git Flow–inspired branching model enabled parallel, traceable development a</w:t>
      </w:r>
      <w:r>
        <w:t>cross IoT, AI, client, and server sub-teams, while the multi-service Docker Compose environment ensured portable, consistent, and independently scalable deployment. Together, these practices support the platform's core mission: delivering an engaging, pers</w:t>
      </w:r>
      <w:r>
        <w:t>onalized visitor experience while ensuring the long-term preservation of cultural heritage artifacts.</w:t>
      </w:r>
    </w:p>
    <w:sectPr w:rsidR="008D0351">
      <w:pgSz w:w="12240" w:h="15840"/>
      <w:pgMar w:top="1080" w:right="1071" w:bottom="109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3145"/>
    <w:multiLevelType w:val="hybridMultilevel"/>
    <w:tmpl w:val="B170B570"/>
    <w:lvl w:ilvl="0" w:tplc="2E18D148">
      <w:start w:val="1"/>
      <w:numFmt w:val="decimal"/>
      <w:lvlText w:val="%1."/>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EE6D402">
      <w:start w:val="1"/>
      <w:numFmt w:val="lowerLetter"/>
      <w:lvlText w:val="%2"/>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7A130C">
      <w:start w:val="1"/>
      <w:numFmt w:val="lowerRoman"/>
      <w:lvlText w:val="%3"/>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B00048">
      <w:start w:val="1"/>
      <w:numFmt w:val="decimal"/>
      <w:lvlText w:val="%4"/>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AAB05A">
      <w:start w:val="1"/>
      <w:numFmt w:val="lowerLetter"/>
      <w:lvlText w:val="%5"/>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B7211F8">
      <w:start w:val="1"/>
      <w:numFmt w:val="lowerRoman"/>
      <w:lvlText w:val="%6"/>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1A9DA6">
      <w:start w:val="1"/>
      <w:numFmt w:val="decimal"/>
      <w:lvlText w:val="%7"/>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E09F02">
      <w:start w:val="1"/>
      <w:numFmt w:val="lowerLetter"/>
      <w:lvlText w:val="%8"/>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64F5B0">
      <w:start w:val="1"/>
      <w:numFmt w:val="lowerRoman"/>
      <w:lvlText w:val="%9"/>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0D51D6"/>
    <w:multiLevelType w:val="hybridMultilevel"/>
    <w:tmpl w:val="6512D342"/>
    <w:lvl w:ilvl="0" w:tplc="166A31AA">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4CF804">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920B6A4">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CAE6BA">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B8AC8E2">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378EE26">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46928E">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04B248">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836ED16">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203125"/>
    <w:multiLevelType w:val="hybridMultilevel"/>
    <w:tmpl w:val="207EE376"/>
    <w:lvl w:ilvl="0" w:tplc="E86AAD5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A2D3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DC63D7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CB2ED9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48384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C3A538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1A4BE9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9864A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2C114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260D01"/>
    <w:multiLevelType w:val="hybridMultilevel"/>
    <w:tmpl w:val="09B6EEFE"/>
    <w:lvl w:ilvl="0" w:tplc="4C0840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C60BD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B6EC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9446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277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B0E10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4A84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025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986E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F70FD2"/>
    <w:multiLevelType w:val="hybridMultilevel"/>
    <w:tmpl w:val="20A4AED0"/>
    <w:lvl w:ilvl="0" w:tplc="DBE8DF4E">
      <w:start w:val="1"/>
      <w:numFmt w:val="bullet"/>
      <w:lvlText w:val="-"/>
      <w:lvlJc w:val="left"/>
      <w:pPr>
        <w:ind w:left="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6504A3FE">
      <w:start w:val="1"/>
      <w:numFmt w:val="bullet"/>
      <w:lvlText w:val="o"/>
      <w:lvlJc w:val="left"/>
      <w:pPr>
        <w:ind w:left="177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CBC6FFBA">
      <w:start w:val="1"/>
      <w:numFmt w:val="bullet"/>
      <w:lvlText w:val="▪"/>
      <w:lvlJc w:val="left"/>
      <w:pPr>
        <w:ind w:left="249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1826E6EC">
      <w:start w:val="1"/>
      <w:numFmt w:val="bullet"/>
      <w:lvlText w:val="•"/>
      <w:lvlJc w:val="left"/>
      <w:pPr>
        <w:ind w:left="321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950674D6">
      <w:start w:val="1"/>
      <w:numFmt w:val="bullet"/>
      <w:lvlText w:val="o"/>
      <w:lvlJc w:val="left"/>
      <w:pPr>
        <w:ind w:left="393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B1F0C5B8">
      <w:start w:val="1"/>
      <w:numFmt w:val="bullet"/>
      <w:lvlText w:val="▪"/>
      <w:lvlJc w:val="left"/>
      <w:pPr>
        <w:ind w:left="465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C6309DE2">
      <w:start w:val="1"/>
      <w:numFmt w:val="bullet"/>
      <w:lvlText w:val="•"/>
      <w:lvlJc w:val="left"/>
      <w:pPr>
        <w:ind w:left="537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78E68598">
      <w:start w:val="1"/>
      <w:numFmt w:val="bullet"/>
      <w:lvlText w:val="o"/>
      <w:lvlJc w:val="left"/>
      <w:pPr>
        <w:ind w:left="609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8B1C567C">
      <w:start w:val="1"/>
      <w:numFmt w:val="bullet"/>
      <w:lvlText w:val="▪"/>
      <w:lvlJc w:val="left"/>
      <w:pPr>
        <w:ind w:left="681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D7D7A16"/>
    <w:multiLevelType w:val="hybridMultilevel"/>
    <w:tmpl w:val="BD08679E"/>
    <w:lvl w:ilvl="0" w:tplc="A208A4FA">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602BBEA">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86797C">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28EF5C">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5C318E">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465498">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28A2D24">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9005CE">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48EE54">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FE53A2B"/>
    <w:multiLevelType w:val="hybridMultilevel"/>
    <w:tmpl w:val="88F6B514"/>
    <w:lvl w:ilvl="0" w:tplc="7592EF5A">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2443E6">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80854C">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B09762">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323F28">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EC3F26">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0C3432">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90443E">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CAAF08">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D931CA"/>
    <w:multiLevelType w:val="hybridMultilevel"/>
    <w:tmpl w:val="80606AB2"/>
    <w:lvl w:ilvl="0" w:tplc="CFDA8AA8">
      <w:start w:val="1"/>
      <w:numFmt w:val="bullet"/>
      <w:lvlText w:val="-"/>
      <w:lvlJc w:val="left"/>
      <w:pPr>
        <w:ind w:left="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B3BCA1D0">
      <w:start w:val="1"/>
      <w:numFmt w:val="bullet"/>
      <w:lvlText w:val="o"/>
      <w:lvlJc w:val="left"/>
      <w:pPr>
        <w:ind w:left="177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4A946DFE">
      <w:start w:val="1"/>
      <w:numFmt w:val="bullet"/>
      <w:lvlText w:val="▪"/>
      <w:lvlJc w:val="left"/>
      <w:pPr>
        <w:ind w:left="249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25547D14">
      <w:start w:val="1"/>
      <w:numFmt w:val="bullet"/>
      <w:lvlText w:val="•"/>
      <w:lvlJc w:val="left"/>
      <w:pPr>
        <w:ind w:left="321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D7C2C836">
      <w:start w:val="1"/>
      <w:numFmt w:val="bullet"/>
      <w:lvlText w:val="o"/>
      <w:lvlJc w:val="left"/>
      <w:pPr>
        <w:ind w:left="393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4738C41C">
      <w:start w:val="1"/>
      <w:numFmt w:val="bullet"/>
      <w:lvlText w:val="▪"/>
      <w:lvlJc w:val="left"/>
      <w:pPr>
        <w:ind w:left="465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07B04282">
      <w:start w:val="1"/>
      <w:numFmt w:val="bullet"/>
      <w:lvlText w:val="•"/>
      <w:lvlJc w:val="left"/>
      <w:pPr>
        <w:ind w:left="537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CA08484C">
      <w:start w:val="1"/>
      <w:numFmt w:val="bullet"/>
      <w:lvlText w:val="o"/>
      <w:lvlJc w:val="left"/>
      <w:pPr>
        <w:ind w:left="609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F2401F9C">
      <w:start w:val="1"/>
      <w:numFmt w:val="bullet"/>
      <w:lvlText w:val="▪"/>
      <w:lvlJc w:val="left"/>
      <w:pPr>
        <w:ind w:left="6815"/>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4CD11B3"/>
    <w:multiLevelType w:val="hybridMultilevel"/>
    <w:tmpl w:val="57EC4A12"/>
    <w:lvl w:ilvl="0" w:tplc="FA76145C">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266FE40">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FEE8EB8">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C21144">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B240E8">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38B902">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20CA1C">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3ECEA8">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646E5A">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D562A3"/>
    <w:multiLevelType w:val="hybridMultilevel"/>
    <w:tmpl w:val="92068F98"/>
    <w:lvl w:ilvl="0" w:tplc="313C561A">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EAA873E">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723EE4">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9BE2E0C">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E2EACA">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0DA04F4">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A12E398">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D4F3E2">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CE395C">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82729BD"/>
    <w:multiLevelType w:val="hybridMultilevel"/>
    <w:tmpl w:val="E5082066"/>
    <w:lvl w:ilvl="0" w:tplc="5B7038C6">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765604">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68CD468">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983A76">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F6E9270">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CA8F74">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7EC8E52">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7EABAF6">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A20B0C2">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7B27243"/>
    <w:multiLevelType w:val="hybridMultilevel"/>
    <w:tmpl w:val="8E0E1E2E"/>
    <w:lvl w:ilvl="0" w:tplc="1270C87E">
      <w:start w:val="1"/>
      <w:numFmt w:val="bullet"/>
      <w:lvlText w:val="*"/>
      <w:lvlJc w:val="left"/>
      <w:pPr>
        <w:ind w:left="229"/>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4302F84A">
      <w:start w:val="1"/>
      <w:numFmt w:val="bullet"/>
      <w:lvlText w:val="o"/>
      <w:lvlJc w:val="left"/>
      <w:pPr>
        <w:ind w:left="10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C2AA7E38">
      <w:start w:val="1"/>
      <w:numFmt w:val="bullet"/>
      <w:lvlText w:val="▪"/>
      <w:lvlJc w:val="left"/>
      <w:pPr>
        <w:ind w:left="18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BAFCEDBC">
      <w:start w:val="1"/>
      <w:numFmt w:val="bullet"/>
      <w:lvlText w:val="•"/>
      <w:lvlJc w:val="left"/>
      <w:pPr>
        <w:ind w:left="25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EC4A5206">
      <w:start w:val="1"/>
      <w:numFmt w:val="bullet"/>
      <w:lvlText w:val="o"/>
      <w:lvlJc w:val="left"/>
      <w:pPr>
        <w:ind w:left="32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1CF083BE">
      <w:start w:val="1"/>
      <w:numFmt w:val="bullet"/>
      <w:lvlText w:val="▪"/>
      <w:lvlJc w:val="left"/>
      <w:pPr>
        <w:ind w:left="39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73BC81DE">
      <w:start w:val="1"/>
      <w:numFmt w:val="bullet"/>
      <w:lvlText w:val="•"/>
      <w:lvlJc w:val="left"/>
      <w:pPr>
        <w:ind w:left="46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A56228D2">
      <w:start w:val="1"/>
      <w:numFmt w:val="bullet"/>
      <w:lvlText w:val="o"/>
      <w:lvlJc w:val="left"/>
      <w:pPr>
        <w:ind w:left="54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86F273E0">
      <w:start w:val="1"/>
      <w:numFmt w:val="bullet"/>
      <w:lvlText w:val="▪"/>
      <w:lvlJc w:val="left"/>
      <w:pPr>
        <w:ind w:left="61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6DFB1266"/>
    <w:multiLevelType w:val="hybridMultilevel"/>
    <w:tmpl w:val="01BA8CCC"/>
    <w:lvl w:ilvl="0" w:tplc="079A1066">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272103C">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3F0EFB4">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DAA1B6">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1455D8">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4CEE9E">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F78FE74">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E3CA1A0">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E982114">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12727FA"/>
    <w:multiLevelType w:val="hybridMultilevel"/>
    <w:tmpl w:val="A490D8C0"/>
    <w:lvl w:ilvl="0" w:tplc="F4C48444">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ACBADE">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94F682">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56E9E2">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549A74">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58220A">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7400B2">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1A04E8">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E56CD0E">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CC26A05"/>
    <w:multiLevelType w:val="hybridMultilevel"/>
    <w:tmpl w:val="455E8102"/>
    <w:lvl w:ilvl="0" w:tplc="B3C2C048">
      <w:start w:val="1"/>
      <w:numFmt w:val="bullet"/>
      <w:lvlText w:val="•"/>
      <w:lvlJc w:val="left"/>
      <w:pPr>
        <w:ind w:left="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40514E">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B6AF932">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5982CB2">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50A1A2">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465280">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A5E4B2C">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C23738">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7216B0">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81868550">
    <w:abstractNumId w:val="2"/>
  </w:num>
  <w:num w:numId="2" w16cid:durableId="120880872">
    <w:abstractNumId w:val="3"/>
  </w:num>
  <w:num w:numId="3" w16cid:durableId="507256860">
    <w:abstractNumId w:val="9"/>
  </w:num>
  <w:num w:numId="4" w16cid:durableId="975918092">
    <w:abstractNumId w:val="0"/>
  </w:num>
  <w:num w:numId="5" w16cid:durableId="798256865">
    <w:abstractNumId w:val="5"/>
  </w:num>
  <w:num w:numId="6" w16cid:durableId="1699162294">
    <w:abstractNumId w:val="14"/>
  </w:num>
  <w:num w:numId="7" w16cid:durableId="129056732">
    <w:abstractNumId w:val="11"/>
  </w:num>
  <w:num w:numId="8" w16cid:durableId="983584844">
    <w:abstractNumId w:val="10"/>
  </w:num>
  <w:num w:numId="9" w16cid:durableId="1643999388">
    <w:abstractNumId w:val="6"/>
  </w:num>
  <w:num w:numId="10" w16cid:durableId="549390179">
    <w:abstractNumId w:val="8"/>
  </w:num>
  <w:num w:numId="11" w16cid:durableId="764689428">
    <w:abstractNumId w:val="12"/>
  </w:num>
  <w:num w:numId="12" w16cid:durableId="175922131">
    <w:abstractNumId w:val="1"/>
  </w:num>
  <w:num w:numId="13" w16cid:durableId="1209760927">
    <w:abstractNumId w:val="13"/>
  </w:num>
  <w:num w:numId="14" w16cid:durableId="1956981196">
    <w:abstractNumId w:val="7"/>
  </w:num>
  <w:num w:numId="15" w16cid:durableId="1139028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351"/>
    <w:rsid w:val="00410A6E"/>
    <w:rsid w:val="008D0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FD54E"/>
  <w15:docId w15:val="{3131F546-5784-4758-8307-8E2E70DF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50" w:lineRule="auto"/>
      <w:ind w:left="270" w:right="7" w:hanging="27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right="80"/>
      <w:jc w:val="center"/>
      <w:outlineLvl w:val="0"/>
    </w:pPr>
    <w:rPr>
      <w:rFonts w:ascii="Calibri" w:eastAsia="Calibri" w:hAnsi="Calibri" w:cs="Calibri"/>
      <w:b/>
      <w:color w:val="C00000"/>
      <w:sz w:val="24"/>
    </w:rPr>
  </w:style>
  <w:style w:type="paragraph" w:styleId="Heading2">
    <w:name w:val="heading 2"/>
    <w:next w:val="Normal"/>
    <w:link w:val="Heading2Char"/>
    <w:uiPriority w:val="9"/>
    <w:unhideWhenUsed/>
    <w:qFormat/>
    <w:pPr>
      <w:keepNext/>
      <w:keepLines/>
      <w:spacing w:after="44"/>
      <w:ind w:left="12" w:hanging="10"/>
      <w:outlineLvl w:val="1"/>
    </w:pPr>
    <w:rPr>
      <w:rFonts w:ascii="Calibri" w:eastAsia="Calibri" w:hAnsi="Calibri" w:cs="Calibri"/>
      <w:b/>
      <w:color w:val="1F3864"/>
      <w:sz w:val="32"/>
    </w:rPr>
  </w:style>
  <w:style w:type="paragraph" w:styleId="Heading3">
    <w:name w:val="heading 3"/>
    <w:next w:val="Normal"/>
    <w:link w:val="Heading3Char"/>
    <w:uiPriority w:val="9"/>
    <w:unhideWhenUsed/>
    <w:qFormat/>
    <w:pPr>
      <w:keepNext/>
      <w:keepLines/>
      <w:spacing w:after="61"/>
      <w:ind w:left="1414" w:hanging="10"/>
      <w:outlineLvl w:val="2"/>
    </w:pPr>
    <w:rPr>
      <w:rFonts w:ascii="Calibri" w:eastAsia="Calibri" w:hAnsi="Calibri" w:cs="Calibri"/>
      <w:b/>
      <w:color w:val="2E539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C00000"/>
      <w:sz w:val="24"/>
    </w:rPr>
  </w:style>
  <w:style w:type="character" w:customStyle="1" w:styleId="Heading2Char">
    <w:name w:val="Heading 2 Char"/>
    <w:link w:val="Heading2"/>
    <w:rPr>
      <w:rFonts w:ascii="Calibri" w:eastAsia="Calibri" w:hAnsi="Calibri" w:cs="Calibri"/>
      <w:b/>
      <w:color w:val="1F3864"/>
      <w:sz w:val="32"/>
    </w:rPr>
  </w:style>
  <w:style w:type="character" w:customStyle="1" w:styleId="Heading3Char">
    <w:name w:val="Heading 3 Char"/>
    <w:link w:val="Heading3"/>
    <w:rPr>
      <w:rFonts w:ascii="Calibri" w:eastAsia="Calibri" w:hAnsi="Calibri" w:cs="Calibri"/>
      <w:b/>
      <w:color w:val="2E539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4628</Words>
  <Characters>26382</Characters>
  <Application>Microsoft Office Word</Application>
  <DocSecurity>0</DocSecurity>
  <Lines>219</Lines>
  <Paragraphs>61</Paragraphs>
  <ScaleCrop>false</ScaleCrop>
  <Company/>
  <LinksUpToDate>false</LinksUpToDate>
  <CharactersWithSpaces>30949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2026-08-19T04:05:00Z</dcterms:created>
  <dcterms:modified xsi:type="dcterms:W3CDTF">2026-08-19T04:05:00Z</dcterms:modified>
</cp:coreProperties>
</file>