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B68E2" w14:textId="22F66988" w:rsidR="003D617F" w:rsidRDefault="00952A45" w:rsidP="00952A45">
      <w:pPr>
        <w:pStyle w:val="Title"/>
        <w:rPr>
          <w:sz w:val="48"/>
          <w:szCs w:val="48"/>
          <w:u w:val="single"/>
        </w:rPr>
      </w:pPr>
      <w:r w:rsidRPr="00952A45">
        <w:rPr>
          <w:sz w:val="48"/>
          <w:szCs w:val="48"/>
          <w:u w:val="single"/>
        </w:rPr>
        <w:t xml:space="preserve">Google Analytics Performance </w:t>
      </w:r>
      <w:r w:rsidRPr="00952A45">
        <w:rPr>
          <w:sz w:val="48"/>
          <w:szCs w:val="48"/>
          <w:u w:val="single"/>
        </w:rPr>
        <w:t>Dashboard:</w:t>
      </w:r>
    </w:p>
    <w:p w14:paraId="0CDD41F1" w14:textId="77777777" w:rsidR="00952A45" w:rsidRDefault="00952A45" w:rsidP="00952A45"/>
    <w:p w14:paraId="13469279" w14:textId="77777777" w:rsidR="00952A45" w:rsidRDefault="00952A45" w:rsidP="00952A45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 w:rsidRPr="00952A45">
        <w:rPr>
          <w:b/>
          <w:bCs/>
          <w:sz w:val="28"/>
          <w:szCs w:val="28"/>
          <w:u w:val="single"/>
        </w:rPr>
        <w:t>Users</w:t>
      </w:r>
      <w:r w:rsidRPr="00952A45">
        <w:rPr>
          <w:b/>
          <w:bCs/>
          <w:sz w:val="28"/>
          <w:szCs w:val="28"/>
          <w:u w:val="single"/>
        </w:rPr>
        <w:t>:</w:t>
      </w:r>
    </w:p>
    <w:p w14:paraId="2C5892DC" w14:textId="38A8AFF7" w:rsidR="00952A45" w:rsidRDefault="00952A45" w:rsidP="00952A45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1: Total users: 12,450</w:t>
      </w:r>
    </w:p>
    <w:p w14:paraId="7684E74F" w14:textId="6528D403" w:rsidR="00952A45" w:rsidRDefault="00952A45" w:rsidP="00952A45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2: New users: 10,800</w:t>
      </w:r>
    </w:p>
    <w:p w14:paraId="294964D2" w14:textId="037C50D6" w:rsidR="00952A45" w:rsidRDefault="00952A45" w:rsidP="00952A45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3: Returning users: 1,650</w:t>
      </w:r>
    </w:p>
    <w:p w14:paraId="3D3C9F3A" w14:textId="14ED5FE7" w:rsidR="00952A45" w:rsidRDefault="00952A45" w:rsidP="00952A45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Insight:</w:t>
      </w:r>
      <w:r w:rsidRPr="00952A45">
        <w:t xml:space="preserve"> </w:t>
      </w:r>
      <w:r w:rsidRPr="00952A45">
        <w:rPr>
          <w:b/>
          <w:bCs/>
          <w:sz w:val="28"/>
          <w:szCs w:val="28"/>
        </w:rPr>
        <w:t>Indicates strong brand discovery with a healthy ratio of first-time visitors, though returning visitor rates suggest an opportunity for better loyalty and retention strategies</w:t>
      </w:r>
      <w:r>
        <w:rPr>
          <w:b/>
          <w:bCs/>
          <w:sz w:val="28"/>
          <w:szCs w:val="28"/>
        </w:rPr>
        <w:t>.</w:t>
      </w:r>
    </w:p>
    <w:p w14:paraId="17C98E84" w14:textId="77777777" w:rsidR="00952A45" w:rsidRDefault="00952A45" w:rsidP="00952A45">
      <w:pPr>
        <w:pStyle w:val="ListParagraph"/>
        <w:rPr>
          <w:b/>
          <w:bCs/>
          <w:sz w:val="28"/>
          <w:szCs w:val="28"/>
        </w:rPr>
      </w:pPr>
    </w:p>
    <w:p w14:paraId="398109C0" w14:textId="2B58978E" w:rsidR="00952A45" w:rsidRPr="00220464" w:rsidRDefault="00952A45" w:rsidP="00220464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u w:val="single"/>
        </w:rPr>
      </w:pPr>
      <w:r w:rsidRPr="00220464">
        <w:rPr>
          <w:b/>
          <w:bCs/>
          <w:sz w:val="28"/>
          <w:szCs w:val="28"/>
          <w:u w:val="single"/>
        </w:rPr>
        <w:t>Sessions:</w:t>
      </w:r>
    </w:p>
    <w:p w14:paraId="24AF2C98" w14:textId="45A0B083" w:rsidR="00952A45" w:rsidRDefault="00220464" w:rsidP="00952A45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1: Total Sessions: 15,320</w:t>
      </w:r>
    </w:p>
    <w:p w14:paraId="64EA30C5" w14:textId="3EC75463" w:rsidR="00220464" w:rsidRDefault="00220464" w:rsidP="00952A45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2: Sessions per user: 1.23 </w:t>
      </w:r>
    </w:p>
    <w:p w14:paraId="1000166D" w14:textId="7ABC2A09" w:rsidR="00220464" w:rsidRDefault="00220464" w:rsidP="00952A45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Insight:</w:t>
      </w:r>
      <w:r w:rsidRPr="00220464">
        <w:rPr>
          <w:rFonts w:ascii="Arial" w:hAnsi="Arial" w:cs="Arial"/>
        </w:rPr>
        <w:t xml:space="preserve"> </w:t>
      </w:r>
      <w:r w:rsidRPr="00220464">
        <w:rPr>
          <w:b/>
          <w:bCs/>
          <w:sz w:val="28"/>
          <w:szCs w:val="28"/>
        </w:rPr>
        <w:t>Users are returning for quick episodic visits rather than browsing multiple times per user.</w:t>
      </w:r>
    </w:p>
    <w:p w14:paraId="2ED46815" w14:textId="77777777" w:rsidR="00220464" w:rsidRDefault="00220464" w:rsidP="00952A45">
      <w:pPr>
        <w:pStyle w:val="ListParagraph"/>
        <w:rPr>
          <w:b/>
          <w:bCs/>
          <w:sz w:val="28"/>
          <w:szCs w:val="28"/>
        </w:rPr>
      </w:pPr>
    </w:p>
    <w:p w14:paraId="7BEEC86E" w14:textId="1F4B6EB9" w:rsidR="00220464" w:rsidRPr="00220464" w:rsidRDefault="00220464" w:rsidP="00220464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u w:val="single"/>
        </w:rPr>
      </w:pPr>
      <w:r w:rsidRPr="00220464">
        <w:rPr>
          <w:b/>
          <w:bCs/>
          <w:sz w:val="28"/>
          <w:szCs w:val="28"/>
          <w:u w:val="single"/>
        </w:rPr>
        <w:t>Traffic Sources</w:t>
      </w:r>
      <w:r w:rsidRPr="00220464">
        <w:rPr>
          <w:b/>
          <w:bCs/>
          <w:sz w:val="28"/>
          <w:szCs w:val="28"/>
          <w:u w:val="single"/>
        </w:rPr>
        <w:t>:</w:t>
      </w:r>
    </w:p>
    <w:p w14:paraId="3BDA6EDA" w14:textId="28794C93" w:rsidR="00220464" w:rsidRPr="00220464" w:rsidRDefault="00220464" w:rsidP="00220464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1: </w:t>
      </w:r>
      <w:r w:rsidRPr="00220464">
        <w:rPr>
          <w:b/>
          <w:bCs/>
          <w:sz w:val="28"/>
          <w:szCs w:val="28"/>
        </w:rPr>
        <w:t xml:space="preserve">Organic Search: 45% </w:t>
      </w:r>
    </w:p>
    <w:p w14:paraId="45DB7D22" w14:textId="0B5E172F" w:rsidR="00220464" w:rsidRPr="00220464" w:rsidRDefault="00220464" w:rsidP="00220464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2: </w:t>
      </w:r>
      <w:r w:rsidRPr="00220464">
        <w:rPr>
          <w:b/>
          <w:bCs/>
          <w:sz w:val="28"/>
          <w:szCs w:val="28"/>
        </w:rPr>
        <w:t xml:space="preserve">Direct: 25% </w:t>
      </w:r>
    </w:p>
    <w:p w14:paraId="301AF31D" w14:textId="006AE195" w:rsidR="00220464" w:rsidRDefault="00220464" w:rsidP="00220464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3: </w:t>
      </w:r>
      <w:r w:rsidRPr="00220464">
        <w:rPr>
          <w:b/>
          <w:bCs/>
          <w:sz w:val="28"/>
          <w:szCs w:val="28"/>
        </w:rPr>
        <w:t>Social Media: 15%</w:t>
      </w:r>
    </w:p>
    <w:p w14:paraId="446271D1" w14:textId="2A9B8ECA" w:rsidR="00220464" w:rsidRDefault="00220464" w:rsidP="00220464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Insight:</w:t>
      </w:r>
      <w:r w:rsidRPr="00220464">
        <w:t xml:space="preserve"> </w:t>
      </w:r>
      <w:r w:rsidRPr="00220464">
        <w:rPr>
          <w:b/>
          <w:bCs/>
          <w:sz w:val="28"/>
          <w:szCs w:val="28"/>
        </w:rPr>
        <w:t>Organic search remains the most scalable channel. Social media is bringing decent traffic but lower overall session lengths</w:t>
      </w:r>
      <w:r>
        <w:rPr>
          <w:b/>
          <w:bCs/>
          <w:sz w:val="28"/>
          <w:szCs w:val="28"/>
        </w:rPr>
        <w:t>.</w:t>
      </w:r>
    </w:p>
    <w:p w14:paraId="1DD962D0" w14:textId="77777777" w:rsidR="00220464" w:rsidRDefault="00220464" w:rsidP="00220464">
      <w:pPr>
        <w:pStyle w:val="ListParagraph"/>
        <w:rPr>
          <w:b/>
          <w:bCs/>
          <w:sz w:val="28"/>
          <w:szCs w:val="28"/>
        </w:rPr>
      </w:pPr>
    </w:p>
    <w:p w14:paraId="0B002533" w14:textId="35A8E849" w:rsidR="00220464" w:rsidRDefault="00220464" w:rsidP="00220464">
      <w:pPr>
        <w:pStyle w:val="ListParagraph"/>
        <w:numPr>
          <w:ilvl w:val="0"/>
          <w:numId w:val="7"/>
        </w:numPr>
        <w:rPr>
          <w:b/>
          <w:bCs/>
          <w:sz w:val="28"/>
          <w:szCs w:val="28"/>
          <w:u w:val="single"/>
        </w:rPr>
      </w:pPr>
      <w:r w:rsidRPr="00220464">
        <w:rPr>
          <w:b/>
          <w:bCs/>
          <w:sz w:val="28"/>
          <w:szCs w:val="28"/>
          <w:u w:val="single"/>
        </w:rPr>
        <w:t>Top Landing Pages</w:t>
      </w:r>
      <w:r>
        <w:rPr>
          <w:b/>
          <w:bCs/>
          <w:sz w:val="28"/>
          <w:szCs w:val="28"/>
          <w:u w:val="single"/>
        </w:rPr>
        <w:t>:</w:t>
      </w:r>
    </w:p>
    <w:p w14:paraId="4B9DF723" w14:textId="37DEE741" w:rsidR="00220464" w:rsidRPr="00220464" w:rsidRDefault="00220464" w:rsidP="00220464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1</w:t>
      </w:r>
      <w:r w:rsidRPr="00220464">
        <w:rPr>
          <w:b/>
          <w:bCs/>
          <w:sz w:val="28"/>
          <w:szCs w:val="28"/>
        </w:rPr>
        <w:t>:</w:t>
      </w:r>
      <w:r w:rsidRPr="00220464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20464">
        <w:rPr>
          <w:b/>
          <w:bCs/>
          <w:sz w:val="28"/>
          <w:szCs w:val="28"/>
        </w:rPr>
        <w:t xml:space="preserve"> Homepage: 5,200 entrances </w:t>
      </w:r>
    </w:p>
    <w:p w14:paraId="061ED2E2" w14:textId="7D5A83A6" w:rsidR="00220464" w:rsidRPr="00220464" w:rsidRDefault="00220464" w:rsidP="00220464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2: </w:t>
      </w:r>
      <w:r w:rsidRPr="00220464">
        <w:rPr>
          <w:b/>
          <w:bCs/>
          <w:sz w:val="28"/>
          <w:szCs w:val="28"/>
        </w:rPr>
        <w:t xml:space="preserve">blog/industry-trends: 3,100 entrances </w:t>
      </w:r>
    </w:p>
    <w:p w14:paraId="678CE16B" w14:textId="14796BBF" w:rsidR="00220464" w:rsidRPr="00220464" w:rsidRDefault="00220464" w:rsidP="00220464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3: </w:t>
      </w:r>
      <w:r w:rsidRPr="00220464">
        <w:rPr>
          <w:b/>
          <w:bCs/>
          <w:sz w:val="28"/>
          <w:szCs w:val="28"/>
        </w:rPr>
        <w:t xml:space="preserve">product-services: 2,400 entrances </w:t>
      </w:r>
    </w:p>
    <w:p w14:paraId="65BB5AF3" w14:textId="20660182" w:rsidR="00220464" w:rsidRDefault="00220464" w:rsidP="00220464">
      <w:pPr>
        <w:pStyle w:val="ListParagraph"/>
        <w:rPr>
          <w:b/>
          <w:bCs/>
          <w:sz w:val="28"/>
          <w:szCs w:val="28"/>
        </w:rPr>
      </w:pPr>
      <w:r w:rsidRPr="00220464">
        <w:rPr>
          <w:b/>
          <w:bCs/>
          <w:sz w:val="28"/>
          <w:szCs w:val="28"/>
        </w:rPr>
        <w:t>Insight: The blog is performing well, but the product/services pages have lower-than-average engagement, which may indicate a disconnect between user intent and page content</w:t>
      </w:r>
      <w:r>
        <w:rPr>
          <w:b/>
          <w:bCs/>
          <w:sz w:val="28"/>
          <w:szCs w:val="28"/>
        </w:rPr>
        <w:t>.</w:t>
      </w:r>
    </w:p>
    <w:p w14:paraId="3A9D08C5" w14:textId="77777777" w:rsidR="00220464" w:rsidRDefault="00220464" w:rsidP="00220464">
      <w:pPr>
        <w:pStyle w:val="ListParagraph"/>
        <w:rPr>
          <w:b/>
          <w:bCs/>
          <w:sz w:val="28"/>
          <w:szCs w:val="28"/>
        </w:rPr>
      </w:pPr>
    </w:p>
    <w:p w14:paraId="2F4FB825" w14:textId="4394E1EB" w:rsidR="00220464" w:rsidRDefault="00220464" w:rsidP="00220464">
      <w:pPr>
        <w:pStyle w:val="ListParagraph"/>
        <w:numPr>
          <w:ilvl w:val="0"/>
          <w:numId w:val="8"/>
        </w:numPr>
        <w:rPr>
          <w:b/>
          <w:bCs/>
          <w:sz w:val="28"/>
          <w:szCs w:val="28"/>
          <w:u w:val="single"/>
        </w:rPr>
      </w:pPr>
      <w:r w:rsidRPr="00220464">
        <w:rPr>
          <w:b/>
          <w:bCs/>
          <w:sz w:val="28"/>
          <w:szCs w:val="28"/>
          <w:u w:val="single"/>
        </w:rPr>
        <w:t>User Engagement</w:t>
      </w:r>
      <w:r>
        <w:rPr>
          <w:b/>
          <w:bCs/>
          <w:sz w:val="28"/>
          <w:szCs w:val="28"/>
          <w:u w:val="single"/>
        </w:rPr>
        <w:t>:</w:t>
      </w:r>
    </w:p>
    <w:p w14:paraId="5AE1C504" w14:textId="22FF4070" w:rsidR="00220464" w:rsidRPr="00220464" w:rsidRDefault="00220464" w:rsidP="00220464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1:</w:t>
      </w:r>
      <w:r w:rsidRPr="00220464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20464">
        <w:rPr>
          <w:b/>
          <w:bCs/>
          <w:sz w:val="28"/>
          <w:szCs w:val="28"/>
        </w:rPr>
        <w:t>Average Engagement Time: 1 minute, 12 seconds</w:t>
      </w:r>
    </w:p>
    <w:p w14:paraId="225001D2" w14:textId="0E6F930B" w:rsidR="00220464" w:rsidRPr="00220464" w:rsidRDefault="009A7C41" w:rsidP="00220464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2: </w:t>
      </w:r>
      <w:r w:rsidR="00220464" w:rsidRPr="00220464">
        <w:rPr>
          <w:b/>
          <w:bCs/>
          <w:sz w:val="28"/>
          <w:szCs w:val="28"/>
        </w:rPr>
        <w:t>Engagement Rate: 55%</w:t>
      </w:r>
    </w:p>
    <w:p w14:paraId="770FDF6A" w14:textId="32C9F2B9" w:rsidR="00220464" w:rsidRDefault="00220464" w:rsidP="00220464">
      <w:pPr>
        <w:pStyle w:val="ListParagraph"/>
        <w:rPr>
          <w:b/>
          <w:bCs/>
          <w:sz w:val="28"/>
          <w:szCs w:val="28"/>
        </w:rPr>
      </w:pPr>
      <w:r w:rsidRPr="00220464">
        <w:rPr>
          <w:b/>
          <w:bCs/>
          <w:sz w:val="28"/>
          <w:szCs w:val="28"/>
        </w:rPr>
        <w:t>Insight: Over half of your sessions are considered 'engaged' (lasting longer than 10 seconds, having 2+ pageviews, or triggering a key</w:t>
      </w:r>
      <w:r w:rsidR="009A7C41">
        <w:rPr>
          <w:b/>
          <w:bCs/>
          <w:sz w:val="28"/>
          <w:szCs w:val="28"/>
        </w:rPr>
        <w:t>.</w:t>
      </w:r>
    </w:p>
    <w:p w14:paraId="47EC739B" w14:textId="77777777" w:rsidR="009A7C41" w:rsidRDefault="009A7C41" w:rsidP="009A7C41">
      <w:pPr>
        <w:pStyle w:val="ListParagraph"/>
        <w:numPr>
          <w:ilvl w:val="0"/>
          <w:numId w:val="10"/>
        </w:numPr>
        <w:rPr>
          <w:b/>
          <w:bCs/>
          <w:sz w:val="28"/>
          <w:szCs w:val="28"/>
          <w:u w:val="single"/>
        </w:rPr>
      </w:pPr>
      <w:r w:rsidRPr="009A7C41">
        <w:rPr>
          <w:b/>
          <w:bCs/>
          <w:sz w:val="28"/>
          <w:szCs w:val="28"/>
          <w:u w:val="single"/>
        </w:rPr>
        <w:lastRenderedPageBreak/>
        <w:t>Conversion Events</w:t>
      </w:r>
      <w:r w:rsidRPr="009A7C41">
        <w:rPr>
          <w:b/>
          <w:bCs/>
          <w:sz w:val="28"/>
          <w:szCs w:val="28"/>
          <w:u w:val="single"/>
        </w:rPr>
        <w:t>:</w:t>
      </w:r>
    </w:p>
    <w:p w14:paraId="0C7CC36B" w14:textId="63BA36EA" w:rsidR="009A7C41" w:rsidRPr="009A7C41" w:rsidRDefault="009A7C41" w:rsidP="009A7C41">
      <w:pPr>
        <w:pStyle w:val="ListParagraph"/>
        <w:rPr>
          <w:b/>
          <w:bCs/>
          <w:sz w:val="28"/>
          <w:szCs w:val="28"/>
          <w:u w:val="single"/>
        </w:rPr>
      </w:pPr>
      <w:r w:rsidRPr="009A7C41">
        <w:rPr>
          <w:b/>
          <w:bCs/>
          <w:sz w:val="28"/>
          <w:szCs w:val="28"/>
        </w:rPr>
        <w:t>1:</w:t>
      </w:r>
      <w:r>
        <w:rPr>
          <w:b/>
          <w:bCs/>
          <w:sz w:val="28"/>
          <w:szCs w:val="28"/>
        </w:rPr>
        <w:t xml:space="preserve"> </w:t>
      </w:r>
      <w:r w:rsidRPr="009A7C41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Total Key Events (Conversions):</w:t>
      </w:r>
      <w:r w:rsidRPr="009A7C41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480</w:t>
      </w:r>
    </w:p>
    <w:p w14:paraId="6498667D" w14:textId="41F48CCC" w:rsidR="00220464" w:rsidRDefault="009A7C41" w:rsidP="009A7C41">
      <w:pPr>
        <w:pStyle w:val="ListParagraph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2:</w:t>
      </w:r>
      <w:r w:rsidRPr="009A7C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A7C41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Key Event Rate:</w:t>
      </w:r>
      <w:r w:rsidRPr="009A7C41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3.13%</w:t>
      </w:r>
    </w:p>
    <w:p w14:paraId="6F716BDD" w14:textId="5361A315" w:rsidR="009A7C41" w:rsidRDefault="009A7C41" w:rsidP="009A7C41">
      <w:pPr>
        <w:pStyle w:val="ListParagraph"/>
        <w:rPr>
          <w:b/>
          <w:bCs/>
          <w:sz w:val="28"/>
          <w:szCs w:val="28"/>
        </w:rPr>
      </w:pPr>
      <w:r w:rsidRPr="009A7C41">
        <w:rPr>
          <w:b/>
          <w:bCs/>
          <w:sz w:val="28"/>
          <w:szCs w:val="28"/>
        </w:rPr>
        <w:t>Insight: Lead generation is the primary driver of conversions. The conversion rate is solid, but the bottom-of-funnel transactions are low.</w:t>
      </w:r>
    </w:p>
    <w:p w14:paraId="6A2F5D45" w14:textId="77777777" w:rsidR="009A7C41" w:rsidRDefault="009A7C41" w:rsidP="009A7C41">
      <w:pPr>
        <w:pStyle w:val="ListParagraph"/>
        <w:rPr>
          <w:b/>
          <w:bCs/>
          <w:sz w:val="28"/>
          <w:szCs w:val="28"/>
        </w:rPr>
      </w:pPr>
    </w:p>
    <w:p w14:paraId="6A0CFAC0" w14:textId="72010756" w:rsidR="009A7C41" w:rsidRDefault="009A7C41" w:rsidP="009A7C41">
      <w:pPr>
        <w:pStyle w:val="ListParagraph"/>
        <w:numPr>
          <w:ilvl w:val="0"/>
          <w:numId w:val="11"/>
        </w:numPr>
        <w:rPr>
          <w:b/>
          <w:bCs/>
          <w:sz w:val="28"/>
          <w:szCs w:val="28"/>
          <w:u w:val="single"/>
        </w:rPr>
      </w:pPr>
      <w:r w:rsidRPr="009A7C41">
        <w:rPr>
          <w:b/>
          <w:bCs/>
          <w:sz w:val="28"/>
          <w:szCs w:val="28"/>
          <w:u w:val="single"/>
        </w:rPr>
        <w:t>Bounce Rate Analysis</w:t>
      </w:r>
      <w:r>
        <w:rPr>
          <w:b/>
          <w:bCs/>
          <w:sz w:val="28"/>
          <w:szCs w:val="28"/>
          <w:u w:val="single"/>
        </w:rPr>
        <w:t>:</w:t>
      </w:r>
    </w:p>
    <w:p w14:paraId="49369CE7" w14:textId="16F53B6F" w:rsidR="009A7C41" w:rsidRDefault="009A7C41" w:rsidP="009A7C41">
      <w:pPr>
        <w:pStyle w:val="ListParagraph"/>
        <w:rPr>
          <w:b/>
          <w:bCs/>
          <w:sz w:val="28"/>
          <w:szCs w:val="28"/>
        </w:rPr>
      </w:pPr>
      <w:r w:rsidRPr="009A7C41">
        <w:rPr>
          <w:b/>
          <w:bCs/>
          <w:sz w:val="28"/>
          <w:szCs w:val="28"/>
        </w:rPr>
        <w:t>1:</w:t>
      </w:r>
      <w:r w:rsidRPr="009A7C41">
        <w:rPr>
          <w:rFonts w:ascii="Arial" w:hAnsi="Arial" w:cs="Arial"/>
          <w:b/>
          <w:bCs/>
        </w:rPr>
        <w:t xml:space="preserve"> </w:t>
      </w:r>
      <w:r w:rsidRPr="009A7C41">
        <w:rPr>
          <w:b/>
          <w:bCs/>
          <w:sz w:val="28"/>
          <w:szCs w:val="28"/>
        </w:rPr>
        <w:t>Overall Bounce Rate: 45%</w:t>
      </w:r>
    </w:p>
    <w:p w14:paraId="0F33D37B" w14:textId="79EE90D7" w:rsidR="009A7C41" w:rsidRDefault="009A7C41" w:rsidP="009A7C41">
      <w:pPr>
        <w:pStyle w:val="ListParagraph"/>
        <w:rPr>
          <w:b/>
          <w:bCs/>
          <w:sz w:val="28"/>
          <w:szCs w:val="28"/>
        </w:rPr>
      </w:pPr>
      <w:r w:rsidRPr="009A7C41">
        <w:rPr>
          <w:b/>
          <w:bCs/>
          <w:sz w:val="28"/>
          <w:szCs w:val="28"/>
        </w:rPr>
        <w:t>Insight: In Google Analytics 4, bounce rate is calculated</w:t>
      </w:r>
      <w:r>
        <w:rPr>
          <w:b/>
          <w:bCs/>
          <w:sz w:val="28"/>
          <w:szCs w:val="28"/>
        </w:rPr>
        <w:t>.</w:t>
      </w:r>
    </w:p>
    <w:p w14:paraId="7D64FF80" w14:textId="77777777" w:rsidR="009A7C41" w:rsidRDefault="009A7C41" w:rsidP="009A7C41">
      <w:pPr>
        <w:ind w:left="360"/>
        <w:rPr>
          <w:b/>
          <w:bCs/>
          <w:sz w:val="28"/>
          <w:szCs w:val="28"/>
        </w:rPr>
      </w:pPr>
    </w:p>
    <w:p w14:paraId="2D37C326" w14:textId="52361984" w:rsidR="009A7C41" w:rsidRPr="009A7C41" w:rsidRDefault="009A7C41" w:rsidP="009A7C41">
      <w:pPr>
        <w:pStyle w:val="ListParagraph"/>
        <w:numPr>
          <w:ilvl w:val="0"/>
          <w:numId w:val="14"/>
        </w:numPr>
        <w:rPr>
          <w:b/>
          <w:bCs/>
          <w:sz w:val="28"/>
          <w:szCs w:val="28"/>
          <w:u w:val="single"/>
        </w:rPr>
      </w:pPr>
      <w:r w:rsidRPr="009A7C41">
        <w:rPr>
          <w:b/>
          <w:bCs/>
          <w:sz w:val="28"/>
          <w:szCs w:val="28"/>
          <w:u w:val="single"/>
        </w:rPr>
        <w:t>Audience Insights</w:t>
      </w:r>
      <w:r>
        <w:rPr>
          <w:b/>
          <w:bCs/>
          <w:sz w:val="28"/>
          <w:szCs w:val="28"/>
          <w:u w:val="single"/>
        </w:rPr>
        <w:t>:</w:t>
      </w:r>
    </w:p>
    <w:p w14:paraId="2FB0CA6F" w14:textId="373FABE9" w:rsidR="009A7C41" w:rsidRPr="009A7C41" w:rsidRDefault="009A7C41" w:rsidP="009A7C41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 xml:space="preserve">1: </w:t>
      </w:r>
      <w:r w:rsidRPr="009A7C41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Device Breakdown: Mobile (62%), Desktop (35%), Tablet (3%)</w:t>
      </w:r>
    </w:p>
    <w:p w14:paraId="2C52E030" w14:textId="25869645" w:rsidR="009A7C41" w:rsidRPr="009A7C41" w:rsidRDefault="009A7C41" w:rsidP="009A7C41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A7C41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 xml:space="preserve">2: </w:t>
      </w:r>
      <w:r w:rsidRPr="009A7C41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Top Location: India (heavy concentration in Tirupati/Andhra Pradesh region)</w:t>
      </w:r>
      <w:r w:rsidRPr="009A7C41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.</w:t>
      </w:r>
    </w:p>
    <w:p w14:paraId="3FD48A64" w14:textId="5B8CAD0F" w:rsidR="009A7C41" w:rsidRDefault="009A7C41" w:rsidP="009A7C41">
      <w:pPr>
        <w:pStyle w:val="ListParagraph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9A7C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A7C41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Insight:</w:t>
      </w:r>
      <w:r w:rsidRPr="009A7C41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</w:t>
      </w:r>
      <w:r w:rsidRPr="009A7C41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Mobile optimization is critical. The high volume of mobile traffic requires fast load times and simplified navigation menus</w:t>
      </w:r>
      <w:r w:rsidRPr="009A7C41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.</w:t>
      </w:r>
    </w:p>
    <w:p w14:paraId="09B9BD62" w14:textId="77777777" w:rsidR="000E64C1" w:rsidRDefault="000E64C1" w:rsidP="009A7C41">
      <w:pPr>
        <w:pStyle w:val="ListParagraph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</w:p>
    <w:p w14:paraId="6ACB1819" w14:textId="3D794113" w:rsidR="000E64C1" w:rsidRDefault="000E64C1" w:rsidP="000E64C1">
      <w:pPr>
        <w:pStyle w:val="ListParagraph"/>
        <w:numPr>
          <w:ilvl w:val="0"/>
          <w:numId w:val="15"/>
        </w:numPr>
        <w:rPr>
          <w:b/>
          <w:bCs/>
          <w:sz w:val="28"/>
          <w:szCs w:val="28"/>
          <w:u w:val="single"/>
        </w:rPr>
      </w:pPr>
      <w:r w:rsidRPr="000E64C1">
        <w:rPr>
          <w:b/>
          <w:bCs/>
          <w:sz w:val="28"/>
          <w:szCs w:val="28"/>
          <w:u w:val="single"/>
        </w:rPr>
        <w:t>Improvement Recommendations</w:t>
      </w:r>
      <w:r>
        <w:rPr>
          <w:b/>
          <w:bCs/>
          <w:sz w:val="28"/>
          <w:szCs w:val="28"/>
          <w:u w:val="single"/>
        </w:rPr>
        <w:t>:</w:t>
      </w:r>
    </w:p>
    <w:p w14:paraId="4CD95881" w14:textId="3FFFA2B2" w:rsidR="000E64C1" w:rsidRDefault="000E64C1" w:rsidP="000E64C1">
      <w:pPr>
        <w:pStyle w:val="ListParagraph"/>
        <w:rPr>
          <w:b/>
          <w:bCs/>
          <w:sz w:val="28"/>
          <w:szCs w:val="28"/>
        </w:rPr>
      </w:pPr>
      <w:r w:rsidRPr="000E64C1">
        <w:rPr>
          <w:b/>
          <w:bCs/>
          <w:sz w:val="28"/>
          <w:szCs w:val="28"/>
        </w:rPr>
        <w:t>1:</w:t>
      </w:r>
      <w:r w:rsidRPr="000E64C1">
        <w:rPr>
          <w:rFonts w:ascii="Arial" w:hAnsi="Arial" w:cs="Arial"/>
          <w:b/>
          <w:bCs/>
        </w:rPr>
        <w:t xml:space="preserve"> </w:t>
      </w:r>
      <w:r w:rsidRPr="000E64C1">
        <w:rPr>
          <w:b/>
          <w:bCs/>
          <w:sz w:val="28"/>
          <w:szCs w:val="28"/>
        </w:rPr>
        <w:t>Optimize Product/Services Pages: With a low 48% engagement rate, revise these pages with clearer Calls-to-Action (CTAs), better mobile layouts, and social proof to prevent visitors from leaving.</w:t>
      </w:r>
    </w:p>
    <w:p w14:paraId="2C881F5E" w14:textId="3DB640EF" w:rsidR="000E64C1" w:rsidRPr="000E64C1" w:rsidRDefault="000E64C1" w:rsidP="000E64C1">
      <w:pPr>
        <w:pStyle w:val="ListParagraph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</w:rPr>
        <w:t>2:</w:t>
      </w:r>
      <w:r w:rsidRPr="000E64C1">
        <w:rPr>
          <w:rFonts w:ascii="Arial" w:hAnsi="Arial" w:cs="Arial"/>
          <w:b/>
          <w:bCs/>
        </w:rPr>
        <w:t xml:space="preserve"> </w:t>
      </w:r>
      <w:r w:rsidRPr="000E64C1">
        <w:rPr>
          <w:b/>
          <w:bCs/>
          <w:sz w:val="28"/>
          <w:szCs w:val="28"/>
        </w:rPr>
        <w:t>Capitalize on Organic Search: Identify the keywords bringing traffic to the /blog/industry-trends page and interlink</w:t>
      </w:r>
      <w:r>
        <w:rPr>
          <w:b/>
          <w:bCs/>
          <w:sz w:val="28"/>
          <w:szCs w:val="28"/>
        </w:rPr>
        <w:t>.</w:t>
      </w:r>
    </w:p>
    <w:p w14:paraId="55D99924" w14:textId="77777777" w:rsidR="00952A45" w:rsidRPr="00952A45" w:rsidRDefault="00952A45" w:rsidP="00952A45">
      <w:pPr>
        <w:rPr>
          <w:b/>
          <w:bCs/>
          <w:sz w:val="28"/>
          <w:szCs w:val="28"/>
        </w:rPr>
      </w:pPr>
    </w:p>
    <w:p w14:paraId="731419A5" w14:textId="77777777" w:rsidR="00952A45" w:rsidRDefault="00952A45" w:rsidP="00952A45">
      <w:pPr>
        <w:pStyle w:val="ListParagraph"/>
        <w:rPr>
          <w:b/>
          <w:bCs/>
          <w:sz w:val="28"/>
          <w:szCs w:val="28"/>
        </w:rPr>
      </w:pPr>
    </w:p>
    <w:p w14:paraId="099BCA33" w14:textId="77777777" w:rsidR="00952A45" w:rsidRPr="00952A45" w:rsidRDefault="00952A45" w:rsidP="00952A45">
      <w:pPr>
        <w:pStyle w:val="ListParagraph"/>
        <w:rPr>
          <w:b/>
          <w:bCs/>
          <w:sz w:val="28"/>
          <w:szCs w:val="28"/>
        </w:rPr>
      </w:pPr>
    </w:p>
    <w:sectPr w:rsidR="00952A45" w:rsidRPr="00952A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64A8"/>
    <w:multiLevelType w:val="hybridMultilevel"/>
    <w:tmpl w:val="87765CA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30213"/>
    <w:multiLevelType w:val="hybridMultilevel"/>
    <w:tmpl w:val="8424F6C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535E85"/>
    <w:multiLevelType w:val="hybridMultilevel"/>
    <w:tmpl w:val="D206B22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0F22307"/>
    <w:multiLevelType w:val="hybridMultilevel"/>
    <w:tmpl w:val="2236C02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ED62CF"/>
    <w:multiLevelType w:val="hybridMultilevel"/>
    <w:tmpl w:val="B632336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844DD3"/>
    <w:multiLevelType w:val="hybridMultilevel"/>
    <w:tmpl w:val="AE7A0AA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9C4047"/>
    <w:multiLevelType w:val="hybridMultilevel"/>
    <w:tmpl w:val="55203DF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5A2C73"/>
    <w:multiLevelType w:val="hybridMultilevel"/>
    <w:tmpl w:val="F6B2A8F0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9AF70D0"/>
    <w:multiLevelType w:val="hybridMultilevel"/>
    <w:tmpl w:val="79D2FED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3C4B4A"/>
    <w:multiLevelType w:val="hybridMultilevel"/>
    <w:tmpl w:val="1BB8D80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711080"/>
    <w:multiLevelType w:val="hybridMultilevel"/>
    <w:tmpl w:val="69E01A4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C0071C"/>
    <w:multiLevelType w:val="hybridMultilevel"/>
    <w:tmpl w:val="DF8C95B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6A817ED"/>
    <w:multiLevelType w:val="hybridMultilevel"/>
    <w:tmpl w:val="06042A9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4263252"/>
    <w:multiLevelType w:val="hybridMultilevel"/>
    <w:tmpl w:val="626C549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5075037"/>
    <w:multiLevelType w:val="hybridMultilevel"/>
    <w:tmpl w:val="15EEB68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3558397">
    <w:abstractNumId w:val="3"/>
  </w:num>
  <w:num w:numId="2" w16cid:durableId="659312384">
    <w:abstractNumId w:val="12"/>
  </w:num>
  <w:num w:numId="3" w16cid:durableId="823395808">
    <w:abstractNumId w:val="2"/>
  </w:num>
  <w:num w:numId="4" w16cid:durableId="1323384951">
    <w:abstractNumId w:val="10"/>
  </w:num>
  <w:num w:numId="5" w16cid:durableId="1072771354">
    <w:abstractNumId w:val="11"/>
  </w:num>
  <w:num w:numId="6" w16cid:durableId="2055764272">
    <w:abstractNumId w:val="0"/>
  </w:num>
  <w:num w:numId="7" w16cid:durableId="2101247538">
    <w:abstractNumId w:val="4"/>
  </w:num>
  <w:num w:numId="8" w16cid:durableId="2141266330">
    <w:abstractNumId w:val="6"/>
  </w:num>
  <w:num w:numId="9" w16cid:durableId="93324557">
    <w:abstractNumId w:val="13"/>
  </w:num>
  <w:num w:numId="10" w16cid:durableId="2069569584">
    <w:abstractNumId w:val="1"/>
  </w:num>
  <w:num w:numId="11" w16cid:durableId="841814765">
    <w:abstractNumId w:val="9"/>
  </w:num>
  <w:num w:numId="12" w16cid:durableId="1398014850">
    <w:abstractNumId w:val="5"/>
  </w:num>
  <w:num w:numId="13" w16cid:durableId="1105803141">
    <w:abstractNumId w:val="7"/>
  </w:num>
  <w:num w:numId="14" w16cid:durableId="1602637917">
    <w:abstractNumId w:val="8"/>
  </w:num>
  <w:num w:numId="15" w16cid:durableId="44619480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A45"/>
    <w:rsid w:val="000E64C1"/>
    <w:rsid w:val="00220464"/>
    <w:rsid w:val="003D617F"/>
    <w:rsid w:val="00952A45"/>
    <w:rsid w:val="009A7C41"/>
    <w:rsid w:val="009B3161"/>
    <w:rsid w:val="00A40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34E26"/>
  <w15:chartTrackingRefBased/>
  <w15:docId w15:val="{8483A169-9485-4E6D-9447-0CDB8990F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A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A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A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A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A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A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A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A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A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A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A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A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A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A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A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A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A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A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A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A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A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A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A4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04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0464"/>
    <w:rPr>
      <w:color w:val="605E5C"/>
      <w:shd w:val="clear" w:color="auto" w:fill="E1DFDD"/>
    </w:rPr>
  </w:style>
  <w:style w:type="character" w:customStyle="1" w:styleId="t286pc">
    <w:name w:val="t286pc"/>
    <w:basedOn w:val="DefaultParagraphFont"/>
    <w:rsid w:val="009A7C41"/>
  </w:style>
  <w:style w:type="character" w:styleId="Strong">
    <w:name w:val="Strong"/>
    <w:basedOn w:val="DefaultParagraphFont"/>
    <w:uiPriority w:val="22"/>
    <w:qFormat/>
    <w:rsid w:val="009A7C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328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AAKULA TEJESH</dc:creator>
  <cp:keywords/>
  <dc:description/>
  <cp:lastModifiedBy>AAKULA TEJESH</cp:lastModifiedBy>
  <cp:revision>1</cp:revision>
  <dcterms:created xsi:type="dcterms:W3CDTF">2026-07-13T12:17:00Z</dcterms:created>
  <dcterms:modified xsi:type="dcterms:W3CDTF">2026-07-13T12:50:00Z</dcterms:modified>
</cp:coreProperties>
</file>