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94E8" w14:textId="77E43BC1" w:rsidR="008E698F" w:rsidRDefault="008E698F" w:rsidP="008E698F">
      <w:pPr>
        <w:jc w:val="center"/>
        <w:rPr>
          <w:sz w:val="56"/>
          <w:szCs w:val="56"/>
          <w:u w:val="single"/>
        </w:rPr>
      </w:pPr>
      <w:r w:rsidRPr="008E698F">
        <w:rPr>
          <w:sz w:val="56"/>
          <w:szCs w:val="56"/>
          <w:u w:val="single"/>
        </w:rPr>
        <w:t>Word Performance Report</w:t>
      </w:r>
    </w:p>
    <w:p w14:paraId="02B62CEF" w14:textId="0B55374E" w:rsidR="008E698F" w:rsidRDefault="008E698F" w:rsidP="008E698F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    </w:t>
      </w:r>
    </w:p>
    <w:p w14:paraId="1D089A6A" w14:textId="2F80D026" w:rsidR="008E698F" w:rsidRDefault="008E698F" w:rsidP="008E698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40"/>
          <w:szCs w:val="40"/>
          <w:u w:val="single"/>
        </w:rPr>
      </w:pPr>
      <w:r w:rsidRPr="008E698F">
        <w:rPr>
          <w:rFonts w:ascii="Arial" w:hAnsi="Arial" w:cs="Arial"/>
          <w:b/>
          <w:bCs/>
          <w:sz w:val="40"/>
          <w:szCs w:val="40"/>
          <w:u w:val="single"/>
        </w:rPr>
        <w:t>Campaign Summary</w:t>
      </w:r>
      <w:r w:rsidRPr="008E698F">
        <w:rPr>
          <w:rFonts w:ascii="Arial" w:hAnsi="Arial" w:cs="Arial"/>
          <w:b/>
          <w:bCs/>
          <w:sz w:val="40"/>
          <w:szCs w:val="40"/>
          <w:u w:val="single"/>
        </w:rPr>
        <w:t>:</w:t>
      </w:r>
    </w:p>
    <w:p w14:paraId="68691730" w14:textId="77777777" w:rsidR="008E698F" w:rsidRDefault="008E698F" w:rsidP="008E698F">
      <w:pPr>
        <w:pStyle w:val="ListParagraph"/>
        <w:spacing w:after="0" w:line="240" w:lineRule="auto"/>
        <w:ind w:left="78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37C425F" w14:textId="515C9912" w:rsidR="008E698F" w:rsidRPr="007E46FB" w:rsidRDefault="008E698F" w:rsidP="007E46FB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 high-level view of account health showing strong engagement but a need for improved conversion efficiency.</w:t>
      </w:r>
    </w:p>
    <w:p w14:paraId="447804F1" w14:textId="77777777" w:rsidR="008E698F" w:rsidRDefault="008E698F" w:rsidP="008E698F">
      <w:pPr>
        <w:pStyle w:val="ListParagraph"/>
        <w:spacing w:after="0" w:line="240" w:lineRule="auto"/>
        <w:ind w:left="78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3069162F" w14:textId="77777777" w:rsidR="008E698F" w:rsidRDefault="008E698F" w:rsidP="008E698F">
      <w:pPr>
        <w:pStyle w:val="ListParagraph"/>
        <w:spacing w:after="0" w:line="240" w:lineRule="auto"/>
        <w:ind w:left="78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658F2D5C" w14:textId="77777777" w:rsidR="008E698F" w:rsidRPr="008E698F" w:rsidRDefault="008E698F" w:rsidP="008E698F">
      <w:pPr>
        <w:pStyle w:val="ListParagraph"/>
        <w:spacing w:after="0" w:line="240" w:lineRule="auto"/>
        <w:ind w:left="780"/>
        <w:rPr>
          <w:rFonts w:ascii="Arial" w:eastAsia="Times New Roman" w:hAnsi="Arial" w:cs="Arial"/>
          <w:kern w:val="0"/>
          <w:sz w:val="40"/>
          <w:szCs w:val="40"/>
          <w:lang w:eastAsia="en-IN"/>
          <w14:ligatures w14:val="none"/>
        </w:rPr>
      </w:pPr>
    </w:p>
    <w:p w14:paraId="42F482C4" w14:textId="6F862695" w:rsidR="008E698F" w:rsidRDefault="008E698F" w:rsidP="008E698F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8E698F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Keyword Performance</w:t>
      </w:r>
      <w:r w:rsidRPr="008E698F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2B64B3DC" w14:textId="77777777" w:rsidR="009A6B6A" w:rsidRPr="008E698F" w:rsidRDefault="009A6B6A" w:rsidP="009A6B6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3ED0253A" w14:textId="56EE3D22" w:rsidR="009A6B6A" w:rsidRDefault="008E698F" w:rsidP="009A6B6A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E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nterprise accounting software:</w:t>
      </w:r>
      <w:r w:rsidR="007E46FB" w:rsidRPr="007E46FB">
        <w:rPr>
          <w:sz w:val="32"/>
          <w:szCs w:val="32"/>
        </w:rPr>
        <w:t xml:space="preserve"> </w:t>
      </w:r>
      <w:r w:rsidR="007E46FB"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225 Clicks</w:t>
      </w:r>
      <w:r w:rsidR="007E46FB"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,</w:t>
      </w:r>
      <w:r w:rsidR="007E46FB" w:rsidRPr="007E46FB">
        <w:rPr>
          <w:sz w:val="32"/>
          <w:szCs w:val="32"/>
        </w:rPr>
        <w:t xml:space="preserve"> </w:t>
      </w:r>
      <w:r w:rsidR="007E46FB"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4.2% CTR</w:t>
      </w:r>
      <w:r w:rsidR="007E46FB"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, </w:t>
      </w:r>
      <w:r w:rsidR="007E46FB"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6.10</w:t>
      </w:r>
      <w:r w:rsidR="007E46FB"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</w:t>
      </w:r>
      <w:r w:rsidR="007E46FB"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CPC </w:t>
      </w:r>
      <w:r w:rsidR="007E46FB"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,</w:t>
      </w:r>
      <w:r w:rsidR="007E46FB"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15 Conv</w:t>
      </w:r>
      <w:r w:rsidR="007E46FB"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ersions.</w:t>
      </w:r>
    </w:p>
    <w:p w14:paraId="5C79F417" w14:textId="77777777" w:rsidR="009A6B6A" w:rsidRPr="009A6B6A" w:rsidRDefault="009A6B6A" w:rsidP="009A6B6A">
      <w:pPr>
        <w:pStyle w:val="ListParagraph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6DDE9BCA" w14:textId="404A2F74" w:rsidR="007E46FB" w:rsidRDefault="007E46FB" w:rsidP="007E46FB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C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loud solutions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:180 Clicks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, 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3.8% CTR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, 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8.30 CPC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, 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8 Conversions.</w:t>
      </w:r>
    </w:p>
    <w:p w14:paraId="744284BC" w14:textId="77777777" w:rsidR="009A6B6A" w:rsidRPr="009A6B6A" w:rsidRDefault="009A6B6A" w:rsidP="009A6B6A">
      <w:pPr>
        <w:pStyle w:val="ListParagraph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1003939C" w14:textId="77777777" w:rsidR="009A6B6A" w:rsidRPr="007E46FB" w:rsidRDefault="009A6B6A" w:rsidP="009A6B6A">
      <w:pPr>
        <w:pStyle w:val="ListParagraph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4254BFAF" w14:textId="3017D0D1" w:rsidR="007E46FB" w:rsidRDefault="007E46FB" w:rsidP="007E46FB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B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2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B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billing platform:145 Clicks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, 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4.5% CTR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, 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7.20 CPC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, </w:t>
      </w:r>
      <w:r w:rsidRPr="007E46FB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9 Conversions.</w:t>
      </w:r>
    </w:p>
    <w:p w14:paraId="1560EA55" w14:textId="77777777" w:rsidR="007E46FB" w:rsidRDefault="007E46FB" w:rsidP="007E46FB">
      <w:p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53F442B7" w14:textId="63D81B16" w:rsidR="009A6B6A" w:rsidRDefault="009A6B6A" w:rsidP="009A6B6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9A6B6A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Ad Performance</w:t>
      </w:r>
      <w:r w:rsidRPr="009A6B6A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639F5A3E" w14:textId="77777777" w:rsidR="009A6B6A" w:rsidRDefault="009A6B6A" w:rsidP="009A6B6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52C8F646" w14:textId="006275A5" w:rsidR="009A6B6A" w:rsidRDefault="009A6B6A" w:rsidP="009A6B6A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9A6B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Ad 1</w:t>
      </w:r>
      <w:r w:rsidRPr="009A6B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:</w:t>
      </w:r>
      <w:r w:rsidRPr="009A6B6A">
        <w:rPr>
          <w:sz w:val="32"/>
          <w:szCs w:val="32"/>
        </w:rPr>
        <w:t xml:space="preserve"> </w:t>
      </w:r>
      <w:r w:rsidRPr="009A6B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Automate Your B2B Billing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7CDD346E" w14:textId="77777777" w:rsidR="009A6B6A" w:rsidRDefault="009A6B6A" w:rsidP="009A6B6A">
      <w:pPr>
        <w:pStyle w:val="ListParagraph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4F39090B" w14:textId="3ADBA656" w:rsidR="009A6B6A" w:rsidRDefault="009A6B6A" w:rsidP="009A6B6A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9A6B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Ad 2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:</w:t>
      </w:r>
      <w:r w:rsidRPr="009A6B6A">
        <w:t xml:space="preserve"> </w:t>
      </w:r>
      <w:r w:rsidRPr="009A6B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Top-Rated ERP for SaaS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5767C8DE" w14:textId="77777777" w:rsidR="009A6B6A" w:rsidRPr="009A6B6A" w:rsidRDefault="009A6B6A" w:rsidP="009A6B6A">
      <w:pPr>
        <w:pStyle w:val="ListParagraph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7A5CDBC3" w14:textId="77777777" w:rsidR="009A6B6A" w:rsidRDefault="009A6B6A" w:rsidP="009A6B6A">
      <w:pPr>
        <w:pStyle w:val="ListParagraph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4E5E8B48" w14:textId="57C1A4C9" w:rsidR="009A6B6A" w:rsidRDefault="009A6B6A" w:rsidP="009A6B6A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9A6B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Ad 3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:</w:t>
      </w:r>
      <w:r w:rsidRPr="009A6B6A">
        <w:t xml:space="preserve"> </w:t>
      </w:r>
      <w:r w:rsidRPr="009A6B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Free Demo - Scale Faster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71FB09C0" w14:textId="77777777" w:rsidR="009A6B6A" w:rsidRDefault="009A6B6A" w:rsidP="009A6B6A">
      <w:pPr>
        <w:pStyle w:val="ListParagraph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34950442" w14:textId="56E0C17E" w:rsidR="009A6B6A" w:rsidRDefault="00BF2F60" w:rsidP="00BF2F60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BF2F6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lastRenderedPageBreak/>
        <w:t>Clicks &amp; Impressions</w:t>
      </w:r>
      <w:r w:rsidRPr="00BF2F6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720FD2ED" w14:textId="77777777" w:rsidR="00BF2F60" w:rsidRPr="00BF2F60" w:rsidRDefault="00BF2F60" w:rsidP="00BF2F60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7C07EB74" w14:textId="59272C4A" w:rsidR="00BF2F60" w:rsidRDefault="00BF2F60" w:rsidP="00BF2F60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2F60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Total Impressions:84,500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1C8FE73B" w14:textId="77777777" w:rsidR="00BF2F60" w:rsidRDefault="00BF2F60" w:rsidP="00BF2F60">
      <w:pPr>
        <w:pStyle w:val="ListParagraph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41815251" w14:textId="67A1D3BD" w:rsidR="00BF2F60" w:rsidRPr="00BF2F60" w:rsidRDefault="00BF2F60" w:rsidP="00BF2F60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2F60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Total Clicks:3,455</w:t>
      </w:r>
      <w:r w:rsidRPr="00BF2F60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1E12B86A" w14:textId="77777777" w:rsidR="00BF2F60" w:rsidRPr="00BF2F60" w:rsidRDefault="00BF2F60" w:rsidP="00BF2F60">
      <w:pPr>
        <w:pStyle w:val="ListParagraph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28FD7232" w14:textId="77777777" w:rsidR="00BF2F60" w:rsidRDefault="00BF2F60" w:rsidP="00BF2F60">
      <w:pPr>
        <w:pStyle w:val="ListParagraph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5CB441AA" w14:textId="17588566" w:rsidR="00BF2F60" w:rsidRDefault="00BF2F60" w:rsidP="00BF2F60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2F60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Impression Share</w:t>
      </w:r>
      <w:r w:rsidRPr="00BF2F60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:68%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08000E14" w14:textId="77777777" w:rsidR="00BF2F60" w:rsidRDefault="00BF2F60" w:rsidP="00BF2F60">
      <w:pPr>
        <w:pStyle w:val="ListParagraph"/>
        <w:ind w:left="1500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</w:p>
    <w:p w14:paraId="090BAE4D" w14:textId="77777777" w:rsidR="00BF2F60" w:rsidRDefault="00BF2F60" w:rsidP="00BF2F60">
      <w:pPr>
        <w:pStyle w:val="ListParagraph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7101ED7D" w14:textId="57052DAD" w:rsidR="00BF2F60" w:rsidRDefault="00BF2F60" w:rsidP="00BF2F60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BF2F6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CTR &amp; CPC Analysis</w:t>
      </w:r>
      <w:r w:rsidRPr="00BF2F6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17704C9F" w14:textId="77777777" w:rsidR="00BF2F60" w:rsidRPr="00BF2F60" w:rsidRDefault="00BF2F60" w:rsidP="00BF2F60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62186A48" w14:textId="71FDE486" w:rsidR="00BF2F60" w:rsidRDefault="00BF2F60" w:rsidP="00BF2F60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2F60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Max CPC Competitor Campaig</w:t>
      </w:r>
      <w:r w:rsidRPr="00BF2F60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n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69A0AAD1" w14:textId="77777777" w:rsidR="00BF2F60" w:rsidRDefault="00BF2F60" w:rsidP="00BF2F60">
      <w:pPr>
        <w:pStyle w:val="ListParagraph"/>
        <w:spacing w:after="0" w:line="240" w:lineRule="auto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6DD10CAB" w14:textId="689E4AEF" w:rsidR="00BF2F60" w:rsidRDefault="00BF2F60" w:rsidP="00BF2F60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2F60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Min CPC Brand Campaign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4DBF37B3" w14:textId="77777777" w:rsidR="00BF2F60" w:rsidRPr="00BF2F60" w:rsidRDefault="00BF2F60" w:rsidP="00BF2F60">
      <w:pPr>
        <w:pStyle w:val="ListParagraph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7511FA60" w14:textId="77777777" w:rsidR="00BF2F60" w:rsidRDefault="00BF2F60" w:rsidP="00BF2F60">
      <w:pPr>
        <w:pStyle w:val="ListParagraph"/>
        <w:spacing w:after="0" w:line="240" w:lineRule="auto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1E82FD81" w14:textId="77777777" w:rsidR="00BF2F60" w:rsidRDefault="00BF2F60" w:rsidP="00BF2F60">
      <w:pPr>
        <w:pStyle w:val="ListParagraph"/>
        <w:spacing w:after="0" w:line="240" w:lineRule="auto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55ADD4B1" w14:textId="6622C67E" w:rsidR="00BF2F60" w:rsidRPr="000618AA" w:rsidRDefault="00BF2F60" w:rsidP="00BF2F6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  <w:r w:rsidRPr="00BF2F6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Conversion Analysis</w:t>
      </w:r>
      <w:r w:rsidRPr="00BF2F6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74E80FDF" w14:textId="77777777" w:rsidR="000618AA" w:rsidRPr="00BF2F60" w:rsidRDefault="000618AA" w:rsidP="000618AA">
      <w:pPr>
        <w:pStyle w:val="ListParagraph"/>
        <w:spacing w:after="0" w:line="240" w:lineRule="auto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</w:p>
    <w:p w14:paraId="2263B4FB" w14:textId="05B5C830" w:rsidR="00BF2F60" w:rsidRDefault="000618AA" w:rsidP="000618AA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0618A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Total Conversions:159 leads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4FDCE513" w14:textId="77777777" w:rsidR="000618AA" w:rsidRPr="000618AA" w:rsidRDefault="000618AA" w:rsidP="000618AA">
      <w:pPr>
        <w:pStyle w:val="ListParagraph"/>
        <w:spacing w:after="0" w:line="240" w:lineRule="auto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0E0657A8" w14:textId="684CD8F3" w:rsidR="000618AA" w:rsidRPr="000618AA" w:rsidRDefault="000618AA" w:rsidP="000618AA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  <w:r w:rsidRPr="000618A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Overall Conversion Rate:4.60%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3447011D" w14:textId="77777777" w:rsidR="000618AA" w:rsidRPr="000618AA" w:rsidRDefault="000618AA" w:rsidP="000618AA">
      <w:pPr>
        <w:pStyle w:val="ListParagraph"/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</w:p>
    <w:p w14:paraId="68C73510" w14:textId="7BD3920D" w:rsidR="000618AA" w:rsidRDefault="000618AA" w:rsidP="000618A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0618AA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Budget Utilization</w:t>
      </w:r>
      <w:r w:rsidRPr="000618AA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04502C1B" w14:textId="77777777" w:rsidR="000618AA" w:rsidRPr="000618AA" w:rsidRDefault="000618AA" w:rsidP="000618A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441F3225" w14:textId="57E27DF0" w:rsidR="000618AA" w:rsidRPr="00BF0E6A" w:rsidRDefault="000618AA" w:rsidP="000618AA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Total Monthly Budget Allocation:10,000</w:t>
      </w: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2490639C" w14:textId="77777777" w:rsidR="000618AA" w:rsidRPr="00BF0E6A" w:rsidRDefault="000618AA" w:rsidP="000618AA">
      <w:pPr>
        <w:pStyle w:val="ListParagraph"/>
        <w:ind w:left="150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5320FAC3" w14:textId="59567873" w:rsidR="000618AA" w:rsidRPr="00BF0E6A" w:rsidRDefault="000618AA" w:rsidP="000618AA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Pacing: On track</w:t>
      </w: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</w:t>
      </w: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daily distribution met</w:t>
      </w: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7A58B70F" w14:textId="77777777" w:rsidR="000618AA" w:rsidRPr="000618AA" w:rsidRDefault="000618AA" w:rsidP="000618AA">
      <w:pPr>
        <w:pStyle w:val="ListParagraph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</w:p>
    <w:p w14:paraId="5AD43054" w14:textId="7D082ACD" w:rsidR="000618AA" w:rsidRDefault="000618AA" w:rsidP="000618A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0618AA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ROI Summary</w:t>
      </w:r>
      <w:r w:rsidRPr="000618AA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183EA269" w14:textId="77777777" w:rsidR="000618AA" w:rsidRPr="000618AA" w:rsidRDefault="000618AA" w:rsidP="000618A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5528105A" w14:textId="54E80B95" w:rsidR="000618AA" w:rsidRPr="00BF0E6A" w:rsidRDefault="000618AA" w:rsidP="000618AA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Total Ad Spend:10,000</w:t>
      </w: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51866CC3" w14:textId="37FFF60A" w:rsidR="000618AA" w:rsidRPr="00BF0E6A" w:rsidRDefault="000618AA" w:rsidP="000618AA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lastRenderedPageBreak/>
        <w:t>Return on Ad Spend:381%</w:t>
      </w: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7FAA6BC9" w14:textId="77777777" w:rsidR="000618AA" w:rsidRDefault="000618AA" w:rsidP="000618AA">
      <w:pPr>
        <w:pStyle w:val="ListParagraph"/>
        <w:ind w:left="1500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</w:p>
    <w:p w14:paraId="426EAABB" w14:textId="77777777" w:rsidR="000618AA" w:rsidRDefault="000618AA" w:rsidP="000618AA">
      <w:pPr>
        <w:pStyle w:val="ListParagraph"/>
        <w:ind w:left="1500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</w:p>
    <w:p w14:paraId="353ACBC5" w14:textId="059710AE" w:rsidR="000618AA" w:rsidRPr="000618AA" w:rsidRDefault="000618AA" w:rsidP="000618A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  <w:r w:rsidRPr="000618AA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Optimization Recommendations</w:t>
      </w:r>
      <w:r w:rsidRPr="000618AA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48546923" w14:textId="77777777" w:rsidR="000618AA" w:rsidRPr="000618AA" w:rsidRDefault="000618AA" w:rsidP="000618A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</w:p>
    <w:p w14:paraId="63BDC305" w14:textId="77777777" w:rsidR="000618AA" w:rsidRDefault="000618AA" w:rsidP="000618AA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0618A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Reduce Competitor Spend: The Competitor campaign CPA is inefficient</w:t>
      </w:r>
      <w:r w:rsidRPr="000618A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1304C2C7" w14:textId="77777777" w:rsidR="000618AA" w:rsidRPr="000618AA" w:rsidRDefault="000618AA" w:rsidP="000618AA">
      <w:pPr>
        <w:pStyle w:val="ListParagraph"/>
        <w:ind w:left="144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2C3538C5" w14:textId="61795426" w:rsidR="000618AA" w:rsidRDefault="000618AA" w:rsidP="000618AA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0618A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Reallocate of this budget to the</w:t>
      </w:r>
      <w: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</w:t>
      </w:r>
      <w:r w:rsidRPr="000618A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campaign, which yields a better CPA</w:t>
      </w:r>
      <w:r w:rsidRPr="000618A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.</w:t>
      </w:r>
    </w:p>
    <w:p w14:paraId="28BDBABC" w14:textId="77777777" w:rsidR="00BF0E6A" w:rsidRPr="00BF0E6A" w:rsidRDefault="00BF0E6A" w:rsidP="00BF0E6A">
      <w:pPr>
        <w:pStyle w:val="ListParagraph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0BD5EBA4" w14:textId="67321767" w:rsidR="00BF0E6A" w:rsidRPr="00BF0E6A" w:rsidRDefault="00BF0E6A" w:rsidP="000618AA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Add Negative Keywords: Filter out unqualified traffic in the campaign to raise CTR and Quality Scores.</w:t>
      </w:r>
    </w:p>
    <w:p w14:paraId="2DCDCBA8" w14:textId="77777777" w:rsidR="00BF0E6A" w:rsidRPr="00BF0E6A" w:rsidRDefault="00BF0E6A" w:rsidP="00BF0E6A">
      <w:pPr>
        <w:pStyle w:val="ListParagraph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27DEEA43" w14:textId="7212A5F0" w:rsidR="00BF0E6A" w:rsidRPr="00BF0E6A" w:rsidRDefault="00BF0E6A" w:rsidP="000618AA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Upgrade Landing Pages: The CTR is healthy, but the overall CVR is Split-test landing page variations to improve conversion efficiency.</w:t>
      </w:r>
    </w:p>
    <w:p w14:paraId="1212FB82" w14:textId="4AEA7EA3" w:rsidR="00BF0E6A" w:rsidRDefault="00BF0E6A" w:rsidP="00BF0E6A">
      <w:pPr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BF0E6A"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  <w:t xml:space="preserve">10. </w:t>
      </w:r>
      <w:r w:rsidRPr="00BF0E6A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Next Month Action Plan</w:t>
      </w:r>
      <w:r w:rsidRPr="00BF0E6A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266BE0C1" w14:textId="77777777" w:rsidR="00BF0E6A" w:rsidRDefault="00BF0E6A" w:rsidP="00BF0E6A">
      <w:pPr>
        <w:pStyle w:val="ListParagraph"/>
        <w:ind w:left="128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04362EF1" w14:textId="2048DDA6" w:rsidR="00BF0E6A" w:rsidRDefault="00BF0E6A" w:rsidP="00BF0E6A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Audience Layering: Add In-Market audience overlays to the Non-Brand Search campaign to bid more aggressively on high-intent users.</w:t>
      </w:r>
    </w:p>
    <w:p w14:paraId="18507A1D" w14:textId="77777777" w:rsidR="00BF0E6A" w:rsidRDefault="00BF0E6A" w:rsidP="00BF0E6A">
      <w:pPr>
        <w:pStyle w:val="ListParagraph"/>
        <w:ind w:left="128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3450F161" w14:textId="40329E05" w:rsidR="00BF0E6A" w:rsidRDefault="00BF0E6A" w:rsidP="00BF0E6A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Asset Refresh: Introduce new responsive display assets for the campaign.</w:t>
      </w:r>
    </w:p>
    <w:p w14:paraId="12DD6E10" w14:textId="77777777" w:rsidR="00BF0E6A" w:rsidRPr="00BF0E6A" w:rsidRDefault="00BF0E6A" w:rsidP="00BF0E6A">
      <w:pPr>
        <w:pStyle w:val="ListParagraph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4E887BD9" w14:textId="178D9AD5" w:rsidR="00D7623E" w:rsidRDefault="00BF0E6A" w:rsidP="00D7623E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BF0E6A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Ad Extension Expansion: Implement additional sitelinks and callout assets across all ad groups to improve Click-Through Rate.</w:t>
      </w:r>
    </w:p>
    <w:p w14:paraId="5942CF02" w14:textId="77777777" w:rsidR="00D7623E" w:rsidRPr="00D7623E" w:rsidRDefault="00D7623E" w:rsidP="00D7623E">
      <w:pPr>
        <w:pStyle w:val="ListParagraph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0CB36553" w14:textId="35137744" w:rsidR="00D7623E" w:rsidRDefault="00D7623E" w:rsidP="00D7623E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D7623E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Top Converting Search Terms: "best enterprise accounting systems,</w:t>
      </w:r>
      <w:r w:rsidRPr="00D7623E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</w:t>
      </w:r>
      <w:r w:rsidRPr="00D7623E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b2b recurring billing software.</w:t>
      </w:r>
    </w:p>
    <w:p w14:paraId="4345C73C" w14:textId="77777777" w:rsidR="00D7623E" w:rsidRPr="00D7623E" w:rsidRDefault="00D7623E" w:rsidP="00D7623E">
      <w:pPr>
        <w:pStyle w:val="ListParagraph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2F53F75F" w14:textId="5FDC58BF" w:rsidR="00D7623E" w:rsidRPr="00D7623E" w:rsidRDefault="00D7623E" w:rsidP="00D7623E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  <w:r w:rsidRPr="00D7623E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lastRenderedPageBreak/>
        <w:t>Wasted Spend Terms To be added as Negative Keywords alternative free,</w:t>
      </w:r>
      <w:r w:rsidRPr="00D7623E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 xml:space="preserve"> </w:t>
      </w:r>
      <w:r w:rsidRPr="00D7623E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accounting software open source.</w:t>
      </w:r>
    </w:p>
    <w:p w14:paraId="013F0945" w14:textId="77777777" w:rsidR="00BF0E6A" w:rsidRDefault="00BF0E6A" w:rsidP="00BF0E6A">
      <w:pPr>
        <w:pStyle w:val="ListParagraph"/>
        <w:ind w:left="1440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150BDE79" w14:textId="77777777" w:rsidR="00BF0E6A" w:rsidRPr="00BF0E6A" w:rsidRDefault="00BF0E6A" w:rsidP="00BF0E6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40E2484D" w14:textId="77777777" w:rsidR="00BF0E6A" w:rsidRPr="00BF0E6A" w:rsidRDefault="00BF0E6A" w:rsidP="00BF0E6A">
      <w:pPr>
        <w:pStyle w:val="ListParagraph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3A6D4950" w14:textId="77777777" w:rsidR="00BF0E6A" w:rsidRPr="00BF0E6A" w:rsidRDefault="00BF0E6A" w:rsidP="00BF0E6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22A3009A" w14:textId="753B96CB" w:rsidR="00BF0E6A" w:rsidRPr="00BF0E6A" w:rsidRDefault="00BF0E6A" w:rsidP="00BF0E6A">
      <w:p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3CC517A1" w14:textId="77777777" w:rsidR="000618AA" w:rsidRPr="000618AA" w:rsidRDefault="000618AA" w:rsidP="000618A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</w:p>
    <w:p w14:paraId="6B3FB1DB" w14:textId="77777777" w:rsidR="000618AA" w:rsidRPr="000618AA" w:rsidRDefault="000618AA" w:rsidP="000618A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</w:p>
    <w:p w14:paraId="33469B0E" w14:textId="2BA8041B" w:rsidR="000618AA" w:rsidRPr="000618AA" w:rsidRDefault="000618AA" w:rsidP="000618AA">
      <w:pPr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</w:p>
    <w:p w14:paraId="177D12CD" w14:textId="3D4B8393" w:rsidR="000618AA" w:rsidRPr="000618AA" w:rsidRDefault="000618AA" w:rsidP="000618AA">
      <w:pPr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</w:p>
    <w:p w14:paraId="26FCA239" w14:textId="65AD8CBB" w:rsidR="000618AA" w:rsidRPr="00BF2F60" w:rsidRDefault="000618AA" w:rsidP="000618AA">
      <w:pPr>
        <w:pStyle w:val="ListParagraph"/>
        <w:spacing w:after="0" w:line="240" w:lineRule="auto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  <w:r w:rsidRPr="000618AA"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  <w:t xml:space="preserve">  </w:t>
      </w:r>
    </w:p>
    <w:p w14:paraId="54DAD45B" w14:textId="08C57A66" w:rsidR="00BF2F60" w:rsidRPr="00BF2F60" w:rsidRDefault="00BF2F60" w:rsidP="00BF2F60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316CF077" w14:textId="1A001D3C" w:rsidR="00BF2F60" w:rsidRPr="00BF2F60" w:rsidRDefault="00BF2F60" w:rsidP="00BF2F60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BF2F6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 </w:t>
      </w:r>
    </w:p>
    <w:p w14:paraId="1673E198" w14:textId="75CA1AA8" w:rsidR="00BF2F60" w:rsidRPr="00BF2F60" w:rsidRDefault="00BF2F60" w:rsidP="00BF2F60">
      <w:p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092E48EF" w14:textId="77777777" w:rsidR="009A6B6A" w:rsidRPr="009A6B6A" w:rsidRDefault="009A6B6A" w:rsidP="009A6B6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47AA1AEF" w14:textId="77777777" w:rsidR="009A6B6A" w:rsidRPr="009A6B6A" w:rsidRDefault="009A6B6A" w:rsidP="009A6B6A">
      <w:pPr>
        <w:pStyle w:val="ListParagraph"/>
        <w:ind w:left="780"/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</w:p>
    <w:p w14:paraId="69C0AA03" w14:textId="5CB04FE7" w:rsidR="007E46FB" w:rsidRPr="007E46FB" w:rsidRDefault="007E46FB" w:rsidP="007E46FB">
      <w:pPr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</w:pPr>
    </w:p>
    <w:p w14:paraId="7D576028" w14:textId="77777777" w:rsidR="007E46FB" w:rsidRPr="008E698F" w:rsidRDefault="007E46FB" w:rsidP="008E698F">
      <w:pPr>
        <w:pStyle w:val="ListParagraph"/>
        <w:ind w:left="78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1761003" w14:textId="77777777" w:rsidR="008E698F" w:rsidRPr="008E698F" w:rsidRDefault="008E698F" w:rsidP="008E698F">
      <w:pPr>
        <w:pStyle w:val="ListParagraph"/>
        <w:spacing w:after="0" w:line="240" w:lineRule="auto"/>
        <w:ind w:left="78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3346AA6" w14:textId="77777777" w:rsidR="008E698F" w:rsidRPr="008E698F" w:rsidRDefault="008E698F" w:rsidP="008E698F">
      <w:pPr>
        <w:pStyle w:val="ListParagraph"/>
        <w:ind w:left="780"/>
        <w:rPr>
          <w:rFonts w:ascii="Arial" w:hAnsi="Arial" w:cs="Arial"/>
          <w:b/>
          <w:bCs/>
          <w:sz w:val="40"/>
          <w:szCs w:val="40"/>
          <w:u w:val="single"/>
        </w:rPr>
      </w:pPr>
    </w:p>
    <w:p w14:paraId="23E1FBAD" w14:textId="77777777" w:rsidR="008E698F" w:rsidRPr="008E698F" w:rsidRDefault="008E698F" w:rsidP="008E698F">
      <w:pPr>
        <w:pStyle w:val="ListParagraph"/>
        <w:ind w:left="780"/>
        <w:rPr>
          <w:rFonts w:ascii="Arial" w:hAnsi="Arial" w:cs="Arial"/>
          <w:b/>
          <w:bCs/>
          <w:sz w:val="40"/>
          <w:szCs w:val="40"/>
        </w:rPr>
      </w:pPr>
    </w:p>
    <w:p w14:paraId="6848F9BC" w14:textId="6E18A31B" w:rsidR="008E698F" w:rsidRPr="008E698F" w:rsidRDefault="008E698F" w:rsidP="008E698F">
      <w:pPr>
        <w:rPr>
          <w:sz w:val="56"/>
          <w:szCs w:val="56"/>
          <w:u w:val="single"/>
        </w:rPr>
      </w:pPr>
    </w:p>
    <w:sectPr w:rsidR="008E698F" w:rsidRPr="008E6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891"/>
    <w:multiLevelType w:val="hybridMultilevel"/>
    <w:tmpl w:val="4FC6BCCC"/>
    <w:lvl w:ilvl="0" w:tplc="40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042F35C5"/>
    <w:multiLevelType w:val="multilevel"/>
    <w:tmpl w:val="F29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4B4F"/>
    <w:multiLevelType w:val="multilevel"/>
    <w:tmpl w:val="8FD4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94C97"/>
    <w:multiLevelType w:val="hybridMultilevel"/>
    <w:tmpl w:val="E962EB7A"/>
    <w:lvl w:ilvl="0" w:tplc="40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0CD5071A"/>
    <w:multiLevelType w:val="hybridMultilevel"/>
    <w:tmpl w:val="29D899C4"/>
    <w:lvl w:ilvl="0" w:tplc="40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2C54576"/>
    <w:multiLevelType w:val="multilevel"/>
    <w:tmpl w:val="044C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1C6AE1"/>
    <w:multiLevelType w:val="hybridMultilevel"/>
    <w:tmpl w:val="1ACA1B84"/>
    <w:lvl w:ilvl="0" w:tplc="40090009">
      <w:start w:val="1"/>
      <w:numFmt w:val="bullet"/>
      <w:lvlText w:val=""/>
      <w:lvlJc w:val="left"/>
      <w:pPr>
        <w:ind w:left="13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16BE2A5C"/>
    <w:multiLevelType w:val="multilevel"/>
    <w:tmpl w:val="B1B6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4319D"/>
    <w:multiLevelType w:val="hybridMultilevel"/>
    <w:tmpl w:val="124C31F8"/>
    <w:lvl w:ilvl="0" w:tplc="40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2D13734C"/>
    <w:multiLevelType w:val="multilevel"/>
    <w:tmpl w:val="EA8A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F3509"/>
    <w:multiLevelType w:val="hybridMultilevel"/>
    <w:tmpl w:val="B38A4A20"/>
    <w:lvl w:ilvl="0" w:tplc="40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4EA67AD9"/>
    <w:multiLevelType w:val="multilevel"/>
    <w:tmpl w:val="53A2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960B0"/>
    <w:multiLevelType w:val="hybridMultilevel"/>
    <w:tmpl w:val="2D825798"/>
    <w:lvl w:ilvl="0" w:tplc="8EBE7580">
      <w:start w:val="1"/>
      <w:numFmt w:val="decimal"/>
      <w:lvlText w:val="%1."/>
      <w:lvlJc w:val="left"/>
      <w:pPr>
        <w:ind w:left="780" w:hanging="45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10" w:hanging="360"/>
      </w:pPr>
    </w:lvl>
    <w:lvl w:ilvl="2" w:tplc="4009001B" w:tentative="1">
      <w:start w:val="1"/>
      <w:numFmt w:val="lowerRoman"/>
      <w:lvlText w:val="%3."/>
      <w:lvlJc w:val="right"/>
      <w:pPr>
        <w:ind w:left="2130" w:hanging="180"/>
      </w:pPr>
    </w:lvl>
    <w:lvl w:ilvl="3" w:tplc="4009000F" w:tentative="1">
      <w:start w:val="1"/>
      <w:numFmt w:val="decimal"/>
      <w:lvlText w:val="%4."/>
      <w:lvlJc w:val="left"/>
      <w:pPr>
        <w:ind w:left="2850" w:hanging="360"/>
      </w:pPr>
    </w:lvl>
    <w:lvl w:ilvl="4" w:tplc="40090019" w:tentative="1">
      <w:start w:val="1"/>
      <w:numFmt w:val="lowerLetter"/>
      <w:lvlText w:val="%5."/>
      <w:lvlJc w:val="left"/>
      <w:pPr>
        <w:ind w:left="3570" w:hanging="360"/>
      </w:pPr>
    </w:lvl>
    <w:lvl w:ilvl="5" w:tplc="4009001B" w:tentative="1">
      <w:start w:val="1"/>
      <w:numFmt w:val="lowerRoman"/>
      <w:lvlText w:val="%6."/>
      <w:lvlJc w:val="right"/>
      <w:pPr>
        <w:ind w:left="4290" w:hanging="180"/>
      </w:pPr>
    </w:lvl>
    <w:lvl w:ilvl="6" w:tplc="4009000F" w:tentative="1">
      <w:start w:val="1"/>
      <w:numFmt w:val="decimal"/>
      <w:lvlText w:val="%7."/>
      <w:lvlJc w:val="left"/>
      <w:pPr>
        <w:ind w:left="5010" w:hanging="360"/>
      </w:pPr>
    </w:lvl>
    <w:lvl w:ilvl="7" w:tplc="40090019" w:tentative="1">
      <w:start w:val="1"/>
      <w:numFmt w:val="lowerLetter"/>
      <w:lvlText w:val="%8."/>
      <w:lvlJc w:val="left"/>
      <w:pPr>
        <w:ind w:left="5730" w:hanging="360"/>
      </w:pPr>
    </w:lvl>
    <w:lvl w:ilvl="8" w:tplc="40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3" w15:restartNumberingAfterBreak="0">
    <w:nsid w:val="50290023"/>
    <w:multiLevelType w:val="hybridMultilevel"/>
    <w:tmpl w:val="FC6C472C"/>
    <w:lvl w:ilvl="0" w:tplc="40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67171A33"/>
    <w:multiLevelType w:val="hybridMultilevel"/>
    <w:tmpl w:val="9D16F296"/>
    <w:lvl w:ilvl="0" w:tplc="40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6EA74D45"/>
    <w:multiLevelType w:val="multilevel"/>
    <w:tmpl w:val="330E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7E739C"/>
    <w:multiLevelType w:val="multilevel"/>
    <w:tmpl w:val="E87E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5A0DC4"/>
    <w:multiLevelType w:val="hybridMultilevel"/>
    <w:tmpl w:val="789449F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AF5144"/>
    <w:multiLevelType w:val="hybridMultilevel"/>
    <w:tmpl w:val="ED3E1C60"/>
    <w:lvl w:ilvl="0" w:tplc="40090009">
      <w:start w:val="1"/>
      <w:numFmt w:val="bullet"/>
      <w:lvlText w:val=""/>
      <w:lvlJc w:val="left"/>
      <w:pPr>
        <w:ind w:left="12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9" w15:restartNumberingAfterBreak="0">
    <w:nsid w:val="7B4D1A40"/>
    <w:multiLevelType w:val="multilevel"/>
    <w:tmpl w:val="90E05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417233">
    <w:abstractNumId w:val="2"/>
  </w:num>
  <w:num w:numId="2" w16cid:durableId="765929939">
    <w:abstractNumId w:val="12"/>
  </w:num>
  <w:num w:numId="3" w16cid:durableId="539786205">
    <w:abstractNumId w:val="6"/>
  </w:num>
  <w:num w:numId="4" w16cid:durableId="1776290960">
    <w:abstractNumId w:val="10"/>
  </w:num>
  <w:num w:numId="5" w16cid:durableId="1901867268">
    <w:abstractNumId w:val="8"/>
  </w:num>
  <w:num w:numId="6" w16cid:durableId="1267420508">
    <w:abstractNumId w:val="4"/>
  </w:num>
  <w:num w:numId="7" w16cid:durableId="371197969">
    <w:abstractNumId w:val="11"/>
  </w:num>
  <w:num w:numId="8" w16cid:durableId="1706515051">
    <w:abstractNumId w:val="0"/>
  </w:num>
  <w:num w:numId="9" w16cid:durableId="2108962556">
    <w:abstractNumId w:val="9"/>
  </w:num>
  <w:num w:numId="10" w16cid:durableId="1073509165">
    <w:abstractNumId w:val="13"/>
  </w:num>
  <w:num w:numId="11" w16cid:durableId="310255390">
    <w:abstractNumId w:val="1"/>
  </w:num>
  <w:num w:numId="12" w16cid:durableId="1674994434">
    <w:abstractNumId w:val="3"/>
  </w:num>
  <w:num w:numId="13" w16cid:durableId="1529297799">
    <w:abstractNumId w:val="14"/>
  </w:num>
  <w:num w:numId="14" w16cid:durableId="2101757558">
    <w:abstractNumId w:val="7"/>
  </w:num>
  <w:num w:numId="15" w16cid:durableId="993752558">
    <w:abstractNumId w:val="5"/>
  </w:num>
  <w:num w:numId="16" w16cid:durableId="646203075">
    <w:abstractNumId w:val="17"/>
  </w:num>
  <w:num w:numId="17" w16cid:durableId="1824736069">
    <w:abstractNumId w:val="16"/>
  </w:num>
  <w:num w:numId="18" w16cid:durableId="1569682743">
    <w:abstractNumId w:val="15"/>
  </w:num>
  <w:num w:numId="19" w16cid:durableId="679283885">
    <w:abstractNumId w:val="19"/>
  </w:num>
  <w:num w:numId="20" w16cid:durableId="5769825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8F"/>
    <w:rsid w:val="000618AA"/>
    <w:rsid w:val="003D617F"/>
    <w:rsid w:val="005A4C9F"/>
    <w:rsid w:val="007E46FB"/>
    <w:rsid w:val="008E698F"/>
    <w:rsid w:val="009A6B6A"/>
    <w:rsid w:val="009B3161"/>
    <w:rsid w:val="00BF0E6A"/>
    <w:rsid w:val="00BF2F60"/>
    <w:rsid w:val="00D7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72BC"/>
  <w15:chartTrackingRefBased/>
  <w15:docId w15:val="{AF713D51-27CA-4F2B-9713-DC113620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98F"/>
    <w:rPr>
      <w:b/>
      <w:bCs/>
      <w:smallCaps/>
      <w:color w:val="2F5496" w:themeColor="accent1" w:themeShade="BF"/>
      <w:spacing w:val="5"/>
    </w:rPr>
  </w:style>
  <w:style w:type="character" w:customStyle="1" w:styleId="inqyif">
    <w:name w:val="inqyif"/>
    <w:basedOn w:val="DefaultParagraphFont"/>
    <w:rsid w:val="00BF2F60"/>
  </w:style>
  <w:style w:type="character" w:styleId="Strong">
    <w:name w:val="Strong"/>
    <w:basedOn w:val="DefaultParagraphFont"/>
    <w:uiPriority w:val="22"/>
    <w:qFormat/>
    <w:rsid w:val="00BF2F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TEJESH</dc:creator>
  <cp:keywords/>
  <dc:description/>
  <cp:lastModifiedBy>AAKULA TEJESH</cp:lastModifiedBy>
  <cp:revision>1</cp:revision>
  <dcterms:created xsi:type="dcterms:W3CDTF">2026-07-21T05:33:00Z</dcterms:created>
  <dcterms:modified xsi:type="dcterms:W3CDTF">2026-07-21T11:48:00Z</dcterms:modified>
</cp:coreProperties>
</file>